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SPIFFE/SPIRE Workload Entry</w:t>
      </w:r>
    </w:p>
    <w:p>
      <w:pPr>
        <w:pStyle w:val="Title"/>
      </w:pPr>
      <w:r>
        <w:t xml:space="preserve">Management System</w:t>
      </w:r>
    </w:p>
    <w:p>
      <w:pPr>
        <w:spacing w:before="400" w:after="200"/>
        <w:jc w:val="center"/>
      </w:pPr>
      <w:r>
        <w:rPr>
          <w:color w:val="4a5568"/>
          <w:sz w:val="32"/>
          <w:szCs w:val="32"/>
        </w:rPr>
        <w:t xml:space="preserve">Technical Design Document</w:t>
      </w:r>
    </w:p>
    <w:p>
      <w:pPr>
        <w:spacing w:before="800"/>
        <w:jc w:val="center"/>
      </w:pPr>
      <w:r>
        <w:rPr>
          <w:color w:val="666666"/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color w:val="666666"/>
          <w:sz w:val="24"/>
          <w:szCs w:val="24"/>
        </w:rPr>
        <w:t xml:space="preserve">December 2025</w:t>
      </w:r>
    </w:p>
    <w:p>
      <w:pPr>
        <w:spacing w:before="1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Document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Target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Kubernetes (Multi-cluster)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describes the technical design for a centralized SPIFFE/SPIRE Workload Entry Management System. The system provides a unified gRPC API for managing SPIFFE workload entries across a globally distributed multi-site Kubernetes infrastructure. It is designed as a Backstage application to integrate with existing developer portal infrastructure.</w:t>
      </w:r>
    </w:p>
    <w:p>
      <w:pPr>
        <w:spacing w:after="200"/>
      </w:pPr>
      <w:r>
        <w:t xml:space="preserve">The platform addresses the operational complexity of managing workload identities at scale by providing centralized control, multi-site synchronization, and comprehensive audit capabilities while maintaining the security guarantees provided by SPIFFE/SPIRE.</w:t>
      </w: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Current Challenges</w:t>
      </w:r>
    </w:p>
    <w:p>
      <w:pPr>
        <w:spacing w:after="100"/>
      </w:pPr>
      <w:r>
        <w:t xml:space="preserve">Organizations operating SPIRE across multiple geographic regions face several operational challenges: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Fragmented Management: </w:t>
      </w:r>
      <w:r>
        <w:t xml:space="preserve">Each SPIRE server requires individual management, leading to configuration drift and inconsistencies across sites.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Lack of Visibility: </w:t>
      </w:r>
      <w:r>
        <w:t xml:space="preserve">No centralized view of workload entries across the entire infrastructure.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Manual Synchronization: </w:t>
      </w:r>
      <w:r>
        <w:t xml:space="preserve">Propagating workload entries to multiple sites requires manual intervention or custom scripting.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Gaps: </w:t>
      </w:r>
      <w:r>
        <w:t xml:space="preserve">Difficulty tracking who created or modified workload entries and when.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Developer Experience: </w:t>
      </w:r>
      <w:r>
        <w:t xml:space="preserve">Developers lack self-service capabilities for requesting workload identities.</w:t>
      </w:r>
    </w:p>
    <w:p>
      <w:pPr>
        <w:pStyle w:val="Heading2"/>
      </w:pPr>
      <w:r>
        <w:t xml:space="preserve">2.2 Goals</w:t>
      </w:r>
    </w:p>
    <w:p>
      <w:pPr>
        <w:pStyle w:val="ListParagraph"/>
        <w:numPr>
          <w:ilvl w:val="0"/>
          <w:numId w:val="3"/>
        </w:numPr>
      </w:pPr>
      <w:r>
        <w:t xml:space="preserve">Provide a single API for managing workload entries across all SPIRE deployments</w:t>
      </w:r>
    </w:p>
    <w:p>
      <w:pPr>
        <w:pStyle w:val="ListParagraph"/>
        <w:numPr>
          <w:ilvl w:val="0"/>
          <w:numId w:val="3"/>
        </w:numPr>
      </w:pPr>
      <w:r>
        <w:t xml:space="preserve">Enable automated synchronization of entries to designated sites</w:t>
      </w:r>
    </w:p>
    <w:p>
      <w:pPr>
        <w:pStyle w:val="ListParagraph"/>
        <w:numPr>
          <w:ilvl w:val="0"/>
          <w:numId w:val="3"/>
        </w:numPr>
      </w:pPr>
      <w:r>
        <w:t xml:space="preserve">Maintain complete audit trail of all changes</w:t>
      </w:r>
    </w:p>
    <w:p>
      <w:pPr>
        <w:pStyle w:val="ListParagraph"/>
        <w:numPr>
          <w:ilvl w:val="0"/>
          <w:numId w:val="3"/>
        </w:numPr>
      </w:pPr>
      <w:r>
        <w:t xml:space="preserve">Integrate with Backstage for developer self-service</w:t>
      </w:r>
    </w:p>
    <w:p>
      <w:pPr>
        <w:pStyle w:val="ListParagraph"/>
        <w:numPr>
          <w:ilvl w:val="0"/>
          <w:numId w:val="3"/>
        </w:numPr>
      </w:pPr>
      <w:r>
        <w:t xml:space="preserve">Support high availability and disaster recovery</w:t>
      </w:r>
    </w:p>
    <w:p>
      <w:pPr>
        <w:pStyle w:val="Heading1"/>
      </w:pPr>
      <w:r>
        <w:t xml:space="preserve">3. System Architecture</w:t>
      </w:r>
    </w:p>
    <w:p>
      <w:pPr>
        <w:pStyle w:val="Heading2"/>
      </w:pPr>
      <w:r>
        <w:t xml:space="preserve">3.1 High-Level Architecture</w:t>
      </w:r>
    </w:p>
    <w:p>
      <w:pPr>
        <w:spacing w:after="200"/>
      </w:pPr>
      <w:r>
        <w:t xml:space="preserve">The system follows a hub-and-spoke architecture where the central management service acts as the source of truth, and site agents synchronize entries to local SPIRE servers.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BACKSTAGE PORTAL                             │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(Developer Self-Service UI)                        │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│ gRPC                                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┌────────────────────────────▼────────────────────────────────────┐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WORKLOAD ENTRY MANAGEMENT SERVICE                  │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  ┌──────────┐  ┌──────────┐  ┌──────────┐  ┌──────────┐      │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  │ gRPC API │  │   Sync   │  │  Audit   │  │  Health  │      │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Server  │  │  Engine  │  │  Logger  │  │  Monitor │      │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  └──────────┘  └──────────┘  └──────────┘  └──────────┘      │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│                                     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┌────────┴────────┐                            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│   MySQL Cluster  │                           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│  (Primary Store) │                           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└─────────────────┘                            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│                                     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       ┌──────────────────┼──────────────────┐                  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       ▼                  ▼                  ▼                  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┌────────────┐     ┌────────────┐     ┌────────────┐            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│ Site Agent │     │ Site Agent │     │ Site Agent │            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│  (US-EAST) │     │  (EU-WEST) │     │ (APAC-SGP) │            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└─────┬──────┘     └─────┬──────┘     └─────┬──────┘            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      ▼                  ▼                  ▼                   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┌────────────┐     ┌────────────┐     ┌────────────┐            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│   SPIRE    │     │   SPIRE    │     │   SPIRE    │            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│   Server   │     │   Server   │     │   Server   │            </w:t>
      </w:r>
    </w:p>
    <w:p>
      <w:pPr>
        <w:shd w:fill="f8f9fa" w:val="clear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   └────────────┘     └────────────┘     └────────────┘            </w:t>
      </w:r>
    </w:p>
    <w:p>
      <w:pPr>
        <w:pStyle w:val="Heading2"/>
      </w:pPr>
      <w:r>
        <w:t xml:space="preserve">3.2 Core Components</w:t>
      </w:r>
    </w:p>
    <w:p>
      <w:pPr>
        <w:pStyle w:val="Heading3"/>
      </w:pPr>
      <w:r>
        <w:t xml:space="preserve">3.2.1 Workload Entry Management Service</w:t>
      </w:r>
    </w:p>
    <w:p>
      <w:pPr>
        <w:spacing w:after="100"/>
      </w:pPr>
      <w:r>
        <w:t xml:space="preserve">The central service responsible for all workload entry operations. Key responsibilities:</w:t>
      </w:r>
    </w:p>
    <w:p>
      <w:pPr>
        <w:pStyle w:val="ListParagraph"/>
        <w:numPr>
          <w:ilvl w:val="0"/>
          <w:numId w:val="3"/>
        </w:numPr>
      </w:pPr>
      <w:r>
        <w:t xml:space="preserve">Exposing gRPC API for CRUD operations on workload entries</w:t>
      </w:r>
    </w:p>
    <w:p>
      <w:pPr>
        <w:pStyle w:val="ListParagraph"/>
        <w:numPr>
          <w:ilvl w:val="0"/>
          <w:numId w:val="3"/>
        </w:numPr>
      </w:pPr>
      <w:r>
        <w:t xml:space="preserve">Managing site configurations and entry-to-site mappings</w:t>
      </w:r>
    </w:p>
    <w:p>
      <w:pPr>
        <w:pStyle w:val="ListParagraph"/>
        <w:numPr>
          <w:ilvl w:val="0"/>
          <w:numId w:val="3"/>
        </w:numPr>
      </w:pPr>
      <w:r>
        <w:t xml:space="preserve">Coordinating synchronization across sites</w:t>
      </w:r>
    </w:p>
    <w:p>
      <w:pPr>
        <w:pStyle w:val="ListParagraph"/>
        <w:numPr>
          <w:ilvl w:val="0"/>
          <w:numId w:val="3"/>
        </w:numPr>
      </w:pPr>
      <w:r>
        <w:t xml:space="preserve">Recording audit events for all mutations</w:t>
      </w:r>
    </w:p>
    <w:p>
      <w:pPr>
        <w:pStyle w:val="Heading3"/>
      </w:pPr>
      <w:r>
        <w:t xml:space="preserve">3.2.2 Site Agent</w:t>
      </w:r>
    </w:p>
    <w:p>
      <w:pPr>
        <w:spacing w:after="100"/>
      </w:pPr>
      <w:r>
        <w:t xml:space="preserve">Deployed at each SPIRE site to handle local synchronization:</w:t>
      </w:r>
    </w:p>
    <w:p>
      <w:pPr>
        <w:pStyle w:val="ListParagraph"/>
        <w:numPr>
          <w:ilvl w:val="0"/>
          <w:numId w:val="3"/>
        </w:numPr>
      </w:pPr>
      <w:r>
        <w:t xml:space="preserve">Polling central service for entry updates</w:t>
      </w:r>
    </w:p>
    <w:p>
      <w:pPr>
        <w:pStyle w:val="ListParagraph"/>
        <w:numPr>
          <w:ilvl w:val="0"/>
          <w:numId w:val="3"/>
        </w:numPr>
      </w:pPr>
      <w:r>
        <w:t xml:space="preserve">Translating entries to SPIRE registration API calls</w:t>
      </w:r>
    </w:p>
    <w:p>
      <w:pPr>
        <w:pStyle w:val="ListParagraph"/>
        <w:numPr>
          <w:ilvl w:val="0"/>
          <w:numId w:val="3"/>
        </w:numPr>
      </w:pPr>
      <w:r>
        <w:t xml:space="preserve">Reporting synchronization status back to central service</w:t>
      </w:r>
    </w:p>
    <w:p>
      <w:pPr>
        <w:pStyle w:val="ListParagraph"/>
        <w:numPr>
          <w:ilvl w:val="0"/>
          <w:numId w:val="3"/>
        </w:numPr>
      </w:pPr>
      <w:r>
        <w:t xml:space="preserve">Handling local SPIRE server connectivity</w:t>
      </w:r>
    </w:p>
    <w:p>
      <w:pPr>
        <w:pStyle w:val="Heading3"/>
      </w:pPr>
      <w:r>
        <w:t xml:space="preserve">3.2.3 MySQL Database</w:t>
      </w:r>
    </w:p>
    <w:p>
      <w:pPr>
        <w:spacing w:after="100"/>
      </w:pPr>
      <w:r>
        <w:t xml:space="preserve">Persistent storage for all system data:</w:t>
      </w:r>
    </w:p>
    <w:p>
      <w:pPr>
        <w:pStyle w:val="ListParagraph"/>
        <w:numPr>
          <w:ilvl w:val="0"/>
          <w:numId w:val="3"/>
        </w:numPr>
      </w:pPr>
      <w:r>
        <w:t xml:space="preserve">Workload entry definitions and selectors</w:t>
      </w:r>
    </w:p>
    <w:p>
      <w:pPr>
        <w:pStyle w:val="ListParagraph"/>
        <w:numPr>
          <w:ilvl w:val="0"/>
          <w:numId w:val="3"/>
        </w:numPr>
      </w:pPr>
      <w:r>
        <w:t xml:space="preserve">Site configurations and entry-to-site assignments</w:t>
      </w:r>
    </w:p>
    <w:p>
      <w:pPr>
        <w:pStyle w:val="ListParagraph"/>
        <w:numPr>
          <w:ilvl w:val="0"/>
          <w:numId w:val="3"/>
        </w:numPr>
      </w:pPr>
      <w:r>
        <w:t xml:space="preserve">Synchronization state, history, and audit logs</w:t>
      </w:r>
    </w:p>
    <w:p>
      <w:r>
        <w:br w:type="page"/>
      </w:r>
    </w:p>
    <w:p>
      <w:pPr>
        <w:pStyle w:val="Heading1"/>
      </w:pPr>
      <w:r>
        <w:t xml:space="preserve">4. Data Model</w:t>
      </w:r>
    </w:p>
    <w:p>
      <w:pPr>
        <w:pStyle w:val="Heading2"/>
      </w:pPr>
      <w:r>
        <w:t xml:space="preserve">4.1 Core Tables</w:t>
      </w:r>
    </w:p>
    <w:p>
      <w:pPr>
        <w:pStyle w:val="Heading3"/>
      </w:pPr>
      <w:r>
        <w:t xml:space="preserve">4.1.1 sites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VARCHAR(255)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Human-readable site name (e.g., us-east-1)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VARCHAR(100)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Geographic region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trust_domain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VARCHAR(255)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SPIFFE trust domain for this site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spire_server_addr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VARCHAR(255)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SPIRE server endpoint address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ACTIVE, INACTIVE, MAINTENANCE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created_at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Record creation timestamp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updated_at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Last modification timestamp</w:t>
            </w:r>
          </w:p>
        </w:tc>
      </w:tr>
    </w:tbl>
    <w:p>
      <w:pPr>
        <w:pStyle w:val="Heading3"/>
      </w:pPr>
      <w:r>
        <w:t xml:space="preserve">4.1.2 workload_entries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spiffe_id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VARCHAR(2048)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SPIFFE ID (spiffe://trust-domain/path)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parent_id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VARCHAR(2048)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Parent SPIFFE ID for attestation hierarchy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ttl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SVID TTL in seconds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dns_names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Array of DNS names for X.509 SVID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BOOLEAN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 flag for SPIRE server 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downstream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BOOLEAN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Downstream entry flag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revision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BIGINT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Optimistic locking revision number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created_by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VARCHAR(255)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Creator identity (user/service)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created_at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Record creation timestamp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updated_at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Last modification timestamp</w:t>
            </w:r>
          </w:p>
        </w:tc>
      </w:tr>
    </w:tbl>
    <w:p>
      <w:pPr>
        <w:pStyle w:val="Heading3"/>
      </w:pPr>
      <w:r>
        <w:t xml:space="preserve">4.1.3 workload_entry_selectors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workload_entry_id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Foreign key to workload_entries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VARCHAR(255)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Selector type (e.g., k8s:ns, k8s:sa)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VARCHAR(4096)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Selector value</w:t>
            </w:r>
          </w:p>
        </w:tc>
      </w:tr>
    </w:tbl>
    <w:p>
      <w:pPr>
        <w:pStyle w:val="Heading3"/>
      </w:pPr>
      <w:r>
        <w:t xml:space="preserve">4.1.4 workload_entry_sites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workload_entry_id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Foreign key to workload_entries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site_id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Foreign key to sites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sync_status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PENDING, SYNCED, FAILED, DELETING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spire_entry_id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VARCHAR(255)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Entry ID assigned by SPIRE server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last_sync_at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Last successful synchronization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last_error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Last synchronization error message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gRPC API Design</w:t>
      </w:r>
    </w:p>
    <w:p>
      <w:pPr>
        <w:pStyle w:val="Heading2"/>
      </w:pPr>
      <w:r>
        <w:t xml:space="preserve">5.1 Service Definitions</w:t>
      </w:r>
    </w:p>
    <w:p>
      <w:pPr>
        <w:pStyle w:val="Heading3"/>
      </w:pPr>
      <w:r>
        <w:t xml:space="preserve">5.1.1 WorkloadEntryService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service WorkloadEntryService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rpc CreateEntry(CreateEntryRequest) returns (Entry);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rpc GetEntry(GetEntryRequest) returns (Entry);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rpc UpdateEntry(UpdateEntryRequest) returns (Entry);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rpc DeleteEntry(DeleteEntryRequest) returns (DeleteEntryResponse);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rpc ListEntries(ListEntriesRequest) returns (ListEntriesResponse);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rpc BatchCreateEntries(BatchCreateEntriesRequest) returns (BatchCreateEntriesResponse);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rpc BatchDeleteEntries(BatchDeleteEntriesRequest) returns (BatchDeleteEntriesResponse);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</w:pPr>
      <w:r>
        <w:t xml:space="preserve">5.1.2 SiteService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service SiteService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rpc CreateSite(CreateSiteRequest) returns (Site);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rpc GetSite(GetSiteRequest) returns (Site);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rpc UpdateSite(UpdateSiteRequest) returns (Site);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rpc DeleteSite(DeleteSiteRequest) returns (DeleteSiteResponse);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rpc ListSites(ListSitesRequest) returns (ListSitesResponse);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rpc GetSiteHealth(GetSiteHealthRequest) returns (SiteHealth);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</w:pPr>
      <w:r>
        <w:t xml:space="preserve">5.1.3 SyncService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service SyncService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rpc TriggerSync(TriggerSyncRequest) returns (TriggerSyncResponse);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rpc GetSyncStatus(GetSyncStatusRequest) returns (SyncStatus);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rpc StreamSyncUpdates(StreamSyncUpdatesRequest) returns (stream SyncUpdate);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// Site Agent endpoints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rpc PollEntries(PollEntriesRequest) returns (PollEntriesResponse);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rpc ReportSyncResult(ReportSyncResultRequest) returns (ReportSyncResultResponse);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t xml:space="preserve">5.2 Entry Message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message Entry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string id = 1;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string spiffe_id = 2;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string parent_id = 3;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repeated Selector selectors = 4;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int32 ttl = 5;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repeated string dns_names = 6;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bool admin = 7;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bool downstream = 8;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google.protobuf.Timestamp expiry_time = 9;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repeated string site_ids = 10;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int64 revision = 11;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google.protobuf.Timestamp created_at = 12;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google.protobuf.Timestamp updated_at = 13;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t xml:space="preserve">5.3 API Operations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51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Operation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CreateEntry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new workload entry with site assignments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UpdateEntry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Update entry with optimistic locking via revision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ListEntries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Paginated listing with filters by site, selector, SPIFFE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TriggerSync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Force immediate synchronization to specified sites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StreamSyncUpdates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Server streaming for real-time sync status updates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PollEntries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Site agent polls for entries needing sync (long-poll)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Synchronization Design</w:t>
      </w:r>
    </w:p>
    <w:p>
      <w:pPr>
        <w:pStyle w:val="Heading2"/>
      </w:pPr>
      <w:r>
        <w:t xml:space="preserve">6.1 Synchronization Flow</w:t>
      </w:r>
    </w:p>
    <w:p>
      <w:pPr>
        <w:spacing w:after="200"/>
      </w:pPr>
      <w:r>
        <w:t xml:space="preserve">The synchronization system ensures entries are propagated to designated SPIRE servers reliably with eventual consistency.</w:t>
      </w:r>
    </w:p>
    <w:p>
      <w:pPr>
        <w:pStyle w:val="Heading3"/>
      </w:pPr>
      <w:r>
        <w:t xml:space="preserve">6.1.1 Entry Creation/Update Flow</w:t>
      </w:r>
    </w:p>
    <w:p>
      <w:pPr>
        <w:pStyle w:val="ListParagraph"/>
        <w:numPr>
          <w:ilvl w:val="0"/>
          <w:numId w:val="4"/>
        </w:numPr>
      </w:pPr>
      <w:r>
        <w:t xml:space="preserve">Client submits entry creation/update via gRPC API</w:t>
      </w:r>
    </w:p>
    <w:p>
      <w:pPr>
        <w:pStyle w:val="ListParagraph"/>
        <w:numPr>
          <w:ilvl w:val="0"/>
          <w:numId w:val="4"/>
        </w:numPr>
      </w:pPr>
      <w:r>
        <w:t xml:space="preserve">Service validates entry and persists to MySQL</w:t>
      </w:r>
    </w:p>
    <w:p>
      <w:pPr>
        <w:pStyle w:val="ListParagraph"/>
        <w:numPr>
          <w:ilvl w:val="0"/>
          <w:numId w:val="4"/>
        </w:numPr>
      </w:pPr>
      <w:r>
        <w:t xml:space="preserve">For each assigned site, creates workload_entry_sites record with PENDING status</w:t>
      </w:r>
    </w:p>
    <w:p>
      <w:pPr>
        <w:pStyle w:val="ListParagraph"/>
        <w:numPr>
          <w:ilvl w:val="0"/>
          <w:numId w:val="4"/>
        </w:numPr>
      </w:pPr>
      <w:r>
        <w:t xml:space="preserve">Audit event recorded</w:t>
      </w:r>
    </w:p>
    <w:p>
      <w:pPr>
        <w:pStyle w:val="ListParagraph"/>
        <w:numPr>
          <w:ilvl w:val="0"/>
          <w:numId w:val="4"/>
        </w:numPr>
      </w:pPr>
      <w:r>
        <w:t xml:space="preserve">Site agents poll for pending entries on their configured interval</w:t>
      </w:r>
    </w:p>
    <w:p>
      <w:pPr>
        <w:pStyle w:val="ListParagraph"/>
        <w:numPr>
          <w:ilvl w:val="0"/>
          <w:numId w:val="4"/>
        </w:numPr>
      </w:pPr>
      <w:r>
        <w:t xml:space="preserve">Agent creates/updates entry in local SPIRE server</w:t>
      </w:r>
    </w:p>
    <w:p>
      <w:pPr>
        <w:pStyle w:val="ListParagraph"/>
        <w:numPr>
          <w:ilvl w:val="0"/>
          <w:numId w:val="4"/>
        </w:numPr>
      </w:pPr>
      <w:r>
        <w:t xml:space="preserve">Agent reports result back to central service</w:t>
      </w:r>
    </w:p>
    <w:p>
      <w:pPr>
        <w:pStyle w:val="ListParagraph"/>
        <w:numPr>
          <w:ilvl w:val="0"/>
          <w:numId w:val="4"/>
        </w:numPr>
      </w:pPr>
      <w:r>
        <w:t xml:space="preserve">Status updated to SYNCED or FAILED with error details</w:t>
      </w:r>
    </w:p>
    <w:p>
      <w:pPr>
        <w:pStyle w:val="Heading3"/>
      </w:pPr>
      <w:r>
        <w:t xml:space="preserve">6.1.2 Synchronization States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PENDING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Entry queued for synchronization to 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Entry successfully created/updated in SPIRE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FAILED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Synchronization failed; error captured; will retry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Entry deletion in progress at site</w:t>
            </w:r>
          </w:p>
        </w:tc>
      </w:tr>
    </w:tbl>
    <w:p>
      <w:pPr>
        <w:pStyle w:val="Heading2"/>
      </w:pPr>
      <w:r>
        <w:t xml:space="preserve">6.2 Conflict Resolution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Central Wins: </w:t>
      </w:r>
      <w:r>
        <w:t xml:space="preserve">Central service is source of truth; unmanaged SPIRE entries are flagged but not modified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Optimistic Locking: </w:t>
      </w:r>
      <w:r>
        <w:t xml:space="preserve">Entry updates require matching revision to prevent lost updates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Idempotent Operations: </w:t>
      </w:r>
      <w:r>
        <w:t xml:space="preserve">All sync operations are idempotent; safe to retry on failure</w:t>
      </w:r>
    </w:p>
    <w:p>
      <w:pPr>
        <w:pStyle w:val="Heading2"/>
      </w:pPr>
      <w:r>
        <w:t xml:space="preserve">6.3 Retry Strategy</w:t>
      </w:r>
    </w:p>
    <w:p>
      <w:pPr>
        <w:spacing w:after="100"/>
      </w:pPr>
      <w:r>
        <w:t xml:space="preserve">Failed synchronizations use exponential backoff with jitter:</w:t>
      </w:r>
    </w:p>
    <w:p>
      <w:pPr>
        <w:pStyle w:val="ListParagraph"/>
        <w:numPr>
          <w:ilvl w:val="0"/>
          <w:numId w:val="3"/>
        </w:numPr>
      </w:pPr>
      <w:r>
        <w:t xml:space="preserve">Initial retry: 5 seconds | Max interval: 5 minutes | Backoff: 2x | Jitter: ±20%</w:t>
      </w:r>
    </w:p>
    <w:p>
      <w:r>
        <w:br w:type="page"/>
      </w:r>
    </w:p>
    <w:p>
      <w:pPr>
        <w:pStyle w:val="Heading1"/>
      </w:pPr>
      <w:r>
        <w:t xml:space="preserve">7. Kubernetes Deployment</w:t>
      </w:r>
    </w:p>
    <w:p>
      <w:pPr>
        <w:pStyle w:val="Heading2"/>
      </w:pPr>
      <w:r>
        <w:t xml:space="preserve">7.1 Central Service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300"/>
        <w:gridCol w:w="4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Replicas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spire-mgmt-api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Deployment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gRPC API server, horizontally scalable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spire-mgmt-sync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Deployment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 coordinator, leader-elected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mysql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StatefulSet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+ 2 replicas, or managed service</w:t>
            </w:r>
          </w:p>
        </w:tc>
      </w:tr>
    </w:tbl>
    <w:p>
      <w:pPr>
        <w:pStyle w:val="Heading2"/>
      </w:pPr>
      <w:r>
        <w:t xml:space="preserve">7.2 Resource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CPU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Memory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spire-mgmt-api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500m-2000m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512Mi-2Gi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N/A (stateless)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spire-mgmt-sync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250m-1000m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256Mi-1Gi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N/A (stateless)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mysql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1000m-4000m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2Gi-8Gi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100Gi+ SSD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spire-site-agent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100m-500m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128Mi-512Mi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N/A (stateless)</w:t>
            </w:r>
          </w:p>
        </w:tc>
      </w:tr>
    </w:tbl>
    <w:p>
      <w:pPr>
        <w:pStyle w:val="Heading2"/>
      </w:pPr>
      <w:r>
        <w:t xml:space="preserve">7.3 High Availability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 Server: </w:t>
      </w:r>
      <w:r>
        <w:t xml:space="preserve">Multiple replicas behind load balancer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Sync Coordinator: </w:t>
      </w:r>
      <w:r>
        <w:t xml:space="preserve">Leader election with standby failover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Database: </w:t>
      </w:r>
      <w:r>
        <w:t xml:space="preserve">MySQL group replication or managed service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Site Agent: </w:t>
      </w:r>
      <w:r>
        <w:t xml:space="preserve">Leader election per site with standby failover</w:t>
      </w:r>
    </w:p>
    <w:p>
      <w:r>
        <w:br w:type="page"/>
      </w:r>
    </w:p>
    <w:p>
      <w:pPr>
        <w:pStyle w:val="Heading1"/>
      </w:pPr>
      <w:r>
        <w:t xml:space="preserve">8. Security Design</w:t>
      </w:r>
    </w:p>
    <w:p>
      <w:pPr>
        <w:pStyle w:val="Heading2"/>
      </w:pPr>
      <w:r>
        <w:t xml:space="preserve">8.1 Authentication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mTLS with SPIFFE SVIDs: </w:t>
      </w:r>
      <w:r>
        <w:t xml:space="preserve">Primary method for service-to-service communication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OIDC/JWT Tokens: </w:t>
      </w:r>
      <w:r>
        <w:t xml:space="preserve">For user authentication via Backstage integration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 Keys: </w:t>
      </w:r>
      <w:r>
        <w:t xml:space="preserve">For programmatic access from CI/CD pipelines</w:t>
      </w:r>
    </w:p>
    <w:p>
      <w:pPr>
        <w:pStyle w:val="Heading2"/>
      </w:pPr>
      <w:r>
        <w:t xml:space="preserve">8.2 Authorization (RBAC)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access to all operations including site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Operator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Manage entries and view sites; cannot modify site configuration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Developer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Create/modify entries in allowed namespaces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Viewer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Read-only access to entries and sites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Site Agent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Poll entries and report sync status for assigned site only</w:t>
            </w:r>
          </w:p>
        </w:tc>
      </w:tr>
    </w:tbl>
    <w:p>
      <w:pPr>
        <w:pStyle w:val="Heading2"/>
      </w:pPr>
      <w:r>
        <w:t xml:space="preserve">8.3 Data Security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Encryption at Rest: </w:t>
      </w:r>
      <w:r>
        <w:t xml:space="preserve">Database encryption using AES-256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Encryption in Transit: </w:t>
      </w:r>
      <w:r>
        <w:t xml:space="preserve">All gRPC connections use TLS 1.3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Secrets Management: </w:t>
      </w:r>
      <w:r>
        <w:t xml:space="preserve">Integration with Kubernetes secrets or external vault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Audit Logging: </w:t>
      </w:r>
      <w:r>
        <w:t xml:space="preserve">All mutations recorded with actor identity and timestamp</w:t>
      </w:r>
    </w:p>
    <w:p>
      <w:r>
        <w:br w:type="page"/>
      </w:r>
    </w:p>
    <w:p>
      <w:pPr>
        <w:pStyle w:val="Heading1"/>
      </w:pPr>
      <w:r>
        <w:t xml:space="preserve">9. Observability</w:t>
      </w:r>
    </w:p>
    <w:p>
      <w:pPr>
        <w:pStyle w:val="Heading2"/>
      </w:pPr>
      <w:r>
        <w:t xml:space="preserve">9.1 Metrics (Prometheus)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grpc_requests_total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Counter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API requests by method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grpc_request_duration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Histogram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Request latency distribution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entries_total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Gauge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managed entries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sync_status_by_site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Gauge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Entry count by site and sync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sync_lag_seconds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Gauge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 since last successful sync per site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sync_failures_total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Counter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sync failures by site and reason</w:t>
            </w:r>
          </w:p>
        </w:tc>
      </w:tr>
    </w:tbl>
    <w:p>
      <w:pPr>
        <w:pStyle w:val="Heading2"/>
      </w:pPr>
      <w:r>
        <w:t xml:space="preserve">9.2 Logging &amp; Tracing</w:t>
      </w:r>
    </w:p>
    <w:p>
      <w:pPr>
        <w:spacing w:after="100"/>
      </w:pPr>
      <w:r>
        <w:t xml:space="preserve">Structured JSON logging with fields: timestamp (RFC3339), level, trace_id, component, actor. OpenTelemetry integration for distributed tracing across all components.</w:t>
      </w:r>
    </w:p>
    <w:p>
      <w:pPr>
        <w:pStyle w:val="Heading2"/>
      </w:pPr>
      <w:r>
        <w:t xml:space="preserve">9.3 Critical Alerts</w:t>
      </w:r>
    </w:p>
    <w:p>
      <w:pPr>
        <w:pStyle w:val="ListParagraph"/>
        <w:numPr>
          <w:ilvl w:val="0"/>
          <w:numId w:val="3"/>
        </w:numPr>
      </w:pPr>
      <w:r>
        <w:t xml:space="preserve">Site agent disconnected &gt; 5 minutes</w:t>
      </w:r>
    </w:p>
    <w:p>
      <w:pPr>
        <w:pStyle w:val="ListParagraph"/>
        <w:numPr>
          <w:ilvl w:val="0"/>
          <w:numId w:val="3"/>
        </w:numPr>
      </w:pPr>
      <w:r>
        <w:t xml:space="preserve">Sync backlog &gt; 100 pending entries</w:t>
      </w:r>
    </w:p>
    <w:p>
      <w:pPr>
        <w:pStyle w:val="ListParagraph"/>
        <w:numPr>
          <w:ilvl w:val="0"/>
          <w:numId w:val="3"/>
        </w:numPr>
      </w:pPr>
      <w:r>
        <w:t xml:space="preserve">Repeated sync failures for specific entries</w:t>
      </w:r>
    </w:p>
    <w:p>
      <w:pPr>
        <w:pStyle w:val="ListParagraph"/>
        <w:numPr>
          <w:ilvl w:val="0"/>
          <w:numId w:val="3"/>
        </w:numPr>
      </w:pPr>
      <w:r>
        <w:t xml:space="preserve">Database replication lag exceeding threshold</w:t>
      </w:r>
    </w:p>
    <w:p>
      <w:pPr>
        <w:pStyle w:val="ListParagraph"/>
        <w:numPr>
          <w:ilvl w:val="0"/>
          <w:numId w:val="3"/>
        </w:numPr>
      </w:pPr>
      <w:r>
        <w:t xml:space="preserve">API error rate exceeding threshold</w:t>
      </w:r>
    </w:p>
    <w:p>
      <w:r>
        <w:br w:type="page"/>
      </w:r>
    </w:p>
    <w:p>
      <w:pPr>
        <w:pStyle w:val="Heading1"/>
      </w:pPr>
      <w:r>
        <w:t xml:space="preserve">10. Backstage Integration</w:t>
      </w:r>
    </w:p>
    <w:p>
      <w:pPr>
        <w:pStyle w:val="Heading2"/>
      </w:pPr>
      <w:r>
        <w:t xml:space="preserve">10.1 Plugin Architecture</w:t>
      </w:r>
    </w:p>
    <w:p>
      <w:pPr>
        <w:pStyle w:val="Heading3"/>
      </w:pPr>
      <w:r>
        <w:t xml:space="preserve">Frontend Plugin</w:t>
      </w:r>
    </w:p>
    <w:p>
      <w:pPr>
        <w:pStyle w:val="ListParagraph"/>
        <w:numPr>
          <w:ilvl w:val="0"/>
          <w:numId w:val="3"/>
        </w:numPr>
      </w:pPr>
      <w:r>
        <w:t xml:space="preserve">Workload entry listing, search, and creation wizard</w:t>
      </w:r>
    </w:p>
    <w:p>
      <w:pPr>
        <w:pStyle w:val="ListParagraph"/>
        <w:numPr>
          <w:ilvl w:val="0"/>
          <w:numId w:val="3"/>
        </w:numPr>
      </w:pPr>
      <w:r>
        <w:t xml:space="preserve">Site selection and sync status visualization</w:t>
      </w:r>
    </w:p>
    <w:p>
      <w:pPr>
        <w:pStyle w:val="ListParagraph"/>
        <w:numPr>
          <w:ilvl w:val="0"/>
          <w:numId w:val="3"/>
        </w:numPr>
      </w:pPr>
      <w:r>
        <w:t xml:space="preserve">Audit history viewer and catalog entity integration</w:t>
      </w:r>
    </w:p>
    <w:p>
      <w:pPr>
        <w:pStyle w:val="Heading3"/>
      </w:pPr>
      <w:r>
        <w:t xml:space="preserve">Backend Plugin</w:t>
      </w:r>
    </w:p>
    <w:p>
      <w:pPr>
        <w:pStyle w:val="ListParagraph"/>
        <w:numPr>
          <w:ilvl w:val="0"/>
          <w:numId w:val="3"/>
        </w:numPr>
      </w:pPr>
      <w:r>
        <w:t xml:space="preserve">gRPC-Web proxy for browser communication</w:t>
      </w:r>
    </w:p>
    <w:p>
      <w:pPr>
        <w:pStyle w:val="ListParagraph"/>
        <w:numPr>
          <w:ilvl w:val="0"/>
          <w:numId w:val="3"/>
        </w:numPr>
      </w:pPr>
      <w:r>
        <w:t xml:space="preserve">Authentication bridge to Backstage identity</w:t>
      </w:r>
    </w:p>
    <w:p>
      <w:pPr>
        <w:pStyle w:val="ListParagraph"/>
        <w:numPr>
          <w:ilvl w:val="0"/>
          <w:numId w:val="3"/>
        </w:numPr>
      </w:pPr>
      <w:r>
        <w:t xml:space="preserve">Catalog integration for component-to-entry mapping</w:t>
      </w:r>
    </w:p>
    <w:p>
      <w:pPr>
        <w:pStyle w:val="Heading2"/>
      </w:pPr>
      <w:r>
        <w:t xml:space="preserve">10.2 Developer Workflow</w:t>
      </w:r>
    </w:p>
    <w:p>
      <w:pPr>
        <w:pStyle w:val="ListParagraph"/>
        <w:numPr>
          <w:ilvl w:val="0"/>
          <w:numId w:val="5"/>
        </w:numPr>
      </w:pPr>
      <w:r>
        <w:t xml:space="preserve">Developer navigates to SPIFFE Management in Backstage</w:t>
      </w:r>
    </w:p>
    <w:p>
      <w:pPr>
        <w:pStyle w:val="ListParagraph"/>
        <w:numPr>
          <w:ilvl w:val="0"/>
          <w:numId w:val="5"/>
        </w:numPr>
      </w:pPr>
      <w:r>
        <w:t xml:space="preserve">Creates new workload entry request via form</w:t>
      </w:r>
    </w:p>
    <w:p>
      <w:pPr>
        <w:pStyle w:val="ListParagraph"/>
        <w:numPr>
          <w:ilvl w:val="0"/>
          <w:numId w:val="5"/>
        </w:numPr>
      </w:pPr>
      <w:r>
        <w:t xml:space="preserve">Selects target sites and submits request</w:t>
      </w:r>
    </w:p>
    <w:p>
      <w:pPr>
        <w:pStyle w:val="ListParagraph"/>
        <w:numPr>
          <w:ilvl w:val="0"/>
          <w:numId w:val="5"/>
        </w:numPr>
      </w:pPr>
      <w:r>
        <w:t xml:space="preserve">Monitors sync status in real-time</w:t>
      </w:r>
    </w:p>
    <w:p>
      <w:pPr>
        <w:pStyle w:val="ListParagraph"/>
        <w:numPr>
          <w:ilvl w:val="0"/>
          <w:numId w:val="5"/>
        </w:numPr>
      </w:pPr>
      <w:r>
        <w:t xml:space="preserve">Entry becomes active across selected sites</w:t>
      </w:r>
    </w:p>
    <w:p>
      <w:r>
        <w:br w:type="page"/>
      </w:r>
    </w:p>
    <w:p>
      <w:pPr>
        <w:pStyle w:val="Heading1"/>
      </w:pPr>
      <w:r>
        <w:t xml:space="preserve">11. Implementation Phases</w:t>
      </w:r>
    </w:p>
    <w:p>
      <w:pPr>
        <w:pStyle w:val="Heading2"/>
      </w:pPr>
      <w:r>
        <w:t xml:space="preserve">Phase 1: Core Platform (Weeks 1-4)</w:t>
      </w:r>
    </w:p>
    <w:p>
      <w:pPr>
        <w:pStyle w:val="ListParagraph"/>
        <w:numPr>
          <w:ilvl w:val="0"/>
          <w:numId w:val="3"/>
        </w:numPr>
      </w:pPr>
      <w:r>
        <w:t xml:space="preserve">Database schema, migrations, core gRPC API, basic CRUD, authentication framework, tests</w:t>
      </w:r>
    </w:p>
    <w:p>
      <w:pPr>
        <w:pStyle w:val="Heading2"/>
      </w:pPr>
      <w:r>
        <w:t xml:space="preserve">Phase 2: Synchronization (Weeks 5-8)</w:t>
      </w:r>
    </w:p>
    <w:p>
      <w:pPr>
        <w:pStyle w:val="ListParagraph"/>
        <w:numPr>
          <w:ilvl w:val="0"/>
          <w:numId w:val="3"/>
        </w:numPr>
      </w:pPr>
      <w:r>
        <w:t xml:space="preserve">Site agent, sync coordinator, SPIRE integration, retry logic, multi-site E2E testing</w:t>
      </w:r>
    </w:p>
    <w:p>
      <w:pPr>
        <w:pStyle w:val="Heading2"/>
      </w:pPr>
      <w:r>
        <w:t xml:space="preserve">Phase 3: Observability &amp; Security (Weeks 9-10)</w:t>
      </w:r>
    </w:p>
    <w:p>
      <w:pPr>
        <w:pStyle w:val="ListParagraph"/>
        <w:numPr>
          <w:ilvl w:val="0"/>
          <w:numId w:val="3"/>
        </w:numPr>
      </w:pPr>
      <w:r>
        <w:t xml:space="preserve">Metrics, tracing, audit logging, RBAC implementation, security hardening, alerting</w:t>
      </w:r>
    </w:p>
    <w:p>
      <w:pPr>
        <w:pStyle w:val="Heading2"/>
      </w:pPr>
      <w:r>
        <w:t xml:space="preserve">Phase 4: Backstage Integration (Weeks 11-12)</w:t>
      </w:r>
    </w:p>
    <w:p>
      <w:pPr>
        <w:pStyle w:val="ListParagraph"/>
        <w:numPr>
          <w:ilvl w:val="0"/>
          <w:numId w:val="3"/>
        </w:numPr>
      </w:pPr>
      <w:r>
        <w:t xml:space="preserve">Frontend/backend plugins, catalog integration, UAT, documentation</w:t>
      </w:r>
    </w:p>
    <w:p>
      <w:pPr>
        <w:pStyle w:val="Heading1"/>
      </w:pPr>
      <w:r>
        <w:t xml:space="preserve">12. Appendix</w:t>
      </w:r>
    </w:p>
    <w:p>
      <w:pPr>
        <w:pStyle w:val="Heading2"/>
      </w:pPr>
      <w:r>
        <w:t xml:space="preserve">A. Glossary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SPIFFE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Secure Production Identity Framework for Everyone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SPIFFE Runtime Environment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SVID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SPIFFE Verifiable Identity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Trust Domain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Administrative domain for SPIFFE identities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Workload Entry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Registration record mapping workload attestation to SPIFFE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Selector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Attribute used to match workloads (e.g., k8s:ns:production)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Deployment location with its own SPIRE server</w:t>
            </w:r>
          </w:p>
        </w:tc>
      </w:tr>
    </w:tbl>
    <w:p>
      <w:pPr>
        <w:pStyle w:val="Heading2"/>
      </w:pPr>
      <w:r>
        <w:t xml:space="preserve">B. References</w:t>
      </w:r>
    </w:p>
    <w:p>
      <w:pPr>
        <w:pStyle w:val="ListParagraph"/>
        <w:numPr>
          <w:ilvl w:val="0"/>
          <w:numId w:val="6"/>
        </w:numPr>
      </w:pPr>
      <w:r>
        <w:t xml:space="preserve">SPIFFE Specification: https://spiffe.io/docs/latest/spiffe-about/</w:t>
      </w:r>
    </w:p>
    <w:p>
      <w:pPr>
        <w:pStyle w:val="ListParagraph"/>
        <w:numPr>
          <w:ilvl w:val="0"/>
          <w:numId w:val="6"/>
        </w:numPr>
      </w:pPr>
      <w:r>
        <w:t xml:space="preserve">SPIRE Documentation: https://spiffe.io/docs/latest/spire-about/</w:t>
      </w:r>
    </w:p>
    <w:p>
      <w:pPr>
        <w:pStyle w:val="ListParagraph"/>
        <w:numPr>
          <w:ilvl w:val="0"/>
          <w:numId w:val="6"/>
        </w:numPr>
      </w:pPr>
      <w:r>
        <w:t xml:space="preserve">Backstage Documentation: https://backstage.io/docs/</w:t>
      </w:r>
    </w:p>
    <w:p>
      <w:pPr>
        <w:pStyle w:val="ListParagraph"/>
        <w:numPr>
          <w:ilvl w:val="0"/>
          <w:numId w:val="6"/>
        </w:numPr>
      </w:pPr>
      <w:r>
        <w:t xml:space="preserve">gRPC Documentation: https://grpc.io/docs/</w:t>
      </w:r>
    </w:p>
    <w:p>
      <w:pPr>
        <w:pStyle w:val="Heading2"/>
      </w:pPr>
      <w:r>
        <w:t xml:space="preserve">C. Revision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 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 draft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SPIFFE/SPIRE Workload Entry Management System -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2025-12-07T21:21:40.609Z</dcterms:created>
  <dcterms:modified xsi:type="dcterms:W3CDTF">2025-12-07T21:21:40.610Z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