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cs="Arial" w:eastAsia="Arial" w:hAnsi="Arial"/>
          <w:b/>
          <w:bCs/>
          <w:color w:val="D97706"/>
          <w:sz w:val="72"/>
          <w:szCs w:val="72"/>
        </w:rPr>
        <w:t xml:space="preserve">TCP</w:t>
      </w:r>
    </w:p>
    <w:p>
      <w:pPr>
        <w:spacing w:after="200"/>
        <w:jc w:val="center"/>
      </w:pPr>
      <w:r>
        <w:rPr>
          <w:rFonts w:ascii="Arial" w:cs="Arial" w:eastAsia="Arial" w:hAnsi="Arial"/>
          <w:color w:val="1F2937"/>
          <w:sz w:val="36"/>
          <w:szCs w:val="36"/>
        </w:rPr>
        <w:t xml:space="preserve">Traffic Control Planner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Competitive Analysis &amp; MVP Feature Roadmap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February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Prototype Phase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Competitive Feature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Comparison of TCP prototype against RapidPlan (Invarion) and AutoCAD with traffic plugins. Priority ratings indicate importance for our MVP launch.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Key:  </w:t>
      </w: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Done</w:t>
      </w:r>
      <w:r>
        <w:rPr>
          <w:rFonts w:ascii="Arial" w:cs="Arial" w:eastAsia="Arial" w:hAnsi="Arial"/>
          <w:sz w:val="22"/>
          <w:szCs w:val="22"/>
        </w:rPr>
        <w:t xml:space="preserve"> = Already built  | 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Critical</w:t>
      </w:r>
      <w:r>
        <w:rPr>
          <w:rFonts w:ascii="Arial" w:cs="Arial" w:eastAsia="Arial" w:hAnsi="Arial"/>
          <w:sz w:val="22"/>
          <w:szCs w:val="22"/>
        </w:rPr>
        <w:t xml:space="preserve"> = Must have for MVP  |  </w:t>
      </w: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Important</w:t>
      </w:r>
      <w:r>
        <w:rPr>
          <w:rFonts w:ascii="Arial" w:cs="Arial" w:eastAsia="Arial" w:hAnsi="Arial"/>
          <w:sz w:val="22"/>
          <w:szCs w:val="22"/>
        </w:rPr>
        <w:t xml:space="preserve"> = Competitive parity  |  </w:t>
      </w:r>
      <w:r>
        <w:rPr>
          <w:rFonts w:ascii="Arial" w:cs="Arial" w:eastAsia="Arial" w:hAnsi="Arial"/>
          <w:b/>
          <w:bCs/>
          <w:color w:val="CA8A04"/>
          <w:sz w:val="22"/>
          <w:szCs w:val="22"/>
        </w:rPr>
        <w:t xml:space="preserve">Nice to have</w:t>
      </w:r>
      <w:r>
        <w:rPr>
          <w:rFonts w:ascii="Arial" w:cs="Arial" w:eastAsia="Arial" w:hAnsi="Arial"/>
          <w:sz w:val="22"/>
          <w:szCs w:val="22"/>
        </w:rPr>
        <w:t xml:space="preserve"> = Post-MVP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500"/>
        <w:gridCol w:w="1500"/>
        <w:gridCol w:w="14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RapidPlan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AutoCAD+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TCP (Ours)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 Priority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MAP &amp; LOCATION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Aerial/satellite imagery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Google, Mapbox, Bing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 external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OSM, Esri, CartoDB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Location search/geocoding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Built-in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Nominatim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Auto-import road layout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 - from map data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Multiple map providers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 providers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Done ✅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Map opacity control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Geo-referenced coords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coord systems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 - lat/lng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Dynamic scale bar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 - feet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ROAD TOOLS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Multi-lane road drawing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Configurable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CAD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2/4/6/hwy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Curved/Bezier roads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 - splines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spline/arc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Done ✅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Intersection editor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 intersection creator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Turn lanes / slip lanes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Dedicated tool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Road shoulders &amp; sidewalks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Configurable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Lane masking/removal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Mask tool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 edit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Crosswalks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Dedicated tool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Blocks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Train/tram tracks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Rail line tool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Blocks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Nice to have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Roundabouts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Roundabout tool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Manual/plugin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SIGNS &amp; DEVICES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MUTCD sign library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state libraries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Via plugins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~34 basic signs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Searchable sign library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Plugin dependent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- browse only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Traffic device library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Extensive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Block libraries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 devices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Sign/device rotation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Sign/device scaling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Custom sign creator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Convert primitives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CAD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Done ✅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Nice to have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State-specific libraries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Per state/region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Purchased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Generic US only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WORK ZONE TOOLS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Work zone area marking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 - hatched zones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Taper/channelization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Auto-calc from speed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Buffer space indicators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Auto-template (MUTCD)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Typical applications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Sign spacing auto-calc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Based on speed/class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Traffic flow arrows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Marked path tool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Basic arrows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ANNOTATION &amp; DOCUMENTATION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Text labels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Rich text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annotation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Basic labels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Measurement tool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Geo-accurate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dimensioning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Haversine ft + m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 legend box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Dynamic from objects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Sign/device manifest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Auto-count inventory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Title block / branding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Print frames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Templates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North arrow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Notes / callouts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Chainage markers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New in 4.3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EXPORT &amp; PRINTING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PDF export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High quality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Print to scale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Precise control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Image export (PNG)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CAD export (DXF/DWG)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New in 4.2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Native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Nice to have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Multi-page printing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Print regions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Nice to have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TEMPLATES &amp; AUTOMATION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Pre-built plan templates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MUTCD typical apps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Purchased blocks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Auto-template tool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Semi-auto from location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Reusable components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Scratchpad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Blocks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COLLABORATION &amp; DATA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Save / load plans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Invarion Cloud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File-based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>Done ✅ (file + localStorage)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Cloud project library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Map-based browser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Autodesk cloud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Team collaboration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Live share + comments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Cloud sharing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Autosave / versioning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14-day recovery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DWG versioning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Undo/redo only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936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DRAWING TOOLS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Select / move objects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Pan / zoom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Undo / redo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 - full history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Copy / paste / duplicate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- single only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Group / ungroup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Object z-ordering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Snap to objects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Extensive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Important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Keyboard shortcuts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Extensive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Yes - 10 tools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Current Prototype Strengths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Web-native: </w:t>
      </w:r>
      <w:r>
        <w:rPr>
          <w:rFonts w:ascii="Arial" w:cs="Arial" w:eastAsia="Arial" w:hAnsi="Arial"/>
          <w:sz w:val="22"/>
          <w:szCs w:val="22"/>
        </w:rPr>
        <w:t xml:space="preserve">Runs in browser with zero install. RapidPlan requires Windows + .NET desktop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Multi-provider maps: </w:t>
      </w:r>
      <w:r>
        <w:rPr>
          <w:rFonts w:ascii="Arial" w:cs="Arial" w:eastAsia="Arial" w:hAnsi="Arial"/>
          <w:sz w:val="22"/>
          <w:szCs w:val="22"/>
        </w:rPr>
        <w:t xml:space="preserve">5 tile sources including satellite, with opacity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geo-coordinates: </w:t>
      </w:r>
      <w:r>
        <w:rPr>
          <w:rFonts w:ascii="Arial" w:cs="Arial" w:eastAsia="Arial" w:hAnsi="Arial"/>
          <w:sz w:val="22"/>
          <w:szCs w:val="22"/>
        </w:rPr>
        <w:t xml:space="preserve">All objects pinned to lat/lng with real-world distance measurement.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Modern UI: </w:t>
      </w:r>
      <w:r>
        <w:rPr>
          <w:rFonts w:ascii="Arial" w:cs="Arial" w:eastAsia="Arial" w:hAnsi="Arial"/>
          <w:sz w:val="22"/>
          <w:szCs w:val="22"/>
        </w:rPr>
        <w:t xml:space="preserve">Dark theme, professional design, feels contemporary vs dated competitors.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Instant start: </w:t>
      </w:r>
      <w:r>
        <w:rPr>
          <w:rFonts w:ascii="Arial" w:cs="Arial" w:eastAsia="Arial" w:hAnsi="Arial"/>
          <w:sz w:val="22"/>
          <w:szCs w:val="22"/>
        </w:rPr>
        <w:t xml:space="preserve">No account, no download, zero friction to first plan.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Keyboard shortcuts: </w:t>
      </w:r>
      <w:r>
        <w:rPr>
          <w:rFonts w:ascii="Arial" w:cs="Arial" w:eastAsia="Arial" w:hAnsi="Arial"/>
          <w:sz w:val="22"/>
          <w:szCs w:val="22"/>
        </w:rPr>
        <w:t xml:space="preserve">10 tools all accessible via single keypress.</w:t>
      </w:r>
    </w:p>
    <w:p>
      <w:pPr>
        <w:spacing w:before="200"/>
      </w:pPr>
    </w:p>
    <w:p>
      <w:pPr>
        <w:spacing w:before="200"/>
      </w:pPr>
    </w:p>
    <w:p>
      <w:pPr>
        <w:spacing w:before="200"/>
      </w:pPr>
    </w:p>
    <w:p>
      <w:pPr>
        <w:spacing w:before="200"/>
      </w:pPr>
    </w:p>
    <w:p>
      <w:pPr>
        <w:spacing w:before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deployment: Hosted on AWS Amplify — zero-install, shareable URL ready for beta testers.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sign creator: Design signs with any shape, color, and text; save to a personal library persisted in localStorage.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Curved &amp; polyline roads: Quadratic Bezier curves and multi-point polyline roads with correct lane markings.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Save/Load: Download plans as .tcp.json files and reload to resume any session. Schema is cloud-ready for S3.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Competitive Positioning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vs RapidPlan (Invarion)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are web-first with zero install, modern UI, and can undercut on price. RapidPlan is Windows-only desktop software with dated UX. Our AI integration potential is a major differentiator they cannot easily replicate.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vs AutoCAD + Plugins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AutoCAD is a general-purpose CAD tool that is expensive, complex, and has a steep learning curve. We are purpose-built for traffic control, which means faster time-to-plan and lower training costs. AutoCAD requires additional plugins (Autosign, CONE, KeySIGNALS) to achieve what we offer natively.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Our Moat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Web-native + AI-assisted + purpose-built = fastest path from needing a plan to having a PDF ready for the permit office.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Phase 1: MVP Features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features transform the prototype from a demo into a usable tool. Focus: make plans saveable, exportable, and minimally complete for real-world use.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Estimated Timeline: 1-2 Weeks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60"/>
        <w:gridCol w:w="580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Requirements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Save / Load Plans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Save plan state as JSON to localStorage for persistence between sessions. Add JSON export/import buttons for backup and sharing. Plan data includes all objects with geo-coordinates, map center/zoom, title, and metadata.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Export with Title Block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Canvas-to-PDF export using browser print or a library like jsPDF. Include configurable title block with: project name, date, company name, planner name, permit number, and scale indicator. Output should be print-ready at standard paper sizes.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Auto-Generated Legend Box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dynamic legend that automatically lists all unique sign types and devices currently placed on the plan. Shows icon + label for each. Updates in real-time as objects are added or removed. Can be positioned on canvas.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Sign/Device Manifest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Auto-generated inventory table counting all placed signs and devices by type. Shows: sign code, description, quantity. Useful for procurement and field verification. Should be included in PDF export.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Copy / Paste / Duplicate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Select object(s) and duplicate with Ctrl+C / Ctrl+V or a duplicate button. Pasted objects offset slightly from original. Essential for placing repeated elements like cone lines, delineators, and barrier runs.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Expand MUTCD Sign Library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Increase sign library from ~34 to 80+ signs covering the most common MUTCD categories. Add search/filter functionality to the sign panel. Include sign code numbers (e.g., W20-1, R1-1) for professional use.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Basic Taper Tool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Draw angled taper lines for lane closures. Configurable taper length based on speed limit using MUTCD formula (L = W x S for speeds over 45mph). Visual channelization with cone/barrel spacing indicators.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Image Export (PNG)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Export the current canvas view as a high-resolution PNG image. Useful for quick sharing, embedding in emails, and inserting into other documents.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North Arrow &amp; Compass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north arrow indicator on the canvas that shows map orientation. Auto-rotates if the map is rotated. Standard element required on all traffic control plans.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Improved Object Properties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object-to-object snapping for road endpoints. Bring to front / send to back z-ordering. Multi-select with Shift+click. Basic object alignment tools.</w:t>
            </w:r>
          </w:p>
        </w:tc>
      </w:tr>
    </w:tbl>
    <w:p>
      <w:pPr>
        <w:spacing w:before="3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Phase 2: Realistic Roads (Weeks 3-5)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Bezier/curved road segments, basic intersection handling, turn lanes, road shoulders, and crosswalk tools. This makes the road drawing competitive with RapidPlan.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Phase 3: Standards Compliance (Weeks 5-8)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MUTCD sign library, taper/channelization with auto-calculation, pre-built MUTCD typical application templates, and sign spacing calculator based on posted speed.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Phase 4: Collaboration (Weeks 8-11)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 accounts, cloud save, share plans via link, plan commenting, and project library with map-based browser.</w:t>
      </w:r>
    </w:p>
    <w:p>
      <w:pPr>
        <w:spacing w:before="4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Success Metrics for Phase 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user can create a simple lane closure plan from scratch in under 10 minutes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plan can be exported as a print-ready PDF with title block and legend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Plans persist between browser sessions via localStorage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sign manifest accurately counts all placed devices for field verification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tool feels faster to start than RapidPlan (no install, no account required)</w:t>
      </w:r>
    </w:p>
    <w:sectPr>
      <w:headerReference w:type="default" r:id="rId8"/>
      <w:foot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TCP Competitive Analysis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TCP Phase 1 Features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D9770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2026-02-14T00:19:09.947Z</dcterms:created>
  <dcterms:modified xsi:type="dcterms:W3CDTF">2026-02-14T00:19:09.948Z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