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92E" w:rsidRPr="0036092E" w:rsidRDefault="0036092E" w:rsidP="0036092E">
      <w:pPr>
        <w:spacing w:line="276" w:lineRule="auto"/>
        <w:ind w:firstLine="720"/>
        <w:jc w:val="right"/>
        <w:rPr>
          <w:rFonts w:ascii="Courier New" w:hAnsi="Courier New" w:cs="Courier New"/>
        </w:rPr>
      </w:pPr>
      <w:r w:rsidRPr="0036092E">
        <w:rPr>
          <w:rFonts w:ascii="Courier New" w:hAnsi="Courier New" w:cs="Courier New"/>
        </w:rPr>
        <w:t>Lewanika Pittman</w:t>
      </w:r>
    </w:p>
    <w:p w:rsidR="0036092E" w:rsidRPr="0036092E" w:rsidRDefault="0036092E" w:rsidP="0036092E">
      <w:pPr>
        <w:spacing w:line="276" w:lineRule="auto"/>
        <w:ind w:firstLine="720"/>
        <w:jc w:val="right"/>
        <w:rPr>
          <w:rFonts w:ascii="Courier New" w:hAnsi="Courier New" w:cs="Courier New"/>
        </w:rPr>
      </w:pPr>
      <w:r w:rsidRPr="0036092E">
        <w:rPr>
          <w:rFonts w:ascii="Courier New" w:hAnsi="Courier New" w:cs="Courier New"/>
        </w:rPr>
        <w:t>COMP 4500</w:t>
      </w:r>
    </w:p>
    <w:p w:rsidR="0036092E" w:rsidRPr="0036092E" w:rsidRDefault="0036092E" w:rsidP="0036092E">
      <w:pPr>
        <w:spacing w:line="276" w:lineRule="auto"/>
        <w:ind w:firstLine="720"/>
        <w:jc w:val="right"/>
        <w:rPr>
          <w:rFonts w:ascii="Courier New" w:hAnsi="Courier New" w:cs="Courier New"/>
        </w:rPr>
      </w:pPr>
      <w:r w:rsidRPr="0036092E">
        <w:rPr>
          <w:rFonts w:ascii="Courier New" w:hAnsi="Courier New" w:cs="Courier New"/>
        </w:rPr>
        <w:t>10/16/2017</w:t>
      </w:r>
    </w:p>
    <w:p w:rsidR="0036092E" w:rsidRDefault="0036092E" w:rsidP="0036092E">
      <w:pPr>
        <w:spacing w:line="480" w:lineRule="auto"/>
        <w:ind w:firstLine="720"/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36092E" w:rsidRPr="0036092E" w:rsidRDefault="0036092E" w:rsidP="0036092E">
      <w:pPr>
        <w:spacing w:line="480" w:lineRule="auto"/>
        <w:ind w:firstLine="72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Ethical Issues</w:t>
      </w:r>
    </w:p>
    <w:p w:rsidR="00D57C63" w:rsidRDefault="00B6708E" w:rsidP="00C9799B">
      <w:pPr>
        <w:spacing w:line="480" w:lineRule="auto"/>
        <w:ind w:firstLine="720"/>
        <w:rPr>
          <w:rFonts w:ascii="Courier New" w:hAnsi="Courier New" w:cs="Courier New"/>
          <w:sz w:val="28"/>
          <w:szCs w:val="28"/>
        </w:rPr>
      </w:pPr>
      <w:r w:rsidRPr="00B5046F">
        <w:rPr>
          <w:rFonts w:ascii="Courier New" w:hAnsi="Courier New" w:cs="Courier New"/>
          <w:sz w:val="28"/>
          <w:szCs w:val="28"/>
        </w:rPr>
        <w:t>Teamwork has played an integral part in human accomplishment, and whether a team comprises of a duo or hundreds, getting a common goal accomplished may require a level of cohesion</w:t>
      </w:r>
      <w:r w:rsidR="00D57C63" w:rsidRPr="00B5046F">
        <w:rPr>
          <w:rFonts w:ascii="Courier New" w:hAnsi="Courier New" w:cs="Courier New"/>
          <w:sz w:val="28"/>
          <w:szCs w:val="28"/>
        </w:rPr>
        <w:t xml:space="preserve"> that requires </w:t>
      </w:r>
      <w:proofErr w:type="gramStart"/>
      <w:r w:rsidR="00D57C63" w:rsidRPr="00B5046F">
        <w:rPr>
          <w:rFonts w:ascii="Courier New" w:hAnsi="Courier New" w:cs="Courier New"/>
          <w:sz w:val="28"/>
          <w:szCs w:val="28"/>
        </w:rPr>
        <w:t>each individual</w:t>
      </w:r>
      <w:proofErr w:type="gramEnd"/>
      <w:r w:rsidR="00D57C63" w:rsidRPr="00B5046F">
        <w:rPr>
          <w:rFonts w:ascii="Courier New" w:hAnsi="Courier New" w:cs="Courier New"/>
          <w:sz w:val="28"/>
          <w:szCs w:val="28"/>
        </w:rPr>
        <w:t xml:space="preserve"> to have a hive minded mentality in order to solve intricate problems</w:t>
      </w:r>
      <w:r w:rsidRPr="00B5046F">
        <w:rPr>
          <w:rFonts w:ascii="Courier New" w:hAnsi="Courier New" w:cs="Courier New"/>
          <w:sz w:val="28"/>
          <w:szCs w:val="28"/>
        </w:rPr>
        <w:t>, and the rewards of these types of achievements may never be achieved through</w:t>
      </w:r>
      <w:r w:rsidR="00D57C63" w:rsidRPr="00B5046F">
        <w:rPr>
          <w:rFonts w:ascii="Courier New" w:hAnsi="Courier New" w:cs="Courier New"/>
          <w:sz w:val="28"/>
          <w:szCs w:val="28"/>
        </w:rPr>
        <w:t xml:space="preserve"> solitary means. However, along the way, there may be certain ethical issues that may question the path to these accomplishments.</w:t>
      </w:r>
    </w:p>
    <w:p w:rsidR="00C9799B" w:rsidRPr="00B5046F" w:rsidRDefault="00C9799B" w:rsidP="00C9799B">
      <w:pPr>
        <w:spacing w:line="48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 general team setting, a balanced distribution of work is not necessarily mandatory for a project’s completion, but having additional work being piled on a single </w:t>
      </w:r>
      <w:r w:rsidR="0036092E">
        <w:rPr>
          <w:rFonts w:ascii="Courier New" w:hAnsi="Courier New" w:cs="Courier New"/>
          <w:sz w:val="28"/>
          <w:szCs w:val="28"/>
        </w:rPr>
        <w:t xml:space="preserve">worker or a small group out of a larger comprised group when said work could have possibly been distributed to the entire group in smaller increments </w:t>
      </w:r>
      <w:r w:rsidR="0036092E">
        <w:rPr>
          <w:rFonts w:ascii="Courier New" w:hAnsi="Courier New" w:cs="Courier New"/>
          <w:sz w:val="28"/>
          <w:szCs w:val="28"/>
        </w:rPr>
        <w:lastRenderedPageBreak/>
        <w:t>is unacceptable. Stealing or plagiarizing someone else’s work without properly crediting the original creator is also something that should be frowned upon.</w:t>
      </w:r>
    </w:p>
    <w:p w:rsidR="00871A04" w:rsidRDefault="00D57C63" w:rsidP="00C9799B">
      <w:pPr>
        <w:spacing w:line="480" w:lineRule="auto"/>
        <w:ind w:firstLine="720"/>
        <w:rPr>
          <w:rFonts w:ascii="Courier New" w:hAnsi="Courier New" w:cs="Courier New"/>
        </w:rPr>
      </w:pPr>
      <w:r w:rsidRPr="00B5046F">
        <w:rPr>
          <w:rFonts w:ascii="Courier New" w:hAnsi="Courier New" w:cs="Courier New"/>
          <w:sz w:val="28"/>
          <w:szCs w:val="28"/>
        </w:rPr>
        <w:t xml:space="preserve">When dealing with action games </w:t>
      </w:r>
      <w:proofErr w:type="gramStart"/>
      <w:r w:rsidRPr="00B5046F">
        <w:rPr>
          <w:rFonts w:ascii="Courier New" w:hAnsi="Courier New" w:cs="Courier New"/>
          <w:sz w:val="28"/>
          <w:szCs w:val="28"/>
        </w:rPr>
        <w:t>in particular</w:t>
      </w:r>
      <w:r w:rsidR="00C9799B">
        <w:rPr>
          <w:rFonts w:ascii="Courier New" w:hAnsi="Courier New" w:cs="Courier New"/>
          <w:sz w:val="28"/>
          <w:szCs w:val="28"/>
        </w:rPr>
        <w:t xml:space="preserve">, </w:t>
      </w:r>
      <w:r w:rsidRPr="00B5046F">
        <w:rPr>
          <w:rFonts w:ascii="Courier New" w:hAnsi="Courier New" w:cs="Courier New"/>
          <w:sz w:val="28"/>
          <w:szCs w:val="28"/>
        </w:rPr>
        <w:t>you</w:t>
      </w:r>
      <w:proofErr w:type="gramEnd"/>
      <w:r w:rsidRPr="00B5046F">
        <w:rPr>
          <w:rFonts w:ascii="Courier New" w:hAnsi="Courier New" w:cs="Courier New"/>
          <w:sz w:val="28"/>
          <w:szCs w:val="28"/>
        </w:rPr>
        <w:t xml:space="preserve"> have a target audience in mind and it</w:t>
      </w:r>
      <w:r w:rsidR="00C9799B">
        <w:rPr>
          <w:rFonts w:ascii="Courier New" w:hAnsi="Courier New" w:cs="Courier New"/>
          <w:sz w:val="28"/>
          <w:szCs w:val="28"/>
        </w:rPr>
        <w:t>’</w:t>
      </w:r>
      <w:r w:rsidRPr="00B5046F">
        <w:rPr>
          <w:rFonts w:ascii="Courier New" w:hAnsi="Courier New" w:cs="Courier New"/>
          <w:sz w:val="28"/>
          <w:szCs w:val="28"/>
        </w:rPr>
        <w:t xml:space="preserve">s important to have the level of violence at a level that </w:t>
      </w:r>
      <w:r w:rsidR="00B5046F" w:rsidRPr="00B5046F">
        <w:rPr>
          <w:rFonts w:ascii="Courier New" w:hAnsi="Courier New" w:cs="Courier New"/>
          <w:sz w:val="28"/>
          <w:szCs w:val="28"/>
        </w:rPr>
        <w:t>doesn’t exceed the amount of blood and gore that doesn’t offend said audience. For example, having a games main protagonist kill off a legion of robots or alien rather than other people could make all the difference in a games acceptability in a family setting</w:t>
      </w:r>
      <w:r w:rsidR="00B5046F" w:rsidRPr="00B5046F">
        <w:rPr>
          <w:rFonts w:ascii="Courier New" w:hAnsi="Courier New" w:cs="Courier New"/>
        </w:rPr>
        <w:t xml:space="preserve">. </w:t>
      </w:r>
    </w:p>
    <w:p w:rsidR="00B5046F" w:rsidRPr="00B5046F" w:rsidRDefault="00B5046F" w:rsidP="00B5046F">
      <w:pPr>
        <w:spacing w:line="480" w:lineRule="auto"/>
        <w:rPr>
          <w:rFonts w:ascii="Courier New" w:hAnsi="Courier New" w:cs="Courier New"/>
        </w:rPr>
      </w:pPr>
    </w:p>
    <w:p w:rsidR="00B5046F" w:rsidRPr="00B5046F" w:rsidRDefault="00B5046F" w:rsidP="00C9799B">
      <w:pPr>
        <w:spacing w:line="48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Sexual content is another touchy subject when considering the content within a game’s story.</w:t>
      </w:r>
      <w:r w:rsidR="00C9799B">
        <w:rPr>
          <w:rFonts w:ascii="Courier New" w:hAnsi="Courier New" w:cs="Courier New"/>
          <w:sz w:val="28"/>
          <w:szCs w:val="28"/>
        </w:rPr>
        <w:t xml:space="preserve"> Romantic elements are being increasingly included in games, however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9799B">
        <w:rPr>
          <w:rFonts w:ascii="Courier New" w:hAnsi="Courier New" w:cs="Courier New"/>
          <w:sz w:val="28"/>
          <w:szCs w:val="28"/>
        </w:rPr>
        <w:t>whether to include any erotic content can be a very risky decision, especially if it’s not a vital part of the games overall story.</w:t>
      </w:r>
    </w:p>
    <w:sectPr w:rsidR="00B5046F" w:rsidRPr="00B5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8E"/>
    <w:rsid w:val="0036092E"/>
    <w:rsid w:val="00871A04"/>
    <w:rsid w:val="00B5046F"/>
    <w:rsid w:val="00B6708E"/>
    <w:rsid w:val="00C9799B"/>
    <w:rsid w:val="00D57C63"/>
    <w:rsid w:val="00F8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B266"/>
  <w15:chartTrackingRefBased/>
  <w15:docId w15:val="{28F83662-A68B-4F24-B6BE-BF0F20EB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Lewanika</dc:creator>
  <cp:keywords/>
  <dc:description/>
  <cp:lastModifiedBy>Lewanika</cp:lastModifiedBy>
  <cp:revision>1</cp:revision>
  <dcterms:created xsi:type="dcterms:W3CDTF">2017-10-16T11:43:00Z</dcterms:created>
  <dcterms:modified xsi:type="dcterms:W3CDTF">2017-10-16T12:33:00Z</dcterms:modified>
</cp:coreProperties>
</file>