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BA977" w14:textId="13351D6D" w:rsidR="00404740" w:rsidRDefault="00F41D01">
      <w:r w:rsidRPr="00F41D01">
        <w:t>https://www.propublica.org/article/machine-bias-risk-assessments-in-criminal-sentencing</w:t>
      </w:r>
      <w:bookmarkStart w:id="0" w:name="_GoBack"/>
      <w:bookmarkEnd w:id="0"/>
    </w:p>
    <w:sectPr w:rsidR="0040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40"/>
    <w:rsid w:val="00404740"/>
    <w:rsid w:val="00F4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85BD7-195A-4434-A4C5-BFA42D57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Frederick Knight</dc:creator>
  <cp:keywords/>
  <dc:description/>
  <cp:lastModifiedBy>Jordan Frederick Knight</cp:lastModifiedBy>
  <cp:revision>2</cp:revision>
  <dcterms:created xsi:type="dcterms:W3CDTF">2019-12-03T01:12:00Z</dcterms:created>
  <dcterms:modified xsi:type="dcterms:W3CDTF">2019-12-03T01:12:00Z</dcterms:modified>
</cp:coreProperties>
</file>