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AE5EE3" w14:textId="77777777" w:rsidR="000E2EB3" w:rsidRPr="00AE48AA" w:rsidRDefault="00C80148">
      <w:pPr>
        <w:pStyle w:val="Subtitle"/>
        <w:rPr>
          <w:lang w:val="en-CA"/>
        </w:rPr>
      </w:pPr>
      <w:r w:rsidRPr="00AE48AA">
        <w:rPr>
          <w:lang w:val="en-CA"/>
        </w:rPr>
        <w:t>INTERNATIONAL WEIGHTLIFTING FEDERATION</w:t>
      </w:r>
    </w:p>
    <w:p w14:paraId="2E7AE536" w14:textId="77777777" w:rsidR="000E2EB3" w:rsidRPr="00AE48AA" w:rsidRDefault="114D2D9B" w:rsidP="00A978AE">
      <w:pPr>
        <w:pStyle w:val="Title"/>
        <w:spacing w:before="2835"/>
        <w:rPr>
          <w:lang w:val="en-CA"/>
        </w:rPr>
      </w:pPr>
      <w:r w:rsidRPr="00AE48AA">
        <w:rPr>
          <w:lang w:val="en-CA"/>
        </w:rPr>
        <w:t>Technology and Information System (TIS)</w:t>
      </w:r>
    </w:p>
    <w:p w14:paraId="3BB80BAE" w14:textId="77777777" w:rsidR="000E2EB3" w:rsidRPr="00AE48AA" w:rsidRDefault="00C80148">
      <w:pPr>
        <w:pStyle w:val="Title"/>
        <w:rPr>
          <w:lang w:val="en-CA"/>
        </w:rPr>
      </w:pPr>
      <w:r w:rsidRPr="00AE48AA">
        <w:rPr>
          <w:lang w:val="en-CA"/>
        </w:rPr>
        <w:t>Licensing of TIS Software and Hardware</w:t>
      </w:r>
    </w:p>
    <w:p w14:paraId="1EA4DB7E" w14:textId="77777777" w:rsidR="000E2EB3" w:rsidRPr="00AE48AA" w:rsidRDefault="005721C5">
      <w:pPr>
        <w:pStyle w:val="Title"/>
        <w:rPr>
          <w:lang w:val="en-CA"/>
        </w:rPr>
      </w:pPr>
      <w:r w:rsidRPr="00AE48AA">
        <w:rPr>
          <w:lang w:val="en-CA"/>
        </w:rPr>
        <w:br/>
      </w:r>
      <w:r w:rsidR="00C80148" w:rsidRPr="00AE48AA">
        <w:rPr>
          <w:lang w:val="en-CA"/>
        </w:rPr>
        <w:t>SUPPLIER PROPOSAL</w:t>
      </w:r>
    </w:p>
    <w:p w14:paraId="35853CFA" w14:textId="77777777" w:rsidR="000E2EB3" w:rsidRPr="00AE48AA" w:rsidRDefault="000E2EB3">
      <w:pPr>
        <w:rPr>
          <w:lang w:val="en-CA"/>
        </w:rPr>
      </w:pPr>
    </w:p>
    <w:p w14:paraId="5381123E" w14:textId="77777777" w:rsidR="000E2EB3" w:rsidRPr="00AE48AA" w:rsidRDefault="000E2EB3">
      <w:pPr>
        <w:rPr>
          <w:lang w:val="en-CA"/>
        </w:rPr>
      </w:pPr>
    </w:p>
    <w:p w14:paraId="19A5C30C" w14:textId="77777777" w:rsidR="000E2EB3" w:rsidRPr="00AE48AA" w:rsidRDefault="00C80148">
      <w:pPr>
        <w:pStyle w:val="Subtitle"/>
        <w:rPr>
          <w:lang w:val="en-CA"/>
        </w:rPr>
      </w:pPr>
      <w:r w:rsidRPr="00AE48AA">
        <w:rPr>
          <w:lang w:val="en-CA"/>
        </w:rPr>
        <w:t>Response to the IWF Request for Proposal dated 28 September 2026</w:t>
      </w:r>
    </w:p>
    <w:p w14:paraId="073853C4" w14:textId="77777777" w:rsidR="000E2EB3" w:rsidRPr="00AE48AA" w:rsidRDefault="00C80148">
      <w:pPr>
        <w:rPr>
          <w:lang w:val="en-CA"/>
        </w:rPr>
      </w:pPr>
      <w:r w:rsidRPr="00AE48AA">
        <w:rPr>
          <w:lang w:val="en-CA"/>
        </w:rPr>
        <w:t>Submission deadline: Saturday, 24 October 2026</w:t>
      </w:r>
    </w:p>
    <w:p w14:paraId="16F246B8" w14:textId="77777777" w:rsidR="000E2EB3" w:rsidRPr="00AE48AA" w:rsidRDefault="000E2EB3">
      <w:pPr>
        <w:rPr>
          <w:lang w:val="en-CA"/>
        </w:rPr>
        <w:sectPr w:rsidR="000E2EB3" w:rsidRPr="00AE48AA">
          <w:pgSz w:w="12240" w:h="15840"/>
          <w:pgMar w:top="1008" w:right="1008" w:bottom="936" w:left="1008" w:header="720" w:footer="720" w:gutter="0"/>
          <w:cols w:space="720"/>
          <w:docGrid w:linePitch="360"/>
        </w:sectPr>
      </w:pPr>
    </w:p>
    <w:p w14:paraId="678FC361" w14:textId="77777777" w:rsidR="00F03FD6" w:rsidRDefault="002A6238">
      <w:pPr>
        <w:pStyle w:val="TOCHeading"/>
      </w:pPr>
      <w:r>
        <w:lastRenderedPageBreak/>
        <w:t>Table of Contents</w:t>
      </w:r>
    </w:p>
    <w:p w14:paraId="287A9FCA" w14:textId="44A40F4F" w:rsidR="00211E0B" w:rsidRDefault="002A6238">
      <w:pPr>
        <w:pStyle w:val="TOC1"/>
        <w:tabs>
          <w:tab w:val="right" w:leader="dot" w:pos="10214"/>
        </w:tabs>
        <w:rPr>
          <w:rFonts w:asciiTheme="minorHAnsi" w:hAnsiTheme="minorHAnsi"/>
          <w:noProof/>
          <w:kern w:val="2"/>
          <w:sz w:val="24"/>
          <w:szCs w:val="24"/>
          <w:lang w:val="en-CA"/>
          <w14:ligatures w14:val="standardContextual"/>
        </w:rPr>
      </w:pPr>
      <w:r>
        <w:fldChar w:fldCharType="begin"/>
      </w:r>
      <w:r>
        <w:instrText xml:space="preserve"> TOC \o "1-2" \h \z \u </w:instrText>
      </w:r>
      <w:r>
        <w:fldChar w:fldCharType="separate"/>
      </w:r>
      <w:hyperlink w:anchor="_Toc242441031" w:history="1">
        <w:r w:rsidR="00211E0B" w:rsidRPr="00CC5079">
          <w:rPr>
            <w:rStyle w:val="Hyperlink"/>
            <w:noProof/>
            <w:lang w:val="en-CA"/>
          </w:rPr>
          <w:t>Cover Letter</w:t>
        </w:r>
        <w:r w:rsidR="00211E0B">
          <w:rPr>
            <w:noProof/>
            <w:webHidden/>
          </w:rPr>
          <w:tab/>
        </w:r>
        <w:r w:rsidR="00211E0B">
          <w:rPr>
            <w:noProof/>
            <w:webHidden/>
          </w:rPr>
          <w:fldChar w:fldCharType="begin"/>
        </w:r>
        <w:r w:rsidR="00211E0B">
          <w:rPr>
            <w:noProof/>
            <w:webHidden/>
          </w:rPr>
          <w:instrText xml:space="preserve"> PAGEREF _Toc242441031 \h </w:instrText>
        </w:r>
        <w:r w:rsidR="00211E0B">
          <w:rPr>
            <w:noProof/>
            <w:webHidden/>
          </w:rPr>
        </w:r>
        <w:r w:rsidR="00211E0B">
          <w:rPr>
            <w:noProof/>
            <w:webHidden/>
          </w:rPr>
          <w:fldChar w:fldCharType="separate"/>
        </w:r>
        <w:r w:rsidR="00854025">
          <w:rPr>
            <w:noProof/>
            <w:webHidden/>
          </w:rPr>
          <w:t>3</w:t>
        </w:r>
        <w:r w:rsidR="00211E0B">
          <w:rPr>
            <w:noProof/>
            <w:webHidden/>
          </w:rPr>
          <w:fldChar w:fldCharType="end"/>
        </w:r>
      </w:hyperlink>
    </w:p>
    <w:p w14:paraId="0350CBAD" w14:textId="7E5EBB9D"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32" w:history="1">
        <w:r w:rsidRPr="00CC5079">
          <w:rPr>
            <w:rStyle w:val="Hyperlink"/>
            <w:noProof/>
            <w:lang w:val="en-CA"/>
          </w:rPr>
          <w:t>Revision Notes / TODO</w:t>
        </w:r>
        <w:r>
          <w:rPr>
            <w:noProof/>
            <w:webHidden/>
          </w:rPr>
          <w:tab/>
        </w:r>
        <w:r>
          <w:rPr>
            <w:noProof/>
            <w:webHidden/>
          </w:rPr>
          <w:fldChar w:fldCharType="begin"/>
        </w:r>
        <w:r>
          <w:rPr>
            <w:noProof/>
            <w:webHidden/>
          </w:rPr>
          <w:instrText xml:space="preserve"> PAGEREF _Toc242441032 \h </w:instrText>
        </w:r>
        <w:r>
          <w:rPr>
            <w:noProof/>
            <w:webHidden/>
          </w:rPr>
        </w:r>
        <w:r>
          <w:rPr>
            <w:noProof/>
            <w:webHidden/>
          </w:rPr>
          <w:fldChar w:fldCharType="separate"/>
        </w:r>
        <w:r w:rsidR="00854025">
          <w:rPr>
            <w:noProof/>
            <w:webHidden/>
          </w:rPr>
          <w:t>4</w:t>
        </w:r>
        <w:r>
          <w:rPr>
            <w:noProof/>
            <w:webHidden/>
          </w:rPr>
          <w:fldChar w:fldCharType="end"/>
        </w:r>
      </w:hyperlink>
    </w:p>
    <w:p w14:paraId="4DA2544F" w14:textId="0F98A223"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33" w:history="1">
        <w:r w:rsidRPr="00CC5079">
          <w:rPr>
            <w:rStyle w:val="Hyperlink"/>
            <w:noProof/>
            <w:lang w:val="en-CA"/>
          </w:rPr>
          <w:t>A. Company</w:t>
        </w:r>
        <w:r>
          <w:rPr>
            <w:noProof/>
            <w:webHidden/>
          </w:rPr>
          <w:tab/>
        </w:r>
        <w:r>
          <w:rPr>
            <w:noProof/>
            <w:webHidden/>
          </w:rPr>
          <w:fldChar w:fldCharType="begin"/>
        </w:r>
        <w:r>
          <w:rPr>
            <w:noProof/>
            <w:webHidden/>
          </w:rPr>
          <w:instrText xml:space="preserve"> PAGEREF _Toc242441033 \h </w:instrText>
        </w:r>
        <w:r>
          <w:rPr>
            <w:noProof/>
            <w:webHidden/>
          </w:rPr>
        </w:r>
        <w:r>
          <w:rPr>
            <w:noProof/>
            <w:webHidden/>
          </w:rPr>
          <w:fldChar w:fldCharType="separate"/>
        </w:r>
        <w:r w:rsidR="00854025">
          <w:rPr>
            <w:noProof/>
            <w:webHidden/>
          </w:rPr>
          <w:t>5</w:t>
        </w:r>
        <w:r>
          <w:rPr>
            <w:noProof/>
            <w:webHidden/>
          </w:rPr>
          <w:fldChar w:fldCharType="end"/>
        </w:r>
      </w:hyperlink>
    </w:p>
    <w:p w14:paraId="678937D6" w14:textId="66E22660"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34" w:history="1">
        <w:r w:rsidRPr="00CC5079">
          <w:rPr>
            <w:rStyle w:val="Hyperlink"/>
            <w:noProof/>
            <w:lang w:val="en-CA"/>
          </w:rPr>
          <w:t>A.1 Supplier Eligibility and Responsibilities</w:t>
        </w:r>
        <w:r>
          <w:rPr>
            <w:noProof/>
            <w:webHidden/>
          </w:rPr>
          <w:tab/>
        </w:r>
        <w:r>
          <w:rPr>
            <w:noProof/>
            <w:webHidden/>
          </w:rPr>
          <w:fldChar w:fldCharType="begin"/>
        </w:r>
        <w:r>
          <w:rPr>
            <w:noProof/>
            <w:webHidden/>
          </w:rPr>
          <w:instrText xml:space="preserve"> PAGEREF _Toc242441034 \h </w:instrText>
        </w:r>
        <w:r>
          <w:rPr>
            <w:noProof/>
            <w:webHidden/>
          </w:rPr>
        </w:r>
        <w:r>
          <w:rPr>
            <w:noProof/>
            <w:webHidden/>
          </w:rPr>
          <w:fldChar w:fldCharType="separate"/>
        </w:r>
        <w:r w:rsidR="00854025">
          <w:rPr>
            <w:noProof/>
            <w:webHidden/>
          </w:rPr>
          <w:t>5</w:t>
        </w:r>
        <w:r>
          <w:rPr>
            <w:noProof/>
            <w:webHidden/>
          </w:rPr>
          <w:fldChar w:fldCharType="end"/>
        </w:r>
      </w:hyperlink>
    </w:p>
    <w:p w14:paraId="162FF51F" w14:textId="1AD72F03"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35" w:history="1">
        <w:r w:rsidRPr="00CC5079">
          <w:rPr>
            <w:rStyle w:val="Hyperlink"/>
            <w:noProof/>
            <w:lang w:val="en-CA"/>
          </w:rPr>
          <w:t>B. Product</w:t>
        </w:r>
        <w:r>
          <w:rPr>
            <w:noProof/>
            <w:webHidden/>
          </w:rPr>
          <w:tab/>
        </w:r>
        <w:r>
          <w:rPr>
            <w:noProof/>
            <w:webHidden/>
          </w:rPr>
          <w:fldChar w:fldCharType="begin"/>
        </w:r>
        <w:r>
          <w:rPr>
            <w:noProof/>
            <w:webHidden/>
          </w:rPr>
          <w:instrText xml:space="preserve"> PAGEREF _Toc242441035 \h </w:instrText>
        </w:r>
        <w:r>
          <w:rPr>
            <w:noProof/>
            <w:webHidden/>
          </w:rPr>
        </w:r>
        <w:r>
          <w:rPr>
            <w:noProof/>
            <w:webHidden/>
          </w:rPr>
          <w:fldChar w:fldCharType="separate"/>
        </w:r>
        <w:r w:rsidR="00854025">
          <w:rPr>
            <w:noProof/>
            <w:webHidden/>
          </w:rPr>
          <w:t>6</w:t>
        </w:r>
        <w:r>
          <w:rPr>
            <w:noProof/>
            <w:webHidden/>
          </w:rPr>
          <w:fldChar w:fldCharType="end"/>
        </w:r>
      </w:hyperlink>
    </w:p>
    <w:p w14:paraId="48DB5AB6" w14:textId="652B7639"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36" w:history="1">
        <w:r w:rsidRPr="00CC5079">
          <w:rPr>
            <w:rStyle w:val="Hyperlink"/>
            <w:noProof/>
            <w:lang w:val="en-CA"/>
          </w:rPr>
          <w:t>B.1 Solution Overview</w:t>
        </w:r>
        <w:r>
          <w:rPr>
            <w:noProof/>
            <w:webHidden/>
          </w:rPr>
          <w:tab/>
        </w:r>
        <w:r>
          <w:rPr>
            <w:noProof/>
            <w:webHidden/>
          </w:rPr>
          <w:fldChar w:fldCharType="begin"/>
        </w:r>
        <w:r>
          <w:rPr>
            <w:noProof/>
            <w:webHidden/>
          </w:rPr>
          <w:instrText xml:space="preserve"> PAGEREF _Toc242441036 \h </w:instrText>
        </w:r>
        <w:r>
          <w:rPr>
            <w:noProof/>
            <w:webHidden/>
          </w:rPr>
        </w:r>
        <w:r>
          <w:rPr>
            <w:noProof/>
            <w:webHidden/>
          </w:rPr>
          <w:fldChar w:fldCharType="separate"/>
        </w:r>
        <w:r w:rsidR="00854025">
          <w:rPr>
            <w:noProof/>
            <w:webHidden/>
          </w:rPr>
          <w:t>6</w:t>
        </w:r>
        <w:r>
          <w:rPr>
            <w:noProof/>
            <w:webHidden/>
          </w:rPr>
          <w:fldChar w:fldCharType="end"/>
        </w:r>
      </w:hyperlink>
    </w:p>
    <w:p w14:paraId="2233D7A7" w14:textId="324C94DF"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37" w:history="1">
        <w:r w:rsidRPr="00CC5079">
          <w:rPr>
            <w:rStyle w:val="Hyperlink"/>
            <w:noProof/>
            <w:lang w:val="en-CA"/>
          </w:rPr>
          <w:t>B.2 Profiles</w:t>
        </w:r>
        <w:r>
          <w:rPr>
            <w:noProof/>
            <w:webHidden/>
          </w:rPr>
          <w:tab/>
        </w:r>
        <w:r>
          <w:rPr>
            <w:noProof/>
            <w:webHidden/>
          </w:rPr>
          <w:fldChar w:fldCharType="begin"/>
        </w:r>
        <w:r>
          <w:rPr>
            <w:noProof/>
            <w:webHidden/>
          </w:rPr>
          <w:instrText xml:space="preserve"> PAGEREF _Toc242441037 \h </w:instrText>
        </w:r>
        <w:r>
          <w:rPr>
            <w:noProof/>
            <w:webHidden/>
          </w:rPr>
        </w:r>
        <w:r>
          <w:rPr>
            <w:noProof/>
            <w:webHidden/>
          </w:rPr>
          <w:fldChar w:fldCharType="separate"/>
        </w:r>
        <w:r w:rsidR="00854025">
          <w:rPr>
            <w:noProof/>
            <w:webHidden/>
          </w:rPr>
          <w:t>6</w:t>
        </w:r>
        <w:r>
          <w:rPr>
            <w:noProof/>
            <w:webHidden/>
          </w:rPr>
          <w:fldChar w:fldCharType="end"/>
        </w:r>
      </w:hyperlink>
    </w:p>
    <w:p w14:paraId="39E4EBD9" w14:textId="4AF73632"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38" w:history="1">
        <w:r w:rsidRPr="00CC5079">
          <w:rPr>
            <w:rStyle w:val="Hyperlink"/>
            <w:noProof/>
            <w:lang w:val="en-CA"/>
          </w:rPr>
          <w:t>B.3 Licence certificate</w:t>
        </w:r>
        <w:r>
          <w:rPr>
            <w:noProof/>
            <w:webHidden/>
          </w:rPr>
          <w:tab/>
        </w:r>
        <w:r>
          <w:rPr>
            <w:noProof/>
            <w:webHidden/>
          </w:rPr>
          <w:fldChar w:fldCharType="begin"/>
        </w:r>
        <w:r>
          <w:rPr>
            <w:noProof/>
            <w:webHidden/>
          </w:rPr>
          <w:instrText xml:space="preserve"> PAGEREF _Toc242441038 \h </w:instrText>
        </w:r>
        <w:r>
          <w:rPr>
            <w:noProof/>
            <w:webHidden/>
          </w:rPr>
        </w:r>
        <w:r>
          <w:rPr>
            <w:noProof/>
            <w:webHidden/>
          </w:rPr>
          <w:fldChar w:fldCharType="separate"/>
        </w:r>
        <w:r w:rsidR="00854025">
          <w:rPr>
            <w:noProof/>
            <w:webHidden/>
          </w:rPr>
          <w:t>9</w:t>
        </w:r>
        <w:r>
          <w:rPr>
            <w:noProof/>
            <w:webHidden/>
          </w:rPr>
          <w:fldChar w:fldCharType="end"/>
        </w:r>
      </w:hyperlink>
    </w:p>
    <w:p w14:paraId="1E38B6EE" w14:textId="21ABBCB0"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39" w:history="1">
        <w:r w:rsidRPr="00CC5079">
          <w:rPr>
            <w:rStyle w:val="Hyperlink"/>
            <w:noProof/>
            <w:lang w:val="en-CA"/>
          </w:rPr>
          <w:t>C. Software</w:t>
        </w:r>
        <w:r>
          <w:rPr>
            <w:noProof/>
            <w:webHidden/>
          </w:rPr>
          <w:tab/>
        </w:r>
        <w:r>
          <w:rPr>
            <w:noProof/>
            <w:webHidden/>
          </w:rPr>
          <w:fldChar w:fldCharType="begin"/>
        </w:r>
        <w:r>
          <w:rPr>
            <w:noProof/>
            <w:webHidden/>
          </w:rPr>
          <w:instrText xml:space="preserve"> PAGEREF _Toc242441039 \h </w:instrText>
        </w:r>
        <w:r>
          <w:rPr>
            <w:noProof/>
            <w:webHidden/>
          </w:rPr>
        </w:r>
        <w:r>
          <w:rPr>
            <w:noProof/>
            <w:webHidden/>
          </w:rPr>
          <w:fldChar w:fldCharType="separate"/>
        </w:r>
        <w:r w:rsidR="00854025">
          <w:rPr>
            <w:noProof/>
            <w:webHidden/>
          </w:rPr>
          <w:t>10</w:t>
        </w:r>
        <w:r>
          <w:rPr>
            <w:noProof/>
            <w:webHidden/>
          </w:rPr>
          <w:fldChar w:fldCharType="end"/>
        </w:r>
      </w:hyperlink>
    </w:p>
    <w:p w14:paraId="00CE8CCD" w14:textId="4821395D"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40" w:history="1">
        <w:r w:rsidRPr="00CC5079">
          <w:rPr>
            <w:rStyle w:val="Hyperlink"/>
            <w:noProof/>
            <w:lang w:val="en-CA"/>
          </w:rPr>
          <w:t>C.1 Software, Data and Interfaces</w:t>
        </w:r>
        <w:r>
          <w:rPr>
            <w:noProof/>
            <w:webHidden/>
          </w:rPr>
          <w:tab/>
        </w:r>
        <w:r>
          <w:rPr>
            <w:noProof/>
            <w:webHidden/>
          </w:rPr>
          <w:fldChar w:fldCharType="begin"/>
        </w:r>
        <w:r>
          <w:rPr>
            <w:noProof/>
            <w:webHidden/>
          </w:rPr>
          <w:instrText xml:space="preserve"> PAGEREF _Toc242441040 \h </w:instrText>
        </w:r>
        <w:r>
          <w:rPr>
            <w:noProof/>
            <w:webHidden/>
          </w:rPr>
        </w:r>
        <w:r>
          <w:rPr>
            <w:noProof/>
            <w:webHidden/>
          </w:rPr>
          <w:fldChar w:fldCharType="separate"/>
        </w:r>
        <w:r w:rsidR="00854025">
          <w:rPr>
            <w:noProof/>
            <w:webHidden/>
          </w:rPr>
          <w:t>10</w:t>
        </w:r>
        <w:r>
          <w:rPr>
            <w:noProof/>
            <w:webHidden/>
          </w:rPr>
          <w:fldChar w:fldCharType="end"/>
        </w:r>
      </w:hyperlink>
    </w:p>
    <w:p w14:paraId="0EFC3AC4" w14:textId="1BCFA998"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41" w:history="1">
        <w:r w:rsidRPr="00CC5079">
          <w:rPr>
            <w:rStyle w:val="Hyperlink"/>
            <w:noProof/>
            <w:lang w:val="en-CA"/>
          </w:rPr>
          <w:t>C.2 Third-party dependencies</w:t>
        </w:r>
        <w:r>
          <w:rPr>
            <w:noProof/>
            <w:webHidden/>
          </w:rPr>
          <w:tab/>
        </w:r>
        <w:r>
          <w:rPr>
            <w:noProof/>
            <w:webHidden/>
          </w:rPr>
          <w:fldChar w:fldCharType="begin"/>
        </w:r>
        <w:r>
          <w:rPr>
            <w:noProof/>
            <w:webHidden/>
          </w:rPr>
          <w:instrText xml:space="preserve"> PAGEREF _Toc242441041 \h </w:instrText>
        </w:r>
        <w:r>
          <w:rPr>
            <w:noProof/>
            <w:webHidden/>
          </w:rPr>
        </w:r>
        <w:r>
          <w:rPr>
            <w:noProof/>
            <w:webHidden/>
          </w:rPr>
          <w:fldChar w:fldCharType="separate"/>
        </w:r>
        <w:r w:rsidR="00854025">
          <w:rPr>
            <w:noProof/>
            <w:webHidden/>
          </w:rPr>
          <w:t>11</w:t>
        </w:r>
        <w:r>
          <w:rPr>
            <w:noProof/>
            <w:webHidden/>
          </w:rPr>
          <w:fldChar w:fldCharType="end"/>
        </w:r>
      </w:hyperlink>
    </w:p>
    <w:p w14:paraId="7D671DB5" w14:textId="7C4D0F6A"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42" w:history="1">
        <w:r w:rsidRPr="00CC5079">
          <w:rPr>
            <w:rStyle w:val="Hyperlink"/>
            <w:noProof/>
            <w:lang w:val="en-CA"/>
          </w:rPr>
          <w:t>D. Hardware</w:t>
        </w:r>
        <w:r>
          <w:rPr>
            <w:noProof/>
            <w:webHidden/>
          </w:rPr>
          <w:tab/>
        </w:r>
        <w:r>
          <w:rPr>
            <w:noProof/>
            <w:webHidden/>
          </w:rPr>
          <w:fldChar w:fldCharType="begin"/>
        </w:r>
        <w:r>
          <w:rPr>
            <w:noProof/>
            <w:webHidden/>
          </w:rPr>
          <w:instrText xml:space="preserve"> PAGEREF _Toc242441042 \h </w:instrText>
        </w:r>
        <w:r>
          <w:rPr>
            <w:noProof/>
            <w:webHidden/>
          </w:rPr>
        </w:r>
        <w:r>
          <w:rPr>
            <w:noProof/>
            <w:webHidden/>
          </w:rPr>
          <w:fldChar w:fldCharType="separate"/>
        </w:r>
        <w:r w:rsidR="00854025">
          <w:rPr>
            <w:noProof/>
            <w:webHidden/>
          </w:rPr>
          <w:t>13</w:t>
        </w:r>
        <w:r>
          <w:rPr>
            <w:noProof/>
            <w:webHidden/>
          </w:rPr>
          <w:fldChar w:fldCharType="end"/>
        </w:r>
      </w:hyperlink>
    </w:p>
    <w:p w14:paraId="77EBB069" w14:textId="6908986B"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43" w:history="1">
        <w:r w:rsidRPr="00CC5079">
          <w:rPr>
            <w:rStyle w:val="Hyperlink"/>
            <w:noProof/>
            <w:lang w:val="en-CA"/>
          </w:rPr>
          <w:t>D.1 Hardware and Field-of-Play Requirements</w:t>
        </w:r>
        <w:r>
          <w:rPr>
            <w:noProof/>
            <w:webHidden/>
          </w:rPr>
          <w:tab/>
        </w:r>
        <w:r>
          <w:rPr>
            <w:noProof/>
            <w:webHidden/>
          </w:rPr>
          <w:fldChar w:fldCharType="begin"/>
        </w:r>
        <w:r>
          <w:rPr>
            <w:noProof/>
            <w:webHidden/>
          </w:rPr>
          <w:instrText xml:space="preserve"> PAGEREF _Toc242441043 \h </w:instrText>
        </w:r>
        <w:r>
          <w:rPr>
            <w:noProof/>
            <w:webHidden/>
          </w:rPr>
        </w:r>
        <w:r>
          <w:rPr>
            <w:noProof/>
            <w:webHidden/>
          </w:rPr>
          <w:fldChar w:fldCharType="separate"/>
        </w:r>
        <w:r w:rsidR="00854025">
          <w:rPr>
            <w:noProof/>
            <w:webHidden/>
          </w:rPr>
          <w:t>13</w:t>
        </w:r>
        <w:r>
          <w:rPr>
            <w:noProof/>
            <w:webHidden/>
          </w:rPr>
          <w:fldChar w:fldCharType="end"/>
        </w:r>
      </w:hyperlink>
    </w:p>
    <w:p w14:paraId="27DB93C6" w14:textId="785A1091"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44" w:history="1">
        <w:r w:rsidRPr="00CC5079">
          <w:rPr>
            <w:rStyle w:val="Hyperlink"/>
            <w:noProof/>
            <w:lang w:val="en-CA"/>
          </w:rPr>
          <w:t>E. Competition functionality</w:t>
        </w:r>
        <w:r>
          <w:rPr>
            <w:noProof/>
            <w:webHidden/>
          </w:rPr>
          <w:tab/>
        </w:r>
        <w:r>
          <w:rPr>
            <w:noProof/>
            <w:webHidden/>
          </w:rPr>
          <w:fldChar w:fldCharType="begin"/>
        </w:r>
        <w:r>
          <w:rPr>
            <w:noProof/>
            <w:webHidden/>
          </w:rPr>
          <w:instrText xml:space="preserve"> PAGEREF _Toc242441044 \h </w:instrText>
        </w:r>
        <w:r>
          <w:rPr>
            <w:noProof/>
            <w:webHidden/>
          </w:rPr>
        </w:r>
        <w:r>
          <w:rPr>
            <w:noProof/>
            <w:webHidden/>
          </w:rPr>
          <w:fldChar w:fldCharType="separate"/>
        </w:r>
        <w:r w:rsidR="00854025">
          <w:rPr>
            <w:noProof/>
            <w:webHidden/>
          </w:rPr>
          <w:t>20</w:t>
        </w:r>
        <w:r>
          <w:rPr>
            <w:noProof/>
            <w:webHidden/>
          </w:rPr>
          <w:fldChar w:fldCharType="end"/>
        </w:r>
      </w:hyperlink>
    </w:p>
    <w:p w14:paraId="2DC0CE80" w14:textId="0B2B08B3"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45" w:history="1">
        <w:r w:rsidRPr="00CC5079">
          <w:rPr>
            <w:rStyle w:val="Hyperlink"/>
            <w:noProof/>
            <w:lang w:val="en-CA"/>
          </w:rPr>
          <w:t>E.1 Minimum Functional Requirements –</w:t>
        </w:r>
        <w:r>
          <w:rPr>
            <w:noProof/>
            <w:webHidden/>
          </w:rPr>
          <w:tab/>
        </w:r>
        <w:r>
          <w:rPr>
            <w:noProof/>
            <w:webHidden/>
          </w:rPr>
          <w:fldChar w:fldCharType="begin"/>
        </w:r>
        <w:r>
          <w:rPr>
            <w:noProof/>
            <w:webHidden/>
          </w:rPr>
          <w:instrText xml:space="preserve"> PAGEREF _Toc242441045 \h </w:instrText>
        </w:r>
        <w:r>
          <w:rPr>
            <w:noProof/>
            <w:webHidden/>
          </w:rPr>
        </w:r>
        <w:r>
          <w:rPr>
            <w:noProof/>
            <w:webHidden/>
          </w:rPr>
          <w:fldChar w:fldCharType="separate"/>
        </w:r>
        <w:r w:rsidR="00854025">
          <w:rPr>
            <w:noProof/>
            <w:webHidden/>
          </w:rPr>
          <w:t>20</w:t>
        </w:r>
        <w:r>
          <w:rPr>
            <w:noProof/>
            <w:webHidden/>
          </w:rPr>
          <w:fldChar w:fldCharType="end"/>
        </w:r>
      </w:hyperlink>
    </w:p>
    <w:p w14:paraId="58BEC77C" w14:textId="56874E40"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46" w:history="1">
        <w:r w:rsidRPr="00CC5079">
          <w:rPr>
            <w:rStyle w:val="Hyperlink"/>
            <w:noProof/>
            <w:lang w:val="en-CA"/>
          </w:rPr>
          <w:t>E.2 Timing, Officiating and Outputs</w:t>
        </w:r>
        <w:r>
          <w:rPr>
            <w:noProof/>
            <w:webHidden/>
          </w:rPr>
          <w:tab/>
        </w:r>
        <w:r>
          <w:rPr>
            <w:noProof/>
            <w:webHidden/>
          </w:rPr>
          <w:fldChar w:fldCharType="begin"/>
        </w:r>
        <w:r>
          <w:rPr>
            <w:noProof/>
            <w:webHidden/>
          </w:rPr>
          <w:instrText xml:space="preserve"> PAGEREF _Toc242441046 \h </w:instrText>
        </w:r>
        <w:r>
          <w:rPr>
            <w:noProof/>
            <w:webHidden/>
          </w:rPr>
        </w:r>
        <w:r>
          <w:rPr>
            <w:noProof/>
            <w:webHidden/>
          </w:rPr>
          <w:fldChar w:fldCharType="separate"/>
        </w:r>
        <w:r w:rsidR="00854025">
          <w:rPr>
            <w:noProof/>
            <w:webHidden/>
          </w:rPr>
          <w:t>23</w:t>
        </w:r>
        <w:r>
          <w:rPr>
            <w:noProof/>
            <w:webHidden/>
          </w:rPr>
          <w:fldChar w:fldCharType="end"/>
        </w:r>
      </w:hyperlink>
    </w:p>
    <w:p w14:paraId="29F7C8B9" w14:textId="51DD4057"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47" w:history="1">
        <w:r w:rsidRPr="00CC5079">
          <w:rPr>
            <w:rStyle w:val="Hyperlink"/>
            <w:noProof/>
            <w:lang w:val="en-CA"/>
          </w:rPr>
          <w:t>F. Security &amp; resilience</w:t>
        </w:r>
        <w:r>
          <w:rPr>
            <w:noProof/>
            <w:webHidden/>
          </w:rPr>
          <w:tab/>
        </w:r>
        <w:r>
          <w:rPr>
            <w:noProof/>
            <w:webHidden/>
          </w:rPr>
          <w:fldChar w:fldCharType="begin"/>
        </w:r>
        <w:r>
          <w:rPr>
            <w:noProof/>
            <w:webHidden/>
          </w:rPr>
          <w:instrText xml:space="preserve"> PAGEREF _Toc242441047 \h </w:instrText>
        </w:r>
        <w:r>
          <w:rPr>
            <w:noProof/>
            <w:webHidden/>
          </w:rPr>
        </w:r>
        <w:r>
          <w:rPr>
            <w:noProof/>
            <w:webHidden/>
          </w:rPr>
          <w:fldChar w:fldCharType="separate"/>
        </w:r>
        <w:r w:rsidR="00854025">
          <w:rPr>
            <w:noProof/>
            <w:webHidden/>
          </w:rPr>
          <w:t>59</w:t>
        </w:r>
        <w:r>
          <w:rPr>
            <w:noProof/>
            <w:webHidden/>
          </w:rPr>
          <w:fldChar w:fldCharType="end"/>
        </w:r>
      </w:hyperlink>
    </w:p>
    <w:p w14:paraId="21DC3188" w14:textId="2B623040"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48" w:history="1">
        <w:r w:rsidRPr="00CC5079">
          <w:rPr>
            <w:rStyle w:val="Hyperlink"/>
            <w:noProof/>
            <w:lang w:val="en-CA"/>
          </w:rPr>
          <w:t>F.1 Security, Resilience and Business Continuity</w:t>
        </w:r>
        <w:r>
          <w:rPr>
            <w:noProof/>
            <w:webHidden/>
          </w:rPr>
          <w:tab/>
        </w:r>
        <w:r>
          <w:rPr>
            <w:noProof/>
            <w:webHidden/>
          </w:rPr>
          <w:fldChar w:fldCharType="begin"/>
        </w:r>
        <w:r>
          <w:rPr>
            <w:noProof/>
            <w:webHidden/>
          </w:rPr>
          <w:instrText xml:space="preserve"> PAGEREF _Toc242441048 \h </w:instrText>
        </w:r>
        <w:r>
          <w:rPr>
            <w:noProof/>
            <w:webHidden/>
          </w:rPr>
        </w:r>
        <w:r>
          <w:rPr>
            <w:noProof/>
            <w:webHidden/>
          </w:rPr>
          <w:fldChar w:fldCharType="separate"/>
        </w:r>
        <w:r w:rsidR="00854025">
          <w:rPr>
            <w:noProof/>
            <w:webHidden/>
          </w:rPr>
          <w:t>59</w:t>
        </w:r>
        <w:r>
          <w:rPr>
            <w:noProof/>
            <w:webHidden/>
          </w:rPr>
          <w:fldChar w:fldCharType="end"/>
        </w:r>
      </w:hyperlink>
    </w:p>
    <w:p w14:paraId="1764FD75" w14:textId="219C8286"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49" w:history="1">
        <w:r w:rsidRPr="00CC5079">
          <w:rPr>
            <w:rStyle w:val="Hyperlink"/>
            <w:noProof/>
            <w:lang w:val="en-CA"/>
          </w:rPr>
          <w:t>G. Integration</w:t>
        </w:r>
        <w:r>
          <w:rPr>
            <w:noProof/>
            <w:webHidden/>
          </w:rPr>
          <w:tab/>
        </w:r>
        <w:r>
          <w:rPr>
            <w:noProof/>
            <w:webHidden/>
          </w:rPr>
          <w:fldChar w:fldCharType="begin"/>
        </w:r>
        <w:r>
          <w:rPr>
            <w:noProof/>
            <w:webHidden/>
          </w:rPr>
          <w:instrText xml:space="preserve"> PAGEREF _Toc242441049 \h </w:instrText>
        </w:r>
        <w:r>
          <w:rPr>
            <w:noProof/>
            <w:webHidden/>
          </w:rPr>
        </w:r>
        <w:r>
          <w:rPr>
            <w:noProof/>
            <w:webHidden/>
          </w:rPr>
          <w:fldChar w:fldCharType="separate"/>
        </w:r>
        <w:r w:rsidR="00854025">
          <w:rPr>
            <w:noProof/>
            <w:webHidden/>
          </w:rPr>
          <w:t>62</w:t>
        </w:r>
        <w:r>
          <w:rPr>
            <w:noProof/>
            <w:webHidden/>
          </w:rPr>
          <w:fldChar w:fldCharType="end"/>
        </w:r>
      </w:hyperlink>
    </w:p>
    <w:p w14:paraId="185C3D2F" w14:textId="46335467"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0" w:history="1">
        <w:r w:rsidRPr="00CC5079">
          <w:rPr>
            <w:rStyle w:val="Hyperlink"/>
            <w:noProof/>
            <w:lang w:val="en-CA"/>
          </w:rPr>
          <w:t>G.1 Interfaces</w:t>
        </w:r>
        <w:r>
          <w:rPr>
            <w:noProof/>
            <w:webHidden/>
          </w:rPr>
          <w:tab/>
        </w:r>
        <w:r>
          <w:rPr>
            <w:noProof/>
            <w:webHidden/>
          </w:rPr>
          <w:fldChar w:fldCharType="begin"/>
        </w:r>
        <w:r>
          <w:rPr>
            <w:noProof/>
            <w:webHidden/>
          </w:rPr>
          <w:instrText xml:space="preserve"> PAGEREF _Toc242441050 \h </w:instrText>
        </w:r>
        <w:r>
          <w:rPr>
            <w:noProof/>
            <w:webHidden/>
          </w:rPr>
        </w:r>
        <w:r>
          <w:rPr>
            <w:noProof/>
            <w:webHidden/>
          </w:rPr>
          <w:fldChar w:fldCharType="separate"/>
        </w:r>
        <w:r w:rsidR="00854025">
          <w:rPr>
            <w:noProof/>
            <w:webHidden/>
          </w:rPr>
          <w:t>62</w:t>
        </w:r>
        <w:r>
          <w:rPr>
            <w:noProof/>
            <w:webHidden/>
          </w:rPr>
          <w:fldChar w:fldCharType="end"/>
        </w:r>
      </w:hyperlink>
    </w:p>
    <w:p w14:paraId="25A3F916" w14:textId="583EDABB"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51" w:history="1">
        <w:r w:rsidRPr="00CC5079">
          <w:rPr>
            <w:rStyle w:val="Hyperlink"/>
            <w:noProof/>
            <w:lang w:val="en-CA"/>
          </w:rPr>
          <w:t>H. Operations</w:t>
        </w:r>
        <w:r>
          <w:rPr>
            <w:noProof/>
            <w:webHidden/>
          </w:rPr>
          <w:tab/>
        </w:r>
        <w:r>
          <w:rPr>
            <w:noProof/>
            <w:webHidden/>
          </w:rPr>
          <w:fldChar w:fldCharType="begin"/>
        </w:r>
        <w:r>
          <w:rPr>
            <w:noProof/>
            <w:webHidden/>
          </w:rPr>
          <w:instrText xml:space="preserve"> PAGEREF _Toc242441051 \h </w:instrText>
        </w:r>
        <w:r>
          <w:rPr>
            <w:noProof/>
            <w:webHidden/>
          </w:rPr>
        </w:r>
        <w:r>
          <w:rPr>
            <w:noProof/>
            <w:webHidden/>
          </w:rPr>
          <w:fldChar w:fldCharType="separate"/>
        </w:r>
        <w:r w:rsidR="00854025">
          <w:rPr>
            <w:noProof/>
            <w:webHidden/>
          </w:rPr>
          <w:t>63</w:t>
        </w:r>
        <w:r>
          <w:rPr>
            <w:noProof/>
            <w:webHidden/>
          </w:rPr>
          <w:fldChar w:fldCharType="end"/>
        </w:r>
      </w:hyperlink>
    </w:p>
    <w:p w14:paraId="1E977FA2" w14:textId="62F80D1D"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2" w:history="1">
        <w:r w:rsidRPr="00CC5079">
          <w:rPr>
            <w:rStyle w:val="Hyperlink"/>
            <w:noProof/>
            <w:lang w:val="en-CA"/>
          </w:rPr>
          <w:t>H.1 Supplier responsibilities</w:t>
        </w:r>
        <w:r>
          <w:rPr>
            <w:noProof/>
            <w:webHidden/>
          </w:rPr>
          <w:tab/>
        </w:r>
        <w:r>
          <w:rPr>
            <w:noProof/>
            <w:webHidden/>
          </w:rPr>
          <w:fldChar w:fldCharType="begin"/>
        </w:r>
        <w:r>
          <w:rPr>
            <w:noProof/>
            <w:webHidden/>
          </w:rPr>
          <w:instrText xml:space="preserve"> PAGEREF _Toc242441052 \h </w:instrText>
        </w:r>
        <w:r>
          <w:rPr>
            <w:noProof/>
            <w:webHidden/>
          </w:rPr>
        </w:r>
        <w:r>
          <w:rPr>
            <w:noProof/>
            <w:webHidden/>
          </w:rPr>
          <w:fldChar w:fldCharType="separate"/>
        </w:r>
        <w:r w:rsidR="00854025">
          <w:rPr>
            <w:noProof/>
            <w:webHidden/>
          </w:rPr>
          <w:t>63</w:t>
        </w:r>
        <w:r>
          <w:rPr>
            <w:noProof/>
            <w:webHidden/>
          </w:rPr>
          <w:fldChar w:fldCharType="end"/>
        </w:r>
      </w:hyperlink>
    </w:p>
    <w:p w14:paraId="35083DFF" w14:textId="09FBB2B4"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3" w:history="1">
        <w:r w:rsidRPr="00CC5079">
          <w:rPr>
            <w:rStyle w:val="Hyperlink"/>
            <w:noProof/>
            <w:lang w:val="en-CA"/>
          </w:rPr>
          <w:t>H.2 Event deployment</w:t>
        </w:r>
        <w:r>
          <w:rPr>
            <w:noProof/>
            <w:webHidden/>
          </w:rPr>
          <w:tab/>
        </w:r>
        <w:r>
          <w:rPr>
            <w:noProof/>
            <w:webHidden/>
          </w:rPr>
          <w:fldChar w:fldCharType="begin"/>
        </w:r>
        <w:r>
          <w:rPr>
            <w:noProof/>
            <w:webHidden/>
          </w:rPr>
          <w:instrText xml:space="preserve"> PAGEREF _Toc242441053 \h </w:instrText>
        </w:r>
        <w:r>
          <w:rPr>
            <w:noProof/>
            <w:webHidden/>
          </w:rPr>
        </w:r>
        <w:r>
          <w:rPr>
            <w:noProof/>
            <w:webHidden/>
          </w:rPr>
          <w:fldChar w:fldCharType="separate"/>
        </w:r>
        <w:r w:rsidR="00854025">
          <w:rPr>
            <w:noProof/>
            <w:webHidden/>
          </w:rPr>
          <w:t>63</w:t>
        </w:r>
        <w:r>
          <w:rPr>
            <w:noProof/>
            <w:webHidden/>
          </w:rPr>
          <w:fldChar w:fldCharType="end"/>
        </w:r>
      </w:hyperlink>
    </w:p>
    <w:p w14:paraId="183F38CE" w14:textId="517367FA"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4" w:history="1">
        <w:r w:rsidRPr="00CC5079">
          <w:rPr>
            <w:rStyle w:val="Hyperlink"/>
            <w:noProof/>
            <w:lang w:val="en-CA"/>
          </w:rPr>
          <w:t>H.3 Support and incidents</w:t>
        </w:r>
        <w:r>
          <w:rPr>
            <w:noProof/>
            <w:webHidden/>
          </w:rPr>
          <w:tab/>
        </w:r>
        <w:r>
          <w:rPr>
            <w:noProof/>
            <w:webHidden/>
          </w:rPr>
          <w:fldChar w:fldCharType="begin"/>
        </w:r>
        <w:r>
          <w:rPr>
            <w:noProof/>
            <w:webHidden/>
          </w:rPr>
          <w:instrText xml:space="preserve"> PAGEREF _Toc242441054 \h </w:instrText>
        </w:r>
        <w:r>
          <w:rPr>
            <w:noProof/>
            <w:webHidden/>
          </w:rPr>
        </w:r>
        <w:r>
          <w:rPr>
            <w:noProof/>
            <w:webHidden/>
          </w:rPr>
          <w:fldChar w:fldCharType="separate"/>
        </w:r>
        <w:r w:rsidR="00854025">
          <w:rPr>
            <w:noProof/>
            <w:webHidden/>
          </w:rPr>
          <w:t>64</w:t>
        </w:r>
        <w:r>
          <w:rPr>
            <w:noProof/>
            <w:webHidden/>
          </w:rPr>
          <w:fldChar w:fldCharType="end"/>
        </w:r>
      </w:hyperlink>
    </w:p>
    <w:p w14:paraId="4C72F028" w14:textId="75C5BF1D"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55" w:history="1">
        <w:r w:rsidRPr="00CC5079">
          <w:rPr>
            <w:rStyle w:val="Hyperlink"/>
            <w:noProof/>
            <w:lang w:val="en-CA"/>
          </w:rPr>
          <w:t>I. Homologation</w:t>
        </w:r>
        <w:r>
          <w:rPr>
            <w:noProof/>
            <w:webHidden/>
          </w:rPr>
          <w:tab/>
        </w:r>
        <w:r>
          <w:rPr>
            <w:noProof/>
            <w:webHidden/>
          </w:rPr>
          <w:fldChar w:fldCharType="begin"/>
        </w:r>
        <w:r>
          <w:rPr>
            <w:noProof/>
            <w:webHidden/>
          </w:rPr>
          <w:instrText xml:space="preserve"> PAGEREF _Toc242441055 \h </w:instrText>
        </w:r>
        <w:r>
          <w:rPr>
            <w:noProof/>
            <w:webHidden/>
          </w:rPr>
        </w:r>
        <w:r>
          <w:rPr>
            <w:noProof/>
            <w:webHidden/>
          </w:rPr>
          <w:fldChar w:fldCharType="separate"/>
        </w:r>
        <w:r w:rsidR="00854025">
          <w:rPr>
            <w:noProof/>
            <w:webHidden/>
          </w:rPr>
          <w:t>65</w:t>
        </w:r>
        <w:r>
          <w:rPr>
            <w:noProof/>
            <w:webHidden/>
          </w:rPr>
          <w:fldChar w:fldCharType="end"/>
        </w:r>
      </w:hyperlink>
    </w:p>
    <w:p w14:paraId="707406A5" w14:textId="786AAED2"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6" w:history="1">
        <w:r w:rsidRPr="00CC5079">
          <w:rPr>
            <w:rStyle w:val="Hyperlink"/>
            <w:noProof/>
            <w:lang w:val="en-CA"/>
          </w:rPr>
          <w:t>I.1 Evaluation and Homologation Process</w:t>
        </w:r>
        <w:r>
          <w:rPr>
            <w:noProof/>
            <w:webHidden/>
          </w:rPr>
          <w:tab/>
        </w:r>
        <w:r>
          <w:rPr>
            <w:noProof/>
            <w:webHidden/>
          </w:rPr>
          <w:fldChar w:fldCharType="begin"/>
        </w:r>
        <w:r>
          <w:rPr>
            <w:noProof/>
            <w:webHidden/>
          </w:rPr>
          <w:instrText xml:space="preserve"> PAGEREF _Toc242441056 \h </w:instrText>
        </w:r>
        <w:r>
          <w:rPr>
            <w:noProof/>
            <w:webHidden/>
          </w:rPr>
        </w:r>
        <w:r>
          <w:rPr>
            <w:noProof/>
            <w:webHidden/>
          </w:rPr>
          <w:fldChar w:fldCharType="separate"/>
        </w:r>
        <w:r w:rsidR="00854025">
          <w:rPr>
            <w:noProof/>
            <w:webHidden/>
          </w:rPr>
          <w:t>65</w:t>
        </w:r>
        <w:r>
          <w:rPr>
            <w:noProof/>
            <w:webHidden/>
          </w:rPr>
          <w:fldChar w:fldCharType="end"/>
        </w:r>
      </w:hyperlink>
    </w:p>
    <w:p w14:paraId="2E2FD929" w14:textId="33FC8D32"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7" w:history="1">
        <w:r w:rsidRPr="00CC5079">
          <w:rPr>
            <w:rStyle w:val="Hyperlink"/>
            <w:noProof/>
            <w:lang w:val="en-CA"/>
          </w:rPr>
          <w:t>I.2 Approval Criteria and Hard Gates</w:t>
        </w:r>
        <w:r>
          <w:rPr>
            <w:noProof/>
            <w:webHidden/>
          </w:rPr>
          <w:tab/>
        </w:r>
        <w:r>
          <w:rPr>
            <w:noProof/>
            <w:webHidden/>
          </w:rPr>
          <w:fldChar w:fldCharType="begin"/>
        </w:r>
        <w:r>
          <w:rPr>
            <w:noProof/>
            <w:webHidden/>
          </w:rPr>
          <w:instrText xml:space="preserve"> PAGEREF _Toc242441057 \h </w:instrText>
        </w:r>
        <w:r>
          <w:rPr>
            <w:noProof/>
            <w:webHidden/>
          </w:rPr>
        </w:r>
        <w:r>
          <w:rPr>
            <w:noProof/>
            <w:webHidden/>
          </w:rPr>
          <w:fldChar w:fldCharType="separate"/>
        </w:r>
        <w:r w:rsidR="00854025">
          <w:rPr>
            <w:noProof/>
            <w:webHidden/>
          </w:rPr>
          <w:t>66</w:t>
        </w:r>
        <w:r>
          <w:rPr>
            <w:noProof/>
            <w:webHidden/>
          </w:rPr>
          <w:fldChar w:fldCharType="end"/>
        </w:r>
      </w:hyperlink>
    </w:p>
    <w:p w14:paraId="7CAABF0D" w14:textId="6F7CFE2E"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58" w:history="1">
        <w:r w:rsidRPr="00CC5079">
          <w:rPr>
            <w:rStyle w:val="Hyperlink"/>
            <w:noProof/>
            <w:lang w:val="en-CA"/>
          </w:rPr>
          <w:t>J. Commercial</w:t>
        </w:r>
        <w:r>
          <w:rPr>
            <w:noProof/>
            <w:webHidden/>
          </w:rPr>
          <w:tab/>
        </w:r>
        <w:r>
          <w:rPr>
            <w:noProof/>
            <w:webHidden/>
          </w:rPr>
          <w:fldChar w:fldCharType="begin"/>
        </w:r>
        <w:r>
          <w:rPr>
            <w:noProof/>
            <w:webHidden/>
          </w:rPr>
          <w:instrText xml:space="preserve"> PAGEREF _Toc242441058 \h </w:instrText>
        </w:r>
        <w:r>
          <w:rPr>
            <w:noProof/>
            <w:webHidden/>
          </w:rPr>
        </w:r>
        <w:r>
          <w:rPr>
            <w:noProof/>
            <w:webHidden/>
          </w:rPr>
          <w:fldChar w:fldCharType="separate"/>
        </w:r>
        <w:r w:rsidR="00854025">
          <w:rPr>
            <w:noProof/>
            <w:webHidden/>
          </w:rPr>
          <w:t>68</w:t>
        </w:r>
        <w:r>
          <w:rPr>
            <w:noProof/>
            <w:webHidden/>
          </w:rPr>
          <w:fldChar w:fldCharType="end"/>
        </w:r>
      </w:hyperlink>
    </w:p>
    <w:p w14:paraId="3D7048AA" w14:textId="33E05350"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9" w:history="1">
        <w:r w:rsidRPr="00CC5079">
          <w:rPr>
            <w:rStyle w:val="Hyperlink"/>
            <w:noProof/>
            <w:lang w:val="en-CA"/>
          </w:rPr>
          <w:t>J.1 Commercial and Contractual Conditions</w:t>
        </w:r>
        <w:r>
          <w:rPr>
            <w:noProof/>
            <w:webHidden/>
          </w:rPr>
          <w:tab/>
        </w:r>
        <w:r>
          <w:rPr>
            <w:noProof/>
            <w:webHidden/>
          </w:rPr>
          <w:fldChar w:fldCharType="begin"/>
        </w:r>
        <w:r>
          <w:rPr>
            <w:noProof/>
            <w:webHidden/>
          </w:rPr>
          <w:instrText xml:space="preserve"> PAGEREF _Toc242441059 \h </w:instrText>
        </w:r>
        <w:r>
          <w:rPr>
            <w:noProof/>
            <w:webHidden/>
          </w:rPr>
        </w:r>
        <w:r>
          <w:rPr>
            <w:noProof/>
            <w:webHidden/>
          </w:rPr>
          <w:fldChar w:fldCharType="separate"/>
        </w:r>
        <w:r w:rsidR="00854025">
          <w:rPr>
            <w:noProof/>
            <w:webHidden/>
          </w:rPr>
          <w:t>68</w:t>
        </w:r>
        <w:r>
          <w:rPr>
            <w:noProof/>
            <w:webHidden/>
          </w:rPr>
          <w:fldChar w:fldCharType="end"/>
        </w:r>
      </w:hyperlink>
    </w:p>
    <w:p w14:paraId="17A06DAA" w14:textId="67788310"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60" w:history="1">
        <w:r w:rsidRPr="00CC5079">
          <w:rPr>
            <w:rStyle w:val="Hyperlink"/>
            <w:noProof/>
            <w:lang w:val="en-CA"/>
          </w:rPr>
          <w:t>K. Legal</w:t>
        </w:r>
        <w:r>
          <w:rPr>
            <w:noProof/>
            <w:webHidden/>
          </w:rPr>
          <w:tab/>
        </w:r>
        <w:r>
          <w:rPr>
            <w:noProof/>
            <w:webHidden/>
          </w:rPr>
          <w:fldChar w:fldCharType="begin"/>
        </w:r>
        <w:r>
          <w:rPr>
            <w:noProof/>
            <w:webHidden/>
          </w:rPr>
          <w:instrText xml:space="preserve"> PAGEREF _Toc242441060 \h </w:instrText>
        </w:r>
        <w:r>
          <w:rPr>
            <w:noProof/>
            <w:webHidden/>
          </w:rPr>
        </w:r>
        <w:r>
          <w:rPr>
            <w:noProof/>
            <w:webHidden/>
          </w:rPr>
          <w:fldChar w:fldCharType="separate"/>
        </w:r>
        <w:r w:rsidR="00854025">
          <w:rPr>
            <w:noProof/>
            <w:webHidden/>
          </w:rPr>
          <w:t>69</w:t>
        </w:r>
        <w:r>
          <w:rPr>
            <w:noProof/>
            <w:webHidden/>
          </w:rPr>
          <w:fldChar w:fldCharType="end"/>
        </w:r>
      </w:hyperlink>
    </w:p>
    <w:p w14:paraId="009BC650" w14:textId="2A5648B0"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1" w:history="1">
        <w:r w:rsidRPr="00CC5079">
          <w:rPr>
            <w:rStyle w:val="Hyperlink"/>
            <w:noProof/>
            <w:lang w:val="en-CA"/>
          </w:rPr>
          <w:t>K.1 Licence Conditions, Change Control and Event Deployment</w:t>
        </w:r>
        <w:r>
          <w:rPr>
            <w:noProof/>
            <w:webHidden/>
          </w:rPr>
          <w:tab/>
        </w:r>
        <w:r>
          <w:rPr>
            <w:noProof/>
            <w:webHidden/>
          </w:rPr>
          <w:fldChar w:fldCharType="begin"/>
        </w:r>
        <w:r>
          <w:rPr>
            <w:noProof/>
            <w:webHidden/>
          </w:rPr>
          <w:instrText xml:space="preserve"> PAGEREF _Toc242441061 \h </w:instrText>
        </w:r>
        <w:r>
          <w:rPr>
            <w:noProof/>
            <w:webHidden/>
          </w:rPr>
        </w:r>
        <w:r>
          <w:rPr>
            <w:noProof/>
            <w:webHidden/>
          </w:rPr>
          <w:fldChar w:fldCharType="separate"/>
        </w:r>
        <w:r w:rsidR="00854025">
          <w:rPr>
            <w:noProof/>
            <w:webHidden/>
          </w:rPr>
          <w:t>69</w:t>
        </w:r>
        <w:r>
          <w:rPr>
            <w:noProof/>
            <w:webHidden/>
          </w:rPr>
          <w:fldChar w:fldCharType="end"/>
        </w:r>
      </w:hyperlink>
    </w:p>
    <w:p w14:paraId="73139D56" w14:textId="742B7C6F"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2" w:history="1">
        <w:r w:rsidRPr="00CC5079">
          <w:rPr>
            <w:rStyle w:val="Hyperlink"/>
            <w:noProof/>
            <w:lang w:val="en-CA"/>
          </w:rPr>
          <w:t>K.2 Intellectual property</w:t>
        </w:r>
        <w:r>
          <w:rPr>
            <w:noProof/>
            <w:webHidden/>
          </w:rPr>
          <w:tab/>
        </w:r>
        <w:r>
          <w:rPr>
            <w:noProof/>
            <w:webHidden/>
          </w:rPr>
          <w:fldChar w:fldCharType="begin"/>
        </w:r>
        <w:r>
          <w:rPr>
            <w:noProof/>
            <w:webHidden/>
          </w:rPr>
          <w:instrText xml:space="preserve"> PAGEREF _Toc242441062 \h </w:instrText>
        </w:r>
        <w:r>
          <w:rPr>
            <w:noProof/>
            <w:webHidden/>
          </w:rPr>
        </w:r>
        <w:r>
          <w:rPr>
            <w:noProof/>
            <w:webHidden/>
          </w:rPr>
          <w:fldChar w:fldCharType="separate"/>
        </w:r>
        <w:r w:rsidR="00854025">
          <w:rPr>
            <w:noProof/>
            <w:webHidden/>
          </w:rPr>
          <w:t>69</w:t>
        </w:r>
        <w:r>
          <w:rPr>
            <w:noProof/>
            <w:webHidden/>
          </w:rPr>
          <w:fldChar w:fldCharType="end"/>
        </w:r>
      </w:hyperlink>
    </w:p>
    <w:p w14:paraId="5287E7E0" w14:textId="30F19396"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3" w:history="1">
        <w:r w:rsidRPr="00CC5079">
          <w:rPr>
            <w:rStyle w:val="Hyperlink"/>
            <w:noProof/>
            <w:lang w:val="en-CA"/>
          </w:rPr>
          <w:t>K.3 Mandatory declarations</w:t>
        </w:r>
        <w:r>
          <w:rPr>
            <w:noProof/>
            <w:webHidden/>
          </w:rPr>
          <w:tab/>
        </w:r>
        <w:r>
          <w:rPr>
            <w:noProof/>
            <w:webHidden/>
          </w:rPr>
          <w:fldChar w:fldCharType="begin"/>
        </w:r>
        <w:r>
          <w:rPr>
            <w:noProof/>
            <w:webHidden/>
          </w:rPr>
          <w:instrText xml:space="preserve"> PAGEREF _Toc242441063 \h </w:instrText>
        </w:r>
        <w:r>
          <w:rPr>
            <w:noProof/>
            <w:webHidden/>
          </w:rPr>
        </w:r>
        <w:r>
          <w:rPr>
            <w:noProof/>
            <w:webHidden/>
          </w:rPr>
          <w:fldChar w:fldCharType="separate"/>
        </w:r>
        <w:r w:rsidR="00854025">
          <w:rPr>
            <w:noProof/>
            <w:webHidden/>
          </w:rPr>
          <w:t>70</w:t>
        </w:r>
        <w:r>
          <w:rPr>
            <w:noProof/>
            <w:webHidden/>
          </w:rPr>
          <w:fldChar w:fldCharType="end"/>
        </w:r>
      </w:hyperlink>
    </w:p>
    <w:p w14:paraId="42D75684" w14:textId="2644C3F6"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64" w:history="1">
        <w:r w:rsidRPr="00CC5079">
          <w:rPr>
            <w:rStyle w:val="Hyperlink"/>
            <w:noProof/>
            <w:lang w:val="en-CA"/>
          </w:rPr>
          <w:t>L. Compliance matrix</w:t>
        </w:r>
        <w:r>
          <w:rPr>
            <w:noProof/>
            <w:webHidden/>
          </w:rPr>
          <w:tab/>
        </w:r>
        <w:r>
          <w:rPr>
            <w:noProof/>
            <w:webHidden/>
          </w:rPr>
          <w:fldChar w:fldCharType="begin"/>
        </w:r>
        <w:r>
          <w:rPr>
            <w:noProof/>
            <w:webHidden/>
          </w:rPr>
          <w:instrText xml:space="preserve"> PAGEREF _Toc242441064 \h </w:instrText>
        </w:r>
        <w:r>
          <w:rPr>
            <w:noProof/>
            <w:webHidden/>
          </w:rPr>
        </w:r>
        <w:r>
          <w:rPr>
            <w:noProof/>
            <w:webHidden/>
          </w:rPr>
          <w:fldChar w:fldCharType="separate"/>
        </w:r>
        <w:r w:rsidR="00854025">
          <w:rPr>
            <w:noProof/>
            <w:webHidden/>
          </w:rPr>
          <w:t>71</w:t>
        </w:r>
        <w:r>
          <w:rPr>
            <w:noProof/>
            <w:webHidden/>
          </w:rPr>
          <w:fldChar w:fldCharType="end"/>
        </w:r>
      </w:hyperlink>
    </w:p>
    <w:p w14:paraId="5A1ECD22" w14:textId="29A4400A"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5" w:history="1">
        <w:r w:rsidRPr="00CC5079">
          <w:rPr>
            <w:rStyle w:val="Hyperlink"/>
            <w:noProof/>
            <w:lang w:val="en-CA"/>
          </w:rPr>
          <w:t>RFP Section 2</w:t>
        </w:r>
        <w:r>
          <w:rPr>
            <w:noProof/>
            <w:webHidden/>
          </w:rPr>
          <w:tab/>
        </w:r>
        <w:r>
          <w:rPr>
            <w:noProof/>
            <w:webHidden/>
          </w:rPr>
          <w:fldChar w:fldCharType="begin"/>
        </w:r>
        <w:r>
          <w:rPr>
            <w:noProof/>
            <w:webHidden/>
          </w:rPr>
          <w:instrText xml:space="preserve"> PAGEREF _Toc242441065 \h </w:instrText>
        </w:r>
        <w:r>
          <w:rPr>
            <w:noProof/>
            <w:webHidden/>
          </w:rPr>
        </w:r>
        <w:r>
          <w:rPr>
            <w:noProof/>
            <w:webHidden/>
          </w:rPr>
          <w:fldChar w:fldCharType="separate"/>
        </w:r>
        <w:r w:rsidR="00854025">
          <w:rPr>
            <w:noProof/>
            <w:webHidden/>
          </w:rPr>
          <w:t>71</w:t>
        </w:r>
        <w:r>
          <w:rPr>
            <w:noProof/>
            <w:webHidden/>
          </w:rPr>
          <w:fldChar w:fldCharType="end"/>
        </w:r>
      </w:hyperlink>
    </w:p>
    <w:p w14:paraId="6AB0809E" w14:textId="45292F7C"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6" w:history="1">
        <w:r w:rsidRPr="00CC5079">
          <w:rPr>
            <w:rStyle w:val="Hyperlink"/>
            <w:noProof/>
            <w:lang w:val="en-CA"/>
          </w:rPr>
          <w:t>RFP Section 3</w:t>
        </w:r>
        <w:r>
          <w:rPr>
            <w:noProof/>
            <w:webHidden/>
          </w:rPr>
          <w:tab/>
        </w:r>
        <w:r>
          <w:rPr>
            <w:noProof/>
            <w:webHidden/>
          </w:rPr>
          <w:fldChar w:fldCharType="begin"/>
        </w:r>
        <w:r>
          <w:rPr>
            <w:noProof/>
            <w:webHidden/>
          </w:rPr>
          <w:instrText xml:space="preserve"> PAGEREF _Toc242441066 \h </w:instrText>
        </w:r>
        <w:r>
          <w:rPr>
            <w:noProof/>
            <w:webHidden/>
          </w:rPr>
        </w:r>
        <w:r>
          <w:rPr>
            <w:noProof/>
            <w:webHidden/>
          </w:rPr>
          <w:fldChar w:fldCharType="separate"/>
        </w:r>
        <w:r w:rsidR="00854025">
          <w:rPr>
            <w:noProof/>
            <w:webHidden/>
          </w:rPr>
          <w:t>72</w:t>
        </w:r>
        <w:r>
          <w:rPr>
            <w:noProof/>
            <w:webHidden/>
          </w:rPr>
          <w:fldChar w:fldCharType="end"/>
        </w:r>
      </w:hyperlink>
    </w:p>
    <w:p w14:paraId="1043237D" w14:textId="64222837"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7" w:history="1">
        <w:r w:rsidRPr="00CC5079">
          <w:rPr>
            <w:rStyle w:val="Hyperlink"/>
            <w:noProof/>
            <w:lang w:val="en-CA"/>
          </w:rPr>
          <w:t>RFP Section 4</w:t>
        </w:r>
        <w:r>
          <w:rPr>
            <w:noProof/>
            <w:webHidden/>
          </w:rPr>
          <w:tab/>
        </w:r>
        <w:r>
          <w:rPr>
            <w:noProof/>
            <w:webHidden/>
          </w:rPr>
          <w:fldChar w:fldCharType="begin"/>
        </w:r>
        <w:r>
          <w:rPr>
            <w:noProof/>
            <w:webHidden/>
          </w:rPr>
          <w:instrText xml:space="preserve"> PAGEREF _Toc242441067 \h </w:instrText>
        </w:r>
        <w:r>
          <w:rPr>
            <w:noProof/>
            <w:webHidden/>
          </w:rPr>
        </w:r>
        <w:r>
          <w:rPr>
            <w:noProof/>
            <w:webHidden/>
          </w:rPr>
          <w:fldChar w:fldCharType="separate"/>
        </w:r>
        <w:r w:rsidR="00854025">
          <w:rPr>
            <w:noProof/>
            <w:webHidden/>
          </w:rPr>
          <w:t>74</w:t>
        </w:r>
        <w:r>
          <w:rPr>
            <w:noProof/>
            <w:webHidden/>
          </w:rPr>
          <w:fldChar w:fldCharType="end"/>
        </w:r>
      </w:hyperlink>
    </w:p>
    <w:p w14:paraId="7AB53013" w14:textId="44760BFC"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8" w:history="1">
        <w:r w:rsidRPr="00CC5079">
          <w:rPr>
            <w:rStyle w:val="Hyperlink"/>
            <w:noProof/>
            <w:lang w:val="en-CA"/>
          </w:rPr>
          <w:t>RFP Section 5</w:t>
        </w:r>
        <w:r>
          <w:rPr>
            <w:noProof/>
            <w:webHidden/>
          </w:rPr>
          <w:tab/>
        </w:r>
        <w:r>
          <w:rPr>
            <w:noProof/>
            <w:webHidden/>
          </w:rPr>
          <w:fldChar w:fldCharType="begin"/>
        </w:r>
        <w:r>
          <w:rPr>
            <w:noProof/>
            <w:webHidden/>
          </w:rPr>
          <w:instrText xml:space="preserve"> PAGEREF _Toc242441068 \h </w:instrText>
        </w:r>
        <w:r>
          <w:rPr>
            <w:noProof/>
            <w:webHidden/>
          </w:rPr>
        </w:r>
        <w:r>
          <w:rPr>
            <w:noProof/>
            <w:webHidden/>
          </w:rPr>
          <w:fldChar w:fldCharType="separate"/>
        </w:r>
        <w:r w:rsidR="00854025">
          <w:rPr>
            <w:noProof/>
            <w:webHidden/>
          </w:rPr>
          <w:t>77</w:t>
        </w:r>
        <w:r>
          <w:rPr>
            <w:noProof/>
            <w:webHidden/>
          </w:rPr>
          <w:fldChar w:fldCharType="end"/>
        </w:r>
      </w:hyperlink>
    </w:p>
    <w:p w14:paraId="1402358D" w14:textId="19474E69"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9" w:history="1">
        <w:r w:rsidRPr="00CC5079">
          <w:rPr>
            <w:rStyle w:val="Hyperlink"/>
            <w:noProof/>
            <w:lang w:val="en-CA"/>
          </w:rPr>
          <w:t>RFP Section 6</w:t>
        </w:r>
        <w:r>
          <w:rPr>
            <w:noProof/>
            <w:webHidden/>
          </w:rPr>
          <w:tab/>
        </w:r>
        <w:r>
          <w:rPr>
            <w:noProof/>
            <w:webHidden/>
          </w:rPr>
          <w:fldChar w:fldCharType="begin"/>
        </w:r>
        <w:r>
          <w:rPr>
            <w:noProof/>
            <w:webHidden/>
          </w:rPr>
          <w:instrText xml:space="preserve"> PAGEREF _Toc242441069 \h </w:instrText>
        </w:r>
        <w:r>
          <w:rPr>
            <w:noProof/>
            <w:webHidden/>
          </w:rPr>
        </w:r>
        <w:r>
          <w:rPr>
            <w:noProof/>
            <w:webHidden/>
          </w:rPr>
          <w:fldChar w:fldCharType="separate"/>
        </w:r>
        <w:r w:rsidR="00854025">
          <w:rPr>
            <w:noProof/>
            <w:webHidden/>
          </w:rPr>
          <w:t>79</w:t>
        </w:r>
        <w:r>
          <w:rPr>
            <w:noProof/>
            <w:webHidden/>
          </w:rPr>
          <w:fldChar w:fldCharType="end"/>
        </w:r>
      </w:hyperlink>
    </w:p>
    <w:p w14:paraId="33CD243C" w14:textId="5DD2A76E"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0" w:history="1">
        <w:r w:rsidRPr="00CC5079">
          <w:rPr>
            <w:rStyle w:val="Hyperlink"/>
            <w:noProof/>
            <w:lang w:val="en-CA"/>
          </w:rPr>
          <w:t>RFP Section 7</w:t>
        </w:r>
        <w:r>
          <w:rPr>
            <w:noProof/>
            <w:webHidden/>
          </w:rPr>
          <w:tab/>
        </w:r>
        <w:r>
          <w:rPr>
            <w:noProof/>
            <w:webHidden/>
          </w:rPr>
          <w:fldChar w:fldCharType="begin"/>
        </w:r>
        <w:r>
          <w:rPr>
            <w:noProof/>
            <w:webHidden/>
          </w:rPr>
          <w:instrText xml:space="preserve"> PAGEREF _Toc242441070 \h </w:instrText>
        </w:r>
        <w:r>
          <w:rPr>
            <w:noProof/>
            <w:webHidden/>
          </w:rPr>
        </w:r>
        <w:r>
          <w:rPr>
            <w:noProof/>
            <w:webHidden/>
          </w:rPr>
          <w:fldChar w:fldCharType="separate"/>
        </w:r>
        <w:r w:rsidR="00854025">
          <w:rPr>
            <w:noProof/>
            <w:webHidden/>
          </w:rPr>
          <w:t>80</w:t>
        </w:r>
        <w:r>
          <w:rPr>
            <w:noProof/>
            <w:webHidden/>
          </w:rPr>
          <w:fldChar w:fldCharType="end"/>
        </w:r>
      </w:hyperlink>
    </w:p>
    <w:p w14:paraId="5FF3EC9C" w14:textId="1B29A73B"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1" w:history="1">
        <w:r w:rsidRPr="00CC5079">
          <w:rPr>
            <w:rStyle w:val="Hyperlink"/>
            <w:noProof/>
            <w:lang w:val="en-CA"/>
          </w:rPr>
          <w:t>RFP Section 8</w:t>
        </w:r>
        <w:r>
          <w:rPr>
            <w:noProof/>
            <w:webHidden/>
          </w:rPr>
          <w:tab/>
        </w:r>
        <w:r>
          <w:rPr>
            <w:noProof/>
            <w:webHidden/>
          </w:rPr>
          <w:fldChar w:fldCharType="begin"/>
        </w:r>
        <w:r>
          <w:rPr>
            <w:noProof/>
            <w:webHidden/>
          </w:rPr>
          <w:instrText xml:space="preserve"> PAGEREF _Toc242441071 \h </w:instrText>
        </w:r>
        <w:r>
          <w:rPr>
            <w:noProof/>
            <w:webHidden/>
          </w:rPr>
        </w:r>
        <w:r>
          <w:rPr>
            <w:noProof/>
            <w:webHidden/>
          </w:rPr>
          <w:fldChar w:fldCharType="separate"/>
        </w:r>
        <w:r w:rsidR="00854025">
          <w:rPr>
            <w:noProof/>
            <w:webHidden/>
          </w:rPr>
          <w:t>81</w:t>
        </w:r>
        <w:r>
          <w:rPr>
            <w:noProof/>
            <w:webHidden/>
          </w:rPr>
          <w:fldChar w:fldCharType="end"/>
        </w:r>
      </w:hyperlink>
    </w:p>
    <w:p w14:paraId="2BC8FC35" w14:textId="5166FE5A"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2" w:history="1">
        <w:r w:rsidRPr="00CC5079">
          <w:rPr>
            <w:rStyle w:val="Hyperlink"/>
            <w:noProof/>
            <w:lang w:val="en-CA"/>
          </w:rPr>
          <w:t>RFP Section 9</w:t>
        </w:r>
        <w:r>
          <w:rPr>
            <w:noProof/>
            <w:webHidden/>
          </w:rPr>
          <w:tab/>
        </w:r>
        <w:r>
          <w:rPr>
            <w:noProof/>
            <w:webHidden/>
          </w:rPr>
          <w:fldChar w:fldCharType="begin"/>
        </w:r>
        <w:r>
          <w:rPr>
            <w:noProof/>
            <w:webHidden/>
          </w:rPr>
          <w:instrText xml:space="preserve"> PAGEREF _Toc242441072 \h </w:instrText>
        </w:r>
        <w:r>
          <w:rPr>
            <w:noProof/>
            <w:webHidden/>
          </w:rPr>
        </w:r>
        <w:r>
          <w:rPr>
            <w:noProof/>
            <w:webHidden/>
          </w:rPr>
          <w:fldChar w:fldCharType="separate"/>
        </w:r>
        <w:r w:rsidR="00854025">
          <w:rPr>
            <w:noProof/>
            <w:webHidden/>
          </w:rPr>
          <w:t>82</w:t>
        </w:r>
        <w:r>
          <w:rPr>
            <w:noProof/>
            <w:webHidden/>
          </w:rPr>
          <w:fldChar w:fldCharType="end"/>
        </w:r>
      </w:hyperlink>
    </w:p>
    <w:p w14:paraId="5880476F" w14:textId="50F9CF87"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3" w:history="1">
        <w:r w:rsidRPr="00CC5079">
          <w:rPr>
            <w:rStyle w:val="Hyperlink"/>
            <w:noProof/>
            <w:lang w:val="en-CA"/>
          </w:rPr>
          <w:t>RFP Section 10</w:t>
        </w:r>
        <w:r>
          <w:rPr>
            <w:noProof/>
            <w:webHidden/>
          </w:rPr>
          <w:tab/>
        </w:r>
        <w:r>
          <w:rPr>
            <w:noProof/>
            <w:webHidden/>
          </w:rPr>
          <w:fldChar w:fldCharType="begin"/>
        </w:r>
        <w:r>
          <w:rPr>
            <w:noProof/>
            <w:webHidden/>
          </w:rPr>
          <w:instrText xml:space="preserve"> PAGEREF _Toc242441073 \h </w:instrText>
        </w:r>
        <w:r>
          <w:rPr>
            <w:noProof/>
            <w:webHidden/>
          </w:rPr>
        </w:r>
        <w:r>
          <w:rPr>
            <w:noProof/>
            <w:webHidden/>
          </w:rPr>
          <w:fldChar w:fldCharType="separate"/>
        </w:r>
        <w:r w:rsidR="00854025">
          <w:rPr>
            <w:noProof/>
            <w:webHidden/>
          </w:rPr>
          <w:t>83</w:t>
        </w:r>
        <w:r>
          <w:rPr>
            <w:noProof/>
            <w:webHidden/>
          </w:rPr>
          <w:fldChar w:fldCharType="end"/>
        </w:r>
      </w:hyperlink>
    </w:p>
    <w:p w14:paraId="4C41406B" w14:textId="543DE276"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4" w:history="1">
        <w:r w:rsidRPr="00CC5079">
          <w:rPr>
            <w:rStyle w:val="Hyperlink"/>
            <w:noProof/>
            <w:lang w:val="en-CA"/>
          </w:rPr>
          <w:t>RFP Section 11</w:t>
        </w:r>
        <w:r>
          <w:rPr>
            <w:noProof/>
            <w:webHidden/>
          </w:rPr>
          <w:tab/>
        </w:r>
        <w:r>
          <w:rPr>
            <w:noProof/>
            <w:webHidden/>
          </w:rPr>
          <w:fldChar w:fldCharType="begin"/>
        </w:r>
        <w:r>
          <w:rPr>
            <w:noProof/>
            <w:webHidden/>
          </w:rPr>
          <w:instrText xml:space="preserve"> PAGEREF _Toc242441074 \h </w:instrText>
        </w:r>
        <w:r>
          <w:rPr>
            <w:noProof/>
            <w:webHidden/>
          </w:rPr>
        </w:r>
        <w:r>
          <w:rPr>
            <w:noProof/>
            <w:webHidden/>
          </w:rPr>
          <w:fldChar w:fldCharType="separate"/>
        </w:r>
        <w:r w:rsidR="00854025">
          <w:rPr>
            <w:noProof/>
            <w:webHidden/>
          </w:rPr>
          <w:t>84</w:t>
        </w:r>
        <w:r>
          <w:rPr>
            <w:noProof/>
            <w:webHidden/>
          </w:rPr>
          <w:fldChar w:fldCharType="end"/>
        </w:r>
      </w:hyperlink>
    </w:p>
    <w:p w14:paraId="7E513391" w14:textId="6EAF1922"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5" w:history="1">
        <w:r w:rsidRPr="00CC5079">
          <w:rPr>
            <w:rStyle w:val="Hyperlink"/>
            <w:noProof/>
            <w:lang w:val="en-CA"/>
          </w:rPr>
          <w:t>RFP Section 12</w:t>
        </w:r>
        <w:r>
          <w:rPr>
            <w:noProof/>
            <w:webHidden/>
          </w:rPr>
          <w:tab/>
        </w:r>
        <w:r>
          <w:rPr>
            <w:noProof/>
            <w:webHidden/>
          </w:rPr>
          <w:fldChar w:fldCharType="begin"/>
        </w:r>
        <w:r>
          <w:rPr>
            <w:noProof/>
            <w:webHidden/>
          </w:rPr>
          <w:instrText xml:space="preserve"> PAGEREF _Toc242441075 \h </w:instrText>
        </w:r>
        <w:r>
          <w:rPr>
            <w:noProof/>
            <w:webHidden/>
          </w:rPr>
        </w:r>
        <w:r>
          <w:rPr>
            <w:noProof/>
            <w:webHidden/>
          </w:rPr>
          <w:fldChar w:fldCharType="separate"/>
        </w:r>
        <w:r w:rsidR="00854025">
          <w:rPr>
            <w:noProof/>
            <w:webHidden/>
          </w:rPr>
          <w:t>85</w:t>
        </w:r>
        <w:r>
          <w:rPr>
            <w:noProof/>
            <w:webHidden/>
          </w:rPr>
          <w:fldChar w:fldCharType="end"/>
        </w:r>
      </w:hyperlink>
    </w:p>
    <w:p w14:paraId="0C3434B2" w14:textId="709C9BB7"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6" w:history="1">
        <w:r w:rsidRPr="00CC5079">
          <w:rPr>
            <w:rStyle w:val="Hyperlink"/>
            <w:noProof/>
            <w:lang w:val="en-CA"/>
          </w:rPr>
          <w:t>RFP Section 13</w:t>
        </w:r>
        <w:r>
          <w:rPr>
            <w:noProof/>
            <w:webHidden/>
          </w:rPr>
          <w:tab/>
        </w:r>
        <w:r>
          <w:rPr>
            <w:noProof/>
            <w:webHidden/>
          </w:rPr>
          <w:fldChar w:fldCharType="begin"/>
        </w:r>
        <w:r>
          <w:rPr>
            <w:noProof/>
            <w:webHidden/>
          </w:rPr>
          <w:instrText xml:space="preserve"> PAGEREF _Toc242441076 \h </w:instrText>
        </w:r>
        <w:r>
          <w:rPr>
            <w:noProof/>
            <w:webHidden/>
          </w:rPr>
        </w:r>
        <w:r>
          <w:rPr>
            <w:noProof/>
            <w:webHidden/>
          </w:rPr>
          <w:fldChar w:fldCharType="separate"/>
        </w:r>
        <w:r w:rsidR="00854025">
          <w:rPr>
            <w:noProof/>
            <w:webHidden/>
          </w:rPr>
          <w:t>86</w:t>
        </w:r>
        <w:r>
          <w:rPr>
            <w:noProof/>
            <w:webHidden/>
          </w:rPr>
          <w:fldChar w:fldCharType="end"/>
        </w:r>
      </w:hyperlink>
    </w:p>
    <w:p w14:paraId="49D63D3F" w14:textId="24A53862"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77" w:history="1">
        <w:r w:rsidRPr="00CC5079">
          <w:rPr>
            <w:rStyle w:val="Hyperlink"/>
            <w:noProof/>
            <w:lang w:val="en-CA"/>
          </w:rPr>
          <w:t>Appendices</w:t>
        </w:r>
        <w:r>
          <w:rPr>
            <w:noProof/>
            <w:webHidden/>
          </w:rPr>
          <w:tab/>
        </w:r>
        <w:r>
          <w:rPr>
            <w:noProof/>
            <w:webHidden/>
          </w:rPr>
          <w:fldChar w:fldCharType="begin"/>
        </w:r>
        <w:r>
          <w:rPr>
            <w:noProof/>
            <w:webHidden/>
          </w:rPr>
          <w:instrText xml:space="preserve"> PAGEREF _Toc242441077 \h </w:instrText>
        </w:r>
        <w:r>
          <w:rPr>
            <w:noProof/>
            <w:webHidden/>
          </w:rPr>
        </w:r>
        <w:r>
          <w:rPr>
            <w:noProof/>
            <w:webHidden/>
          </w:rPr>
          <w:fldChar w:fldCharType="separate"/>
        </w:r>
        <w:r w:rsidR="00854025">
          <w:rPr>
            <w:noProof/>
            <w:webHidden/>
          </w:rPr>
          <w:t>86</w:t>
        </w:r>
        <w:r>
          <w:rPr>
            <w:noProof/>
            <w:webHidden/>
          </w:rPr>
          <w:fldChar w:fldCharType="end"/>
        </w:r>
      </w:hyperlink>
    </w:p>
    <w:p w14:paraId="3AF876A6" w14:textId="0CDF9EC7"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8" w:history="1">
        <w:r w:rsidRPr="00CC5079">
          <w:rPr>
            <w:rStyle w:val="Hyperlink"/>
            <w:noProof/>
            <w:lang w:val="en-CA"/>
          </w:rPr>
          <w:t>Appendix A. IWF responsibilities</w:t>
        </w:r>
        <w:r>
          <w:rPr>
            <w:noProof/>
            <w:webHidden/>
          </w:rPr>
          <w:tab/>
        </w:r>
        <w:r>
          <w:rPr>
            <w:noProof/>
            <w:webHidden/>
          </w:rPr>
          <w:fldChar w:fldCharType="begin"/>
        </w:r>
        <w:r>
          <w:rPr>
            <w:noProof/>
            <w:webHidden/>
          </w:rPr>
          <w:instrText xml:space="preserve"> PAGEREF _Toc242441078 \h </w:instrText>
        </w:r>
        <w:r>
          <w:rPr>
            <w:noProof/>
            <w:webHidden/>
          </w:rPr>
        </w:r>
        <w:r>
          <w:rPr>
            <w:noProof/>
            <w:webHidden/>
          </w:rPr>
          <w:fldChar w:fldCharType="separate"/>
        </w:r>
        <w:r w:rsidR="00854025">
          <w:rPr>
            <w:noProof/>
            <w:webHidden/>
          </w:rPr>
          <w:t>86</w:t>
        </w:r>
        <w:r>
          <w:rPr>
            <w:noProof/>
            <w:webHidden/>
          </w:rPr>
          <w:fldChar w:fldCharType="end"/>
        </w:r>
      </w:hyperlink>
    </w:p>
    <w:p w14:paraId="040CF283" w14:textId="68EC9332" w:rsidR="00F03FD6" w:rsidRDefault="002A6238">
      <w:r>
        <w:fldChar w:fldCharType="end"/>
      </w:r>
    </w:p>
    <w:p w14:paraId="7FC031CD" w14:textId="77777777" w:rsidR="00F03FD6" w:rsidRDefault="002A6238">
      <w:r>
        <w:br w:type="page"/>
      </w:r>
    </w:p>
    <w:p w14:paraId="0B4377BE" w14:textId="77777777" w:rsidR="000E2EB3" w:rsidRPr="00AE48AA" w:rsidRDefault="00C80148">
      <w:pPr>
        <w:pStyle w:val="Heading1"/>
        <w:numPr>
          <w:ilvl w:val="0"/>
          <w:numId w:val="0"/>
        </w:numPr>
        <w:rPr>
          <w:lang w:val="en-CA"/>
        </w:rPr>
      </w:pPr>
      <w:bookmarkStart w:id="0" w:name="_Toc242441031"/>
      <w:r w:rsidRPr="00AE48AA">
        <w:rPr>
          <w:lang w:val="en-CA"/>
        </w:rPr>
        <w:lastRenderedPageBreak/>
        <w:t>Cover Letter</w:t>
      </w:r>
      <w:bookmarkEnd w:id="0"/>
    </w:p>
    <w:p w14:paraId="365567A6" w14:textId="77777777" w:rsidR="000E2EB3" w:rsidRPr="00AE48AA" w:rsidRDefault="00C80148">
      <w:pPr>
        <w:rPr>
          <w:lang w:val="en-CA"/>
        </w:rPr>
      </w:pPr>
      <w:r w:rsidRPr="00AE48AA">
        <w:rPr>
          <w:lang w:val="en-CA"/>
        </w:rPr>
        <w:t>To: International Weightlifting Federation</w:t>
      </w:r>
    </w:p>
    <w:p w14:paraId="05762AEB" w14:textId="77777777" w:rsidR="000E2EB3" w:rsidRPr="00AE48AA" w:rsidRDefault="00C80148">
      <w:pPr>
        <w:rPr>
          <w:lang w:val="en-CA"/>
        </w:rPr>
      </w:pPr>
      <w:r w:rsidRPr="00AE48AA">
        <w:rPr>
          <w:lang w:val="en-CA"/>
        </w:rPr>
        <w:t xml:space="preserve">Email: </w:t>
      </w:r>
      <w:proofErr w:type="spellStart"/>
      <w:r w:rsidRPr="00AE48AA">
        <w:rPr>
          <w:lang w:val="en-CA"/>
        </w:rPr>
        <w:t>iwf@iwf.sport</w:t>
      </w:r>
      <w:proofErr w:type="spellEnd"/>
    </w:p>
    <w:p w14:paraId="21592428" w14:textId="77777777" w:rsidR="000E2EB3" w:rsidRPr="00AE48AA" w:rsidRDefault="00C80148">
      <w:pPr>
        <w:rPr>
          <w:lang w:val="en-CA"/>
        </w:rPr>
      </w:pPr>
      <w:r w:rsidRPr="00AE48AA">
        <w:rPr>
          <w:lang w:val="en-CA"/>
        </w:rPr>
        <w:t>Subject: IWF TIS RFP - Proposals</w:t>
      </w:r>
    </w:p>
    <w:p w14:paraId="73CCE181" w14:textId="77777777" w:rsidR="000E2EB3" w:rsidRPr="00AE48AA" w:rsidRDefault="00C80148">
      <w:pPr>
        <w:rPr>
          <w:lang w:val="en-CA"/>
        </w:rPr>
      </w:pPr>
      <w:r w:rsidRPr="00AE48AA">
        <w:rPr>
          <w:lang w:val="en-CA"/>
        </w:rPr>
        <w:t>Dear Evaluation Committee,</w:t>
      </w:r>
    </w:p>
    <w:p w14:paraId="15F3FCF0" w14:textId="77777777" w:rsidR="002D3A1A" w:rsidRPr="00AE48AA" w:rsidRDefault="0059097C" w:rsidP="00336CB5">
      <w:pPr>
        <w:rPr>
          <w:lang w:val="en-CA"/>
        </w:rPr>
      </w:pPr>
      <w:r>
        <w:rPr>
          <w:lang w:val="en-CA"/>
        </w:rPr>
        <w:t>[Supplier]</w:t>
      </w:r>
      <w:r w:rsidR="00C80148" w:rsidRPr="00AE48AA">
        <w:rPr>
          <w:lang w:val="en-CA"/>
        </w:rPr>
        <w:t xml:space="preserve"> submits this proposal in response to the International Weightlifting Federation's Request for Proposal dated 28 September 2026 for the licensing, supply and operation of complete Technology and Information Systems for weightlifting competitions.</w:t>
      </w:r>
    </w:p>
    <w:p w14:paraId="4C3B4C64" w14:textId="27A8E8A7" w:rsidR="00220CF3" w:rsidRPr="00AE48AA" w:rsidRDefault="0059097C" w:rsidP="00336CB5">
      <w:pPr>
        <w:rPr>
          <w:lang w:val="en-CA"/>
        </w:rPr>
      </w:pPr>
      <w:r>
        <w:rPr>
          <w:lang w:val="en-CA"/>
        </w:rPr>
        <w:t>[Supplier]</w:t>
      </w:r>
      <w:r w:rsidR="00220CF3" w:rsidRPr="00AE48AA">
        <w:rPr>
          <w:lang w:val="en-CA"/>
        </w:rPr>
        <w:t xml:space="preserve"> has extensive experience providing sport technology services at international events, including World Championships and the Olympics</w:t>
      </w:r>
      <w:r w:rsidR="00DE442A" w:rsidRPr="00AE48AA">
        <w:rPr>
          <w:lang w:val="en-CA"/>
        </w:rPr>
        <w:t xml:space="preserve">, including advanced integration </w:t>
      </w:r>
      <w:r w:rsidR="00A91C81" w:rsidRPr="00AE48AA">
        <w:rPr>
          <w:lang w:val="en-CA"/>
        </w:rPr>
        <w:t>profiles.</w:t>
      </w:r>
    </w:p>
    <w:p w14:paraId="19EE83EE" w14:textId="282610B1" w:rsidR="00A91C81" w:rsidRPr="00AE48AA" w:rsidRDefault="00352063" w:rsidP="00336CB5">
      <w:pPr>
        <w:rPr>
          <w:lang w:val="en-CA"/>
        </w:rPr>
      </w:pPr>
      <w:r w:rsidRPr="00AE48AA">
        <w:rPr>
          <w:lang w:val="en-CA"/>
        </w:rPr>
        <w:t xml:space="preserve">This proposal is based </w:t>
      </w:r>
      <w:r w:rsidR="004178DB">
        <w:rPr>
          <w:lang w:val="en-CA"/>
        </w:rPr>
        <w:t>on the</w:t>
      </w:r>
      <w:r w:rsidR="00D95BEC" w:rsidRPr="00AE48AA">
        <w:rPr>
          <w:lang w:val="en-CA"/>
        </w:rPr>
        <w:t xml:space="preserve"> </w:t>
      </w:r>
      <w:r w:rsidR="004A0852">
        <w:rPr>
          <w:lang w:val="en-CA"/>
        </w:rPr>
        <w:t xml:space="preserve">well-established </w:t>
      </w:r>
      <w:r w:rsidR="00D95BEC" w:rsidRPr="00AE48AA">
        <w:rPr>
          <w:lang w:val="en-CA"/>
        </w:rPr>
        <w:t>OWLCMS software</w:t>
      </w:r>
      <w:r w:rsidR="004178DB">
        <w:rPr>
          <w:lang w:val="en-CA"/>
        </w:rPr>
        <w:t xml:space="preserve"> and</w:t>
      </w:r>
      <w:r w:rsidR="00D95BEC" w:rsidRPr="00AE48AA">
        <w:rPr>
          <w:lang w:val="en-CA"/>
        </w:rPr>
        <w:t xml:space="preserve"> Blue Owl </w:t>
      </w:r>
      <w:r w:rsidR="00466BC4" w:rsidRPr="00AE48AA">
        <w:rPr>
          <w:lang w:val="en-CA"/>
        </w:rPr>
        <w:t xml:space="preserve">refereeing </w:t>
      </w:r>
      <w:r w:rsidR="00D95BEC" w:rsidRPr="00AE48AA">
        <w:rPr>
          <w:lang w:val="en-CA"/>
        </w:rPr>
        <w:t>Devices</w:t>
      </w:r>
      <w:r w:rsidR="004178DB">
        <w:rPr>
          <w:lang w:val="en-CA"/>
        </w:rPr>
        <w:t xml:space="preserve">. </w:t>
      </w:r>
      <w:r w:rsidR="00466BC4" w:rsidRPr="00AE48AA">
        <w:rPr>
          <w:lang w:val="en-CA"/>
        </w:rPr>
        <w:t>This combination</w:t>
      </w:r>
      <w:r w:rsidR="000709E4" w:rsidRPr="00AE48AA">
        <w:rPr>
          <w:lang w:val="en-CA"/>
        </w:rPr>
        <w:t xml:space="preserve"> has</w:t>
      </w:r>
      <w:r w:rsidR="00336CB5" w:rsidRPr="00AE48AA">
        <w:rPr>
          <w:lang w:val="en-CA"/>
        </w:rPr>
        <w:t xml:space="preserve"> </w:t>
      </w:r>
      <w:r w:rsidR="006D40C1">
        <w:rPr>
          <w:lang w:val="en-CA"/>
        </w:rPr>
        <w:t xml:space="preserve">been used extensively </w:t>
      </w:r>
      <w:r w:rsidR="00555EC4">
        <w:rPr>
          <w:lang w:val="en-CA"/>
        </w:rPr>
        <w:t xml:space="preserve">to </w:t>
      </w:r>
      <w:r w:rsidR="00336CB5" w:rsidRPr="00AE48AA">
        <w:rPr>
          <w:lang w:val="en-CA"/>
        </w:rPr>
        <w:t>manage</w:t>
      </w:r>
      <w:r w:rsidR="006D40C1">
        <w:rPr>
          <w:lang w:val="en-CA"/>
        </w:rPr>
        <w:t xml:space="preserve"> events at the National, Regional and Continental Lev</w:t>
      </w:r>
      <w:r w:rsidR="00555EC4">
        <w:rPr>
          <w:lang w:val="en-CA"/>
        </w:rPr>
        <w:t>els</w:t>
      </w:r>
      <w:r w:rsidR="00A35D8D">
        <w:rPr>
          <w:lang w:val="en-CA"/>
        </w:rPr>
        <w:t xml:space="preserve"> </w:t>
      </w:r>
      <w:r w:rsidR="00A35D8D" w:rsidRPr="00AE48AA">
        <w:rPr>
          <w:lang w:val="en-CA"/>
        </w:rPr>
        <w:t>in full compliance with the IWF TCRR</w:t>
      </w:r>
      <w:r w:rsidR="00555EC4">
        <w:rPr>
          <w:lang w:val="en-CA"/>
        </w:rPr>
        <w:t>. It</w:t>
      </w:r>
      <w:r w:rsidR="00A35D8D">
        <w:rPr>
          <w:lang w:val="en-CA"/>
        </w:rPr>
        <w:t xml:space="preserve"> is used on a regular basis for </w:t>
      </w:r>
      <w:r w:rsidR="00336CB5" w:rsidRPr="00AE48AA">
        <w:rPr>
          <w:lang w:val="en-CA"/>
        </w:rPr>
        <w:t>extremely large competitions (5 simultaneous platforms with 1600 athletes).</w:t>
      </w:r>
      <w:r w:rsidR="002D3A1A" w:rsidRPr="00AE48AA">
        <w:rPr>
          <w:lang w:val="en-CA"/>
        </w:rPr>
        <w:t xml:space="preserve">  </w:t>
      </w:r>
      <w:r w:rsidR="00336CB5" w:rsidRPr="00AE48AA">
        <w:rPr>
          <w:lang w:val="en-CA"/>
        </w:rPr>
        <w:t>The OWLCMS software has been in use since 2019 in its current form and has been used in over 107 countries</w:t>
      </w:r>
      <w:r w:rsidR="006931B2" w:rsidRPr="00AE48AA">
        <w:rPr>
          <w:lang w:val="en-CA"/>
        </w:rPr>
        <w:t xml:space="preserve">. </w:t>
      </w:r>
      <w:r w:rsidR="114D2D9B" w:rsidRPr="00AE48AA">
        <w:rPr>
          <w:lang w:val="en-CA"/>
        </w:rPr>
        <w:t>Over 60 kits of Blue Owl refereeing devices have been sold worldwide.</w:t>
      </w:r>
    </w:p>
    <w:p w14:paraId="589AF7B9" w14:textId="77777777" w:rsidR="000E2EB3" w:rsidRPr="00AE48AA" w:rsidRDefault="00336CB5">
      <w:pPr>
        <w:rPr>
          <w:lang w:val="en-CA"/>
        </w:rPr>
      </w:pPr>
      <w:r w:rsidRPr="00AE48AA">
        <w:rPr>
          <w:lang w:val="en-CA"/>
        </w:rPr>
        <w:t xml:space="preserve">We welcome the opportunity for certification of </w:t>
      </w:r>
      <w:r w:rsidR="003577EB" w:rsidRPr="00AE48AA">
        <w:rPr>
          <w:lang w:val="en-CA"/>
        </w:rPr>
        <w:t>this offering.</w:t>
      </w:r>
    </w:p>
    <w:p w14:paraId="4C1E4E7F" w14:textId="77777777" w:rsidR="000E2EB3" w:rsidRPr="00AE48AA" w:rsidRDefault="00C80148">
      <w:pPr>
        <w:rPr>
          <w:lang w:val="en-CA"/>
        </w:rPr>
      </w:pPr>
      <w:r w:rsidRPr="00AE48AA">
        <w:rPr>
          <w:lang w:val="en-CA"/>
        </w:rPr>
        <w:t>Yours faithfully,</w:t>
      </w:r>
    </w:p>
    <w:tbl>
      <w:tblPr>
        <w:tblStyle w:val="TableGrid"/>
        <w:tblW w:w="10231" w:type="dxa"/>
        <w:jc w:val="center"/>
        <w:tblLayout w:type="fixed"/>
        <w:tblLook w:val="04A0" w:firstRow="1" w:lastRow="0" w:firstColumn="1" w:lastColumn="0" w:noHBand="0" w:noVBand="1"/>
      </w:tblPr>
      <w:tblGrid>
        <w:gridCol w:w="3175"/>
        <w:gridCol w:w="7056"/>
      </w:tblGrid>
      <w:tr w:rsidR="000E2EB3" w:rsidRPr="00AE48AA" w14:paraId="776C030C" w14:textId="77777777" w:rsidTr="00A978AE">
        <w:trPr>
          <w:tblHeader/>
          <w:jc w:val="center"/>
        </w:trPr>
        <w:tc>
          <w:tcPr>
            <w:tcW w:w="3175" w:type="dxa"/>
            <w:shd w:val="clear" w:color="auto" w:fill="DDEBF7"/>
            <w:vAlign w:val="center"/>
          </w:tcPr>
          <w:p w14:paraId="41B63341" w14:textId="77777777" w:rsidR="000E2EB3" w:rsidRPr="00AE48AA" w:rsidRDefault="00C80148">
            <w:pPr>
              <w:rPr>
                <w:lang w:val="en-CA"/>
              </w:rPr>
            </w:pPr>
            <w:r w:rsidRPr="00AE48AA">
              <w:rPr>
                <w:b/>
                <w:sz w:val="16"/>
                <w:lang w:val="en-CA"/>
              </w:rPr>
              <w:t>Authorisation</w:t>
            </w:r>
          </w:p>
        </w:tc>
        <w:tc>
          <w:tcPr>
            <w:tcW w:w="7056" w:type="dxa"/>
            <w:shd w:val="clear" w:color="auto" w:fill="DDEBF7"/>
            <w:vAlign w:val="center"/>
          </w:tcPr>
          <w:p w14:paraId="05D92BA5" w14:textId="77777777" w:rsidR="000E2EB3" w:rsidRPr="00AE48AA" w:rsidRDefault="00C80148">
            <w:pPr>
              <w:rPr>
                <w:lang w:val="en-CA"/>
              </w:rPr>
            </w:pPr>
            <w:r w:rsidRPr="00AE48AA">
              <w:rPr>
                <w:b/>
                <w:sz w:val="16"/>
                <w:lang w:val="en-CA"/>
              </w:rPr>
              <w:t>Details</w:t>
            </w:r>
          </w:p>
        </w:tc>
      </w:tr>
      <w:tr w:rsidR="000E2EB3" w:rsidRPr="00AE48AA" w14:paraId="38EDC837" w14:textId="77777777" w:rsidTr="00A978AE">
        <w:trPr>
          <w:jc w:val="center"/>
        </w:trPr>
        <w:tc>
          <w:tcPr>
            <w:tcW w:w="3175" w:type="dxa"/>
            <w:vAlign w:val="center"/>
          </w:tcPr>
          <w:p w14:paraId="05BDE6B6" w14:textId="77777777" w:rsidR="000E2EB3" w:rsidRPr="00AE48AA" w:rsidRDefault="00C80148">
            <w:pPr>
              <w:rPr>
                <w:lang w:val="en-CA"/>
              </w:rPr>
            </w:pPr>
            <w:r w:rsidRPr="00AE48AA">
              <w:rPr>
                <w:sz w:val="16"/>
                <w:lang w:val="en-CA"/>
              </w:rPr>
              <w:t>Name</w:t>
            </w:r>
          </w:p>
        </w:tc>
        <w:tc>
          <w:tcPr>
            <w:tcW w:w="7056" w:type="dxa"/>
            <w:vAlign w:val="center"/>
          </w:tcPr>
          <w:p w14:paraId="614897A0" w14:textId="77777777" w:rsidR="000E2EB3" w:rsidRPr="00AE48AA" w:rsidRDefault="00C80148">
            <w:pPr>
              <w:rPr>
                <w:lang w:val="en-CA"/>
              </w:rPr>
            </w:pPr>
            <w:r w:rsidRPr="00AE48AA">
              <w:rPr>
                <w:sz w:val="16"/>
                <w:lang w:val="en-CA"/>
              </w:rPr>
              <w:t>[TO BE COMPLETED]</w:t>
            </w:r>
          </w:p>
        </w:tc>
      </w:tr>
      <w:tr w:rsidR="000E2EB3" w:rsidRPr="00AE48AA" w14:paraId="448D32C2" w14:textId="77777777" w:rsidTr="00A978AE">
        <w:trPr>
          <w:jc w:val="center"/>
        </w:trPr>
        <w:tc>
          <w:tcPr>
            <w:tcW w:w="3175" w:type="dxa"/>
            <w:vAlign w:val="center"/>
          </w:tcPr>
          <w:p w14:paraId="1526BFD3" w14:textId="77777777" w:rsidR="000E2EB3" w:rsidRPr="00AE48AA" w:rsidRDefault="00C80148">
            <w:pPr>
              <w:rPr>
                <w:lang w:val="en-CA"/>
              </w:rPr>
            </w:pPr>
            <w:r w:rsidRPr="00AE48AA">
              <w:rPr>
                <w:sz w:val="16"/>
                <w:lang w:val="en-CA"/>
              </w:rPr>
              <w:t>Title</w:t>
            </w:r>
          </w:p>
        </w:tc>
        <w:tc>
          <w:tcPr>
            <w:tcW w:w="7056" w:type="dxa"/>
            <w:vAlign w:val="center"/>
          </w:tcPr>
          <w:p w14:paraId="0A99ACF7" w14:textId="77777777" w:rsidR="000E2EB3" w:rsidRPr="00AE48AA" w:rsidRDefault="00C80148">
            <w:pPr>
              <w:rPr>
                <w:lang w:val="en-CA"/>
              </w:rPr>
            </w:pPr>
            <w:r w:rsidRPr="00AE48AA">
              <w:rPr>
                <w:sz w:val="16"/>
                <w:lang w:val="en-CA"/>
              </w:rPr>
              <w:t>[TO BE COMPLETED]</w:t>
            </w:r>
          </w:p>
        </w:tc>
      </w:tr>
      <w:tr w:rsidR="000E2EB3" w:rsidRPr="00AE48AA" w14:paraId="19D5C27F" w14:textId="77777777" w:rsidTr="00A978AE">
        <w:trPr>
          <w:jc w:val="center"/>
        </w:trPr>
        <w:tc>
          <w:tcPr>
            <w:tcW w:w="3175" w:type="dxa"/>
            <w:vAlign w:val="center"/>
          </w:tcPr>
          <w:p w14:paraId="77E10AB3" w14:textId="77777777" w:rsidR="000E2EB3" w:rsidRPr="00AE48AA" w:rsidRDefault="00C80148">
            <w:pPr>
              <w:rPr>
                <w:lang w:val="en-CA"/>
              </w:rPr>
            </w:pPr>
            <w:r w:rsidRPr="00AE48AA">
              <w:rPr>
                <w:sz w:val="16"/>
                <w:lang w:val="en-CA"/>
              </w:rPr>
              <w:t>Signature</w:t>
            </w:r>
          </w:p>
        </w:tc>
        <w:tc>
          <w:tcPr>
            <w:tcW w:w="7056" w:type="dxa"/>
            <w:vAlign w:val="center"/>
          </w:tcPr>
          <w:p w14:paraId="0F646725" w14:textId="77777777" w:rsidR="000E2EB3" w:rsidRPr="00AE48AA" w:rsidRDefault="00C80148">
            <w:pPr>
              <w:rPr>
                <w:lang w:val="en-CA"/>
              </w:rPr>
            </w:pPr>
            <w:r w:rsidRPr="00AE48AA">
              <w:rPr>
                <w:sz w:val="16"/>
                <w:lang w:val="en-CA"/>
              </w:rPr>
              <w:t>[TO BE COMPLETED]</w:t>
            </w:r>
          </w:p>
        </w:tc>
      </w:tr>
      <w:tr w:rsidR="000E2EB3" w:rsidRPr="00AE48AA" w14:paraId="0E90E7B3" w14:textId="77777777" w:rsidTr="00A978AE">
        <w:trPr>
          <w:jc w:val="center"/>
        </w:trPr>
        <w:tc>
          <w:tcPr>
            <w:tcW w:w="3175" w:type="dxa"/>
            <w:vAlign w:val="center"/>
          </w:tcPr>
          <w:p w14:paraId="389343A0" w14:textId="77777777" w:rsidR="000E2EB3" w:rsidRPr="00AE48AA" w:rsidRDefault="00C80148">
            <w:pPr>
              <w:rPr>
                <w:lang w:val="en-CA"/>
              </w:rPr>
            </w:pPr>
            <w:r w:rsidRPr="00AE48AA">
              <w:rPr>
                <w:sz w:val="16"/>
                <w:lang w:val="en-CA"/>
              </w:rPr>
              <w:t>Date</w:t>
            </w:r>
          </w:p>
        </w:tc>
        <w:tc>
          <w:tcPr>
            <w:tcW w:w="7056" w:type="dxa"/>
            <w:vAlign w:val="center"/>
          </w:tcPr>
          <w:p w14:paraId="04962187" w14:textId="77777777" w:rsidR="000E2EB3" w:rsidRPr="00AE48AA" w:rsidRDefault="00C80148">
            <w:pPr>
              <w:rPr>
                <w:lang w:val="en-CA"/>
              </w:rPr>
            </w:pPr>
            <w:r w:rsidRPr="00AE48AA">
              <w:rPr>
                <w:sz w:val="16"/>
                <w:lang w:val="en-CA"/>
              </w:rPr>
              <w:t>[TO BE COMPLETED]</w:t>
            </w:r>
          </w:p>
        </w:tc>
      </w:tr>
    </w:tbl>
    <w:p w14:paraId="68158595" w14:textId="77777777" w:rsidR="000E2EB3" w:rsidRPr="00AE48AA" w:rsidRDefault="000E2EB3">
      <w:pPr>
        <w:rPr>
          <w:lang w:val="en-CA"/>
        </w:rPr>
      </w:pPr>
    </w:p>
    <w:tbl>
      <w:tblPr>
        <w:tblStyle w:val="TableGrid"/>
        <w:tblW w:w="10231" w:type="dxa"/>
        <w:jc w:val="center"/>
        <w:tblLayout w:type="fixed"/>
        <w:tblLook w:val="04A0" w:firstRow="1" w:lastRow="0" w:firstColumn="1" w:lastColumn="0" w:noHBand="0" w:noVBand="1"/>
      </w:tblPr>
      <w:tblGrid>
        <w:gridCol w:w="3119"/>
        <w:gridCol w:w="7112"/>
      </w:tblGrid>
      <w:tr w:rsidR="00A978AE" w:rsidRPr="00AE48AA" w14:paraId="2C7C3176" w14:textId="77777777" w:rsidTr="00A978AE">
        <w:trPr>
          <w:tblHeader/>
          <w:jc w:val="center"/>
        </w:trPr>
        <w:tc>
          <w:tcPr>
            <w:tcW w:w="3119" w:type="dxa"/>
            <w:shd w:val="clear" w:color="auto" w:fill="DDEBF7"/>
            <w:vAlign w:val="center"/>
          </w:tcPr>
          <w:p w14:paraId="1CB290E1" w14:textId="77777777" w:rsidR="00A978AE" w:rsidRPr="00AE48AA" w:rsidRDefault="00A978AE">
            <w:pPr>
              <w:rPr>
                <w:lang w:val="en-CA"/>
              </w:rPr>
            </w:pPr>
            <w:r w:rsidRPr="00AE48AA">
              <w:rPr>
                <w:b/>
                <w:sz w:val="16"/>
                <w:lang w:val="en-CA"/>
              </w:rPr>
              <w:t>Proposal information</w:t>
            </w:r>
          </w:p>
        </w:tc>
        <w:tc>
          <w:tcPr>
            <w:tcW w:w="7112" w:type="dxa"/>
            <w:shd w:val="clear" w:color="auto" w:fill="DDEBF7"/>
            <w:vAlign w:val="center"/>
          </w:tcPr>
          <w:p w14:paraId="096CC2DC" w14:textId="77777777" w:rsidR="00A978AE" w:rsidRPr="00AE48AA" w:rsidRDefault="00A978AE">
            <w:pPr>
              <w:rPr>
                <w:lang w:val="en-CA"/>
              </w:rPr>
            </w:pPr>
            <w:r w:rsidRPr="00AE48AA">
              <w:rPr>
                <w:b/>
                <w:sz w:val="16"/>
                <w:lang w:val="en-CA"/>
              </w:rPr>
              <w:t>Supplier response</w:t>
            </w:r>
          </w:p>
        </w:tc>
      </w:tr>
      <w:tr w:rsidR="00A978AE" w:rsidRPr="00AE48AA" w14:paraId="5FE2173C" w14:textId="77777777" w:rsidTr="00A978AE">
        <w:trPr>
          <w:jc w:val="center"/>
        </w:trPr>
        <w:tc>
          <w:tcPr>
            <w:tcW w:w="3119" w:type="dxa"/>
            <w:vAlign w:val="center"/>
          </w:tcPr>
          <w:p w14:paraId="338256E8" w14:textId="77777777" w:rsidR="00A978AE" w:rsidRPr="00AE48AA" w:rsidRDefault="00A978AE">
            <w:pPr>
              <w:rPr>
                <w:lang w:val="en-CA"/>
              </w:rPr>
            </w:pPr>
            <w:r w:rsidRPr="00AE48AA">
              <w:rPr>
                <w:sz w:val="16"/>
                <w:lang w:val="en-CA"/>
              </w:rPr>
              <w:t>Supplier legal name</w:t>
            </w:r>
          </w:p>
        </w:tc>
        <w:tc>
          <w:tcPr>
            <w:tcW w:w="7112" w:type="dxa"/>
            <w:vAlign w:val="center"/>
          </w:tcPr>
          <w:p w14:paraId="2A4CD05C" w14:textId="77777777" w:rsidR="00A978AE" w:rsidRPr="00AE48AA" w:rsidRDefault="00A978AE">
            <w:pPr>
              <w:rPr>
                <w:lang w:val="en-CA"/>
              </w:rPr>
            </w:pPr>
            <w:r w:rsidRPr="00AE48AA">
              <w:rPr>
                <w:sz w:val="16"/>
                <w:lang w:val="en-CA"/>
              </w:rPr>
              <w:t>[TO BE COMPLETED]</w:t>
            </w:r>
          </w:p>
        </w:tc>
      </w:tr>
      <w:tr w:rsidR="00A978AE" w:rsidRPr="00AE48AA" w14:paraId="00606827" w14:textId="77777777" w:rsidTr="00A978AE">
        <w:trPr>
          <w:jc w:val="center"/>
        </w:trPr>
        <w:tc>
          <w:tcPr>
            <w:tcW w:w="3119" w:type="dxa"/>
            <w:vAlign w:val="center"/>
          </w:tcPr>
          <w:p w14:paraId="7FA25360" w14:textId="77777777" w:rsidR="00A978AE" w:rsidRPr="00AE48AA" w:rsidRDefault="00A978AE">
            <w:pPr>
              <w:rPr>
                <w:lang w:val="en-CA"/>
              </w:rPr>
            </w:pPr>
            <w:r w:rsidRPr="00AE48AA">
              <w:rPr>
                <w:sz w:val="16"/>
                <w:lang w:val="en-CA"/>
              </w:rPr>
              <w:t>Product / solution name</w:t>
            </w:r>
          </w:p>
        </w:tc>
        <w:tc>
          <w:tcPr>
            <w:tcW w:w="7112" w:type="dxa"/>
            <w:vAlign w:val="center"/>
          </w:tcPr>
          <w:p w14:paraId="11659060" w14:textId="77777777" w:rsidR="00A978AE" w:rsidRPr="00AE48AA" w:rsidRDefault="00A978AE">
            <w:pPr>
              <w:rPr>
                <w:lang w:val="en-CA"/>
              </w:rPr>
            </w:pPr>
            <w:r w:rsidRPr="00AE48AA">
              <w:rPr>
                <w:sz w:val="16"/>
                <w:lang w:val="en-CA"/>
              </w:rPr>
              <w:t>[TO BE COMPLETED]</w:t>
            </w:r>
          </w:p>
        </w:tc>
      </w:tr>
      <w:tr w:rsidR="00A978AE" w:rsidRPr="00AE48AA" w14:paraId="0B5B1E98" w14:textId="77777777" w:rsidTr="00A978AE">
        <w:trPr>
          <w:jc w:val="center"/>
        </w:trPr>
        <w:tc>
          <w:tcPr>
            <w:tcW w:w="3119" w:type="dxa"/>
            <w:vAlign w:val="center"/>
          </w:tcPr>
          <w:p w14:paraId="0D885944" w14:textId="77777777" w:rsidR="00A978AE" w:rsidRPr="00AE48AA" w:rsidRDefault="00A978AE">
            <w:pPr>
              <w:rPr>
                <w:lang w:val="en-CA"/>
              </w:rPr>
            </w:pPr>
            <w:r w:rsidRPr="00AE48AA">
              <w:rPr>
                <w:sz w:val="16"/>
                <w:lang w:val="en-CA"/>
              </w:rPr>
              <w:t>Exact baseline</w:t>
            </w:r>
          </w:p>
        </w:tc>
        <w:tc>
          <w:tcPr>
            <w:tcW w:w="7112" w:type="dxa"/>
            <w:vAlign w:val="center"/>
          </w:tcPr>
          <w:p w14:paraId="42D548EA" w14:textId="77777777" w:rsidR="00A978AE" w:rsidRPr="00AE48AA" w:rsidRDefault="00A978AE">
            <w:pPr>
              <w:rPr>
                <w:lang w:val="en-CA"/>
              </w:rPr>
            </w:pPr>
            <w:r w:rsidRPr="00AE48AA">
              <w:rPr>
                <w:sz w:val="16"/>
                <w:lang w:val="en-CA"/>
              </w:rPr>
              <w:t>[TO BE COMPLETED]</w:t>
            </w:r>
          </w:p>
        </w:tc>
      </w:tr>
      <w:tr w:rsidR="00A978AE" w:rsidRPr="00AE48AA" w14:paraId="6B14D818" w14:textId="77777777" w:rsidTr="00A978AE">
        <w:trPr>
          <w:jc w:val="center"/>
        </w:trPr>
        <w:tc>
          <w:tcPr>
            <w:tcW w:w="3119" w:type="dxa"/>
            <w:vAlign w:val="center"/>
          </w:tcPr>
          <w:p w14:paraId="41B17440" w14:textId="77777777" w:rsidR="00A978AE" w:rsidRPr="00AE48AA" w:rsidRDefault="00A978AE">
            <w:pPr>
              <w:rPr>
                <w:lang w:val="en-CA"/>
              </w:rPr>
            </w:pPr>
            <w:r w:rsidRPr="00AE48AA">
              <w:rPr>
                <w:sz w:val="16"/>
                <w:lang w:val="en-CA"/>
              </w:rPr>
              <w:t>Profiles claimed</w:t>
            </w:r>
          </w:p>
        </w:tc>
        <w:tc>
          <w:tcPr>
            <w:tcW w:w="7112" w:type="dxa"/>
            <w:vAlign w:val="center"/>
          </w:tcPr>
          <w:p w14:paraId="4FC59C95" w14:textId="77777777" w:rsidR="00A978AE" w:rsidRPr="00AE48AA" w:rsidRDefault="00A978AE">
            <w:pPr>
              <w:rPr>
                <w:lang w:val="en-CA"/>
              </w:rPr>
            </w:pPr>
            <w:r w:rsidRPr="00AE48AA">
              <w:rPr>
                <w:sz w:val="16"/>
                <w:lang w:val="en-CA"/>
              </w:rPr>
              <w:t>[TO BE COMPLETED]</w:t>
            </w:r>
          </w:p>
        </w:tc>
      </w:tr>
      <w:tr w:rsidR="00A978AE" w:rsidRPr="00AE48AA" w14:paraId="2CD6483F" w14:textId="77777777" w:rsidTr="00A978AE">
        <w:trPr>
          <w:jc w:val="center"/>
        </w:trPr>
        <w:tc>
          <w:tcPr>
            <w:tcW w:w="3119" w:type="dxa"/>
            <w:vAlign w:val="center"/>
          </w:tcPr>
          <w:p w14:paraId="19B2F400" w14:textId="77777777" w:rsidR="00A978AE" w:rsidRPr="00AE48AA" w:rsidRDefault="00A978AE">
            <w:pPr>
              <w:rPr>
                <w:lang w:val="en-CA"/>
              </w:rPr>
            </w:pPr>
            <w:r w:rsidRPr="00AE48AA">
              <w:rPr>
                <w:sz w:val="16"/>
                <w:lang w:val="en-CA"/>
              </w:rPr>
              <w:t>Primary contact</w:t>
            </w:r>
          </w:p>
        </w:tc>
        <w:tc>
          <w:tcPr>
            <w:tcW w:w="7112" w:type="dxa"/>
            <w:vAlign w:val="center"/>
          </w:tcPr>
          <w:p w14:paraId="01477168" w14:textId="77777777" w:rsidR="00A978AE" w:rsidRPr="00AE48AA" w:rsidRDefault="00A978AE">
            <w:pPr>
              <w:rPr>
                <w:lang w:val="en-CA"/>
              </w:rPr>
            </w:pPr>
            <w:r w:rsidRPr="00AE48AA">
              <w:rPr>
                <w:sz w:val="16"/>
                <w:lang w:val="en-CA"/>
              </w:rPr>
              <w:t>[TO BE COMPLETED]</w:t>
            </w:r>
          </w:p>
        </w:tc>
      </w:tr>
      <w:tr w:rsidR="00A978AE" w:rsidRPr="00AE48AA" w14:paraId="7321211E" w14:textId="77777777" w:rsidTr="00A978AE">
        <w:trPr>
          <w:jc w:val="center"/>
        </w:trPr>
        <w:tc>
          <w:tcPr>
            <w:tcW w:w="3119" w:type="dxa"/>
            <w:vAlign w:val="center"/>
          </w:tcPr>
          <w:p w14:paraId="339E6BD6" w14:textId="77777777" w:rsidR="00A978AE" w:rsidRPr="00AE48AA" w:rsidRDefault="00A978AE">
            <w:pPr>
              <w:rPr>
                <w:lang w:val="en-CA"/>
              </w:rPr>
            </w:pPr>
            <w:r w:rsidRPr="00AE48AA">
              <w:rPr>
                <w:sz w:val="16"/>
                <w:lang w:val="en-CA"/>
              </w:rPr>
              <w:t>Email / telephone</w:t>
            </w:r>
          </w:p>
        </w:tc>
        <w:tc>
          <w:tcPr>
            <w:tcW w:w="7112" w:type="dxa"/>
            <w:vAlign w:val="center"/>
          </w:tcPr>
          <w:p w14:paraId="5F9BB2A4" w14:textId="77777777" w:rsidR="00A978AE" w:rsidRPr="00AE48AA" w:rsidRDefault="00A978AE">
            <w:pPr>
              <w:rPr>
                <w:lang w:val="en-CA"/>
              </w:rPr>
            </w:pPr>
            <w:r w:rsidRPr="00AE48AA">
              <w:rPr>
                <w:sz w:val="16"/>
                <w:lang w:val="en-CA"/>
              </w:rPr>
              <w:t>[TO BE COMPLETED]</w:t>
            </w:r>
          </w:p>
        </w:tc>
      </w:tr>
      <w:tr w:rsidR="00A978AE" w:rsidRPr="00AE48AA" w14:paraId="638D0FE4" w14:textId="77777777" w:rsidTr="00A978AE">
        <w:trPr>
          <w:jc w:val="center"/>
        </w:trPr>
        <w:tc>
          <w:tcPr>
            <w:tcW w:w="3119" w:type="dxa"/>
            <w:vAlign w:val="center"/>
          </w:tcPr>
          <w:p w14:paraId="590074D5" w14:textId="77777777" w:rsidR="00A978AE" w:rsidRPr="00AE48AA" w:rsidRDefault="00A978AE">
            <w:pPr>
              <w:rPr>
                <w:lang w:val="en-CA"/>
              </w:rPr>
            </w:pPr>
            <w:r w:rsidRPr="00AE48AA">
              <w:rPr>
                <w:sz w:val="16"/>
                <w:lang w:val="en-CA"/>
              </w:rPr>
              <w:t>Proposal date</w:t>
            </w:r>
          </w:p>
        </w:tc>
        <w:tc>
          <w:tcPr>
            <w:tcW w:w="7112" w:type="dxa"/>
            <w:vAlign w:val="center"/>
          </w:tcPr>
          <w:p w14:paraId="018EEFAA" w14:textId="77777777" w:rsidR="00A978AE" w:rsidRPr="00AE48AA" w:rsidRDefault="00A978AE">
            <w:pPr>
              <w:rPr>
                <w:lang w:val="en-CA"/>
              </w:rPr>
            </w:pPr>
            <w:r w:rsidRPr="00AE48AA">
              <w:rPr>
                <w:sz w:val="16"/>
                <w:lang w:val="en-CA"/>
              </w:rPr>
              <w:t>[TO BE COMPLETED]</w:t>
            </w:r>
          </w:p>
        </w:tc>
      </w:tr>
      <w:tr w:rsidR="00A978AE" w:rsidRPr="00AE48AA" w14:paraId="2496635E" w14:textId="77777777" w:rsidTr="00A978AE">
        <w:trPr>
          <w:jc w:val="center"/>
        </w:trPr>
        <w:tc>
          <w:tcPr>
            <w:tcW w:w="3119" w:type="dxa"/>
            <w:vAlign w:val="center"/>
          </w:tcPr>
          <w:p w14:paraId="35A79471" w14:textId="77777777" w:rsidR="00A978AE" w:rsidRPr="00AE48AA" w:rsidRDefault="00A978AE">
            <w:pPr>
              <w:rPr>
                <w:lang w:val="en-CA"/>
              </w:rPr>
            </w:pPr>
            <w:r w:rsidRPr="00AE48AA">
              <w:rPr>
                <w:sz w:val="16"/>
                <w:lang w:val="en-CA"/>
              </w:rPr>
              <w:t>Document version</w:t>
            </w:r>
          </w:p>
        </w:tc>
        <w:tc>
          <w:tcPr>
            <w:tcW w:w="7112" w:type="dxa"/>
            <w:vAlign w:val="center"/>
          </w:tcPr>
          <w:p w14:paraId="78F68698" w14:textId="77777777" w:rsidR="00A978AE" w:rsidRPr="00AE48AA" w:rsidRDefault="00A978AE">
            <w:pPr>
              <w:rPr>
                <w:lang w:val="en-CA"/>
              </w:rPr>
            </w:pPr>
            <w:r w:rsidRPr="00AE48AA">
              <w:rPr>
                <w:sz w:val="16"/>
                <w:lang w:val="en-CA"/>
              </w:rPr>
              <w:t>Draft 0.1</w:t>
            </w:r>
          </w:p>
        </w:tc>
      </w:tr>
    </w:tbl>
    <w:p w14:paraId="386EC113" w14:textId="77777777" w:rsidR="00A978AE" w:rsidRPr="00AE48AA" w:rsidRDefault="00A978AE">
      <w:pPr>
        <w:rPr>
          <w:lang w:val="en-CA"/>
        </w:rPr>
      </w:pPr>
    </w:p>
    <w:p w14:paraId="0BF1CB06" w14:textId="77777777" w:rsidR="000E2EB3" w:rsidRPr="00AE48AA" w:rsidRDefault="00C80148">
      <w:pPr>
        <w:rPr>
          <w:lang w:val="en-CA"/>
        </w:rPr>
      </w:pPr>
      <w:r w:rsidRPr="00AE48AA">
        <w:rPr>
          <w:lang w:val="en-CA"/>
        </w:rPr>
        <w:br w:type="page"/>
      </w:r>
    </w:p>
    <w:p w14:paraId="560665D7" w14:textId="77777777" w:rsidR="003B4586" w:rsidRPr="00AE48AA" w:rsidRDefault="008D7881">
      <w:pPr>
        <w:pStyle w:val="Heading1"/>
        <w:numPr>
          <w:ilvl w:val="0"/>
          <w:numId w:val="0"/>
        </w:numPr>
        <w:rPr>
          <w:lang w:val="en-CA"/>
        </w:rPr>
      </w:pPr>
      <w:bookmarkStart w:id="1" w:name="_Toc242441032"/>
      <w:r w:rsidRPr="00AE48AA">
        <w:rPr>
          <w:lang w:val="en-CA"/>
        </w:rPr>
        <w:lastRenderedPageBreak/>
        <w:t>Revision Notes / TODO</w:t>
      </w:r>
      <w:bookmarkEnd w:id="1"/>
    </w:p>
    <w:p w14:paraId="4E7DDFF1" w14:textId="77777777" w:rsidR="003B4586" w:rsidRPr="00AE48AA" w:rsidRDefault="008D7881">
      <w:pPr>
        <w:rPr>
          <w:lang w:val="en-CA"/>
        </w:rPr>
      </w:pPr>
      <w:r w:rsidRPr="00AE48AA">
        <w:rPr>
          <w:lang w:val="en-CA"/>
        </w:rPr>
        <w:t>Temporary working notes. Remove this section before final submission.</w:t>
      </w:r>
    </w:p>
    <w:p w14:paraId="4E04FD89" w14:textId="5EDC51C8" w:rsidR="002022B5" w:rsidRDefault="009D5CFD">
      <w:pPr>
        <w:pStyle w:val="ListBullet"/>
        <w:rPr>
          <w:lang w:val="en-CA"/>
        </w:rPr>
      </w:pPr>
      <w:r>
        <w:rPr>
          <w:lang w:val="en-CA"/>
        </w:rPr>
        <w:t>VPT / Replays are not described</w:t>
      </w:r>
      <w:r w:rsidR="004235B4">
        <w:rPr>
          <w:lang w:val="en-CA"/>
        </w:rPr>
        <w:t xml:space="preserve"> as a Competition Functionality</w:t>
      </w:r>
    </w:p>
    <w:p w14:paraId="6B7C84F0" w14:textId="3C4A9322" w:rsidR="004235B4" w:rsidRDefault="004235B4" w:rsidP="004235B4">
      <w:pPr>
        <w:pStyle w:val="ListBullet"/>
        <w:tabs>
          <w:tab w:val="clear" w:pos="360"/>
          <w:tab w:val="num" w:pos="720"/>
        </w:tabs>
        <w:ind w:left="720"/>
        <w:rPr>
          <w:lang w:val="en-CA"/>
        </w:rPr>
      </w:pPr>
      <w:r>
        <w:rPr>
          <w:lang w:val="en-CA"/>
        </w:rPr>
        <w:t xml:space="preserve">Screens/capabilities should be added as </w:t>
      </w:r>
      <w:r w:rsidR="003B5AF8">
        <w:rPr>
          <w:lang w:val="en-CA"/>
        </w:rPr>
        <w:t>E.2.2.7</w:t>
      </w:r>
    </w:p>
    <w:p w14:paraId="2BCA87C9" w14:textId="4D7979B9" w:rsidR="002467CA" w:rsidRDefault="002467CA" w:rsidP="004235B4">
      <w:pPr>
        <w:pStyle w:val="ListBullet"/>
        <w:tabs>
          <w:tab w:val="clear" w:pos="360"/>
          <w:tab w:val="num" w:pos="720"/>
        </w:tabs>
        <w:ind w:left="720"/>
        <w:rPr>
          <w:lang w:val="en-CA"/>
        </w:rPr>
      </w:pPr>
      <w:r>
        <w:rPr>
          <w:lang w:val="en-CA"/>
        </w:rPr>
        <w:t xml:space="preserve">Equipment – RTSP cameras are most useful – commit to buying a </w:t>
      </w:r>
      <w:proofErr w:type="spellStart"/>
      <w:r>
        <w:rPr>
          <w:lang w:val="en-CA"/>
        </w:rPr>
        <w:t>Tenveo</w:t>
      </w:r>
      <w:proofErr w:type="spellEnd"/>
      <w:r>
        <w:rPr>
          <w:lang w:val="en-CA"/>
        </w:rPr>
        <w:t xml:space="preserve"> for field demo</w:t>
      </w:r>
      <w:r w:rsidR="003941EA">
        <w:rPr>
          <w:lang w:val="en-CA"/>
        </w:rPr>
        <w:t xml:space="preserve"> if needed.</w:t>
      </w:r>
    </w:p>
    <w:p w14:paraId="48A38269" w14:textId="74B23998" w:rsidR="003941EA" w:rsidRDefault="003941EA" w:rsidP="004235B4">
      <w:pPr>
        <w:pStyle w:val="ListBullet"/>
        <w:tabs>
          <w:tab w:val="clear" w:pos="360"/>
          <w:tab w:val="num" w:pos="720"/>
        </w:tabs>
        <w:ind w:left="720"/>
        <w:rPr>
          <w:lang w:val="en-CA"/>
        </w:rPr>
      </w:pPr>
      <w:r>
        <w:rPr>
          <w:lang w:val="en-CA"/>
        </w:rPr>
        <w:t xml:space="preserve">USB distances for </w:t>
      </w:r>
      <w:proofErr w:type="spellStart"/>
      <w:r>
        <w:rPr>
          <w:lang w:val="en-CA"/>
        </w:rPr>
        <w:t>Tenveo</w:t>
      </w:r>
      <w:proofErr w:type="spellEnd"/>
      <w:r>
        <w:rPr>
          <w:lang w:val="en-CA"/>
        </w:rPr>
        <w:t xml:space="preserve"> USB models are acceptable (done before)</w:t>
      </w:r>
    </w:p>
    <w:p w14:paraId="2E69F8D5" w14:textId="717A9A5D" w:rsidR="00BA6F78" w:rsidRDefault="00BA6F78" w:rsidP="00BA6F78">
      <w:pPr>
        <w:pStyle w:val="ListBullet"/>
        <w:rPr>
          <w:lang w:val="en-CA"/>
        </w:rPr>
      </w:pPr>
      <w:r>
        <w:rPr>
          <w:lang w:val="en-CA"/>
        </w:rPr>
        <w:t>Appendix 1 must include a full list of equipment provided</w:t>
      </w:r>
    </w:p>
    <w:p w14:paraId="456E6F3A" w14:textId="2127885F" w:rsidR="00B45B13" w:rsidRDefault="00B45B13" w:rsidP="00B45B13">
      <w:pPr>
        <w:pStyle w:val="ListBullet"/>
        <w:tabs>
          <w:tab w:val="clear" w:pos="360"/>
          <w:tab w:val="num" w:pos="720"/>
        </w:tabs>
        <w:ind w:left="720"/>
        <w:rPr>
          <w:lang w:val="en-CA"/>
        </w:rPr>
      </w:pPr>
      <w:r>
        <w:rPr>
          <w:lang w:val="en-CA"/>
        </w:rPr>
        <w:t>Competition supervisor + OWLCMS main laptop especially</w:t>
      </w:r>
    </w:p>
    <w:p w14:paraId="2687CCD0" w14:textId="4B6E522A" w:rsidR="00B45B13" w:rsidRDefault="00B45B13" w:rsidP="00B45B13">
      <w:pPr>
        <w:pStyle w:val="ListBullet"/>
        <w:tabs>
          <w:tab w:val="clear" w:pos="360"/>
          <w:tab w:val="num" w:pos="720"/>
        </w:tabs>
        <w:ind w:left="720"/>
        <w:rPr>
          <w:lang w:val="en-CA"/>
        </w:rPr>
      </w:pPr>
      <w:r>
        <w:rPr>
          <w:lang w:val="en-CA"/>
        </w:rPr>
        <w:t>Generic Station Laptops</w:t>
      </w:r>
    </w:p>
    <w:p w14:paraId="20809CB7" w14:textId="4CD205B4" w:rsidR="00B45B13" w:rsidRDefault="00B45B13" w:rsidP="00B45B13">
      <w:pPr>
        <w:pStyle w:val="ListBullet"/>
        <w:tabs>
          <w:tab w:val="clear" w:pos="360"/>
          <w:tab w:val="num" w:pos="1080"/>
        </w:tabs>
        <w:ind w:left="1080"/>
        <w:rPr>
          <w:lang w:val="en-CA"/>
        </w:rPr>
      </w:pPr>
      <w:r>
        <w:rPr>
          <w:lang w:val="en-CA"/>
        </w:rPr>
        <w:t>Consider using 2 HDMI port “NUC” style PCs</w:t>
      </w:r>
    </w:p>
    <w:p w14:paraId="55F1E77D" w14:textId="24B39C0D" w:rsidR="002467CA" w:rsidRPr="002467CA" w:rsidRDefault="002467CA" w:rsidP="002467CA">
      <w:pPr>
        <w:pStyle w:val="ListBullet"/>
        <w:tabs>
          <w:tab w:val="clear" w:pos="360"/>
          <w:tab w:val="num" w:pos="720"/>
        </w:tabs>
        <w:ind w:left="720"/>
        <w:rPr>
          <w:lang w:val="en-CA"/>
        </w:rPr>
      </w:pPr>
      <w:r>
        <w:rPr>
          <w:lang w:val="en-CA"/>
        </w:rPr>
        <w:t>PoE switch</w:t>
      </w:r>
    </w:p>
    <w:p w14:paraId="2D89BFCA" w14:textId="22C33B3D" w:rsidR="00F445BF" w:rsidRDefault="00BA6F78" w:rsidP="00BA6F78">
      <w:pPr>
        <w:pStyle w:val="ListBullet"/>
        <w:rPr>
          <w:lang w:val="en-CA"/>
        </w:rPr>
      </w:pPr>
      <w:r>
        <w:rPr>
          <w:lang w:val="en-CA"/>
        </w:rPr>
        <w:t>Commitment to pre-label</w:t>
      </w:r>
      <w:r w:rsidR="00126BF7">
        <w:rPr>
          <w:lang w:val="en-CA"/>
        </w:rPr>
        <w:t>l</w:t>
      </w:r>
      <w:r>
        <w:rPr>
          <w:lang w:val="en-CA"/>
        </w:rPr>
        <w:t>ed cabling</w:t>
      </w:r>
    </w:p>
    <w:p w14:paraId="73D55666" w14:textId="77F36571" w:rsidR="00BA6F78" w:rsidRDefault="00C74CAC" w:rsidP="00F445BF">
      <w:pPr>
        <w:pStyle w:val="ListBullet"/>
        <w:tabs>
          <w:tab w:val="clear" w:pos="360"/>
          <w:tab w:val="num" w:pos="720"/>
        </w:tabs>
        <w:ind w:left="720"/>
        <w:rPr>
          <w:lang w:val="en-CA"/>
        </w:rPr>
      </w:pPr>
      <w:r>
        <w:rPr>
          <w:lang w:val="en-CA"/>
        </w:rPr>
        <w:t>for the technical table</w:t>
      </w:r>
    </w:p>
    <w:p w14:paraId="15C48296" w14:textId="5B2B3C9C" w:rsidR="00C74CAC" w:rsidRDefault="00F445BF" w:rsidP="00C74CAC">
      <w:pPr>
        <w:pStyle w:val="ListBullet"/>
        <w:tabs>
          <w:tab w:val="clear" w:pos="360"/>
          <w:tab w:val="num" w:pos="720"/>
        </w:tabs>
        <w:ind w:left="720"/>
        <w:rPr>
          <w:lang w:val="en-CA"/>
        </w:rPr>
      </w:pPr>
      <w:r>
        <w:rPr>
          <w:lang w:val="en-CA"/>
        </w:rPr>
        <w:t>for the marshal switch</w:t>
      </w:r>
    </w:p>
    <w:p w14:paraId="1F653BC2" w14:textId="5B65F03B" w:rsidR="00F445BF" w:rsidRDefault="00F445BF" w:rsidP="00C74CAC">
      <w:pPr>
        <w:pStyle w:val="ListBullet"/>
        <w:tabs>
          <w:tab w:val="clear" w:pos="360"/>
          <w:tab w:val="num" w:pos="720"/>
        </w:tabs>
        <w:ind w:left="720"/>
        <w:rPr>
          <w:lang w:val="en-CA"/>
        </w:rPr>
      </w:pPr>
      <w:r>
        <w:rPr>
          <w:lang w:val="en-CA"/>
        </w:rPr>
        <w:t>for the jury switch</w:t>
      </w:r>
    </w:p>
    <w:p w14:paraId="1F80A1C8" w14:textId="3FF73933" w:rsidR="00126BF7" w:rsidRDefault="00126BF7" w:rsidP="00C74CAC">
      <w:pPr>
        <w:pStyle w:val="ListBullet"/>
        <w:tabs>
          <w:tab w:val="clear" w:pos="360"/>
          <w:tab w:val="num" w:pos="720"/>
        </w:tabs>
        <w:ind w:left="720"/>
        <w:rPr>
          <w:lang w:val="en-CA"/>
        </w:rPr>
      </w:pPr>
      <w:r>
        <w:rPr>
          <w:lang w:val="en-CA"/>
        </w:rPr>
        <w:t>for the router</w:t>
      </w:r>
    </w:p>
    <w:p w14:paraId="572101CB" w14:textId="3C5797EC" w:rsidR="006C58E4" w:rsidRDefault="000D1FF0" w:rsidP="006C58E4">
      <w:pPr>
        <w:pStyle w:val="ListBullet"/>
        <w:tabs>
          <w:tab w:val="clear" w:pos="360"/>
          <w:tab w:val="num" w:pos="720"/>
        </w:tabs>
        <w:ind w:left="720"/>
        <w:rPr>
          <w:lang w:val="en-CA"/>
        </w:rPr>
      </w:pPr>
      <w:r w:rsidRPr="004405A0">
        <w:rPr>
          <w:lang w:val="en-CA"/>
        </w:rPr>
        <w:t>HDMI cabling to the clock</w:t>
      </w:r>
      <w:r w:rsidR="004405A0" w:rsidRPr="004405A0">
        <w:rPr>
          <w:lang w:val="en-CA"/>
        </w:rPr>
        <w:t xml:space="preserve"> monitor,</w:t>
      </w:r>
      <w:r w:rsidR="004405A0">
        <w:rPr>
          <w:lang w:val="en-CA"/>
        </w:rPr>
        <w:t xml:space="preserve"> </w:t>
      </w:r>
      <w:r w:rsidR="00126BF7">
        <w:rPr>
          <w:lang w:val="en-CA"/>
        </w:rPr>
        <w:t>a</w:t>
      </w:r>
      <w:r w:rsidRPr="004405A0">
        <w:rPr>
          <w:lang w:val="en-CA"/>
        </w:rPr>
        <w:t>ppropriate</w:t>
      </w:r>
      <w:r w:rsidR="004405A0">
        <w:rPr>
          <w:lang w:val="en-CA"/>
        </w:rPr>
        <w:t xml:space="preserve"> slim discrete</w:t>
      </w:r>
      <w:r w:rsidRPr="004405A0">
        <w:rPr>
          <w:lang w:val="en-CA"/>
        </w:rPr>
        <w:t xml:space="preserve"> extension cord</w:t>
      </w:r>
    </w:p>
    <w:p w14:paraId="55EF3BA5" w14:textId="53D848E1" w:rsidR="006C58E4" w:rsidRDefault="006C58E4" w:rsidP="006C58E4">
      <w:pPr>
        <w:pStyle w:val="ListBullet"/>
        <w:tabs>
          <w:tab w:val="clear" w:pos="360"/>
          <w:tab w:val="num" w:pos="720"/>
        </w:tabs>
        <w:ind w:left="720"/>
        <w:rPr>
          <w:lang w:val="en-CA"/>
        </w:rPr>
      </w:pPr>
      <w:r>
        <w:rPr>
          <w:lang w:val="en-CA"/>
        </w:rPr>
        <w:t>Include a flag-label printer for the HDMI links to TVs.</w:t>
      </w:r>
    </w:p>
    <w:p w14:paraId="1C51D8B8" w14:textId="77777777" w:rsidR="00B45B13" w:rsidRPr="006C58E4" w:rsidRDefault="00B45B13" w:rsidP="00B45B13">
      <w:pPr>
        <w:pStyle w:val="ListBullet"/>
        <w:numPr>
          <w:ilvl w:val="0"/>
          <w:numId w:val="0"/>
        </w:numPr>
        <w:tabs>
          <w:tab w:val="num" w:pos="720"/>
        </w:tabs>
        <w:ind w:left="360" w:hanging="360"/>
        <w:rPr>
          <w:lang w:val="en-CA"/>
        </w:rPr>
      </w:pPr>
    </w:p>
    <w:p w14:paraId="307F5A92" w14:textId="77777777" w:rsidR="000E2EB3" w:rsidRPr="00AE48AA" w:rsidRDefault="00C80148">
      <w:pPr>
        <w:pStyle w:val="Heading1"/>
        <w:pageBreakBefore/>
        <w:rPr>
          <w:lang w:val="en-CA"/>
        </w:rPr>
      </w:pPr>
      <w:bookmarkStart w:id="2" w:name="Ref_A"/>
      <w:bookmarkStart w:id="3" w:name="_Toc242441033"/>
      <w:r w:rsidRPr="00AE48AA">
        <w:rPr>
          <w:lang w:val="en-CA"/>
        </w:rPr>
        <w:lastRenderedPageBreak/>
        <w:t>Company</w:t>
      </w:r>
      <w:bookmarkEnd w:id="2"/>
      <w:bookmarkEnd w:id="3"/>
    </w:p>
    <w:p w14:paraId="20C258CD" w14:textId="77777777" w:rsidR="000E2EB3" w:rsidRPr="00AE48AA" w:rsidRDefault="00C80148">
      <w:pPr>
        <w:rPr>
          <w:lang w:val="en-CA"/>
        </w:rPr>
      </w:pPr>
      <w:r w:rsidRPr="00AE48AA">
        <w:rPr>
          <w:lang w:val="en-CA"/>
        </w:rPr>
        <w:t>Legal name, registration, ownership/contact details, experience and references.</w:t>
      </w:r>
    </w:p>
    <w:p w14:paraId="5AD56811" w14:textId="77777777" w:rsidR="000E2EB3" w:rsidRPr="00AE48AA" w:rsidRDefault="00C80148">
      <w:pPr>
        <w:pStyle w:val="Heading2"/>
        <w:rPr>
          <w:lang w:val="en-CA"/>
        </w:rPr>
      </w:pPr>
      <w:bookmarkStart w:id="4" w:name="_Toc242441034"/>
      <w:r w:rsidRPr="00AE48AA">
        <w:rPr>
          <w:lang w:val="en-CA"/>
        </w:rPr>
        <w:t>Supplier Eligibility and Responsibilities</w:t>
      </w:r>
      <w:bookmarkEnd w:id="4"/>
    </w:p>
    <w:p w14:paraId="48064BD6" w14:textId="77777777" w:rsidR="000E2EB3" w:rsidRPr="00AE48AA" w:rsidRDefault="00C80148">
      <w:pPr>
        <w:pStyle w:val="Heading3"/>
        <w:rPr>
          <w:lang w:val="en-CA"/>
        </w:rPr>
      </w:pPr>
      <w:r w:rsidRPr="00AE48AA">
        <w:rPr>
          <w:lang w:val="en-CA"/>
        </w:rPr>
        <w:t>Minimum supplier requirements</w:t>
      </w:r>
    </w:p>
    <w:p w14:paraId="34982DA7" w14:textId="77777777" w:rsidR="003B4586" w:rsidRPr="00AE48AA" w:rsidRDefault="008D7881">
      <w:pPr>
        <w:pStyle w:val="Heading4"/>
        <w:rPr>
          <w:lang w:val="en-CA"/>
        </w:rPr>
      </w:pPr>
      <w:bookmarkStart w:id="5" w:name="Ref_A_1_1_1"/>
      <w:r w:rsidRPr="00AE48AA">
        <w:rPr>
          <w:lang w:val="en-CA"/>
        </w:rPr>
        <w:t>Legally established entity able to contract with IWF</w:t>
      </w:r>
      <w:bookmarkEnd w:id="5"/>
    </w:p>
    <w:p w14:paraId="4D1C427F" w14:textId="77777777" w:rsidR="003B4586" w:rsidRDefault="008D7881">
      <w:pPr>
        <w:pStyle w:val="requirementNarrative"/>
        <w:rPr>
          <w:lang w:val="en-CA"/>
        </w:rPr>
      </w:pPr>
      <w:r w:rsidRPr="00AE48AA">
        <w:rPr>
          <w:lang w:val="en-CA"/>
        </w:rPr>
        <w:t>[RFP §8.1] Legally established entity able to contract with IWF.</w:t>
      </w:r>
    </w:p>
    <w:p w14:paraId="502FF261" w14:textId="77777777" w:rsidR="00FD2D4D" w:rsidRPr="00FD2D4D" w:rsidRDefault="00FD2D4D" w:rsidP="00FD2D4D">
      <w:pPr>
        <w:rPr>
          <w:lang w:val="en-CA"/>
        </w:rPr>
      </w:pPr>
      <w:r>
        <w:rPr>
          <w:lang w:val="en-CA"/>
        </w:rPr>
        <w:t>Th</w:t>
      </w:r>
      <w:r w:rsidR="001B599F">
        <w:rPr>
          <w:lang w:val="en-CA"/>
        </w:rPr>
        <w:t xml:space="preserve">is proposal is put forward by </w:t>
      </w:r>
      <w:r w:rsidR="00AD1DC2">
        <w:rPr>
          <w:lang w:val="en-CA"/>
        </w:rPr>
        <w:t>[Supplier]</w:t>
      </w:r>
      <w:r w:rsidR="00F45EBC">
        <w:rPr>
          <w:lang w:val="en-CA"/>
        </w:rPr>
        <w:t xml:space="preserve">, a duly incorporated </w:t>
      </w:r>
      <w:r w:rsidR="003055AE">
        <w:rPr>
          <w:lang w:val="en-CA"/>
        </w:rPr>
        <w:t>corporation under [Country Law]</w:t>
      </w:r>
    </w:p>
    <w:p w14:paraId="5A7250D3" w14:textId="77777777" w:rsidR="003B4586" w:rsidRPr="00AE48AA" w:rsidRDefault="008D7881">
      <w:pPr>
        <w:rPr>
          <w:lang w:val="en-CA"/>
        </w:rPr>
      </w:pPr>
      <w:r w:rsidRPr="00AE48AA">
        <w:rPr>
          <w:lang w:val="en-CA"/>
        </w:rPr>
        <w:t>[To be completed]</w:t>
      </w:r>
    </w:p>
    <w:p w14:paraId="6E938378" w14:textId="77777777" w:rsidR="003B4586" w:rsidRPr="00AE48AA" w:rsidRDefault="008D7881">
      <w:pPr>
        <w:pStyle w:val="Heading4"/>
        <w:rPr>
          <w:lang w:val="en-CA"/>
        </w:rPr>
      </w:pPr>
      <w:bookmarkStart w:id="6" w:name="Ref_A_1_1_2"/>
      <w:r w:rsidRPr="00AE48AA">
        <w:rPr>
          <w:lang w:val="en-CA"/>
        </w:rPr>
        <w:t>Relevant experience delivering competition scoring/results or comparable mission-critical systems</w:t>
      </w:r>
      <w:bookmarkEnd w:id="6"/>
    </w:p>
    <w:p w14:paraId="2C27841D" w14:textId="77777777" w:rsidR="003B4586" w:rsidRPr="00AE48AA" w:rsidRDefault="008D7881">
      <w:pPr>
        <w:pStyle w:val="requirementNarrative"/>
        <w:rPr>
          <w:lang w:val="en-CA"/>
        </w:rPr>
      </w:pPr>
      <w:r w:rsidRPr="00AE48AA">
        <w:rPr>
          <w:lang w:val="en-CA"/>
        </w:rPr>
        <w:t>[RFP §8.1] Relevant experience delivering competition scoring/results or comparable mission-critical systems.</w:t>
      </w:r>
    </w:p>
    <w:p w14:paraId="696EAE83" w14:textId="29CD3233" w:rsidR="0044353D" w:rsidRDefault="0059097C">
      <w:pPr>
        <w:rPr>
          <w:lang w:val="en-CA"/>
        </w:rPr>
      </w:pPr>
      <w:r>
        <w:rPr>
          <w:lang w:val="en-CA"/>
        </w:rPr>
        <w:t>[Supplier]</w:t>
      </w:r>
      <w:r w:rsidR="00321831">
        <w:rPr>
          <w:lang w:val="en-CA"/>
        </w:rPr>
        <w:t xml:space="preserve"> </w:t>
      </w:r>
      <w:r w:rsidR="0044353D">
        <w:rPr>
          <w:lang w:val="en-CA"/>
        </w:rPr>
        <w:t xml:space="preserve">has been providing similar services to world-class events such as the Asian Games, </w:t>
      </w:r>
      <w:r w:rsidR="0086188B">
        <w:rPr>
          <w:lang w:val="en-CA"/>
        </w:rPr>
        <w:t>[To be completed]</w:t>
      </w:r>
    </w:p>
    <w:p w14:paraId="1B0AD8F2" w14:textId="60BC1BD2" w:rsidR="00B850BA" w:rsidRDefault="00B850BA">
      <w:pPr>
        <w:rPr>
          <w:lang w:val="en-CA"/>
        </w:rPr>
      </w:pPr>
      <w:r>
        <w:rPr>
          <w:lang w:val="en-CA"/>
        </w:rPr>
        <w:t xml:space="preserve">[Supplier} provided </w:t>
      </w:r>
      <w:r w:rsidR="00642223">
        <w:rPr>
          <w:lang w:val="en-CA"/>
        </w:rPr>
        <w:t>level M3 (</w:t>
      </w:r>
      <w:r w:rsidR="00713410">
        <w:rPr>
          <w:lang w:val="en-CA"/>
        </w:rPr>
        <w:t xml:space="preserve">Full on-venue results and </w:t>
      </w:r>
      <w:r w:rsidR="00642223">
        <w:rPr>
          <w:lang w:val="en-CA"/>
        </w:rPr>
        <w:t>full integration with Games central and broadcast-quality TV graphics)</w:t>
      </w:r>
      <w:r w:rsidR="00713410">
        <w:rPr>
          <w:lang w:val="en-CA"/>
        </w:rPr>
        <w:t xml:space="preserve"> for Islamic Solidarity Games in 2025.</w:t>
      </w:r>
    </w:p>
    <w:p w14:paraId="0854A8FD" w14:textId="11B04255" w:rsidR="009C44FF" w:rsidRDefault="0086188B">
      <w:pPr>
        <w:rPr>
          <w:lang w:val="en-CA"/>
        </w:rPr>
      </w:pPr>
      <w:r>
        <w:rPr>
          <w:lang w:val="en-CA"/>
        </w:rPr>
        <w:t xml:space="preserve">[Supplier] </w:t>
      </w:r>
      <w:r w:rsidR="009C44FF">
        <w:rPr>
          <w:lang w:val="en-CA"/>
        </w:rPr>
        <w:t xml:space="preserve">has explicit support from </w:t>
      </w:r>
      <w:r w:rsidR="00D17914">
        <w:rPr>
          <w:lang w:val="en-CA"/>
        </w:rPr>
        <w:t xml:space="preserve">the original developer of the OWLCMS </w:t>
      </w:r>
      <w:r w:rsidR="0039506A">
        <w:rPr>
          <w:lang w:val="en-CA"/>
        </w:rPr>
        <w:t>software and can leverage</w:t>
      </w:r>
      <w:r w:rsidR="00D17914">
        <w:rPr>
          <w:lang w:val="en-CA"/>
        </w:rPr>
        <w:t xml:space="preserve"> a network of extremely experienced </w:t>
      </w:r>
      <w:r w:rsidR="00912BD2">
        <w:rPr>
          <w:lang w:val="en-CA"/>
        </w:rPr>
        <w:t xml:space="preserve">competition supervisors with direct experience using the software.  </w:t>
      </w:r>
      <w:r w:rsidR="00703E1E">
        <w:rPr>
          <w:lang w:val="en-CA"/>
        </w:rPr>
        <w:t xml:space="preserve">These </w:t>
      </w:r>
      <w:r w:rsidR="0039506A">
        <w:rPr>
          <w:lang w:val="en-CA"/>
        </w:rPr>
        <w:t>people have managed competitions across 3 to 6 simultaneous platforms, involving up to 1600 athletes and lasting 3 to</w:t>
      </w:r>
      <w:r w:rsidR="00187509">
        <w:rPr>
          <w:lang w:val="en-CA"/>
        </w:rPr>
        <w:t xml:space="preserve"> 9 days</w:t>
      </w:r>
      <w:r w:rsidR="009C44FF">
        <w:rPr>
          <w:lang w:val="en-CA"/>
        </w:rPr>
        <w:t>.</w:t>
      </w:r>
    </w:p>
    <w:p w14:paraId="4C953859" w14:textId="77777777" w:rsidR="003B4586" w:rsidRPr="00AE48AA" w:rsidRDefault="008D7881">
      <w:pPr>
        <w:pStyle w:val="Heading4"/>
        <w:rPr>
          <w:lang w:val="en-CA"/>
        </w:rPr>
      </w:pPr>
      <w:bookmarkStart w:id="7" w:name="Ref_A_1_1_3"/>
      <w:r w:rsidRPr="00AE48AA">
        <w:rPr>
          <w:lang w:val="en-CA"/>
        </w:rPr>
        <w:t>Ability to accept end-to-end responsibility for the complete system and declared third-party components.</w:t>
      </w:r>
      <w:bookmarkEnd w:id="7"/>
    </w:p>
    <w:p w14:paraId="139F7BBD" w14:textId="77777777" w:rsidR="003B4586" w:rsidRPr="00AE48AA" w:rsidRDefault="008D7881">
      <w:pPr>
        <w:pStyle w:val="requirementNarrative"/>
        <w:rPr>
          <w:lang w:val="en-CA"/>
        </w:rPr>
      </w:pPr>
      <w:r w:rsidRPr="00AE48AA">
        <w:rPr>
          <w:lang w:val="en-CA"/>
        </w:rPr>
        <w:t>[RFP §8.1] Ability to accept end-to-end responsibility for the complete system and declared third-party components.</w:t>
      </w:r>
    </w:p>
    <w:p w14:paraId="685ABE20" w14:textId="6B049935" w:rsidR="003B4586" w:rsidRPr="00AE48AA" w:rsidRDefault="00835D41">
      <w:pPr>
        <w:rPr>
          <w:lang w:val="en-CA"/>
        </w:rPr>
      </w:pPr>
      <w:r>
        <w:rPr>
          <w:lang w:val="en-CA"/>
        </w:rPr>
        <w:t>[Supplier] has been accepting such responsibility for major events</w:t>
      </w:r>
      <w:r w:rsidR="00256578">
        <w:rPr>
          <w:lang w:val="en-CA"/>
        </w:rPr>
        <w:t>. [Supplier] can fully maintain and fix the declared components.</w:t>
      </w:r>
    </w:p>
    <w:p w14:paraId="7C3CC1DD" w14:textId="77777777" w:rsidR="003B4586" w:rsidRPr="00AE48AA" w:rsidRDefault="008D7881">
      <w:pPr>
        <w:pStyle w:val="Heading4"/>
        <w:rPr>
          <w:lang w:val="en-CA"/>
        </w:rPr>
      </w:pPr>
      <w:bookmarkStart w:id="8" w:name="Ref_A_1_1_4"/>
      <w:r w:rsidRPr="00AE48AA">
        <w:rPr>
          <w:lang w:val="en-CA"/>
        </w:rPr>
        <w:t>Qualified technical, competition-operations and support personnel</w:t>
      </w:r>
      <w:bookmarkEnd w:id="8"/>
    </w:p>
    <w:p w14:paraId="41E63F3C" w14:textId="77777777" w:rsidR="003B4586" w:rsidRPr="00AE48AA" w:rsidRDefault="008D7881">
      <w:pPr>
        <w:pStyle w:val="requirementNarrative"/>
        <w:rPr>
          <w:lang w:val="en-CA"/>
        </w:rPr>
      </w:pPr>
      <w:r w:rsidRPr="00AE48AA">
        <w:rPr>
          <w:lang w:val="en-CA"/>
        </w:rPr>
        <w:t>[RFP §8.1] Qualified technical, competition-operations and support personnel.</w:t>
      </w:r>
    </w:p>
    <w:p w14:paraId="3914B5B1" w14:textId="77777777" w:rsidR="003B4586" w:rsidRPr="00AE48AA" w:rsidRDefault="006F4730">
      <w:pPr>
        <w:rPr>
          <w:lang w:val="en-CA"/>
        </w:rPr>
      </w:pPr>
      <w:r>
        <w:rPr>
          <w:lang w:val="en-CA"/>
        </w:rPr>
        <w:t xml:space="preserve">[Supplier] has </w:t>
      </w:r>
      <w:r w:rsidR="00766270">
        <w:rPr>
          <w:lang w:val="en-CA"/>
        </w:rPr>
        <w:t xml:space="preserve">retainers with technology specialists to install and operate the actual </w:t>
      </w:r>
      <w:r w:rsidR="00870270">
        <w:rPr>
          <w:lang w:val="en-CA"/>
        </w:rPr>
        <w:t>TIS</w:t>
      </w:r>
      <w:r w:rsidR="000D2D97">
        <w:rPr>
          <w:lang w:val="en-CA"/>
        </w:rPr>
        <w:t xml:space="preserve"> for its very large events, and a </w:t>
      </w:r>
      <w:r w:rsidR="00D63B80">
        <w:rPr>
          <w:lang w:val="en-CA"/>
        </w:rPr>
        <w:t>large network of people experienced with the system, the devices, and the processes it can draw upon.</w:t>
      </w:r>
    </w:p>
    <w:p w14:paraId="6A8B196B" w14:textId="77777777" w:rsidR="003B4586" w:rsidRPr="00AE48AA" w:rsidRDefault="008D7881">
      <w:pPr>
        <w:pStyle w:val="Heading4"/>
        <w:rPr>
          <w:lang w:val="en-CA"/>
        </w:rPr>
      </w:pPr>
      <w:bookmarkStart w:id="9" w:name="Ref_A_1_1_5"/>
      <w:r w:rsidRPr="00AE48AA">
        <w:rPr>
          <w:lang w:val="en-CA"/>
        </w:rPr>
        <w:t>International training, event support and incident-response capability</w:t>
      </w:r>
      <w:bookmarkEnd w:id="9"/>
    </w:p>
    <w:p w14:paraId="755B2111" w14:textId="77777777" w:rsidR="003B4586" w:rsidRDefault="008D7881">
      <w:pPr>
        <w:pStyle w:val="requirementNarrative"/>
        <w:rPr>
          <w:lang w:val="en-CA"/>
        </w:rPr>
      </w:pPr>
      <w:r w:rsidRPr="00AE48AA">
        <w:rPr>
          <w:lang w:val="en-CA"/>
        </w:rPr>
        <w:t>[RFP §8.1] International training, event support and incident-response capability.</w:t>
      </w:r>
    </w:p>
    <w:p w14:paraId="44108B67" w14:textId="77777777" w:rsidR="00D63B80" w:rsidRPr="00D63B80" w:rsidRDefault="0080723B" w:rsidP="00D63B80">
      <w:pPr>
        <w:rPr>
          <w:lang w:val="en-CA"/>
        </w:rPr>
      </w:pPr>
      <w:r>
        <w:rPr>
          <w:lang w:val="en-CA"/>
        </w:rPr>
        <w:t xml:space="preserve">[Supplier] </w:t>
      </w:r>
      <w:proofErr w:type="gramStart"/>
      <w:r w:rsidR="00F87457">
        <w:rPr>
          <w:lang w:val="en-CA"/>
        </w:rPr>
        <w:t>is able to</w:t>
      </w:r>
      <w:proofErr w:type="gramEnd"/>
      <w:r w:rsidR="00F87457">
        <w:rPr>
          <w:lang w:val="en-CA"/>
        </w:rPr>
        <w:t xml:space="preserve"> provide trainers that would do international training</w:t>
      </w:r>
      <w:r w:rsidR="00C01A17">
        <w:rPr>
          <w:lang w:val="en-CA"/>
        </w:rPr>
        <w:t>.</w:t>
      </w:r>
      <w:r w:rsidR="00E0180F">
        <w:rPr>
          <w:lang w:val="en-CA"/>
        </w:rPr>
        <w:t xml:space="preserve">  [Supplier] already monitors its own </w:t>
      </w:r>
      <w:r w:rsidR="00DA5BC0">
        <w:rPr>
          <w:lang w:val="en-CA"/>
        </w:rPr>
        <w:t>events at distance with remote intervention capabilities</w:t>
      </w:r>
      <w:r w:rsidR="00A9325A">
        <w:rPr>
          <w:lang w:val="en-CA"/>
        </w:rPr>
        <w:t xml:space="preserve">.  [Supplier] can </w:t>
      </w:r>
      <w:r w:rsidR="00C65485">
        <w:rPr>
          <w:lang w:val="en-CA"/>
        </w:rPr>
        <w:t>create teams of people to be dispatched internationally, as it currently does with technical officials.</w:t>
      </w:r>
    </w:p>
    <w:p w14:paraId="49C0BC6B" w14:textId="77777777" w:rsidR="003B4586" w:rsidRPr="00AE48AA" w:rsidRDefault="114D2D9B">
      <w:pPr>
        <w:pStyle w:val="Heading4"/>
        <w:rPr>
          <w:lang w:val="en-CA"/>
        </w:rPr>
      </w:pPr>
      <w:bookmarkStart w:id="10" w:name="Ref_A_1_1_6"/>
      <w:r w:rsidRPr="00AE48AA">
        <w:rPr>
          <w:lang w:val="en-CA"/>
        </w:rPr>
        <w:t>Ability to maintain the approved baseline for the license period</w:t>
      </w:r>
      <w:bookmarkEnd w:id="10"/>
    </w:p>
    <w:p w14:paraId="02093216" w14:textId="77777777" w:rsidR="003B4586" w:rsidRPr="00AE48AA" w:rsidRDefault="114D2D9B">
      <w:pPr>
        <w:pStyle w:val="requirementNarrative"/>
        <w:rPr>
          <w:lang w:val="en-CA"/>
        </w:rPr>
      </w:pPr>
      <w:r w:rsidRPr="00AE48AA">
        <w:rPr>
          <w:lang w:val="en-CA"/>
        </w:rPr>
        <w:t>[RFP §8.1] Ability to maintain the approved baseline for the license period.</w:t>
      </w:r>
    </w:p>
    <w:p w14:paraId="35D327F8" w14:textId="09567E34" w:rsidR="003B4586" w:rsidRPr="00AE48AA" w:rsidRDefault="002219BB">
      <w:pPr>
        <w:rPr>
          <w:lang w:val="en-CA"/>
        </w:rPr>
      </w:pPr>
      <w:r>
        <w:rPr>
          <w:lang w:val="en-CA"/>
        </w:rPr>
        <w:t>[Supplier]</w:t>
      </w:r>
      <w:r w:rsidR="00DA7279">
        <w:rPr>
          <w:lang w:val="en-CA"/>
        </w:rPr>
        <w:t xml:space="preserve"> already maintains </w:t>
      </w:r>
      <w:r w:rsidR="000C4D54">
        <w:rPr>
          <w:lang w:val="en-CA"/>
        </w:rPr>
        <w:t xml:space="preserve">similar baselines for its established </w:t>
      </w:r>
      <w:r w:rsidR="007E2AB1">
        <w:rPr>
          <w:lang w:val="en-CA"/>
        </w:rPr>
        <w:t>activities</w:t>
      </w:r>
      <w:r w:rsidR="00B8749A">
        <w:rPr>
          <w:lang w:val="en-CA"/>
        </w:rPr>
        <w:t>.</w:t>
      </w:r>
    </w:p>
    <w:p w14:paraId="00B134DC" w14:textId="77777777" w:rsidR="000E2EB3" w:rsidRPr="00AE48AA" w:rsidRDefault="000E2EB3">
      <w:pPr>
        <w:rPr>
          <w:lang w:val="en-CA"/>
        </w:rPr>
      </w:pPr>
    </w:p>
    <w:p w14:paraId="29458549" w14:textId="77777777" w:rsidR="000E2EB3" w:rsidRPr="00AE48AA" w:rsidRDefault="00C80148">
      <w:pPr>
        <w:pStyle w:val="Heading1"/>
        <w:pageBreakBefore/>
        <w:rPr>
          <w:lang w:val="en-CA"/>
        </w:rPr>
      </w:pPr>
      <w:bookmarkStart w:id="11" w:name="Ref_B"/>
      <w:bookmarkStart w:id="12" w:name="_Toc242441035"/>
      <w:r w:rsidRPr="00AE48AA">
        <w:rPr>
          <w:lang w:val="en-CA"/>
        </w:rPr>
        <w:lastRenderedPageBreak/>
        <w:t>Product</w:t>
      </w:r>
      <w:bookmarkEnd w:id="11"/>
      <w:bookmarkEnd w:id="12"/>
    </w:p>
    <w:p w14:paraId="6B16FF2F" w14:textId="77777777" w:rsidR="000E2EB3" w:rsidRPr="00AE48AA" w:rsidRDefault="00C80148">
      <w:pPr>
        <w:rPr>
          <w:lang w:val="en-CA"/>
        </w:rPr>
      </w:pPr>
      <w:r w:rsidRPr="00AE48AA">
        <w:rPr>
          <w:lang w:val="en-CA"/>
        </w:rPr>
        <w:t>Product name, architecture, supported profiles, capacities, deployment model and limitations.</w:t>
      </w:r>
    </w:p>
    <w:p w14:paraId="6C48A638" w14:textId="77777777" w:rsidR="000E2EB3" w:rsidRPr="00AE48AA" w:rsidRDefault="0096179D">
      <w:pPr>
        <w:pStyle w:val="Heading2"/>
        <w:rPr>
          <w:lang w:val="en-CA"/>
        </w:rPr>
      </w:pPr>
      <w:bookmarkStart w:id="13" w:name="Ref_B_1"/>
      <w:bookmarkStart w:id="14" w:name="_Toc242441036"/>
      <w:r w:rsidRPr="00AE48AA">
        <w:rPr>
          <w:lang w:val="en-CA"/>
        </w:rPr>
        <w:t>Solution</w:t>
      </w:r>
      <w:r w:rsidR="00C80148" w:rsidRPr="00AE48AA">
        <w:rPr>
          <w:lang w:val="en-CA"/>
        </w:rPr>
        <w:t xml:space="preserve"> Overview</w:t>
      </w:r>
      <w:bookmarkEnd w:id="13"/>
      <w:bookmarkEnd w:id="14"/>
    </w:p>
    <w:p w14:paraId="3A1DA968" w14:textId="2C8AAB75" w:rsidR="001F1EDA" w:rsidRPr="00AE48AA" w:rsidRDefault="001F1EDA" w:rsidP="001F1EDA">
      <w:pPr>
        <w:ind w:left="360"/>
        <w:rPr>
          <w:lang w:val="en-CA"/>
        </w:rPr>
      </w:pPr>
      <w:r w:rsidRPr="00AE48AA">
        <w:rPr>
          <w:lang w:val="en-CA"/>
        </w:rPr>
        <w:t xml:space="preserve">This proposal relies on the OTIS kit described at </w:t>
      </w:r>
      <w:hyperlink r:id="rId8">
        <w:r w:rsidRPr="00AE48AA">
          <w:rPr>
            <w:rStyle w:val="Hyperlink"/>
            <w:lang w:val="en-CA"/>
          </w:rPr>
          <w:t>https://blue-owl.nemikor.com/otis</w:t>
        </w:r>
      </w:hyperlink>
      <w:r w:rsidRPr="00AE48AA">
        <w:rPr>
          <w:lang w:val="en-CA"/>
        </w:rPr>
        <w:t>.</w:t>
      </w:r>
    </w:p>
    <w:p w14:paraId="1EF8C663" w14:textId="638A38C3" w:rsidR="003E763F" w:rsidRPr="00AE48AA" w:rsidRDefault="003E763F" w:rsidP="003E763F">
      <w:pPr>
        <w:pStyle w:val="ListParagraph"/>
        <w:numPr>
          <w:ilvl w:val="0"/>
          <w:numId w:val="16"/>
        </w:numPr>
        <w:rPr>
          <w:lang w:val="en-CA"/>
        </w:rPr>
      </w:pPr>
      <w:r w:rsidRPr="00AE48AA">
        <w:rPr>
          <w:lang w:val="en-CA"/>
        </w:rPr>
        <w:t>The OWLCMS software,</w:t>
      </w:r>
      <w:r w:rsidR="00D13CE1" w:rsidRPr="00AE48AA">
        <w:rPr>
          <w:lang w:val="en-CA"/>
        </w:rPr>
        <w:t xml:space="preserve"> used worldwide at the Continental, Regional, National and Local levels.</w:t>
      </w:r>
      <w:r w:rsidR="00856C86" w:rsidRPr="00AE48AA">
        <w:rPr>
          <w:lang w:val="en-CA"/>
        </w:rPr>
        <w:t xml:space="preserve">  The software has been used in thousands of meets in 107 countries.</w:t>
      </w:r>
      <w:r w:rsidR="00987D0B" w:rsidRPr="00AE48AA">
        <w:rPr>
          <w:lang w:val="en-CA"/>
        </w:rPr>
        <w:t xml:space="preserve"> OWLCMS is fully documented at </w:t>
      </w:r>
      <w:hyperlink r:id="rId9" w:history="1">
        <w:r w:rsidR="00987D0B" w:rsidRPr="00AE48AA">
          <w:rPr>
            <w:rStyle w:val="Hyperlink"/>
            <w:lang w:val="en-CA"/>
          </w:rPr>
          <w:t>https://owlcms.jflamy.dev</w:t>
        </w:r>
      </w:hyperlink>
      <w:r w:rsidR="00987D0B" w:rsidRPr="00AE48AA">
        <w:rPr>
          <w:lang w:val="en-CA"/>
        </w:rPr>
        <w:t xml:space="preserve"> .</w:t>
      </w:r>
    </w:p>
    <w:p w14:paraId="48DF8201" w14:textId="77777777" w:rsidR="00A44D8D" w:rsidRPr="00AE48AA" w:rsidRDefault="00892ED1" w:rsidP="003E763F">
      <w:pPr>
        <w:pStyle w:val="ListParagraph"/>
        <w:numPr>
          <w:ilvl w:val="0"/>
          <w:numId w:val="16"/>
        </w:numPr>
        <w:rPr>
          <w:lang w:val="en-CA"/>
        </w:rPr>
      </w:pPr>
      <w:r w:rsidRPr="00AE48AA">
        <w:rPr>
          <w:lang w:val="en-CA"/>
        </w:rPr>
        <w:t xml:space="preserve">Blue Owl devices. Close to 70 kits of </w:t>
      </w:r>
      <w:r w:rsidR="00A23AB5" w:rsidRPr="00AE48AA">
        <w:rPr>
          <w:lang w:val="en-CA"/>
        </w:rPr>
        <w:t>the devices proposed here have been sold.</w:t>
      </w:r>
      <w:r w:rsidR="00CD756D" w:rsidRPr="00AE48AA">
        <w:rPr>
          <w:lang w:val="en-CA"/>
        </w:rPr>
        <w:t xml:space="preserve">  The devices are explicitly designed to work with OWLCMS.</w:t>
      </w:r>
      <w:r w:rsidR="00DD0508" w:rsidRPr="00AE48AA">
        <w:rPr>
          <w:lang w:val="en-CA"/>
        </w:rPr>
        <w:t xml:space="preserve">  </w:t>
      </w:r>
      <w:r w:rsidR="00646CE5" w:rsidRPr="00AE48AA">
        <w:rPr>
          <w:lang w:val="en-CA"/>
        </w:rPr>
        <w:t xml:space="preserve">Some federations have deployed up to </w:t>
      </w:r>
      <w:r w:rsidR="00987D0B" w:rsidRPr="00AE48AA">
        <w:rPr>
          <w:lang w:val="en-CA"/>
        </w:rPr>
        <w:t>6 platforms simultaneously with these devices</w:t>
      </w:r>
      <w:r w:rsidR="7711EBA8" w:rsidRPr="00AE48AA">
        <w:rPr>
          <w:lang w:val="en-CA"/>
        </w:rPr>
        <w:t>.</w:t>
      </w:r>
    </w:p>
    <w:p w14:paraId="418B497D" w14:textId="77777777" w:rsidR="00FD4C0F" w:rsidRPr="00AE48AA" w:rsidRDefault="00FD4C0F" w:rsidP="003E763F">
      <w:pPr>
        <w:pStyle w:val="ListParagraph"/>
        <w:numPr>
          <w:ilvl w:val="0"/>
          <w:numId w:val="16"/>
        </w:numPr>
        <w:rPr>
          <w:lang w:val="en-CA"/>
        </w:rPr>
      </w:pPr>
      <w:r w:rsidRPr="00AE48AA">
        <w:rPr>
          <w:lang w:val="en-CA"/>
        </w:rPr>
        <w:t>Additional computers and devices required for video processing and external interfaces are included to complement OTIS and meet the requirements of the advanced profiles.</w:t>
      </w:r>
    </w:p>
    <w:p w14:paraId="178F142F" w14:textId="5EA51856" w:rsidR="00B00145" w:rsidRPr="00AE48AA" w:rsidRDefault="00B00145" w:rsidP="00B00145">
      <w:pPr>
        <w:rPr>
          <w:lang w:val="en-CA"/>
        </w:rPr>
      </w:pPr>
      <w:r w:rsidRPr="00AE48AA">
        <w:rPr>
          <w:lang w:val="en-CA"/>
        </w:rPr>
        <w:fldChar w:fldCharType="begin"/>
      </w:r>
      <w:r w:rsidRPr="00AE48AA">
        <w:rPr>
          <w:lang w:val="en-CA"/>
        </w:rPr>
        <w:instrText xml:space="preserve"> REF _Ref241947682 \h </w:instrText>
      </w:r>
      <w:r w:rsidRPr="00AE48AA">
        <w:rPr>
          <w:lang w:val="en-CA"/>
        </w:rPr>
      </w:r>
      <w:r w:rsidRPr="00AE48AA">
        <w:rPr>
          <w:lang w:val="en-CA"/>
        </w:rPr>
        <w:fldChar w:fldCharType="separate"/>
      </w:r>
      <w:r w:rsidR="00854025" w:rsidRPr="00AE48AA">
        <w:rPr>
          <w:lang w:val="en-CA"/>
        </w:rPr>
        <w:t xml:space="preserve">Figure </w:t>
      </w:r>
      <w:r w:rsidR="00854025">
        <w:rPr>
          <w:noProof/>
          <w:lang w:val="en-CA"/>
        </w:rPr>
        <w:t>1</w:t>
      </w:r>
      <w:r w:rsidRPr="00AE48AA">
        <w:rPr>
          <w:lang w:val="en-CA"/>
        </w:rPr>
        <w:fldChar w:fldCharType="end"/>
      </w:r>
      <w:r w:rsidRPr="00AE48AA">
        <w:rPr>
          <w:lang w:val="en-CA"/>
        </w:rPr>
        <w:t xml:space="preserve"> and </w:t>
      </w:r>
      <w:r w:rsidR="00A07747" w:rsidRPr="00AE48AA">
        <w:rPr>
          <w:lang w:val="en-CA"/>
        </w:rPr>
        <w:fldChar w:fldCharType="begin"/>
      </w:r>
      <w:r w:rsidR="00A07747" w:rsidRPr="00AE48AA">
        <w:rPr>
          <w:lang w:val="en-CA"/>
        </w:rPr>
        <w:instrText xml:space="preserve"> REF _Ref241947717 \h </w:instrText>
      </w:r>
      <w:r w:rsidR="00A07747" w:rsidRPr="00AE48AA">
        <w:rPr>
          <w:lang w:val="en-CA"/>
        </w:rPr>
      </w:r>
      <w:r w:rsidR="00A07747" w:rsidRPr="00AE48AA">
        <w:rPr>
          <w:lang w:val="en-CA"/>
        </w:rPr>
        <w:fldChar w:fldCharType="separate"/>
      </w:r>
      <w:r w:rsidR="00854025" w:rsidRPr="00AE48AA">
        <w:rPr>
          <w:lang w:val="en-CA"/>
        </w:rPr>
        <w:t xml:space="preserve">Figure </w:t>
      </w:r>
      <w:r w:rsidR="00854025">
        <w:rPr>
          <w:noProof/>
          <w:lang w:val="en-CA"/>
        </w:rPr>
        <w:t>2</w:t>
      </w:r>
      <w:r w:rsidR="00A07747" w:rsidRPr="00AE48AA">
        <w:rPr>
          <w:lang w:val="en-CA"/>
        </w:rPr>
        <w:fldChar w:fldCharType="end"/>
      </w:r>
      <w:r w:rsidR="00B30E78" w:rsidRPr="00AE48AA">
        <w:rPr>
          <w:lang w:val="en-CA"/>
        </w:rPr>
        <w:t xml:space="preserve"> </w:t>
      </w:r>
      <w:r w:rsidR="00A07747" w:rsidRPr="00AE48AA">
        <w:rPr>
          <w:lang w:val="en-CA"/>
        </w:rPr>
        <w:fldChar w:fldCharType="begin"/>
      </w:r>
      <w:r w:rsidR="00A07747" w:rsidRPr="00AE48AA">
        <w:rPr>
          <w:lang w:val="en-CA"/>
        </w:rPr>
        <w:instrText xml:space="preserve"> REF _Ref241947722 \p \h </w:instrText>
      </w:r>
      <w:r w:rsidR="00A07747" w:rsidRPr="00AE48AA">
        <w:rPr>
          <w:lang w:val="en-CA"/>
        </w:rPr>
      </w:r>
      <w:r w:rsidR="00A07747" w:rsidRPr="00AE48AA">
        <w:rPr>
          <w:lang w:val="en-CA"/>
        </w:rPr>
        <w:fldChar w:fldCharType="separate"/>
      </w:r>
      <w:r w:rsidR="00854025">
        <w:rPr>
          <w:lang w:val="en-CA"/>
        </w:rPr>
        <w:t>below</w:t>
      </w:r>
      <w:r w:rsidR="00A07747" w:rsidRPr="00AE48AA">
        <w:rPr>
          <w:lang w:val="en-CA"/>
        </w:rPr>
        <w:fldChar w:fldCharType="end"/>
      </w:r>
      <w:r w:rsidR="00B30E78" w:rsidRPr="00AE48AA">
        <w:rPr>
          <w:lang w:val="en-CA"/>
        </w:rPr>
        <w:t xml:space="preserve"> provide a visual overview of the solution as proposed.</w:t>
      </w:r>
    </w:p>
    <w:p w14:paraId="67060565" w14:textId="77777777" w:rsidR="000E2EB3" w:rsidRPr="00AE48AA" w:rsidRDefault="00C80148">
      <w:pPr>
        <w:pStyle w:val="Heading2"/>
        <w:rPr>
          <w:lang w:val="en-CA"/>
        </w:rPr>
      </w:pPr>
      <w:bookmarkStart w:id="15" w:name="Ref_B_1_1"/>
      <w:bookmarkStart w:id="16" w:name="_Toc242441037"/>
      <w:r w:rsidRPr="00AE48AA">
        <w:rPr>
          <w:lang w:val="en-CA"/>
        </w:rPr>
        <w:t>Profiles</w:t>
      </w:r>
      <w:bookmarkEnd w:id="15"/>
      <w:bookmarkEnd w:id="16"/>
    </w:p>
    <w:p w14:paraId="6D09E7FA" w14:textId="77777777" w:rsidR="003B4586" w:rsidRPr="00AE48AA" w:rsidRDefault="008D7881">
      <w:pPr>
        <w:pStyle w:val="Heading3"/>
        <w:rPr>
          <w:lang w:val="en-CA"/>
        </w:rPr>
      </w:pPr>
      <w:bookmarkStart w:id="17" w:name="Ref_B_1_1_1"/>
      <w:r w:rsidRPr="00AE48AA">
        <w:rPr>
          <w:lang w:val="en-CA"/>
        </w:rPr>
        <w:t>M0 - Core Sport Conformance</w:t>
      </w:r>
      <w:bookmarkEnd w:id="17"/>
    </w:p>
    <w:p w14:paraId="30155E6D" w14:textId="77777777" w:rsidR="003B4586" w:rsidRPr="00AE48AA" w:rsidRDefault="008D7881">
      <w:pPr>
        <w:pStyle w:val="requirementNarrative"/>
        <w:rPr>
          <w:lang w:val="en-CA"/>
        </w:rPr>
      </w:pPr>
      <w:r w:rsidRPr="00AE48AA">
        <w:rPr>
          <w:lang w:val="en-CA"/>
        </w:rPr>
        <w:t>[RFP §2.1] Complete sport logic, mandatory FOP controls, screens and official documents.</w:t>
      </w:r>
    </w:p>
    <w:p w14:paraId="3ED45822" w14:textId="77777777" w:rsidR="003B4586" w:rsidRPr="00AE48AA" w:rsidRDefault="00F457AE">
      <w:pPr>
        <w:rPr>
          <w:lang w:val="en-CA"/>
        </w:rPr>
      </w:pPr>
      <w:r w:rsidRPr="00AE48AA">
        <w:rPr>
          <w:lang w:val="en-CA"/>
        </w:rPr>
        <w:t xml:space="preserve">OWLCMS </w:t>
      </w:r>
      <w:r w:rsidR="004311A3" w:rsidRPr="00AE48AA">
        <w:rPr>
          <w:lang w:val="en-CA"/>
        </w:rPr>
        <w:t xml:space="preserve">version 69 </w:t>
      </w:r>
      <w:r w:rsidRPr="00AE48AA">
        <w:rPr>
          <w:lang w:val="en-CA"/>
        </w:rPr>
        <w:t xml:space="preserve">and Blue Owl </w:t>
      </w:r>
      <w:r w:rsidR="004311A3" w:rsidRPr="00AE48AA">
        <w:rPr>
          <w:lang w:val="en-CA"/>
        </w:rPr>
        <w:t xml:space="preserve">version 3 </w:t>
      </w:r>
      <w:r w:rsidRPr="00AE48AA">
        <w:rPr>
          <w:lang w:val="en-CA"/>
        </w:rPr>
        <w:t>are fully compliant with the TCRR as of October 2026.</w:t>
      </w:r>
    </w:p>
    <w:p w14:paraId="7345F6B3" w14:textId="77777777" w:rsidR="00686788" w:rsidRPr="00AE48AA" w:rsidRDefault="00686788" w:rsidP="00686788">
      <w:pPr>
        <w:pStyle w:val="Heading3"/>
        <w:rPr>
          <w:lang w:val="en-CA"/>
        </w:rPr>
      </w:pPr>
      <w:bookmarkStart w:id="18" w:name="Ref_B_1_1_2"/>
      <w:r w:rsidRPr="00AE48AA">
        <w:rPr>
          <w:lang w:val="en-CA"/>
        </w:rPr>
        <w:t>M1 - Licensed Operational Baseline</w:t>
      </w:r>
      <w:bookmarkEnd w:id="18"/>
    </w:p>
    <w:p w14:paraId="5E1635E0" w14:textId="77777777" w:rsidR="00686788" w:rsidRPr="00AE48AA" w:rsidRDefault="00686788" w:rsidP="00686788">
      <w:pPr>
        <w:pStyle w:val="requirementNarrative"/>
        <w:rPr>
          <w:lang w:val="en-CA"/>
        </w:rPr>
      </w:pPr>
      <w:r w:rsidRPr="00AE48AA">
        <w:rPr>
          <w:lang w:val="en-CA"/>
        </w:rPr>
        <w:t>[RFP §2.1] M0 plus baseline control, audit, interfaces, offline operation, recovery, procedures, training, support and spares.</w:t>
      </w:r>
    </w:p>
    <w:p w14:paraId="151DAE2A" w14:textId="618FE420" w:rsidR="00686788" w:rsidRPr="00AE48AA" w:rsidRDefault="00686788" w:rsidP="00686788">
      <w:pPr>
        <w:rPr>
          <w:lang w:val="en-CA"/>
        </w:rPr>
      </w:pPr>
      <w:r w:rsidRPr="00AE48AA">
        <w:rPr>
          <w:lang w:val="en-CA"/>
        </w:rPr>
        <w:t xml:space="preserve">The system as delivered will meet all </w:t>
      </w:r>
      <w:r w:rsidR="00771475">
        <w:rPr>
          <w:lang w:val="en-CA"/>
        </w:rPr>
        <w:t xml:space="preserve">the </w:t>
      </w:r>
      <w:r w:rsidR="009B2B51">
        <w:rPr>
          <w:lang w:val="en-CA"/>
        </w:rPr>
        <w:t>stated</w:t>
      </w:r>
      <w:r w:rsidRPr="00AE48AA">
        <w:rPr>
          <w:lang w:val="en-CA"/>
        </w:rPr>
        <w:t xml:space="preserve"> requirements.  </w:t>
      </w:r>
      <w:r w:rsidR="00FD4C0F" w:rsidRPr="00AE48AA">
        <w:rPr>
          <w:lang w:val="en-CA"/>
        </w:rPr>
        <w:t xml:space="preserve">OWLCMS includes a module specifically meant for the creation of external </w:t>
      </w:r>
      <w:r w:rsidR="00AF2E12" w:rsidRPr="00AE48AA">
        <w:rPr>
          <w:lang w:val="en-CA"/>
        </w:rPr>
        <w:t xml:space="preserve">data </w:t>
      </w:r>
      <w:r w:rsidR="00FD4C0F" w:rsidRPr="00AE48AA">
        <w:rPr>
          <w:lang w:val="en-CA"/>
        </w:rPr>
        <w:t>interfaces.</w:t>
      </w:r>
      <w:r w:rsidR="00AF2E12" w:rsidRPr="00AE48AA">
        <w:rPr>
          <w:lang w:val="en-CA"/>
        </w:rPr>
        <w:t xml:space="preserve">  The hardware devices use documented protocols.</w:t>
      </w:r>
      <w:r w:rsidR="009B2B51">
        <w:rPr>
          <w:lang w:val="en-CA"/>
        </w:rPr>
        <w:t xml:space="preserve">  Baseline control will be according to section </w:t>
      </w:r>
      <w:r w:rsidR="00480C93">
        <w:rPr>
          <w:lang w:val="en-CA"/>
        </w:rPr>
        <w:fldChar w:fldCharType="begin"/>
      </w:r>
      <w:r w:rsidR="00480C93">
        <w:rPr>
          <w:lang w:val="en-CA"/>
        </w:rPr>
        <w:instrText xml:space="preserve"> REF Ref_K_1_2 \r \h </w:instrText>
      </w:r>
      <w:r w:rsidR="00480C93">
        <w:rPr>
          <w:lang w:val="en-CA"/>
        </w:rPr>
      </w:r>
      <w:r w:rsidR="00480C93">
        <w:rPr>
          <w:lang w:val="en-CA"/>
        </w:rPr>
        <w:fldChar w:fldCharType="separate"/>
      </w:r>
      <w:r w:rsidR="00854025">
        <w:rPr>
          <w:lang w:val="en-CA"/>
        </w:rPr>
        <w:t>K.1.2</w:t>
      </w:r>
      <w:r w:rsidR="00480C93">
        <w:rPr>
          <w:lang w:val="en-CA"/>
        </w:rPr>
        <w:fldChar w:fldCharType="end"/>
      </w:r>
      <w:r w:rsidR="00480C93">
        <w:rPr>
          <w:lang w:val="en-CA"/>
        </w:rPr>
        <w:t>.</w:t>
      </w:r>
    </w:p>
    <w:p w14:paraId="2EAF484B" w14:textId="77777777" w:rsidR="00686788" w:rsidRPr="00AE48AA" w:rsidRDefault="00686788" w:rsidP="00686788">
      <w:pPr>
        <w:pStyle w:val="Heading3"/>
        <w:rPr>
          <w:lang w:val="en-CA"/>
        </w:rPr>
      </w:pPr>
      <w:bookmarkStart w:id="19" w:name="Ref_B_1_1_3"/>
      <w:r w:rsidRPr="00AE48AA">
        <w:rPr>
          <w:lang w:val="en-CA"/>
        </w:rPr>
        <w:t>M2 - Major Event &amp; Broadcast</w:t>
      </w:r>
      <w:bookmarkEnd w:id="19"/>
    </w:p>
    <w:p w14:paraId="15752038" w14:textId="77777777" w:rsidR="00686788" w:rsidRPr="00AE48AA" w:rsidRDefault="00686788" w:rsidP="00686788">
      <w:pPr>
        <w:pStyle w:val="requirementNarrative"/>
        <w:rPr>
          <w:lang w:val="en-CA"/>
        </w:rPr>
      </w:pPr>
      <w:r w:rsidRPr="00AE48AA">
        <w:rPr>
          <w:lang w:val="en-CA"/>
        </w:rPr>
        <w:t>[RFP §2.1] M1 plus applicable VPT, public/live services, broadcast outputs, enhanced monitoring, high availability and full rehearsal.</w:t>
      </w:r>
    </w:p>
    <w:p w14:paraId="4961B5F2" w14:textId="77777777" w:rsidR="00686788" w:rsidRPr="00AE48AA" w:rsidRDefault="00686788" w:rsidP="00686788">
      <w:pPr>
        <w:rPr>
          <w:lang w:val="en-CA"/>
        </w:rPr>
      </w:pPr>
      <w:r w:rsidRPr="00AE48AA">
        <w:rPr>
          <w:lang w:val="en-CA"/>
        </w:rPr>
        <w:t xml:space="preserve">Video playback </w:t>
      </w:r>
      <w:r w:rsidR="00AF2E12" w:rsidRPr="00AE48AA">
        <w:rPr>
          <w:lang w:val="en-CA"/>
        </w:rPr>
        <w:t>uses</w:t>
      </w:r>
      <w:r w:rsidRPr="00AE48AA">
        <w:rPr>
          <w:lang w:val="en-CA"/>
        </w:rPr>
        <w:t xml:space="preserve"> video-capable equipment </w:t>
      </w:r>
      <w:r w:rsidR="00E328CE" w:rsidRPr="00AE48AA">
        <w:rPr>
          <w:lang w:val="en-CA"/>
        </w:rPr>
        <w:t xml:space="preserve">that is included in the proposal </w:t>
      </w:r>
      <w:r w:rsidRPr="00AE48AA">
        <w:rPr>
          <w:lang w:val="en-CA"/>
        </w:rPr>
        <w:t xml:space="preserve">(laptops with video capture/gaming cards, cameras). OWLCMS has its own standalone VPT </w:t>
      </w:r>
      <w:r w:rsidR="00564324" w:rsidRPr="00AE48AA">
        <w:rPr>
          <w:lang w:val="en-CA"/>
        </w:rPr>
        <w:t>capabilities and</w:t>
      </w:r>
      <w:r w:rsidR="00E328CE" w:rsidRPr="00AE48AA">
        <w:rPr>
          <w:lang w:val="en-CA"/>
        </w:rPr>
        <w:t xml:space="preserve"> </w:t>
      </w:r>
      <w:r w:rsidRPr="00AE48AA">
        <w:rPr>
          <w:lang w:val="en-CA"/>
        </w:rPr>
        <w:t xml:space="preserve">provides a </w:t>
      </w:r>
      <w:r w:rsidR="00E328CE" w:rsidRPr="00AE48AA">
        <w:rPr>
          <w:lang w:val="en-CA"/>
        </w:rPr>
        <w:t xml:space="preserve">core </w:t>
      </w:r>
      <w:r w:rsidRPr="00AE48AA">
        <w:rPr>
          <w:lang w:val="en-CA"/>
        </w:rPr>
        <w:t>set of TV Graphics for broadcasts</w:t>
      </w:r>
      <w:r w:rsidR="00564324">
        <w:rPr>
          <w:lang w:val="en-CA"/>
        </w:rPr>
        <w:t xml:space="preserve">.  OWLCMS </w:t>
      </w:r>
      <w:r w:rsidRPr="00AE48AA">
        <w:rPr>
          <w:lang w:val="en-CA"/>
        </w:rPr>
        <w:t>replay streams</w:t>
      </w:r>
      <w:r w:rsidR="00564324">
        <w:rPr>
          <w:lang w:val="en-CA"/>
        </w:rPr>
        <w:t xml:space="preserve"> for each lift</w:t>
      </w:r>
      <w:r w:rsidRPr="00AE48AA">
        <w:rPr>
          <w:lang w:val="en-CA"/>
        </w:rPr>
        <w:t xml:space="preserve"> </w:t>
      </w:r>
      <w:r w:rsidR="00564324">
        <w:rPr>
          <w:lang w:val="en-CA"/>
        </w:rPr>
        <w:t>can be fetched from the replay server once networking access configurations are done.</w:t>
      </w:r>
      <w:r w:rsidR="00E328CE" w:rsidRPr="00AE48AA">
        <w:rPr>
          <w:lang w:val="en-CA"/>
        </w:rPr>
        <w:br/>
      </w:r>
      <w:r w:rsidR="00057936" w:rsidRPr="00AE48AA">
        <w:rPr>
          <w:lang w:val="en-CA"/>
        </w:rPr>
        <w:t>Furthermore,</w:t>
      </w:r>
      <w:r w:rsidR="00E328CE" w:rsidRPr="00AE48AA">
        <w:rPr>
          <w:lang w:val="en-CA"/>
        </w:rPr>
        <w:t xml:space="preserve"> </w:t>
      </w:r>
      <w:r w:rsidR="00623839">
        <w:rPr>
          <w:lang w:val="en-CA"/>
        </w:rPr>
        <w:t>Supplier can</w:t>
      </w:r>
      <w:r w:rsidR="00564324">
        <w:rPr>
          <w:lang w:val="en-CA"/>
        </w:rPr>
        <w:t xml:space="preserve"> create additional TV graphics for specific event requirements</w:t>
      </w:r>
      <w:r w:rsidR="00623839">
        <w:rPr>
          <w:lang w:val="en-CA"/>
        </w:rPr>
        <w:t>; the actual creation and testing of such items would have to be negotiated with the supplier</w:t>
      </w:r>
    </w:p>
    <w:p w14:paraId="448DE832" w14:textId="77777777" w:rsidR="005D488A" w:rsidRPr="00AE48AA" w:rsidRDefault="005D488A" w:rsidP="005D488A">
      <w:pPr>
        <w:pStyle w:val="Heading3"/>
        <w:rPr>
          <w:lang w:val="en-CA"/>
        </w:rPr>
      </w:pPr>
      <w:bookmarkStart w:id="20" w:name="Ref_B_1_1_4"/>
      <w:r w:rsidRPr="00AE48AA">
        <w:rPr>
          <w:lang w:val="en-CA"/>
        </w:rPr>
        <w:t>M3 - Games &amp; External Integration</w:t>
      </w:r>
      <w:bookmarkEnd w:id="20"/>
    </w:p>
    <w:p w14:paraId="1311937E" w14:textId="77777777" w:rsidR="005D488A" w:rsidRPr="00AE48AA" w:rsidRDefault="005D488A" w:rsidP="005D488A">
      <w:pPr>
        <w:pStyle w:val="requirementNarrative"/>
        <w:rPr>
          <w:lang w:val="en-CA"/>
        </w:rPr>
      </w:pPr>
      <w:r w:rsidRPr="00AE48AA">
        <w:rPr>
          <w:lang w:val="en-CA"/>
        </w:rPr>
        <w:t>[RFP §2.1] M2 plus approved Games/ORIS and programme-specific integrations.</w:t>
      </w:r>
    </w:p>
    <w:p w14:paraId="24540DA2" w14:textId="77777777" w:rsidR="00686788" w:rsidRDefault="00564324" w:rsidP="005D488A">
      <w:pPr>
        <w:rPr>
          <w:lang w:val="en-CA"/>
        </w:rPr>
      </w:pPr>
      <w:r>
        <w:rPr>
          <w:lang w:val="en-CA"/>
        </w:rPr>
        <w:t>OWLCMS includes a</w:t>
      </w:r>
      <w:r w:rsidR="00E731C9">
        <w:rPr>
          <w:lang w:val="en-CA"/>
        </w:rPr>
        <w:t xml:space="preserve"> fully documented</w:t>
      </w:r>
      <w:r>
        <w:rPr>
          <w:lang w:val="en-CA"/>
        </w:rPr>
        <w:t xml:space="preserve"> external interface data format and sample applications that leverage </w:t>
      </w:r>
      <w:r w:rsidR="00E731C9">
        <w:rPr>
          <w:lang w:val="en-CA"/>
        </w:rPr>
        <w:t>i</w:t>
      </w:r>
      <w:r>
        <w:rPr>
          <w:lang w:val="en-CA"/>
        </w:rPr>
        <w:t>t.  All competition data, and every single field-of-play event (weight changes, decisions, etc.) are available for propagation on the Games feeds.</w:t>
      </w:r>
    </w:p>
    <w:p w14:paraId="479BD6EB" w14:textId="77777777" w:rsidR="00E731C9" w:rsidRDefault="00E731C9" w:rsidP="005D488A">
      <w:pPr>
        <w:rPr>
          <w:lang w:val="en-CA"/>
        </w:rPr>
      </w:pPr>
      <w:r>
        <w:rPr>
          <w:lang w:val="en-CA"/>
        </w:rPr>
        <w:t>OWLCMS has previously been integrated with Olympic Data Format feeds using that approach.</w:t>
      </w:r>
    </w:p>
    <w:p w14:paraId="4090D1C2" w14:textId="77777777" w:rsidR="00E731C9" w:rsidRPr="00AE48AA" w:rsidRDefault="00E731C9" w:rsidP="005D488A">
      <w:pPr>
        <w:rPr>
          <w:lang w:val="en-CA"/>
        </w:rPr>
      </w:pPr>
      <w:r>
        <w:rPr>
          <w:lang w:val="en-CA"/>
        </w:rPr>
        <w:t xml:space="preserve">The interfacing capability is an integral part of the proposal; the actual creation and testing of specific interfaces for specific external formats or events would have to be negotiated with </w:t>
      </w:r>
      <w:r w:rsidR="00623839">
        <w:rPr>
          <w:lang w:val="en-CA"/>
        </w:rPr>
        <w:t>the Supplie</w:t>
      </w:r>
      <w:r>
        <w:rPr>
          <w:lang w:val="en-CA"/>
        </w:rPr>
        <w:t>r.</w:t>
      </w:r>
    </w:p>
    <w:p w14:paraId="0ECBD7E5" w14:textId="77777777" w:rsidR="00686788" w:rsidRPr="00AE48AA" w:rsidRDefault="00686788" w:rsidP="00686788">
      <w:pPr>
        <w:rPr>
          <w:lang w:val="en-CA"/>
        </w:rPr>
      </w:pPr>
    </w:p>
    <w:p w14:paraId="3D262C8E" w14:textId="77777777" w:rsidR="00686788" w:rsidRPr="00AE48AA" w:rsidRDefault="00686788" w:rsidP="00686788">
      <w:pPr>
        <w:rPr>
          <w:lang w:val="en-CA"/>
        </w:rPr>
      </w:pPr>
    </w:p>
    <w:p w14:paraId="7C881E8C" w14:textId="77777777" w:rsidR="00686788" w:rsidRPr="00AE48AA" w:rsidRDefault="00686788">
      <w:pPr>
        <w:rPr>
          <w:lang w:val="en-CA"/>
        </w:rPr>
      </w:pPr>
    </w:p>
    <w:p w14:paraId="0D08CE55" w14:textId="77777777" w:rsidR="002F7215" w:rsidRPr="00AE48AA" w:rsidRDefault="00AA2507" w:rsidP="002F7215">
      <w:pPr>
        <w:keepNext/>
        <w:jc w:val="center"/>
        <w:rPr>
          <w:lang w:val="en-CA"/>
        </w:rPr>
      </w:pPr>
      <w:r w:rsidRPr="00AE48AA">
        <w:rPr>
          <w:noProof/>
          <w:lang w:val="en-CA"/>
        </w:rPr>
        <w:drawing>
          <wp:inline distT="0" distB="0" distL="0" distR="0" wp14:anchorId="10E77FDB" wp14:editId="09F98839">
            <wp:extent cx="6492240" cy="7343681"/>
            <wp:effectExtent l="0" t="0" r="0" b="0"/>
            <wp:docPr id="81178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81728" name="Picture 1"/>
                    <pic:cNvPicPr/>
                  </pic:nvPicPr>
                  <pic:blipFill>
                    <a:blip r:embed="rId10"/>
                    <a:stretch>
                      <a:fillRect/>
                    </a:stretch>
                  </pic:blipFill>
                  <pic:spPr>
                    <a:xfrm>
                      <a:off x="0" y="0"/>
                      <a:ext cx="6492240" cy="7343681"/>
                    </a:xfrm>
                    <a:prstGeom prst="rect">
                      <a:avLst/>
                    </a:prstGeom>
                  </pic:spPr>
                </pic:pic>
              </a:graphicData>
            </a:graphic>
          </wp:inline>
        </w:drawing>
      </w:r>
    </w:p>
    <w:p w14:paraId="25E054E5" w14:textId="1699F10E" w:rsidR="00AD3C73" w:rsidRPr="00AE48AA" w:rsidRDefault="002F7215" w:rsidP="002F7215">
      <w:pPr>
        <w:pStyle w:val="Caption"/>
        <w:jc w:val="center"/>
        <w:rPr>
          <w:lang w:val="en-CA"/>
        </w:rPr>
      </w:pPr>
      <w:bookmarkStart w:id="21" w:name="_Ref241947682"/>
      <w:bookmarkStart w:id="22" w:name="_Ref242203824"/>
      <w:r w:rsidRPr="00AE48AA">
        <w:rPr>
          <w:lang w:val="en-CA"/>
        </w:rPr>
        <w:t xml:space="preserve">Figure </w:t>
      </w:r>
      <w:r w:rsidRPr="00AE48AA">
        <w:rPr>
          <w:lang w:val="en-CA"/>
        </w:rPr>
        <w:fldChar w:fldCharType="begin"/>
      </w:r>
      <w:r w:rsidRPr="00AE48AA">
        <w:rPr>
          <w:lang w:val="en-CA"/>
        </w:rPr>
        <w:instrText>SEQ Figure \* ARABIC</w:instrText>
      </w:r>
      <w:r w:rsidRPr="00AE48AA">
        <w:rPr>
          <w:lang w:val="en-CA"/>
        </w:rPr>
        <w:fldChar w:fldCharType="separate"/>
      </w:r>
      <w:r w:rsidR="00854025">
        <w:rPr>
          <w:noProof/>
          <w:lang w:val="en-CA"/>
        </w:rPr>
        <w:t>1</w:t>
      </w:r>
      <w:r w:rsidRPr="00AE48AA">
        <w:rPr>
          <w:lang w:val="en-CA"/>
        </w:rPr>
        <w:fldChar w:fldCharType="end"/>
      </w:r>
      <w:bookmarkEnd w:id="21"/>
      <w:r w:rsidRPr="00AE48AA">
        <w:rPr>
          <w:lang w:val="en-CA"/>
        </w:rPr>
        <w:t>: Solution Overview</w:t>
      </w:r>
      <w:bookmarkEnd w:id="22"/>
    </w:p>
    <w:p w14:paraId="2A2589A5" w14:textId="77777777" w:rsidR="002F7215" w:rsidRPr="00AE48AA" w:rsidRDefault="00A0412C" w:rsidP="002F7215">
      <w:pPr>
        <w:keepNext/>
        <w:jc w:val="center"/>
        <w:rPr>
          <w:lang w:val="en-CA"/>
        </w:rPr>
      </w:pPr>
      <w:r w:rsidRPr="00AE48AA">
        <w:rPr>
          <w:noProof/>
          <w:lang w:val="en-CA"/>
        </w:rPr>
        <w:lastRenderedPageBreak/>
        <w:drawing>
          <wp:inline distT="0" distB="0" distL="0" distR="0" wp14:anchorId="06D605FC" wp14:editId="2822DC0F">
            <wp:extent cx="3985200" cy="5961600"/>
            <wp:effectExtent l="0" t="0" r="3175" b="0"/>
            <wp:docPr id="7706720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72064" name="Picture 770672064"/>
                    <pic:cNvPicPr/>
                  </pic:nvPicPr>
                  <pic:blipFill>
                    <a:blip r:embed="rId11"/>
                    <a:stretch>
                      <a:fillRect/>
                    </a:stretch>
                  </pic:blipFill>
                  <pic:spPr>
                    <a:xfrm>
                      <a:off x="0" y="0"/>
                      <a:ext cx="3985200" cy="5961600"/>
                    </a:xfrm>
                    <a:prstGeom prst="rect">
                      <a:avLst/>
                    </a:prstGeom>
                  </pic:spPr>
                </pic:pic>
              </a:graphicData>
            </a:graphic>
          </wp:inline>
        </w:drawing>
      </w:r>
    </w:p>
    <w:p w14:paraId="7D1E381C" w14:textId="6A35D432" w:rsidR="005A4757" w:rsidRPr="00AE48AA" w:rsidRDefault="002F7215" w:rsidP="002F7215">
      <w:pPr>
        <w:pStyle w:val="Caption"/>
        <w:jc w:val="center"/>
        <w:rPr>
          <w:lang w:val="en-CA"/>
        </w:rPr>
      </w:pPr>
      <w:bookmarkStart w:id="23" w:name="_Ref241947717"/>
      <w:bookmarkStart w:id="24" w:name="_Ref241947722"/>
      <w:r w:rsidRPr="00AE48AA">
        <w:rPr>
          <w:lang w:val="en-CA"/>
        </w:rPr>
        <w:t xml:space="preserve">Figure </w:t>
      </w:r>
      <w:r w:rsidRPr="00AE48AA">
        <w:rPr>
          <w:lang w:val="en-CA"/>
        </w:rPr>
        <w:fldChar w:fldCharType="begin"/>
      </w:r>
      <w:r w:rsidRPr="00AE48AA">
        <w:rPr>
          <w:lang w:val="en-CA"/>
        </w:rPr>
        <w:instrText>SEQ Figure \* ARABIC</w:instrText>
      </w:r>
      <w:r w:rsidRPr="00AE48AA">
        <w:rPr>
          <w:lang w:val="en-CA"/>
        </w:rPr>
        <w:fldChar w:fldCharType="separate"/>
      </w:r>
      <w:r w:rsidR="00854025">
        <w:rPr>
          <w:noProof/>
          <w:lang w:val="en-CA"/>
        </w:rPr>
        <w:t>2</w:t>
      </w:r>
      <w:r w:rsidRPr="00AE48AA">
        <w:rPr>
          <w:lang w:val="en-CA"/>
        </w:rPr>
        <w:fldChar w:fldCharType="end"/>
      </w:r>
      <w:bookmarkEnd w:id="23"/>
      <w:r w:rsidRPr="00AE48AA">
        <w:rPr>
          <w:lang w:val="en-CA"/>
        </w:rPr>
        <w:t xml:space="preserve">: </w:t>
      </w:r>
      <w:r w:rsidR="00B00145" w:rsidRPr="00AE48AA">
        <w:rPr>
          <w:lang w:val="en-CA"/>
        </w:rPr>
        <w:t xml:space="preserve">Detail: </w:t>
      </w:r>
      <w:r w:rsidRPr="00AE48AA">
        <w:rPr>
          <w:lang w:val="en-CA"/>
        </w:rPr>
        <w:t>VPT and Interfaces</w:t>
      </w:r>
      <w:bookmarkEnd w:id="24"/>
    </w:p>
    <w:p w14:paraId="0B5B7AB8" w14:textId="77777777" w:rsidR="003B4586" w:rsidRPr="00AE48AA" w:rsidRDefault="008D7881">
      <w:pPr>
        <w:pStyle w:val="Heading3"/>
        <w:rPr>
          <w:lang w:val="en-CA"/>
        </w:rPr>
      </w:pPr>
      <w:bookmarkStart w:id="25" w:name="Ref_B_1_1_5"/>
      <w:r w:rsidRPr="00AE48AA">
        <w:rPr>
          <w:lang w:val="en-CA"/>
        </w:rPr>
        <w:t>MP - Multi-platform Overlay</w:t>
      </w:r>
      <w:bookmarkEnd w:id="25"/>
    </w:p>
    <w:p w14:paraId="4F7F9193" w14:textId="77777777" w:rsidR="003B4586" w:rsidRPr="00AE48AA" w:rsidRDefault="008D7881">
      <w:pPr>
        <w:pStyle w:val="requirementNarrative"/>
        <w:rPr>
          <w:lang w:val="en-CA"/>
        </w:rPr>
      </w:pPr>
      <w:r w:rsidRPr="00AE48AA">
        <w:rPr>
          <w:lang w:val="en-CA"/>
        </w:rPr>
        <w:t>[RFP §2.1] Simultaneous platform operation with separation and capacity evidence.</w:t>
      </w:r>
    </w:p>
    <w:p w14:paraId="6C009F19" w14:textId="77777777" w:rsidR="003B4586" w:rsidRPr="00AE48AA" w:rsidRDefault="114D2D9B">
      <w:pPr>
        <w:rPr>
          <w:lang w:val="en-CA"/>
        </w:rPr>
      </w:pPr>
      <w:r w:rsidRPr="00AE48AA">
        <w:rPr>
          <w:lang w:val="en-CA"/>
        </w:rPr>
        <w:t xml:space="preserve">OWLCMS has </w:t>
      </w:r>
      <w:r w:rsidR="006C0A63" w:rsidRPr="00AE48AA">
        <w:rPr>
          <w:lang w:val="en-CA"/>
        </w:rPr>
        <w:t>been used in actual competitions with</w:t>
      </w:r>
      <w:r w:rsidRPr="00AE48AA">
        <w:rPr>
          <w:lang w:val="en-CA"/>
        </w:rPr>
        <w:t xml:space="preserve"> up to 6 platforms simultaneously </w:t>
      </w:r>
      <w:r w:rsidR="00FF2C2C" w:rsidRPr="00AE48AA">
        <w:rPr>
          <w:lang w:val="en-CA"/>
        </w:rPr>
        <w:t xml:space="preserve">and 1600 athletes competing, </w:t>
      </w:r>
      <w:r w:rsidRPr="00AE48AA">
        <w:rPr>
          <w:lang w:val="en-CA"/>
        </w:rPr>
        <w:t xml:space="preserve">with extremely low computer and network usage. </w:t>
      </w:r>
    </w:p>
    <w:p w14:paraId="6EE47518" w14:textId="77777777" w:rsidR="005A4757" w:rsidRDefault="00063014">
      <w:pPr>
        <w:rPr>
          <w:lang w:val="en-CA"/>
        </w:rPr>
      </w:pPr>
      <w:r w:rsidRPr="00AE48AA">
        <w:rPr>
          <w:lang w:val="en-CA"/>
        </w:rPr>
        <w:t xml:space="preserve">When running multiple platforms, a </w:t>
      </w:r>
      <w:r w:rsidR="114D2D9B" w:rsidRPr="00AE48AA">
        <w:rPr>
          <w:lang w:val="en-CA"/>
        </w:rPr>
        <w:t xml:space="preserve">single instance of OWLCMS runs </w:t>
      </w:r>
      <w:r w:rsidR="005C26F0" w:rsidRPr="00AE48AA">
        <w:rPr>
          <w:lang w:val="en-CA"/>
        </w:rPr>
        <w:t>them</w:t>
      </w:r>
      <w:r w:rsidRPr="00AE48AA">
        <w:rPr>
          <w:lang w:val="en-CA"/>
        </w:rPr>
        <w:t xml:space="preserve"> </w:t>
      </w:r>
      <w:r w:rsidR="005C26F0" w:rsidRPr="00AE48AA">
        <w:rPr>
          <w:lang w:val="en-CA"/>
        </w:rPr>
        <w:t>all</w:t>
      </w:r>
      <w:r w:rsidRPr="00AE48AA">
        <w:rPr>
          <w:lang w:val="en-CA"/>
        </w:rPr>
        <w:t xml:space="preserve"> together</w:t>
      </w:r>
      <w:r w:rsidR="114D2D9B" w:rsidRPr="00AE48AA">
        <w:rPr>
          <w:lang w:val="en-CA"/>
        </w:rPr>
        <w:t xml:space="preserve">, and no integration step for results is required.  </w:t>
      </w:r>
      <w:r w:rsidR="005C26F0" w:rsidRPr="00AE48AA">
        <w:rPr>
          <w:lang w:val="en-CA"/>
        </w:rPr>
        <w:t>All results and rankings are available live</w:t>
      </w:r>
      <w:r w:rsidR="00B36475" w:rsidRPr="00AE48AA">
        <w:rPr>
          <w:lang w:val="en-CA"/>
        </w:rPr>
        <w:t xml:space="preserve"> for all platforms. </w:t>
      </w:r>
      <w:r w:rsidR="00614E97" w:rsidRPr="00AE48AA">
        <w:rPr>
          <w:lang w:val="en-CA"/>
        </w:rPr>
        <w:t>The</w:t>
      </w:r>
      <w:r w:rsidR="00B36475" w:rsidRPr="00AE48AA">
        <w:rPr>
          <w:lang w:val="en-CA"/>
        </w:rPr>
        <w:t xml:space="preserve"> normal constraints </w:t>
      </w:r>
      <w:r w:rsidR="00614E97" w:rsidRPr="00AE48AA">
        <w:rPr>
          <w:lang w:val="en-CA"/>
        </w:rPr>
        <w:t>expressed in TCRR (group B should finish before group A for a given category) should nevertheless be respected</w:t>
      </w:r>
      <w:r w:rsidR="00AF0F29" w:rsidRPr="00AE48AA">
        <w:rPr>
          <w:lang w:val="en-CA"/>
        </w:rPr>
        <w:t xml:space="preserve"> so coaches get meaningful information.</w:t>
      </w:r>
    </w:p>
    <w:p w14:paraId="4D6D1307" w14:textId="77777777" w:rsidR="00623839" w:rsidRPr="00AE48AA" w:rsidRDefault="00623839">
      <w:pPr>
        <w:rPr>
          <w:lang w:val="en-CA"/>
        </w:rPr>
      </w:pPr>
      <w:r w:rsidRPr="00AE48AA">
        <w:rPr>
          <w:lang w:val="en-CA"/>
        </w:rPr>
        <w:t>The program is verified with a stress test that simulates competition updates as fast as possible in real life</w:t>
      </w:r>
      <w:r>
        <w:rPr>
          <w:lang w:val="en-CA"/>
        </w:rPr>
        <w:t>, using the entry totals to generate credible lift values</w:t>
      </w:r>
      <w:r w:rsidRPr="00AE48AA">
        <w:rPr>
          <w:lang w:val="en-CA"/>
        </w:rPr>
        <w:t>.  Any competition can be simulated as soon as preliminary registration data is available</w:t>
      </w:r>
      <w:r>
        <w:rPr>
          <w:lang w:val="en-CA"/>
        </w:rPr>
        <w:t xml:space="preserve"> to confirm expected performance and validate reports</w:t>
      </w:r>
    </w:p>
    <w:p w14:paraId="6C7FD060" w14:textId="77777777" w:rsidR="000E2EB3" w:rsidRPr="00AE48AA" w:rsidRDefault="00C80148">
      <w:pPr>
        <w:pStyle w:val="Heading2"/>
        <w:rPr>
          <w:lang w:val="en-CA"/>
        </w:rPr>
      </w:pPr>
      <w:bookmarkStart w:id="26" w:name="Ref_B_1_2"/>
      <w:bookmarkStart w:id="27" w:name="_Toc242441038"/>
      <w:r w:rsidRPr="00AE48AA">
        <w:rPr>
          <w:lang w:val="en-CA"/>
        </w:rPr>
        <w:lastRenderedPageBreak/>
        <w:t>Licence certificate</w:t>
      </w:r>
      <w:bookmarkEnd w:id="26"/>
      <w:bookmarkEnd w:id="27"/>
    </w:p>
    <w:p w14:paraId="7E69F519" w14:textId="77777777" w:rsidR="00811BFF" w:rsidRDefault="00754855">
      <w:pPr>
        <w:rPr>
          <w:lang w:val="en-CA"/>
        </w:rPr>
      </w:pPr>
      <w:r>
        <w:rPr>
          <w:lang w:val="en-CA"/>
        </w:rPr>
        <w:t xml:space="preserve">IWF is expected to issue a license to supplier to confirm certification. </w:t>
      </w:r>
      <w:r w:rsidR="00811BFF">
        <w:rPr>
          <w:lang w:val="en-CA"/>
        </w:rPr>
        <w:t xml:space="preserve"> </w:t>
      </w:r>
    </w:p>
    <w:p w14:paraId="41ECB472" w14:textId="77777777" w:rsidR="000E2EB3" w:rsidRPr="00AE48AA" w:rsidRDefault="00811BFF">
      <w:pPr>
        <w:rPr>
          <w:lang w:val="en-CA"/>
        </w:rPr>
      </w:pPr>
      <w:r>
        <w:rPr>
          <w:lang w:val="en-CA"/>
        </w:rPr>
        <w:t>If selected,</w:t>
      </w:r>
      <w:r w:rsidR="00754855">
        <w:rPr>
          <w:lang w:val="en-CA"/>
        </w:rPr>
        <w:t xml:space="preserve"> </w:t>
      </w:r>
      <w:r>
        <w:rPr>
          <w:lang w:val="en-CA"/>
        </w:rPr>
        <w:t>[</w:t>
      </w:r>
      <w:r w:rsidR="00754855">
        <w:rPr>
          <w:lang w:val="en-CA"/>
        </w:rPr>
        <w:t>Supplier</w:t>
      </w:r>
      <w:r>
        <w:rPr>
          <w:lang w:val="en-CA"/>
        </w:rPr>
        <w:t>]</w:t>
      </w:r>
      <w:r w:rsidR="00754855">
        <w:rPr>
          <w:lang w:val="en-CA"/>
        </w:rPr>
        <w:t xml:space="preserve"> will provide the following information for such a certificate to be issued.</w:t>
      </w:r>
    </w:p>
    <w:p w14:paraId="30D356B3" w14:textId="77777777" w:rsidR="003B4586" w:rsidRPr="00AE48AA" w:rsidRDefault="008D7881">
      <w:pPr>
        <w:pStyle w:val="Heading3"/>
        <w:rPr>
          <w:lang w:val="en-CA"/>
        </w:rPr>
      </w:pPr>
      <w:bookmarkStart w:id="28" w:name="Ref_B_1_2_1"/>
      <w:r w:rsidRPr="00AE48AA">
        <w:rPr>
          <w:lang w:val="en-CA"/>
        </w:rPr>
        <w:t>Supplier and product</w:t>
      </w:r>
      <w:bookmarkEnd w:id="28"/>
    </w:p>
    <w:p w14:paraId="36B1F056" w14:textId="77777777" w:rsidR="003B4586" w:rsidRPr="00AE48AA" w:rsidRDefault="008D7881">
      <w:pPr>
        <w:pStyle w:val="requirementNarrative"/>
        <w:rPr>
          <w:lang w:val="en-CA"/>
        </w:rPr>
      </w:pPr>
      <w:r w:rsidRPr="00AE48AA">
        <w:rPr>
          <w:lang w:val="en-CA"/>
        </w:rPr>
        <w:t>[RFP §2.2] The licence certificate shall state the supplier and product.</w:t>
      </w:r>
    </w:p>
    <w:p w14:paraId="635DEEE1" w14:textId="77777777" w:rsidR="003B4586" w:rsidRPr="00AE48AA" w:rsidRDefault="00C42CE0">
      <w:pPr>
        <w:rPr>
          <w:lang w:val="en-CA"/>
        </w:rPr>
      </w:pPr>
      <w:r w:rsidRPr="00AE48AA">
        <w:rPr>
          <w:lang w:val="en-CA"/>
        </w:rPr>
        <w:t xml:space="preserve">The supplier of the product shall be [Supplier], who will act as integrator of the </w:t>
      </w:r>
      <w:r w:rsidR="00B7663C" w:rsidRPr="00AE48AA">
        <w:rPr>
          <w:lang w:val="en-CA"/>
        </w:rPr>
        <w:t>OTIS sol</w:t>
      </w:r>
      <w:r w:rsidR="00507798">
        <w:rPr>
          <w:lang w:val="en-CA"/>
        </w:rPr>
        <w:t>ution and any additional components required to meet the claimed profiles as per requirements.</w:t>
      </w:r>
    </w:p>
    <w:p w14:paraId="25A20D33" w14:textId="77777777" w:rsidR="003B4586" w:rsidRPr="00AE48AA" w:rsidRDefault="008D7881">
      <w:pPr>
        <w:pStyle w:val="Heading3"/>
        <w:rPr>
          <w:lang w:val="en-CA"/>
        </w:rPr>
      </w:pPr>
      <w:bookmarkStart w:id="29" w:name="Ref_B_1_2_2"/>
      <w:r w:rsidRPr="00AE48AA">
        <w:rPr>
          <w:lang w:val="en-CA"/>
        </w:rPr>
        <w:t>Exact baseline</w:t>
      </w:r>
      <w:bookmarkEnd w:id="29"/>
    </w:p>
    <w:p w14:paraId="54E120BD" w14:textId="77777777" w:rsidR="003B4586" w:rsidRPr="00AE48AA" w:rsidRDefault="008D7881">
      <w:pPr>
        <w:pStyle w:val="requirementNarrative"/>
        <w:rPr>
          <w:lang w:val="en-CA"/>
        </w:rPr>
      </w:pPr>
      <w:r w:rsidRPr="00AE48AA">
        <w:rPr>
          <w:lang w:val="en-CA"/>
        </w:rPr>
        <w:t>[RFP §2.2] The licence certificate shall state the exact baseline.</w:t>
      </w:r>
    </w:p>
    <w:p w14:paraId="5BB1C9E0" w14:textId="2F2766DA" w:rsidR="003B4586" w:rsidRPr="00AE48AA" w:rsidRDefault="008D7881">
      <w:pPr>
        <w:rPr>
          <w:lang w:val="en-CA"/>
        </w:rPr>
      </w:pPr>
      <w:r w:rsidRPr="00AE48AA">
        <w:rPr>
          <w:lang w:val="en-CA"/>
        </w:rPr>
        <w:t xml:space="preserve">Any stable version </w:t>
      </w:r>
      <w:r w:rsidR="00C42CE0" w:rsidRPr="00AE48AA">
        <w:rPr>
          <w:lang w:val="en-CA"/>
        </w:rPr>
        <w:t xml:space="preserve">of OWLCMS </w:t>
      </w:r>
      <w:r w:rsidRPr="00AE48AA">
        <w:rPr>
          <w:lang w:val="en-CA"/>
        </w:rPr>
        <w:t xml:space="preserve">after version 69 </w:t>
      </w:r>
      <w:r w:rsidR="00D9390B" w:rsidRPr="00AE48AA">
        <w:rPr>
          <w:lang w:val="en-CA"/>
        </w:rPr>
        <w:t>is claimed to meet</w:t>
      </w:r>
      <w:r w:rsidRPr="00AE48AA">
        <w:rPr>
          <w:lang w:val="en-CA"/>
        </w:rPr>
        <w:t xml:space="preserve"> the current requirements and is fully compliant with TCRR as published at the time of this tender.</w:t>
      </w:r>
      <w:r w:rsidR="00C42CE0" w:rsidRPr="00AE48AA">
        <w:rPr>
          <w:lang w:val="en-CA"/>
        </w:rPr>
        <w:t xml:space="preserve">  Any version of the Blue Owl software after version 3.0 meets the requirements.</w:t>
      </w:r>
      <w:r w:rsidR="00D9390B" w:rsidRPr="00AE48AA">
        <w:rPr>
          <w:lang w:val="en-CA"/>
        </w:rPr>
        <w:t xml:space="preserve"> </w:t>
      </w:r>
      <w:r w:rsidR="006C3779">
        <w:rPr>
          <w:lang w:val="en-CA"/>
        </w:rPr>
        <w:t xml:space="preserve">Baseline </w:t>
      </w:r>
      <w:r w:rsidR="004E5B43">
        <w:rPr>
          <w:lang w:val="en-CA"/>
        </w:rPr>
        <w:t xml:space="preserve">will be established at acceptance and evolve according to section </w:t>
      </w:r>
      <w:r w:rsidR="004E5B43">
        <w:rPr>
          <w:lang w:val="en-CA"/>
        </w:rPr>
        <w:fldChar w:fldCharType="begin"/>
      </w:r>
      <w:r w:rsidR="004E5B43">
        <w:rPr>
          <w:lang w:val="en-CA"/>
        </w:rPr>
        <w:instrText xml:space="preserve"> REF Ref_K_1_2 \r \h </w:instrText>
      </w:r>
      <w:r w:rsidR="004E5B43">
        <w:rPr>
          <w:lang w:val="en-CA"/>
        </w:rPr>
      </w:r>
      <w:r w:rsidR="004E5B43">
        <w:rPr>
          <w:lang w:val="en-CA"/>
        </w:rPr>
        <w:fldChar w:fldCharType="separate"/>
      </w:r>
      <w:r w:rsidR="00854025">
        <w:rPr>
          <w:lang w:val="en-CA"/>
        </w:rPr>
        <w:t>K.1.2</w:t>
      </w:r>
      <w:r w:rsidR="004E5B43">
        <w:rPr>
          <w:lang w:val="en-CA"/>
        </w:rPr>
        <w:fldChar w:fldCharType="end"/>
      </w:r>
      <w:r w:rsidR="00D9390B" w:rsidRPr="00AE48AA">
        <w:rPr>
          <w:lang w:val="en-CA"/>
        </w:rPr>
        <w:t>.</w:t>
      </w:r>
    </w:p>
    <w:p w14:paraId="4E9A80B3" w14:textId="77777777" w:rsidR="003B4586" w:rsidRPr="00AE48AA" w:rsidRDefault="008D7881">
      <w:pPr>
        <w:pStyle w:val="Heading3"/>
        <w:rPr>
          <w:lang w:val="en-CA"/>
        </w:rPr>
      </w:pPr>
      <w:bookmarkStart w:id="30" w:name="Ref_B_1_2_3"/>
      <w:r w:rsidRPr="00AE48AA">
        <w:rPr>
          <w:lang w:val="en-CA"/>
        </w:rPr>
        <w:t>Approved profiles and capacities</w:t>
      </w:r>
      <w:bookmarkEnd w:id="30"/>
    </w:p>
    <w:p w14:paraId="18482334" w14:textId="77777777" w:rsidR="003B4586" w:rsidRPr="00AE48AA" w:rsidRDefault="008D7881">
      <w:pPr>
        <w:pStyle w:val="requirementNarrative"/>
        <w:rPr>
          <w:lang w:val="en-CA"/>
        </w:rPr>
      </w:pPr>
      <w:r w:rsidRPr="00AE48AA">
        <w:rPr>
          <w:lang w:val="en-CA"/>
        </w:rPr>
        <w:t>[RFP §2.2] The licence certificate shall state approved profiles and capacities.</w:t>
      </w:r>
    </w:p>
    <w:p w14:paraId="227B4301" w14:textId="77777777" w:rsidR="003B4586" w:rsidRPr="00AE48AA" w:rsidRDefault="00D9390B" w:rsidP="04B419AE">
      <w:r w:rsidRPr="04B419AE">
        <w:t xml:space="preserve">M2 and MP profiles: </w:t>
      </w:r>
      <w:r w:rsidR="00B7663C" w:rsidRPr="04B419AE">
        <w:t xml:space="preserve">The system complies with the M2 and MP profiles, up to 6 platforms.  </w:t>
      </w:r>
      <w:proofErr w:type="gramStart"/>
      <w:r w:rsidR="00B768FB" w:rsidRPr="04B419AE">
        <w:t>For the purpose of</w:t>
      </w:r>
      <w:proofErr w:type="gramEnd"/>
      <w:r w:rsidR="00B768FB" w:rsidRPr="04B419AE">
        <w:t xml:space="preserve"> this license, the number of participants shall be 1800 or less</w:t>
      </w:r>
      <w:r w:rsidR="00513E7F" w:rsidRPr="04B419AE">
        <w:t xml:space="preserve">.  </w:t>
      </w:r>
      <w:r w:rsidR="00E541F5" w:rsidRPr="04B419AE">
        <w:t>There is no intrinsic limitat</w:t>
      </w:r>
      <w:r w:rsidR="006A277F" w:rsidRPr="04B419AE">
        <w:t>ion on the number of participants</w:t>
      </w:r>
      <w:r w:rsidR="00635A71" w:rsidRPr="04B419AE">
        <w:t>;</w:t>
      </w:r>
      <w:r w:rsidR="006A277F" w:rsidRPr="04B419AE">
        <w:t xml:space="preserve"> this number is given as a safe</w:t>
      </w:r>
      <w:r w:rsidR="00635A71" w:rsidRPr="04B419AE">
        <w:t>,</w:t>
      </w:r>
      <w:r w:rsidR="006A277F" w:rsidRPr="04B419AE">
        <w:t xml:space="preserve"> previously observed figure with a margin of safety.</w:t>
      </w:r>
    </w:p>
    <w:p w14:paraId="6DC65148" w14:textId="77777777" w:rsidR="00D9390B" w:rsidRPr="00AE48AA" w:rsidRDefault="00D9390B">
      <w:pPr>
        <w:rPr>
          <w:lang w:val="en-CA"/>
        </w:rPr>
      </w:pPr>
      <w:r w:rsidRPr="04B419AE">
        <w:rPr>
          <w:lang w:val="en-CA"/>
        </w:rPr>
        <w:t>M3 profile:</w:t>
      </w:r>
      <w:r w:rsidR="00E74BDB" w:rsidRPr="04B419AE">
        <w:rPr>
          <w:lang w:val="en-CA"/>
        </w:rPr>
        <w:t xml:space="preserve"> </w:t>
      </w:r>
      <w:r w:rsidR="186FDD98" w:rsidRPr="04B419AE">
        <w:rPr>
          <w:lang w:val="en-CA"/>
        </w:rPr>
        <w:t xml:space="preserve">Integration capabilities with external systems are </w:t>
      </w:r>
      <w:r w:rsidR="00B43043">
        <w:rPr>
          <w:lang w:val="en-CA"/>
        </w:rPr>
        <w:t>intrinsic</w:t>
      </w:r>
      <w:r w:rsidR="186FDD98" w:rsidRPr="04B419AE">
        <w:rPr>
          <w:lang w:val="en-CA"/>
        </w:rPr>
        <w:t xml:space="preserve">; actual integration and testing </w:t>
      </w:r>
      <w:r w:rsidR="00F34438">
        <w:rPr>
          <w:lang w:val="en-CA"/>
        </w:rPr>
        <w:t>with external systems are</w:t>
      </w:r>
      <w:r w:rsidR="186FDD98" w:rsidRPr="04B419AE">
        <w:rPr>
          <w:lang w:val="en-CA"/>
        </w:rPr>
        <w:t xml:space="preserve"> not included in this proposal</w:t>
      </w:r>
      <w:r w:rsidR="00850584" w:rsidRPr="04B419AE">
        <w:rPr>
          <w:lang w:val="en-CA"/>
        </w:rPr>
        <w:t>.</w:t>
      </w:r>
      <w:r w:rsidR="01AEBA66" w:rsidRPr="04B419AE">
        <w:rPr>
          <w:lang w:val="en-CA"/>
        </w:rPr>
        <w:t xml:space="preserve">  </w:t>
      </w:r>
      <w:r w:rsidR="00F34438">
        <w:rPr>
          <w:lang w:val="en-CA"/>
        </w:rPr>
        <w:t>There are no exclusions preventing</w:t>
      </w:r>
      <w:r w:rsidR="01AEBA66" w:rsidRPr="04B419AE">
        <w:rPr>
          <w:lang w:val="en-CA"/>
        </w:rPr>
        <w:t xml:space="preserve"> IWF from pro</w:t>
      </w:r>
      <w:r w:rsidR="7B29FBAD" w:rsidRPr="04B419AE">
        <w:rPr>
          <w:lang w:val="en-CA"/>
        </w:rPr>
        <w:t>viding the live integration feed to a qualified party.</w:t>
      </w:r>
    </w:p>
    <w:p w14:paraId="6C2921C7" w14:textId="77777777" w:rsidR="003B4586" w:rsidRPr="00AE48AA" w:rsidRDefault="008D7881">
      <w:pPr>
        <w:pStyle w:val="Heading3"/>
        <w:rPr>
          <w:lang w:val="en-CA"/>
        </w:rPr>
      </w:pPr>
      <w:bookmarkStart w:id="31" w:name="Ref_B_1_2_4"/>
      <w:r w:rsidRPr="00AE48AA">
        <w:rPr>
          <w:lang w:val="en-CA"/>
        </w:rPr>
        <w:t>Interfaces and critical dependencies</w:t>
      </w:r>
      <w:bookmarkEnd w:id="31"/>
    </w:p>
    <w:p w14:paraId="0101BB6B" w14:textId="77777777" w:rsidR="003B4586" w:rsidRPr="00AE48AA" w:rsidRDefault="008D7881">
      <w:pPr>
        <w:pStyle w:val="requirementNarrative"/>
        <w:rPr>
          <w:lang w:val="en-CA"/>
        </w:rPr>
      </w:pPr>
      <w:r w:rsidRPr="00AE48AA">
        <w:rPr>
          <w:lang w:val="en-CA"/>
        </w:rPr>
        <w:t>[RFP §2.2] The licence certificate shall state interfaces and critical dependencies.</w:t>
      </w:r>
    </w:p>
    <w:p w14:paraId="3A7FAF8B" w14:textId="77777777" w:rsidR="00213053" w:rsidRPr="00AE48AA" w:rsidRDefault="008D7881">
      <w:pPr>
        <w:rPr>
          <w:lang w:val="en-CA"/>
        </w:rPr>
      </w:pPr>
      <w:r w:rsidRPr="00AE48AA">
        <w:rPr>
          <w:lang w:val="en-CA"/>
        </w:rPr>
        <w:t>The system has no critical dependencies. All communications use the standard HTTP and MQTT protocols</w:t>
      </w:r>
      <w:r w:rsidR="006B4CA4" w:rsidRPr="00AE48AA">
        <w:rPr>
          <w:lang w:val="en-CA"/>
        </w:rPr>
        <w:t>.</w:t>
      </w:r>
    </w:p>
    <w:p w14:paraId="4F7E3FC3" w14:textId="77777777" w:rsidR="007E42D5" w:rsidRPr="00AE48AA" w:rsidRDefault="00213053">
      <w:pPr>
        <w:rPr>
          <w:lang w:val="en-CA"/>
        </w:rPr>
      </w:pPr>
      <w:r w:rsidRPr="00AE48AA">
        <w:rPr>
          <w:lang w:val="en-CA"/>
        </w:rPr>
        <w:t xml:space="preserve">The specific MQTT messages used for the devices are </w:t>
      </w:r>
      <w:r w:rsidR="007E42D5" w:rsidRPr="00AE48AA">
        <w:rPr>
          <w:lang w:val="en-CA"/>
        </w:rPr>
        <w:t>fully documented.</w:t>
      </w:r>
      <w:r w:rsidR="008F698E" w:rsidRPr="00AE48AA">
        <w:rPr>
          <w:lang w:val="en-CA"/>
        </w:rPr>
        <w:t xml:space="preserve">  The physical interfaces for devices are USB and RJ-45 connectors. Only commercially available cabling (CAT-6</w:t>
      </w:r>
      <w:r w:rsidR="0030709D" w:rsidRPr="00AE48AA">
        <w:rPr>
          <w:lang w:val="en-CA"/>
        </w:rPr>
        <w:t>, USB 2.0, HDMI) is used.</w:t>
      </w:r>
    </w:p>
    <w:p w14:paraId="39610018" w14:textId="77777777" w:rsidR="00A978AE" w:rsidRPr="00AE48AA" w:rsidRDefault="006B4CA4">
      <w:pPr>
        <w:rPr>
          <w:lang w:val="en-CA"/>
        </w:rPr>
      </w:pPr>
      <w:r w:rsidRPr="00AE48AA">
        <w:rPr>
          <w:lang w:val="en-CA"/>
        </w:rPr>
        <w:t>The protocol used to create additional interfaces</w:t>
      </w:r>
      <w:r w:rsidR="007E42D5" w:rsidRPr="00AE48AA">
        <w:rPr>
          <w:lang w:val="en-CA"/>
        </w:rPr>
        <w:t xml:space="preserve"> for Data Exports, TV Graphics, etc.</w:t>
      </w:r>
      <w:r w:rsidR="00A653E7" w:rsidRPr="00AE48AA">
        <w:rPr>
          <w:lang w:val="en-CA"/>
        </w:rPr>
        <w:t xml:space="preserve"> </w:t>
      </w:r>
      <w:r w:rsidR="007E42D5" w:rsidRPr="00AE48AA">
        <w:rPr>
          <w:lang w:val="en-CA"/>
        </w:rPr>
        <w:t>is public and has a published reference implementation.</w:t>
      </w:r>
    </w:p>
    <w:p w14:paraId="594D73E8" w14:textId="77777777" w:rsidR="003B4586" w:rsidRPr="00AE48AA" w:rsidRDefault="008D7881">
      <w:pPr>
        <w:pStyle w:val="Heading3"/>
        <w:rPr>
          <w:lang w:val="en-CA"/>
        </w:rPr>
      </w:pPr>
      <w:bookmarkStart w:id="32" w:name="Ref_B_1_2_5"/>
      <w:r w:rsidRPr="00AE48AA">
        <w:rPr>
          <w:lang w:val="en-CA"/>
        </w:rPr>
        <w:t>Limitations and deviations</w:t>
      </w:r>
      <w:bookmarkEnd w:id="32"/>
    </w:p>
    <w:p w14:paraId="0B64674C" w14:textId="77777777" w:rsidR="003B4586" w:rsidRPr="00AE48AA" w:rsidRDefault="008D7881">
      <w:pPr>
        <w:pStyle w:val="requirementNarrative"/>
        <w:rPr>
          <w:lang w:val="en-CA"/>
        </w:rPr>
      </w:pPr>
      <w:r w:rsidRPr="00AE48AA">
        <w:rPr>
          <w:lang w:val="en-CA"/>
        </w:rPr>
        <w:t>[RFP §2.2] The licence certificate shall state limitations and deviations.</w:t>
      </w:r>
    </w:p>
    <w:p w14:paraId="25DB842F" w14:textId="6F2019A4" w:rsidR="003B4586" w:rsidRPr="00AE48AA" w:rsidRDefault="00C46131">
      <w:pPr>
        <w:rPr>
          <w:lang w:val="en-CA"/>
        </w:rPr>
      </w:pPr>
      <w:r>
        <w:rPr>
          <w:lang w:val="en-CA"/>
        </w:rPr>
        <w:t xml:space="preserve">See section </w:t>
      </w:r>
      <w:r>
        <w:rPr>
          <w:lang w:val="en-CA"/>
        </w:rPr>
        <w:fldChar w:fldCharType="begin"/>
      </w:r>
      <w:r>
        <w:rPr>
          <w:lang w:val="en-CA"/>
        </w:rPr>
        <w:instrText xml:space="preserve"> REF Ref_B_1_2_3 \r \h </w:instrText>
      </w:r>
      <w:r>
        <w:rPr>
          <w:lang w:val="en-CA"/>
        </w:rPr>
      </w:r>
      <w:r>
        <w:rPr>
          <w:lang w:val="en-CA"/>
        </w:rPr>
        <w:fldChar w:fldCharType="separate"/>
      </w:r>
      <w:r w:rsidR="00854025">
        <w:rPr>
          <w:lang w:val="en-CA"/>
        </w:rPr>
        <w:t>B.3.3</w:t>
      </w:r>
      <w:r>
        <w:rPr>
          <w:lang w:val="en-CA"/>
        </w:rPr>
        <w:fldChar w:fldCharType="end"/>
      </w:r>
      <w:r>
        <w:rPr>
          <w:lang w:val="en-CA"/>
        </w:rPr>
        <w:t xml:space="preserve"> for </w:t>
      </w:r>
      <w:r w:rsidR="004B2B73">
        <w:rPr>
          <w:lang w:val="en-CA"/>
        </w:rPr>
        <w:t>context</w:t>
      </w:r>
      <w:r>
        <w:rPr>
          <w:lang w:val="en-CA"/>
        </w:rPr>
        <w:t xml:space="preserve"> on profile M3.  No limitations on profiles M0, M1, M2 and MP.</w:t>
      </w:r>
    </w:p>
    <w:p w14:paraId="716AD40A" w14:textId="77777777" w:rsidR="003B4586" w:rsidRPr="00AE48AA" w:rsidRDefault="008D7881">
      <w:pPr>
        <w:pStyle w:val="Heading3"/>
        <w:rPr>
          <w:lang w:val="en-CA"/>
        </w:rPr>
      </w:pPr>
      <w:bookmarkStart w:id="33" w:name="Ref_B_1_2_6"/>
      <w:r w:rsidRPr="00AE48AA">
        <w:rPr>
          <w:lang w:val="en-CA"/>
        </w:rPr>
        <w:t>Validity and surveillance conditions</w:t>
      </w:r>
      <w:bookmarkEnd w:id="33"/>
    </w:p>
    <w:p w14:paraId="2A558316" w14:textId="77777777" w:rsidR="003B4586" w:rsidRPr="00AE48AA" w:rsidRDefault="008D7881">
      <w:pPr>
        <w:pStyle w:val="requirementNarrative"/>
        <w:rPr>
          <w:lang w:val="en-CA"/>
        </w:rPr>
      </w:pPr>
      <w:r w:rsidRPr="00AE48AA">
        <w:rPr>
          <w:lang w:val="en-CA"/>
        </w:rPr>
        <w:t>[RFP §2.2] The licence certificate shall state validity and surveillance conditions.</w:t>
      </w:r>
    </w:p>
    <w:p w14:paraId="2D92BBC9" w14:textId="77777777" w:rsidR="00AA6022" w:rsidRPr="00AE48AA" w:rsidRDefault="00602A89" w:rsidP="002B65DE">
      <w:pPr>
        <w:rPr>
          <w:lang w:val="en-CA"/>
        </w:rPr>
      </w:pPr>
      <w:r>
        <w:rPr>
          <w:lang w:val="en-CA"/>
        </w:rPr>
        <w:t>T</w:t>
      </w:r>
      <w:r w:rsidR="004D250D">
        <w:rPr>
          <w:lang w:val="en-CA"/>
        </w:rPr>
        <w:t>he certificate will be valid for 4 years afte</w:t>
      </w:r>
      <w:r w:rsidR="00811BFF">
        <w:rPr>
          <w:lang w:val="en-CA"/>
        </w:rPr>
        <w:t>r</w:t>
      </w:r>
      <w:r w:rsidR="004D250D">
        <w:rPr>
          <w:lang w:val="en-CA"/>
        </w:rPr>
        <w:t xml:space="preserve"> date of issuance.</w:t>
      </w:r>
    </w:p>
    <w:p w14:paraId="713ACADC" w14:textId="77777777" w:rsidR="000E2EB3" w:rsidRPr="00AE48AA" w:rsidRDefault="000E2EB3">
      <w:pPr>
        <w:rPr>
          <w:lang w:val="en-CA"/>
        </w:rPr>
      </w:pPr>
    </w:p>
    <w:p w14:paraId="778546A4" w14:textId="77777777" w:rsidR="000E2EB3" w:rsidRPr="00AE48AA" w:rsidRDefault="00C80148">
      <w:pPr>
        <w:pStyle w:val="Heading1"/>
        <w:pageBreakBefore/>
        <w:rPr>
          <w:lang w:val="en-CA"/>
        </w:rPr>
      </w:pPr>
      <w:bookmarkStart w:id="34" w:name="Ref_C"/>
      <w:bookmarkStart w:id="35" w:name="_Toc242441039"/>
      <w:r w:rsidRPr="00AE48AA">
        <w:rPr>
          <w:lang w:val="en-CA"/>
        </w:rPr>
        <w:lastRenderedPageBreak/>
        <w:t>Software</w:t>
      </w:r>
      <w:bookmarkEnd w:id="34"/>
      <w:bookmarkEnd w:id="35"/>
    </w:p>
    <w:p w14:paraId="4EF3F0FF" w14:textId="77777777" w:rsidR="000E2EB3" w:rsidRPr="00AE48AA" w:rsidRDefault="00C80148">
      <w:pPr>
        <w:rPr>
          <w:lang w:val="en-CA"/>
        </w:rPr>
      </w:pPr>
      <w:r w:rsidRPr="00AE48AA">
        <w:rPr>
          <w:lang w:val="en-CA"/>
        </w:rPr>
        <w:t>Modules, versions, rule-pack approach, database, interfaces, deployment and update model.</w:t>
      </w:r>
    </w:p>
    <w:p w14:paraId="7F71445E" w14:textId="77777777" w:rsidR="000E2EB3" w:rsidRPr="00AE48AA" w:rsidRDefault="00C80148">
      <w:pPr>
        <w:pStyle w:val="Heading2"/>
        <w:rPr>
          <w:lang w:val="en-CA"/>
        </w:rPr>
      </w:pPr>
      <w:bookmarkStart w:id="36" w:name="Ref_C_1"/>
      <w:bookmarkStart w:id="37" w:name="_Toc242441040"/>
      <w:r w:rsidRPr="00AE48AA">
        <w:rPr>
          <w:lang w:val="en-CA"/>
        </w:rPr>
        <w:t>Software, Data and Interfaces</w:t>
      </w:r>
      <w:bookmarkEnd w:id="36"/>
      <w:bookmarkEnd w:id="37"/>
    </w:p>
    <w:p w14:paraId="3758D345" w14:textId="77777777" w:rsidR="000E2EB3" w:rsidRPr="00AE48AA" w:rsidRDefault="00C80148">
      <w:pPr>
        <w:pStyle w:val="Heading3"/>
        <w:rPr>
          <w:lang w:val="en-CA"/>
        </w:rPr>
      </w:pPr>
      <w:bookmarkStart w:id="38" w:name="Ref_C_1_1"/>
      <w:r w:rsidRPr="00AE48AA">
        <w:rPr>
          <w:lang w:val="en-CA"/>
        </w:rPr>
        <w:t>Software</w:t>
      </w:r>
      <w:bookmarkEnd w:id="38"/>
    </w:p>
    <w:p w14:paraId="65ADC0FA" w14:textId="77777777" w:rsidR="003B4586" w:rsidRPr="00AE48AA" w:rsidRDefault="008D7881">
      <w:pPr>
        <w:pStyle w:val="Heading4"/>
        <w:rPr>
          <w:lang w:val="en-CA"/>
        </w:rPr>
      </w:pPr>
      <w:bookmarkStart w:id="39" w:name="Ref_C_1_1_1"/>
      <w:r w:rsidRPr="00AE48AA">
        <w:rPr>
          <w:lang w:val="en-CA"/>
        </w:rPr>
        <w:t xml:space="preserve">Implement the effective IWF rule pack and </w:t>
      </w:r>
      <w:proofErr w:type="gramStart"/>
      <w:r w:rsidRPr="00AE48AA">
        <w:rPr>
          <w:lang w:val="en-CA"/>
        </w:rPr>
        <w:t>support controlled</w:t>
      </w:r>
      <w:proofErr w:type="gramEnd"/>
      <w:r w:rsidRPr="00AE48AA">
        <w:rPr>
          <w:lang w:val="en-CA"/>
        </w:rPr>
        <w:t xml:space="preserve"> updates</w:t>
      </w:r>
      <w:bookmarkEnd w:id="39"/>
    </w:p>
    <w:p w14:paraId="55D11887" w14:textId="77777777" w:rsidR="003B4586" w:rsidRPr="00AE48AA" w:rsidRDefault="008D7881">
      <w:pPr>
        <w:pStyle w:val="requirementNarrative"/>
        <w:rPr>
          <w:lang w:val="en-CA"/>
        </w:rPr>
      </w:pPr>
      <w:r w:rsidRPr="00AE48AA">
        <w:rPr>
          <w:lang w:val="en-CA"/>
        </w:rPr>
        <w:t xml:space="preserve">[RFP §6.1] Implement the effective IWF rule pack and </w:t>
      </w:r>
      <w:proofErr w:type="gramStart"/>
      <w:r w:rsidRPr="00AE48AA">
        <w:rPr>
          <w:lang w:val="en-CA"/>
        </w:rPr>
        <w:t>support controlled</w:t>
      </w:r>
      <w:proofErr w:type="gramEnd"/>
      <w:r w:rsidRPr="00AE48AA">
        <w:rPr>
          <w:lang w:val="en-CA"/>
        </w:rPr>
        <w:t xml:space="preserve"> updates.</w:t>
      </w:r>
    </w:p>
    <w:p w14:paraId="51A6C77D" w14:textId="77777777" w:rsidR="003B4586" w:rsidRPr="00AE48AA" w:rsidRDefault="00B6563E">
      <w:pPr>
        <w:rPr>
          <w:lang w:val="en-CA"/>
        </w:rPr>
      </w:pPr>
      <w:r w:rsidRPr="00AE48AA">
        <w:rPr>
          <w:lang w:val="en-CA"/>
        </w:rPr>
        <w:t xml:space="preserve">The solution is tested against the TCRR rules using automated tests.  </w:t>
      </w:r>
      <w:r w:rsidR="00FD0857" w:rsidRPr="00AE48AA">
        <w:rPr>
          <w:lang w:val="en-CA"/>
        </w:rPr>
        <w:t xml:space="preserve">OWLCMS has over 350 automated tests covering rules, reports and program behaviour. </w:t>
      </w:r>
      <w:r w:rsidRPr="00AE48AA">
        <w:rPr>
          <w:lang w:val="en-CA"/>
        </w:rPr>
        <w:t xml:space="preserve">Any new release is tested against regressions. </w:t>
      </w:r>
    </w:p>
    <w:p w14:paraId="063FD517" w14:textId="77777777" w:rsidR="003B4586" w:rsidRPr="00AE48AA" w:rsidRDefault="008D7881">
      <w:pPr>
        <w:pStyle w:val="Heading4"/>
        <w:rPr>
          <w:lang w:val="en-CA"/>
        </w:rPr>
      </w:pPr>
      <w:bookmarkStart w:id="40" w:name="Ref_C_1_1_2"/>
      <w:r w:rsidRPr="00AE48AA">
        <w:rPr>
          <w:lang w:val="en-CA"/>
        </w:rPr>
        <w:t>Competition-critical functions shall not depend on unavailable internet, licence-server or payment services.</w:t>
      </w:r>
      <w:bookmarkEnd w:id="40"/>
    </w:p>
    <w:p w14:paraId="59DE7C31" w14:textId="77777777" w:rsidR="003B4586" w:rsidRPr="00AE48AA" w:rsidRDefault="008D7881">
      <w:pPr>
        <w:pStyle w:val="requirementNarrative"/>
        <w:rPr>
          <w:lang w:val="en-CA"/>
        </w:rPr>
      </w:pPr>
      <w:r w:rsidRPr="00AE48AA">
        <w:rPr>
          <w:lang w:val="en-CA"/>
        </w:rPr>
        <w:t>[RFP §6.1] Competition-critical functions shall not depend on unavailable internet, licence-server or payment services.</w:t>
      </w:r>
    </w:p>
    <w:p w14:paraId="474F3D6A" w14:textId="77777777" w:rsidR="003B4586" w:rsidRPr="00AE48AA" w:rsidRDefault="00B6563E">
      <w:pPr>
        <w:rPr>
          <w:lang w:val="en-CA"/>
        </w:rPr>
      </w:pPr>
      <w:r w:rsidRPr="00AE48AA">
        <w:rPr>
          <w:lang w:val="en-CA"/>
        </w:rPr>
        <w:t xml:space="preserve">Once </w:t>
      </w:r>
      <w:r w:rsidR="00AE48AA">
        <w:rPr>
          <w:lang w:val="en-CA"/>
        </w:rPr>
        <w:t>downloaded</w:t>
      </w:r>
      <w:r w:rsidR="00530C23" w:rsidRPr="00AE48AA">
        <w:rPr>
          <w:lang w:val="en-CA"/>
        </w:rPr>
        <w:t>, the</w:t>
      </w:r>
      <w:r w:rsidRPr="00AE48AA">
        <w:rPr>
          <w:lang w:val="en-CA"/>
        </w:rPr>
        <w:t xml:space="preserve"> solution is completely autonomous and works with no internet connection whatsoever</w:t>
      </w:r>
    </w:p>
    <w:p w14:paraId="45F3EEA3" w14:textId="77777777" w:rsidR="003B4586" w:rsidRPr="00AE48AA" w:rsidRDefault="008D7881">
      <w:pPr>
        <w:pStyle w:val="Heading4"/>
        <w:rPr>
          <w:lang w:val="en-CA"/>
        </w:rPr>
      </w:pPr>
      <w:bookmarkStart w:id="41" w:name="Ref_C_1_1_3"/>
      <w:r w:rsidRPr="00AE48AA">
        <w:rPr>
          <w:lang w:val="en-CA"/>
        </w:rPr>
        <w:t>Exact production version, configuration, database schema, rule pack and relevant assets shall be identifiable and reproducible.</w:t>
      </w:r>
      <w:bookmarkEnd w:id="41"/>
    </w:p>
    <w:p w14:paraId="3A16C8F8" w14:textId="77777777" w:rsidR="003B4586" w:rsidRPr="00AE48AA" w:rsidRDefault="008D7881">
      <w:pPr>
        <w:pStyle w:val="requirementNarrative"/>
        <w:rPr>
          <w:lang w:val="en-CA"/>
        </w:rPr>
      </w:pPr>
      <w:r w:rsidRPr="00AE48AA">
        <w:rPr>
          <w:lang w:val="en-CA"/>
        </w:rPr>
        <w:t>[RFP §6.1] Exact production version, configuration, database schema, rule pack and relevant assets shall be identifiable and reproducible.</w:t>
      </w:r>
    </w:p>
    <w:p w14:paraId="17289F33" w14:textId="77777777" w:rsidR="003B4586" w:rsidRPr="00AE48AA" w:rsidRDefault="00B6563E">
      <w:pPr>
        <w:rPr>
          <w:lang w:val="en-CA"/>
        </w:rPr>
      </w:pPr>
      <w:r w:rsidRPr="00AE48AA">
        <w:rPr>
          <w:lang w:val="en-CA"/>
        </w:rPr>
        <w:t xml:space="preserve">Releases are created by a fully repeatable automated build process, and under strict version control.  This applies both to OWLCMS and the Blue Owl components. </w:t>
      </w:r>
      <w:r w:rsidR="00AE48AA">
        <w:rPr>
          <w:lang w:val="en-CA"/>
        </w:rPr>
        <w:t>All past versions and the source code used to build them are available</w:t>
      </w:r>
      <w:r w:rsidRPr="00AE48AA">
        <w:rPr>
          <w:lang w:val="en-CA"/>
        </w:rPr>
        <w:t>.</w:t>
      </w:r>
    </w:p>
    <w:p w14:paraId="0C70177C" w14:textId="77777777" w:rsidR="003B4586" w:rsidRPr="00AE48AA" w:rsidRDefault="008D7881">
      <w:pPr>
        <w:pStyle w:val="Heading4"/>
        <w:rPr>
          <w:lang w:val="en-CA"/>
        </w:rPr>
      </w:pPr>
      <w:bookmarkStart w:id="42" w:name="Ref_C_1_1_4"/>
      <w:r w:rsidRPr="00AE48AA">
        <w:rPr>
          <w:lang w:val="en-CA"/>
        </w:rPr>
        <w:t>Installation and rollback shall be documented and repeatable</w:t>
      </w:r>
      <w:bookmarkEnd w:id="42"/>
    </w:p>
    <w:p w14:paraId="4341AD1D" w14:textId="77777777" w:rsidR="003B4586" w:rsidRPr="00AE48AA" w:rsidRDefault="008D7881">
      <w:pPr>
        <w:pStyle w:val="requirementNarrative"/>
        <w:rPr>
          <w:lang w:val="en-CA"/>
        </w:rPr>
      </w:pPr>
      <w:r w:rsidRPr="00AE48AA">
        <w:rPr>
          <w:lang w:val="en-CA"/>
        </w:rPr>
        <w:t>[RFP §6.1] Installation and rollback shall be documented and repeatable.</w:t>
      </w:r>
    </w:p>
    <w:p w14:paraId="499B0CCC" w14:textId="77777777" w:rsidR="000A1594" w:rsidRDefault="000A1594">
      <w:pPr>
        <w:rPr>
          <w:lang w:val="en-CA"/>
        </w:rPr>
      </w:pPr>
      <w:r w:rsidRPr="04B419AE">
        <w:rPr>
          <w:lang w:val="en-CA"/>
        </w:rPr>
        <w:t xml:space="preserve">OWLCMS is launched by a control panel that allows </w:t>
      </w:r>
      <w:r w:rsidR="00AE6EBC" w:rsidRPr="04B419AE">
        <w:rPr>
          <w:lang w:val="en-CA"/>
        </w:rPr>
        <w:t xml:space="preserve">switching between versions.  Within a major version, the database </w:t>
      </w:r>
      <w:r w:rsidR="00240443" w:rsidRPr="04B419AE">
        <w:rPr>
          <w:lang w:val="en-CA"/>
        </w:rPr>
        <w:t>can be rolled back i</w:t>
      </w:r>
      <w:r w:rsidR="008626D0" w:rsidRPr="04B419AE">
        <w:rPr>
          <w:lang w:val="en-CA"/>
        </w:rPr>
        <w:t>f</w:t>
      </w:r>
      <w:r w:rsidR="00240443" w:rsidRPr="04B419AE">
        <w:rPr>
          <w:lang w:val="en-CA"/>
        </w:rPr>
        <w:t xml:space="preserve"> a fix release is unsatisfactory</w:t>
      </w:r>
      <w:r w:rsidR="008626D0" w:rsidRPr="04B419AE">
        <w:rPr>
          <w:lang w:val="en-CA"/>
        </w:rPr>
        <w:t xml:space="preserve">.  Fix releases can always read </w:t>
      </w:r>
      <w:r w:rsidR="00F51767" w:rsidRPr="04B419AE">
        <w:rPr>
          <w:lang w:val="en-CA"/>
        </w:rPr>
        <w:t xml:space="preserve">exported </w:t>
      </w:r>
      <w:r w:rsidR="008626D0" w:rsidRPr="04B419AE">
        <w:rPr>
          <w:lang w:val="en-CA"/>
        </w:rPr>
        <w:t>prior data so they can be tested independently</w:t>
      </w:r>
      <w:r w:rsidR="00240443" w:rsidRPr="04B419AE">
        <w:rPr>
          <w:lang w:val="en-CA"/>
        </w:rPr>
        <w:t xml:space="preserve">.  </w:t>
      </w:r>
      <w:r w:rsidR="00F51767" w:rsidRPr="04B419AE">
        <w:rPr>
          <w:lang w:val="en-CA"/>
        </w:rPr>
        <w:t>Emergency installation of a fix is a matter of seconds once the</w:t>
      </w:r>
      <w:r w:rsidR="00693667" w:rsidRPr="04B419AE">
        <w:rPr>
          <w:lang w:val="en-CA"/>
        </w:rPr>
        <w:t xml:space="preserve"> fix</w:t>
      </w:r>
      <w:r w:rsidR="00F51767" w:rsidRPr="04B419AE">
        <w:rPr>
          <w:lang w:val="en-CA"/>
        </w:rPr>
        <w:t xml:space="preserve"> release is downloaded.</w:t>
      </w:r>
      <w:r w:rsidR="00B85B48" w:rsidRPr="04B419AE">
        <w:rPr>
          <w:lang w:val="en-CA"/>
        </w:rPr>
        <w:t xml:space="preserve">  The OWLCMS program runs on any available Windows, macOS or Linux computer, and the database exports are completely portable, so any available computer can be used for testing</w:t>
      </w:r>
      <w:r w:rsidR="005827EC" w:rsidRPr="04B419AE">
        <w:rPr>
          <w:lang w:val="en-CA"/>
        </w:rPr>
        <w:t>.</w:t>
      </w:r>
    </w:p>
    <w:p w14:paraId="5C46D117" w14:textId="77777777" w:rsidR="003B4586" w:rsidRPr="00AE48AA" w:rsidRDefault="008D7881">
      <w:pPr>
        <w:pStyle w:val="Heading4"/>
        <w:rPr>
          <w:lang w:val="en-CA"/>
        </w:rPr>
      </w:pPr>
      <w:bookmarkStart w:id="43" w:name="Ref_C_1_1_5"/>
      <w:r w:rsidRPr="00AE48AA">
        <w:rPr>
          <w:lang w:val="en-CA"/>
        </w:rPr>
        <w:t>Automatic updates shall not occur during an event freeze unless approved</w:t>
      </w:r>
      <w:bookmarkEnd w:id="43"/>
    </w:p>
    <w:p w14:paraId="23D0372C" w14:textId="77777777" w:rsidR="003B4586" w:rsidRPr="00AE48AA" w:rsidRDefault="008D7881">
      <w:pPr>
        <w:pStyle w:val="requirementNarrative"/>
        <w:rPr>
          <w:lang w:val="en-CA"/>
        </w:rPr>
      </w:pPr>
      <w:r w:rsidRPr="00AE48AA">
        <w:rPr>
          <w:lang w:val="en-CA"/>
        </w:rPr>
        <w:t>[RFP §6.1] Automatic updates shall not occur during an event freeze unless approved.</w:t>
      </w:r>
    </w:p>
    <w:p w14:paraId="05E16855" w14:textId="77777777" w:rsidR="000E2EB3" w:rsidRPr="00AE48AA" w:rsidRDefault="00B6563E">
      <w:pPr>
        <w:rPr>
          <w:lang w:val="en-CA"/>
        </w:rPr>
      </w:pPr>
      <w:r w:rsidRPr="00AE48AA">
        <w:rPr>
          <w:lang w:val="en-CA"/>
        </w:rPr>
        <w:t xml:space="preserve">The system does not perform any type of automatic update.  Operating system updates shall be managed by </w:t>
      </w:r>
      <w:r w:rsidR="005827EC">
        <w:rPr>
          <w:lang w:val="en-CA"/>
        </w:rPr>
        <w:t xml:space="preserve">duly authorized personnel according to </w:t>
      </w:r>
      <w:r w:rsidR="00A9295A">
        <w:rPr>
          <w:lang w:val="en-CA"/>
        </w:rPr>
        <w:t>supplier</w:t>
      </w:r>
      <w:r w:rsidR="005827EC">
        <w:rPr>
          <w:lang w:val="en-CA"/>
        </w:rPr>
        <w:t xml:space="preserve"> procedures; they are not under the control of the solution.</w:t>
      </w:r>
    </w:p>
    <w:p w14:paraId="336C3416" w14:textId="77777777" w:rsidR="000E2EB3" w:rsidRPr="00AE48AA" w:rsidRDefault="00C80148">
      <w:pPr>
        <w:pStyle w:val="Heading3"/>
        <w:rPr>
          <w:lang w:val="en-CA"/>
        </w:rPr>
      </w:pPr>
      <w:bookmarkStart w:id="44" w:name="Ref_C_1_2"/>
      <w:r w:rsidRPr="00AE48AA">
        <w:rPr>
          <w:lang w:val="en-CA"/>
        </w:rPr>
        <w:t>Data integrity and authoritative state</w:t>
      </w:r>
      <w:bookmarkEnd w:id="44"/>
    </w:p>
    <w:p w14:paraId="5916F41A" w14:textId="77777777" w:rsidR="003B4586" w:rsidRPr="00AE48AA" w:rsidRDefault="008D7881">
      <w:pPr>
        <w:pStyle w:val="Heading4"/>
        <w:rPr>
          <w:lang w:val="en-CA"/>
        </w:rPr>
      </w:pPr>
      <w:bookmarkStart w:id="45" w:name="Ref_C_1_2_1"/>
      <w:r w:rsidRPr="00AE48AA">
        <w:rPr>
          <w:lang w:val="en-CA"/>
        </w:rPr>
        <w:t>Every sporting fact shall have one declared authoritative owner</w:t>
      </w:r>
      <w:bookmarkEnd w:id="45"/>
    </w:p>
    <w:p w14:paraId="609F678E" w14:textId="77777777" w:rsidR="003B4586" w:rsidRPr="00AE48AA" w:rsidRDefault="008D7881">
      <w:pPr>
        <w:pStyle w:val="requirementNarrative"/>
        <w:rPr>
          <w:lang w:val="en-CA"/>
        </w:rPr>
      </w:pPr>
      <w:r w:rsidRPr="00AE48AA">
        <w:rPr>
          <w:lang w:val="en-CA"/>
        </w:rPr>
        <w:t>[RFP §6.2] Every sporting fact shall have one declared authoritative owner.</w:t>
      </w:r>
    </w:p>
    <w:p w14:paraId="5E5491D1" w14:textId="77777777" w:rsidR="003B4586" w:rsidRPr="00AE48AA" w:rsidRDefault="00B6563E">
      <w:pPr>
        <w:rPr>
          <w:lang w:val="en-CA"/>
        </w:rPr>
      </w:pPr>
      <w:r w:rsidRPr="00AE48AA">
        <w:rPr>
          <w:lang w:val="en-CA"/>
        </w:rPr>
        <w:t>Any change to the competition state is uniquely attributed to a human actor, to a device input, or to an automated calculation.  The audit log reflects this attribution.</w:t>
      </w:r>
    </w:p>
    <w:p w14:paraId="6D6AF9F5" w14:textId="77777777" w:rsidR="003B4586" w:rsidRPr="00AE48AA" w:rsidRDefault="008D7881">
      <w:pPr>
        <w:pStyle w:val="Heading4"/>
        <w:rPr>
          <w:lang w:val="en-CA"/>
        </w:rPr>
      </w:pPr>
      <w:bookmarkStart w:id="46" w:name="Ref_C_1_2_2"/>
      <w:r w:rsidRPr="00AE48AA">
        <w:rPr>
          <w:lang w:val="en-CA"/>
        </w:rPr>
        <w:t>Derived screens, feeds, documents and caches shall be traceable to the accepted state</w:t>
      </w:r>
      <w:bookmarkEnd w:id="46"/>
    </w:p>
    <w:p w14:paraId="3C040F96" w14:textId="77777777" w:rsidR="003B4586" w:rsidRPr="00AE48AA" w:rsidRDefault="008D7881">
      <w:pPr>
        <w:pStyle w:val="requirementNarrative"/>
        <w:rPr>
          <w:lang w:val="en-CA"/>
        </w:rPr>
      </w:pPr>
      <w:r w:rsidRPr="00AE48AA">
        <w:rPr>
          <w:lang w:val="en-CA"/>
        </w:rPr>
        <w:t>[RFP §6.2] Derived screens, feeds, documents and caches shall be traceable to the accepted state.</w:t>
      </w:r>
    </w:p>
    <w:p w14:paraId="02D6B068" w14:textId="77777777" w:rsidR="003B4586" w:rsidRPr="00AE48AA" w:rsidRDefault="00B6563E">
      <w:pPr>
        <w:rPr>
          <w:lang w:val="en-CA"/>
        </w:rPr>
      </w:pPr>
      <w:r w:rsidRPr="00AE48AA">
        <w:rPr>
          <w:lang w:val="en-CA"/>
        </w:rPr>
        <w:t>All computed results are directly attributable to programmed rules</w:t>
      </w:r>
      <w:r w:rsidR="00CE45D8" w:rsidRPr="00AE48AA">
        <w:rPr>
          <w:lang w:val="en-CA"/>
        </w:rPr>
        <w:t xml:space="preserve"> based on the authoritative data.</w:t>
      </w:r>
    </w:p>
    <w:p w14:paraId="013A4121" w14:textId="77777777" w:rsidR="003B4586" w:rsidRPr="00AE48AA" w:rsidRDefault="008D7881">
      <w:pPr>
        <w:pStyle w:val="Heading4"/>
        <w:rPr>
          <w:lang w:val="en-CA"/>
        </w:rPr>
      </w:pPr>
      <w:bookmarkStart w:id="47" w:name="Ref_C_1_2_3"/>
      <w:r w:rsidRPr="00AE48AA">
        <w:rPr>
          <w:lang w:val="en-CA"/>
        </w:rPr>
        <w:t>Corrections shall be authorised, atomic, attributable and propagated</w:t>
      </w:r>
      <w:bookmarkEnd w:id="47"/>
    </w:p>
    <w:p w14:paraId="32E13D13" w14:textId="77777777" w:rsidR="003B4586" w:rsidRPr="00AE48AA" w:rsidRDefault="008D7881">
      <w:pPr>
        <w:pStyle w:val="requirementNarrative"/>
        <w:rPr>
          <w:lang w:val="en-CA"/>
        </w:rPr>
      </w:pPr>
      <w:r w:rsidRPr="00AE48AA">
        <w:rPr>
          <w:lang w:val="en-CA"/>
        </w:rPr>
        <w:t>[RFP §6.2] Corrections shall be authorised, atomic, attributable and propagated.</w:t>
      </w:r>
    </w:p>
    <w:p w14:paraId="05F0C137" w14:textId="77777777" w:rsidR="003B4586" w:rsidRPr="00AE48AA" w:rsidRDefault="00CE45D8">
      <w:pPr>
        <w:rPr>
          <w:lang w:val="en-CA"/>
        </w:rPr>
      </w:pPr>
      <w:r w:rsidRPr="00AE48AA">
        <w:rPr>
          <w:lang w:val="en-CA"/>
        </w:rPr>
        <w:t xml:space="preserve">Once the competition has started, all changes are meant to be made using the interactive interfaces or the explicit import features of the programs such that audit traces are kept.  Database state that does not correspond to audited </w:t>
      </w:r>
      <w:r w:rsidRPr="00AE48AA">
        <w:rPr>
          <w:lang w:val="en-CA"/>
        </w:rPr>
        <w:lastRenderedPageBreak/>
        <w:t>actions is evidence of tampering. Should intentional exceptional corrective actions by the supplier requiring database queries or similar be necessary, the corresponding authorizations are expected to be managed separately as part of incident response.</w:t>
      </w:r>
    </w:p>
    <w:p w14:paraId="00310E03" w14:textId="77777777" w:rsidR="003B4586" w:rsidRPr="00AE48AA" w:rsidRDefault="008D7881">
      <w:pPr>
        <w:pStyle w:val="Heading4"/>
        <w:rPr>
          <w:lang w:val="en-CA"/>
        </w:rPr>
      </w:pPr>
      <w:bookmarkStart w:id="48" w:name="Ref_C_1_2_4"/>
      <w:r w:rsidRPr="00AE48AA">
        <w:rPr>
          <w:lang w:val="en-CA"/>
        </w:rPr>
        <w:t>Duplicate, lost, conflicting or out-of-order transactions shall be prevented or detected.</w:t>
      </w:r>
      <w:bookmarkEnd w:id="48"/>
    </w:p>
    <w:p w14:paraId="74F330F3" w14:textId="77777777" w:rsidR="003B4586" w:rsidRPr="00AE48AA" w:rsidRDefault="008D7881">
      <w:pPr>
        <w:pStyle w:val="requirementNarrative"/>
        <w:rPr>
          <w:lang w:val="en-CA"/>
        </w:rPr>
      </w:pPr>
      <w:r w:rsidRPr="00AE48AA">
        <w:rPr>
          <w:lang w:val="en-CA"/>
        </w:rPr>
        <w:t>[RFP §6.2] Duplicate, lost, conflicting or out-of-order transactions shall be prevented or detected.</w:t>
      </w:r>
    </w:p>
    <w:p w14:paraId="30A9CC65" w14:textId="77777777" w:rsidR="003B4586" w:rsidRDefault="00CE45D8" w:rsidP="04B419AE">
      <w:r w:rsidRPr="04B419AE">
        <w:t xml:space="preserve">The system applies strict </w:t>
      </w:r>
      <w:r w:rsidR="00520A62" w:rsidRPr="04B419AE">
        <w:t xml:space="preserve">sequencing </w:t>
      </w:r>
      <w:r w:rsidR="006364D4" w:rsidRPr="04B419AE">
        <w:t>for all events, whether device-generated or human-generated</w:t>
      </w:r>
      <w:r w:rsidRPr="04B419AE">
        <w:t>.</w:t>
      </w:r>
      <w:r w:rsidR="006364D4" w:rsidRPr="04B419AE">
        <w:t xml:space="preserve">  </w:t>
      </w:r>
      <w:r w:rsidR="00520A62" w:rsidRPr="04B419AE">
        <w:t>Duplicate events are eliminated.</w:t>
      </w:r>
    </w:p>
    <w:p w14:paraId="7D1318FA" w14:textId="2E2F4FC1" w:rsidR="00E27061" w:rsidRDefault="00520A62">
      <w:pPr>
        <w:rPr>
          <w:lang w:val="en-CA"/>
        </w:rPr>
      </w:pPr>
      <w:r>
        <w:rPr>
          <w:lang w:val="en-CA"/>
        </w:rPr>
        <w:t>Conflicting updates</w:t>
      </w:r>
      <w:r w:rsidR="00E27061">
        <w:rPr>
          <w:lang w:val="en-CA"/>
        </w:rPr>
        <w:t xml:space="preserve"> </w:t>
      </w:r>
      <w:r>
        <w:rPr>
          <w:lang w:val="en-CA"/>
        </w:rPr>
        <w:t>from</w:t>
      </w:r>
      <w:r w:rsidR="00E27061">
        <w:rPr>
          <w:lang w:val="en-CA"/>
        </w:rPr>
        <w:t xml:space="preserve"> technical officials </w:t>
      </w:r>
      <w:r>
        <w:rPr>
          <w:lang w:val="en-CA"/>
        </w:rPr>
        <w:t>are</w:t>
      </w:r>
      <w:r w:rsidR="00E27061">
        <w:rPr>
          <w:lang w:val="en-CA"/>
        </w:rPr>
        <w:t xml:space="preserve"> detected</w:t>
      </w:r>
      <w:r>
        <w:rPr>
          <w:lang w:val="en-CA"/>
        </w:rPr>
        <w:t xml:space="preserve"> and reported</w:t>
      </w:r>
      <w:r w:rsidR="00E27061">
        <w:rPr>
          <w:lang w:val="en-CA"/>
        </w:rPr>
        <w:t xml:space="preserve"> (e.g., </w:t>
      </w:r>
      <w:r w:rsidR="00B2677A">
        <w:rPr>
          <w:lang w:val="en-CA"/>
        </w:rPr>
        <w:t>competition supervisor</w:t>
      </w:r>
      <w:r w:rsidR="00E27061">
        <w:rPr>
          <w:lang w:val="en-CA"/>
        </w:rPr>
        <w:t xml:space="preserve"> and marshal both attempting to </w:t>
      </w:r>
      <w:r w:rsidR="00843F44">
        <w:rPr>
          <w:lang w:val="en-CA"/>
        </w:rPr>
        <w:t xml:space="preserve">correct an error).  </w:t>
      </w:r>
      <w:r w:rsidR="00A5783E">
        <w:rPr>
          <w:lang w:val="en-CA"/>
        </w:rPr>
        <w:t>The marshals</w:t>
      </w:r>
      <w:r w:rsidR="00EB62BF">
        <w:rPr>
          <w:lang w:val="en-CA"/>
        </w:rPr>
        <w:t xml:space="preserve"> cannot accidentally interfere with the data updates resulting from a refereeing decision</w:t>
      </w:r>
      <w:r w:rsidR="006D1EED">
        <w:rPr>
          <w:lang w:val="en-CA"/>
        </w:rPr>
        <w:t xml:space="preserve"> (the athlete card is closed when a decision is received).</w:t>
      </w:r>
      <w:r w:rsidR="005F1DD0">
        <w:rPr>
          <w:lang w:val="en-CA"/>
        </w:rPr>
        <w:t xml:space="preserve">   Athlete registration information cannot be edited while a session is in progress</w:t>
      </w:r>
      <w:r w:rsidR="00232A40">
        <w:rPr>
          <w:lang w:val="en-CA"/>
        </w:rPr>
        <w:t>.</w:t>
      </w:r>
      <w:r w:rsidR="00DA5E4F">
        <w:rPr>
          <w:lang w:val="en-CA"/>
        </w:rPr>
        <w:t xml:space="preserve"> </w:t>
      </w:r>
      <w:r w:rsidR="00FB25FF">
        <w:rPr>
          <w:lang w:val="en-CA"/>
        </w:rPr>
        <w:t>Likewise, the features that enable post-session athlete card corrections are blocked until the session is over – during a session only the marshal and director pages can edit the athlete cards.</w:t>
      </w:r>
    </w:p>
    <w:p w14:paraId="60B22A4D" w14:textId="77777777" w:rsidR="007A3355" w:rsidRPr="00AE48AA" w:rsidRDefault="00E27061">
      <w:pPr>
        <w:rPr>
          <w:lang w:val="en-CA"/>
        </w:rPr>
      </w:pPr>
      <w:r>
        <w:rPr>
          <w:noProof/>
          <w:lang w:val="en-CA"/>
        </w:rPr>
        <w:drawing>
          <wp:inline distT="0" distB="0" distL="0" distR="0" wp14:anchorId="5F0E0750" wp14:editId="44567638">
            <wp:extent cx="6492240" cy="4067175"/>
            <wp:effectExtent l="0" t="0" r="0" b="0"/>
            <wp:docPr id="44604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44798" name="Picture 446044798"/>
                    <pic:cNvPicPr/>
                  </pic:nvPicPr>
                  <pic:blipFill>
                    <a:blip r:embed="rId12"/>
                    <a:stretch>
                      <a:fillRect/>
                    </a:stretch>
                  </pic:blipFill>
                  <pic:spPr>
                    <a:xfrm>
                      <a:off x="0" y="0"/>
                      <a:ext cx="6492240" cy="4067175"/>
                    </a:xfrm>
                    <a:prstGeom prst="rect">
                      <a:avLst/>
                    </a:prstGeom>
                  </pic:spPr>
                </pic:pic>
              </a:graphicData>
            </a:graphic>
          </wp:inline>
        </w:drawing>
      </w:r>
    </w:p>
    <w:p w14:paraId="2E0DB300" w14:textId="77777777" w:rsidR="003B4586" w:rsidRPr="00AE48AA" w:rsidRDefault="008D7881">
      <w:pPr>
        <w:pStyle w:val="Heading4"/>
        <w:rPr>
          <w:lang w:val="en-CA"/>
        </w:rPr>
      </w:pPr>
      <w:bookmarkStart w:id="49" w:name="Ref_C_1_2_5"/>
      <w:r w:rsidRPr="00AE48AA">
        <w:rPr>
          <w:lang w:val="en-CA"/>
        </w:rPr>
        <w:t>A complete machine-readable event export shall be available to IWF</w:t>
      </w:r>
      <w:bookmarkEnd w:id="49"/>
    </w:p>
    <w:p w14:paraId="5E98D779" w14:textId="77777777" w:rsidR="003B4586" w:rsidRPr="00AE48AA" w:rsidRDefault="008D7881">
      <w:pPr>
        <w:pStyle w:val="requirementNarrative"/>
        <w:rPr>
          <w:lang w:val="en-CA"/>
        </w:rPr>
      </w:pPr>
      <w:r w:rsidRPr="00AE48AA">
        <w:rPr>
          <w:lang w:val="en-CA"/>
        </w:rPr>
        <w:t>[RFP §6.2] A complete machine-readable event export shall be available to IWF.</w:t>
      </w:r>
    </w:p>
    <w:p w14:paraId="288F19F2" w14:textId="77777777" w:rsidR="003B4586" w:rsidRPr="00AE48AA" w:rsidRDefault="00CE45D8">
      <w:pPr>
        <w:rPr>
          <w:lang w:val="en-CA"/>
        </w:rPr>
      </w:pPr>
      <w:r w:rsidRPr="00AE48AA">
        <w:rPr>
          <w:lang w:val="en-CA"/>
        </w:rPr>
        <w:t>The data</w:t>
      </w:r>
      <w:r w:rsidR="00C42059" w:rsidRPr="00AE48AA">
        <w:rPr>
          <w:lang w:val="en-CA"/>
        </w:rPr>
        <w:t>base export contains all the event data</w:t>
      </w:r>
      <w:r w:rsidR="00520A62">
        <w:rPr>
          <w:lang w:val="en-CA"/>
        </w:rPr>
        <w:t xml:space="preserve"> in structured JSON format</w:t>
      </w:r>
      <w:r w:rsidR="00C42059" w:rsidRPr="00AE48AA">
        <w:rPr>
          <w:lang w:val="en-CA"/>
        </w:rPr>
        <w:t>. The audit logs are also machine-readable.</w:t>
      </w:r>
    </w:p>
    <w:p w14:paraId="14E31C5A" w14:textId="77777777" w:rsidR="000E2EB3" w:rsidRPr="00AE48AA" w:rsidRDefault="00C80148">
      <w:pPr>
        <w:pStyle w:val="Heading2"/>
        <w:rPr>
          <w:lang w:val="en-CA"/>
        </w:rPr>
      </w:pPr>
      <w:bookmarkStart w:id="50" w:name="Ref_C_2"/>
      <w:bookmarkStart w:id="51" w:name="_Toc242441041"/>
      <w:r w:rsidRPr="00AE48AA">
        <w:rPr>
          <w:lang w:val="en-CA"/>
        </w:rPr>
        <w:t>Third-party dependencies</w:t>
      </w:r>
      <w:bookmarkEnd w:id="50"/>
      <w:bookmarkEnd w:id="51"/>
    </w:p>
    <w:p w14:paraId="67C36E74" w14:textId="77777777" w:rsidR="003B4586" w:rsidRPr="00AE48AA" w:rsidRDefault="008D7881">
      <w:pPr>
        <w:pStyle w:val="requirementNarrative"/>
        <w:rPr>
          <w:lang w:val="en-CA"/>
        </w:rPr>
      </w:pPr>
      <w:r w:rsidRPr="00AE48AA">
        <w:rPr>
          <w:lang w:val="en-CA"/>
        </w:rPr>
        <w:t>[RFP §6.4] All third-party software, libraries, services, licences and hardware necessary for operation shall be declared, including version, ownership, support status and cloud/public-internet dependency.</w:t>
      </w:r>
    </w:p>
    <w:p w14:paraId="4F71361A" w14:textId="77777777" w:rsidR="000E2EB3" w:rsidRPr="00AE48AA" w:rsidRDefault="00C80148">
      <w:pPr>
        <w:rPr>
          <w:i/>
          <w:iCs/>
          <w:sz w:val="18"/>
          <w:szCs w:val="21"/>
          <w:lang w:val="en-CA"/>
        </w:rPr>
      </w:pPr>
      <w:r w:rsidRPr="00AE48AA">
        <w:rPr>
          <w:i/>
          <w:iCs/>
          <w:sz w:val="18"/>
          <w:szCs w:val="21"/>
          <w:lang w:val="en-CA"/>
        </w:rPr>
        <w:t>All third-party software, libraries, services, licences and hardware necessary for operation shall be declared, including version, ownership, support status and cloud/public-internet dependency.</w:t>
      </w:r>
    </w:p>
    <w:p w14:paraId="453554BE" w14:textId="77777777" w:rsidR="00193D62" w:rsidRPr="00AE48AA" w:rsidRDefault="00193D62">
      <w:pPr>
        <w:rPr>
          <w:lang w:val="en-CA"/>
        </w:rPr>
      </w:pPr>
    </w:p>
    <w:p w14:paraId="2A00D9F0" w14:textId="77777777" w:rsidR="00193D62" w:rsidRPr="00AE48AA" w:rsidRDefault="00193D62" w:rsidP="00193D62">
      <w:pPr>
        <w:pStyle w:val="Heading3"/>
        <w:rPr>
          <w:lang w:val="en-CA"/>
        </w:rPr>
      </w:pPr>
      <w:bookmarkStart w:id="52" w:name="Ref_C_2_1"/>
      <w:r w:rsidRPr="00AE48AA">
        <w:rPr>
          <w:lang w:val="en-CA"/>
        </w:rPr>
        <w:lastRenderedPageBreak/>
        <w:t>OWLCMS dependencies</w:t>
      </w:r>
      <w:bookmarkEnd w:id="52"/>
    </w:p>
    <w:p w14:paraId="7DB588A7" w14:textId="77777777" w:rsidR="00DE3021" w:rsidRPr="00AE48AA" w:rsidRDefault="00B05F52">
      <w:pPr>
        <w:rPr>
          <w:lang w:val="en-CA"/>
        </w:rPr>
      </w:pPr>
      <w:r w:rsidRPr="00AE48AA">
        <w:rPr>
          <w:lang w:val="en-CA"/>
        </w:rPr>
        <w:t xml:space="preserve">OWLCMS is written in Java. </w:t>
      </w:r>
      <w:r w:rsidR="00193D62" w:rsidRPr="00AE48AA">
        <w:rPr>
          <w:lang w:val="en-CA"/>
        </w:rPr>
        <w:t xml:space="preserve">The full dependencies for </w:t>
      </w:r>
      <w:r w:rsidR="00052A8D" w:rsidRPr="00AE48AA">
        <w:rPr>
          <w:lang w:val="en-CA"/>
        </w:rPr>
        <w:t>OWLCMS</w:t>
      </w:r>
      <w:r w:rsidR="00193D62" w:rsidRPr="00AE48AA">
        <w:rPr>
          <w:lang w:val="en-CA"/>
        </w:rPr>
        <w:t xml:space="preserve"> are listed in the following files</w:t>
      </w:r>
      <w:r w:rsidR="00052A8D" w:rsidRPr="00AE48AA">
        <w:rPr>
          <w:lang w:val="en-CA"/>
        </w:rPr>
        <w:t>.</w:t>
      </w:r>
    </w:p>
    <w:p w14:paraId="38485EE9" w14:textId="6F847CA4" w:rsidR="00193D62" w:rsidRPr="00AE48AA" w:rsidRDefault="006E329D" w:rsidP="00193D62">
      <w:pPr>
        <w:pStyle w:val="ListParagraph"/>
        <w:numPr>
          <w:ilvl w:val="0"/>
          <w:numId w:val="12"/>
        </w:numPr>
        <w:rPr>
          <w:lang w:val="en-CA"/>
        </w:rPr>
      </w:pPr>
      <w:hyperlink r:id="rId13" w:history="1">
        <w:r w:rsidRPr="00AE48AA">
          <w:rPr>
            <w:rStyle w:val="Hyperlink"/>
            <w:lang w:val="en-CA"/>
          </w:rPr>
          <w:t>https://github.com/jflamy/owlcms4/blob/dev68/pom.xml</w:t>
        </w:r>
      </w:hyperlink>
    </w:p>
    <w:p w14:paraId="4B6DEE3B" w14:textId="6B5A6E40" w:rsidR="006E329D" w:rsidRPr="00AE48AA" w:rsidRDefault="00AB0CD6" w:rsidP="00193D62">
      <w:pPr>
        <w:pStyle w:val="ListParagraph"/>
        <w:numPr>
          <w:ilvl w:val="0"/>
          <w:numId w:val="12"/>
        </w:numPr>
        <w:rPr>
          <w:lang w:val="en-CA"/>
        </w:rPr>
      </w:pPr>
      <w:hyperlink r:id="rId14" w:history="1">
        <w:r w:rsidRPr="00AE48AA">
          <w:rPr>
            <w:rStyle w:val="Hyperlink"/>
            <w:lang w:val="en-CA"/>
          </w:rPr>
          <w:t>https://github.com/jflamy/owlcms4/blob/dev68/owlcms/pom.xml</w:t>
        </w:r>
      </w:hyperlink>
    </w:p>
    <w:p w14:paraId="53592240" w14:textId="77777777" w:rsidR="000E2EB3" w:rsidRPr="00AE48AA" w:rsidRDefault="00052A8D">
      <w:pPr>
        <w:rPr>
          <w:lang w:val="en-CA"/>
        </w:rPr>
      </w:pPr>
      <w:r w:rsidRPr="00AE48AA">
        <w:rPr>
          <w:lang w:val="en-CA"/>
        </w:rPr>
        <w:t xml:space="preserve">All the dependency files are found in the industry-standard </w:t>
      </w:r>
      <w:r w:rsidR="00602351" w:rsidRPr="00AE48AA">
        <w:rPr>
          <w:lang w:val="en-CA"/>
        </w:rPr>
        <w:t xml:space="preserve">“Maven Central” </w:t>
      </w:r>
      <w:r w:rsidRPr="00AE48AA">
        <w:rPr>
          <w:lang w:val="en-CA"/>
        </w:rPr>
        <w:t xml:space="preserve">repository for </w:t>
      </w:r>
      <w:r w:rsidR="005343AD">
        <w:rPr>
          <w:lang w:val="en-CA"/>
        </w:rPr>
        <w:t xml:space="preserve">Java </w:t>
      </w:r>
      <w:r w:rsidR="003067A5" w:rsidRPr="00AE48AA">
        <w:rPr>
          <w:lang w:val="en-CA"/>
        </w:rPr>
        <w:t xml:space="preserve">dependencies.  Any past version of the software can be recreated </w:t>
      </w:r>
      <w:r w:rsidR="0082385D">
        <w:rPr>
          <w:lang w:val="en-CA"/>
        </w:rPr>
        <w:t xml:space="preserve">because </w:t>
      </w:r>
      <w:r w:rsidR="003067A5" w:rsidRPr="00AE48AA">
        <w:rPr>
          <w:lang w:val="en-CA"/>
        </w:rPr>
        <w:t>this site contains the full historical record</w:t>
      </w:r>
      <w:r w:rsidR="00CA7E2E" w:rsidRPr="00AE48AA">
        <w:rPr>
          <w:lang w:val="en-CA"/>
        </w:rPr>
        <w:t xml:space="preserve"> of the libraries.</w:t>
      </w:r>
      <w:r w:rsidR="00602351" w:rsidRPr="00AE48AA">
        <w:rPr>
          <w:lang w:val="en-CA"/>
        </w:rPr>
        <w:t xml:space="preserve">  The build process for OWLCMS is entirely automated</w:t>
      </w:r>
      <w:r w:rsidR="00AF4B3B" w:rsidRPr="00AE48AA">
        <w:rPr>
          <w:lang w:val="en-CA"/>
        </w:rPr>
        <w:t xml:space="preserve"> and repeatable.</w:t>
      </w:r>
    </w:p>
    <w:p w14:paraId="1D83E2C5" w14:textId="77777777" w:rsidR="00115F03" w:rsidRPr="00AE48AA" w:rsidRDefault="00115F03">
      <w:pPr>
        <w:rPr>
          <w:lang w:val="en-CA"/>
        </w:rPr>
      </w:pPr>
      <w:r w:rsidRPr="00AE48AA">
        <w:rPr>
          <w:lang w:val="en-CA"/>
        </w:rPr>
        <w:t>The main libraries in use are as</w:t>
      </w:r>
      <w:r w:rsidR="00720C01" w:rsidRPr="00AE48AA">
        <w:rPr>
          <w:lang w:val="en-CA"/>
        </w:rPr>
        <w:t xml:space="preserve"> follows</w:t>
      </w:r>
      <w:r w:rsidR="009332AC">
        <w:rPr>
          <w:lang w:val="en-CA"/>
        </w:rPr>
        <w:t xml:space="preserve">.  All these libraries have been </w:t>
      </w:r>
      <w:r w:rsidR="0078050D">
        <w:rPr>
          <w:lang w:val="en-CA"/>
        </w:rPr>
        <w:t xml:space="preserve">at </w:t>
      </w:r>
      <w:r w:rsidR="009332AC">
        <w:rPr>
          <w:lang w:val="en-CA"/>
        </w:rPr>
        <w:t>the core of the program since at least 2019.  We have applied all relevant security fixes to these libraries</w:t>
      </w:r>
    </w:p>
    <w:p w14:paraId="679F5A29" w14:textId="77777777" w:rsidR="005B2BFB" w:rsidRPr="00AE48AA" w:rsidRDefault="005B2BFB" w:rsidP="005B2BFB">
      <w:pPr>
        <w:pStyle w:val="ListParagraph"/>
        <w:numPr>
          <w:ilvl w:val="0"/>
          <w:numId w:val="13"/>
        </w:numPr>
        <w:rPr>
          <w:lang w:val="en-CA"/>
        </w:rPr>
      </w:pPr>
      <w:r w:rsidRPr="00AE48AA">
        <w:rPr>
          <w:lang w:val="en-CA"/>
        </w:rPr>
        <w:t>The current long</w:t>
      </w:r>
      <w:r w:rsidR="005343AD">
        <w:rPr>
          <w:lang w:val="en-CA"/>
        </w:rPr>
        <w:t>-</w:t>
      </w:r>
      <w:r w:rsidRPr="00AE48AA">
        <w:rPr>
          <w:lang w:val="en-CA"/>
        </w:rPr>
        <w:t>term support version of the Vaadin user interface toolkit; currently version 25.</w:t>
      </w:r>
      <w:r w:rsidR="00C252AD" w:rsidRPr="00AE48AA">
        <w:rPr>
          <w:lang w:val="en-CA"/>
        </w:rPr>
        <w:t>2.7</w:t>
      </w:r>
      <w:r w:rsidR="00A563A7">
        <w:rPr>
          <w:lang w:val="en-CA"/>
        </w:rPr>
        <w:t>.  Vaadin is a Finnish company that has been releasing User Interface kits since the early 2000s.</w:t>
      </w:r>
      <w:r w:rsidR="005006B8">
        <w:rPr>
          <w:lang w:val="en-CA"/>
        </w:rPr>
        <w:t xml:space="preserve">  </w:t>
      </w:r>
      <w:r w:rsidR="0078050D">
        <w:rPr>
          <w:lang w:val="en-CA"/>
        </w:rPr>
        <w:t xml:space="preserve">Vaadin is </w:t>
      </w:r>
      <w:r w:rsidR="005006B8">
        <w:rPr>
          <w:lang w:val="en-CA"/>
        </w:rPr>
        <w:t>used in industrial</w:t>
      </w:r>
      <w:r w:rsidR="006E2E2B">
        <w:rPr>
          <w:lang w:val="en-CA"/>
        </w:rPr>
        <w:t>-</w:t>
      </w:r>
      <w:r w:rsidR="005006B8">
        <w:rPr>
          <w:lang w:val="en-CA"/>
        </w:rPr>
        <w:t>strength applications, mostly in the financial, banking</w:t>
      </w:r>
      <w:r w:rsidR="0078050D">
        <w:rPr>
          <w:lang w:val="en-CA"/>
        </w:rPr>
        <w:t>,</w:t>
      </w:r>
      <w:r w:rsidR="005006B8">
        <w:rPr>
          <w:lang w:val="en-CA"/>
        </w:rPr>
        <w:t xml:space="preserve"> and governmental sectors, and was chosen </w:t>
      </w:r>
      <w:r w:rsidR="0078050D">
        <w:rPr>
          <w:lang w:val="en-CA"/>
        </w:rPr>
        <w:t>for</w:t>
      </w:r>
      <w:r w:rsidR="005006B8">
        <w:rPr>
          <w:lang w:val="en-CA"/>
        </w:rPr>
        <w:t xml:space="preserve"> </w:t>
      </w:r>
      <w:r w:rsidR="0078050D">
        <w:rPr>
          <w:lang w:val="en-CA"/>
        </w:rPr>
        <w:t>it</w:t>
      </w:r>
      <w:r w:rsidR="005006B8">
        <w:rPr>
          <w:lang w:val="en-CA"/>
        </w:rPr>
        <w:t xml:space="preserve">s </w:t>
      </w:r>
      <w:r w:rsidR="006E2E2B">
        <w:rPr>
          <w:lang w:val="en-CA"/>
        </w:rPr>
        <w:t>stability</w:t>
      </w:r>
      <w:r w:rsidR="0078050D">
        <w:rPr>
          <w:lang w:val="en-CA"/>
        </w:rPr>
        <w:t xml:space="preserve"> and flexibility.</w:t>
      </w:r>
    </w:p>
    <w:p w14:paraId="6752B261" w14:textId="77777777" w:rsidR="005B2BFB" w:rsidRPr="00AE48AA" w:rsidRDefault="00CA7E2E" w:rsidP="005B2BFB">
      <w:pPr>
        <w:pStyle w:val="ListParagraph"/>
        <w:numPr>
          <w:ilvl w:val="0"/>
          <w:numId w:val="13"/>
        </w:numPr>
        <w:rPr>
          <w:lang w:val="en-CA"/>
        </w:rPr>
      </w:pPr>
      <w:r w:rsidRPr="00AE48AA">
        <w:rPr>
          <w:lang w:val="en-CA"/>
        </w:rPr>
        <w:t>Hibernate data access library</w:t>
      </w:r>
      <w:r w:rsidR="002557ED" w:rsidRPr="00AE48AA">
        <w:rPr>
          <w:lang w:val="en-CA"/>
        </w:rPr>
        <w:t xml:space="preserve">, version </w:t>
      </w:r>
      <w:r w:rsidR="008F4ABC" w:rsidRPr="00AE48AA">
        <w:rPr>
          <w:lang w:val="en-CA"/>
        </w:rPr>
        <w:t>5.6.</w:t>
      </w:r>
      <w:proofErr w:type="gramStart"/>
      <w:r w:rsidR="008F4ABC" w:rsidRPr="00AE48AA">
        <w:rPr>
          <w:lang w:val="en-CA"/>
        </w:rPr>
        <w:t>15.Final</w:t>
      </w:r>
      <w:proofErr w:type="gramEnd"/>
    </w:p>
    <w:p w14:paraId="6A922B1F" w14:textId="77777777" w:rsidR="00E02875" w:rsidRPr="00AE48AA" w:rsidRDefault="009332AC" w:rsidP="005B2BFB">
      <w:pPr>
        <w:pStyle w:val="ListParagraph"/>
        <w:numPr>
          <w:ilvl w:val="0"/>
          <w:numId w:val="13"/>
        </w:numPr>
        <w:rPr>
          <w:lang w:val="en-CA"/>
        </w:rPr>
      </w:pPr>
      <w:r>
        <w:rPr>
          <w:lang w:val="en-CA"/>
        </w:rPr>
        <w:t>H2</w:t>
      </w:r>
      <w:r w:rsidR="00E02875" w:rsidRPr="00AE48AA">
        <w:rPr>
          <w:lang w:val="en-CA"/>
        </w:rPr>
        <w:t xml:space="preserve"> relational database, version </w:t>
      </w:r>
      <w:r w:rsidR="00EA33DC" w:rsidRPr="00AE48AA">
        <w:rPr>
          <w:lang w:val="en-CA"/>
        </w:rPr>
        <w:t>2.1.12</w:t>
      </w:r>
      <w:r w:rsidR="000B08F4" w:rsidRPr="00AE48AA">
        <w:rPr>
          <w:lang w:val="en-CA"/>
        </w:rPr>
        <w:t>4</w:t>
      </w:r>
    </w:p>
    <w:p w14:paraId="048D3615" w14:textId="77777777" w:rsidR="00DB4170" w:rsidRPr="00AE48AA" w:rsidRDefault="006B43B1" w:rsidP="005B2BFB">
      <w:pPr>
        <w:pStyle w:val="ListParagraph"/>
        <w:numPr>
          <w:ilvl w:val="0"/>
          <w:numId w:val="13"/>
        </w:numPr>
        <w:rPr>
          <w:lang w:val="en-CA"/>
        </w:rPr>
      </w:pPr>
      <w:r w:rsidRPr="00AE48AA">
        <w:rPr>
          <w:lang w:val="en-CA"/>
        </w:rPr>
        <w:t xml:space="preserve">Eclipse </w:t>
      </w:r>
      <w:r w:rsidR="006021AF" w:rsidRPr="00AE48AA">
        <w:rPr>
          <w:lang w:val="en-CA"/>
        </w:rPr>
        <w:t>Jetty Web Services, version 12.0.4</w:t>
      </w:r>
      <w:r w:rsidR="009406FD">
        <w:rPr>
          <w:lang w:val="en-CA"/>
        </w:rPr>
        <w:t xml:space="preserve">.  OWLCMS uses this to provide HTTP services </w:t>
      </w:r>
    </w:p>
    <w:p w14:paraId="386073BC" w14:textId="77777777" w:rsidR="004B611F" w:rsidRPr="00AE48AA" w:rsidRDefault="008A1FE1" w:rsidP="005B2BFB">
      <w:pPr>
        <w:pStyle w:val="ListParagraph"/>
        <w:numPr>
          <w:ilvl w:val="0"/>
          <w:numId w:val="13"/>
        </w:numPr>
        <w:rPr>
          <w:lang w:val="en-CA"/>
        </w:rPr>
      </w:pPr>
      <w:r w:rsidRPr="00AE48AA">
        <w:rPr>
          <w:lang w:val="en-CA"/>
        </w:rPr>
        <w:t xml:space="preserve">Eclipse Paho </w:t>
      </w:r>
      <w:r w:rsidR="004B611F" w:rsidRPr="00AE48AA">
        <w:rPr>
          <w:lang w:val="en-CA"/>
        </w:rPr>
        <w:t>MQTT library</w:t>
      </w:r>
      <w:r w:rsidR="00FB6255" w:rsidRPr="00AE48AA">
        <w:rPr>
          <w:lang w:val="en-CA"/>
        </w:rPr>
        <w:t xml:space="preserve"> (version 1.2.4)</w:t>
      </w:r>
      <w:r w:rsidR="009406FD">
        <w:rPr>
          <w:lang w:val="en-CA"/>
        </w:rPr>
        <w:t>.  This is used to provide device connections.</w:t>
      </w:r>
    </w:p>
    <w:p w14:paraId="6744BE4C" w14:textId="77777777" w:rsidR="0060318B" w:rsidRPr="00AE48AA" w:rsidRDefault="0060318B" w:rsidP="005B2BFB">
      <w:pPr>
        <w:pStyle w:val="ListParagraph"/>
        <w:numPr>
          <w:ilvl w:val="0"/>
          <w:numId w:val="13"/>
        </w:numPr>
        <w:rPr>
          <w:lang w:val="en-CA"/>
        </w:rPr>
      </w:pPr>
      <w:r w:rsidRPr="00AE48AA">
        <w:rPr>
          <w:lang w:val="en-CA"/>
        </w:rPr>
        <w:t>Google Guava library for event distribution (</w:t>
      </w:r>
      <w:r w:rsidR="00AC769A" w:rsidRPr="00AE48AA">
        <w:rPr>
          <w:lang w:val="en-CA"/>
        </w:rPr>
        <w:t>version 33.5.0)</w:t>
      </w:r>
    </w:p>
    <w:p w14:paraId="534562FE" w14:textId="77777777" w:rsidR="006855BA" w:rsidRPr="00AE48AA" w:rsidRDefault="006855BA" w:rsidP="005B2BFB">
      <w:pPr>
        <w:pStyle w:val="ListParagraph"/>
        <w:numPr>
          <w:ilvl w:val="0"/>
          <w:numId w:val="13"/>
        </w:numPr>
        <w:rPr>
          <w:lang w:val="en-CA"/>
        </w:rPr>
      </w:pPr>
      <w:r w:rsidRPr="00AE48AA">
        <w:rPr>
          <w:lang w:val="en-CA"/>
        </w:rPr>
        <w:t>Apache POI library for generating Excel spreadsheets</w:t>
      </w:r>
      <w:r w:rsidR="004F400E" w:rsidRPr="00AE48AA">
        <w:rPr>
          <w:lang w:val="en-CA"/>
        </w:rPr>
        <w:t xml:space="preserve"> (Version 4.1.2)</w:t>
      </w:r>
    </w:p>
    <w:p w14:paraId="27F38E01" w14:textId="77777777" w:rsidR="006855BA" w:rsidRPr="00AE48AA" w:rsidRDefault="004F400E" w:rsidP="005B2BFB">
      <w:pPr>
        <w:pStyle w:val="ListParagraph"/>
        <w:numPr>
          <w:ilvl w:val="0"/>
          <w:numId w:val="13"/>
        </w:numPr>
        <w:rPr>
          <w:lang w:val="en-CA"/>
        </w:rPr>
      </w:pPr>
      <w:proofErr w:type="spellStart"/>
      <w:r w:rsidRPr="00AE48AA">
        <w:rPr>
          <w:lang w:val="en-CA"/>
        </w:rPr>
        <w:t>jxls</w:t>
      </w:r>
      <w:proofErr w:type="spellEnd"/>
      <w:r w:rsidRPr="00AE48AA">
        <w:rPr>
          <w:lang w:val="en-CA"/>
        </w:rPr>
        <w:t xml:space="preserve"> library for creating templates of Excel files for report generation using Apache POI (version 3.0.0)</w:t>
      </w:r>
    </w:p>
    <w:p w14:paraId="459B8D23" w14:textId="77777777" w:rsidR="00E970AC" w:rsidRPr="00AE48AA" w:rsidRDefault="009F4713" w:rsidP="00720C01">
      <w:pPr>
        <w:pStyle w:val="ListParagraph"/>
        <w:numPr>
          <w:ilvl w:val="0"/>
          <w:numId w:val="13"/>
        </w:numPr>
        <w:rPr>
          <w:lang w:val="en-CA"/>
        </w:rPr>
      </w:pPr>
      <w:proofErr w:type="spellStart"/>
      <w:r w:rsidRPr="00AE48AA">
        <w:rPr>
          <w:lang w:val="en-CA"/>
        </w:rPr>
        <w:t>logback</w:t>
      </w:r>
      <w:proofErr w:type="spellEnd"/>
      <w:r w:rsidRPr="00AE48AA">
        <w:rPr>
          <w:lang w:val="en-CA"/>
        </w:rPr>
        <w:t xml:space="preserve"> </w:t>
      </w:r>
      <w:r w:rsidR="003C652E" w:rsidRPr="00AE48AA">
        <w:rPr>
          <w:lang w:val="en-CA"/>
        </w:rPr>
        <w:t>library for writing journals and logging information</w:t>
      </w:r>
    </w:p>
    <w:p w14:paraId="7B824A35" w14:textId="77777777" w:rsidR="00776243" w:rsidRPr="00AE48AA" w:rsidRDefault="00776243" w:rsidP="005B2BFB">
      <w:pPr>
        <w:pStyle w:val="ListParagraph"/>
        <w:numPr>
          <w:ilvl w:val="0"/>
          <w:numId w:val="13"/>
        </w:numPr>
        <w:rPr>
          <w:lang w:val="en-CA"/>
        </w:rPr>
      </w:pPr>
      <w:r w:rsidRPr="00AE48AA">
        <w:rPr>
          <w:lang w:val="en-CA"/>
        </w:rPr>
        <w:t>The standard libraries for Java</w:t>
      </w:r>
      <w:r w:rsidR="006776B6">
        <w:rPr>
          <w:lang w:val="en-CA"/>
        </w:rPr>
        <w:t xml:space="preserve"> (currently version 25 LTS – long-term support)</w:t>
      </w:r>
    </w:p>
    <w:p w14:paraId="5065D2EE" w14:textId="77777777" w:rsidR="00720C01" w:rsidRPr="00AE48AA" w:rsidRDefault="004338BA" w:rsidP="00BF5A1D">
      <w:pPr>
        <w:rPr>
          <w:lang w:val="en-CA"/>
        </w:rPr>
      </w:pPr>
      <w:r>
        <w:rPr>
          <w:lang w:val="en-CA"/>
        </w:rPr>
        <w:t xml:space="preserve">The libraries </w:t>
      </w:r>
      <w:r w:rsidR="00266A09">
        <w:rPr>
          <w:lang w:val="en-CA"/>
        </w:rPr>
        <w:t xml:space="preserve">outside this list </w:t>
      </w:r>
      <w:r>
        <w:rPr>
          <w:lang w:val="en-CA"/>
        </w:rPr>
        <w:t xml:space="preserve">are utilities and do not represent architectural commitments (they can be substituted).  </w:t>
      </w:r>
      <w:r w:rsidRPr="00AE48AA">
        <w:rPr>
          <w:lang w:val="en-CA"/>
        </w:rPr>
        <w:t xml:space="preserve"> </w:t>
      </w:r>
    </w:p>
    <w:p w14:paraId="6D59E214" w14:textId="77777777" w:rsidR="001F75FF" w:rsidRPr="00AE48AA" w:rsidRDefault="00B50ECB" w:rsidP="001F75FF">
      <w:pPr>
        <w:rPr>
          <w:lang w:val="en-CA"/>
        </w:rPr>
      </w:pPr>
      <w:r>
        <w:rPr>
          <w:lang w:val="en-CA"/>
        </w:rPr>
        <w:t xml:space="preserve">Because of the need to follow browser and mobile device evolution, </w:t>
      </w:r>
      <w:r w:rsidR="00C67CD3">
        <w:rPr>
          <w:lang w:val="en-CA"/>
        </w:rPr>
        <w:t xml:space="preserve">and to prevent security issues, </w:t>
      </w:r>
      <w:r w:rsidR="007F5FDC">
        <w:rPr>
          <w:lang w:val="en-CA"/>
        </w:rPr>
        <w:t>OWLCMS tracks major versions of the Vaadin library as they are released</w:t>
      </w:r>
      <w:r w:rsidR="00C67CD3">
        <w:rPr>
          <w:lang w:val="en-CA"/>
        </w:rPr>
        <w:t xml:space="preserve"> roughly every year.  Updated versions of the software would be </w:t>
      </w:r>
      <w:r w:rsidR="002D5A56">
        <w:rPr>
          <w:lang w:val="en-CA"/>
        </w:rPr>
        <w:t xml:space="preserve">made </w:t>
      </w:r>
      <w:r w:rsidR="00C67CD3">
        <w:rPr>
          <w:lang w:val="en-CA"/>
        </w:rPr>
        <w:t>available to IWF</w:t>
      </w:r>
      <w:r w:rsidR="006969FB">
        <w:rPr>
          <w:lang w:val="en-CA"/>
        </w:rPr>
        <w:t xml:space="preserve"> accordingly.</w:t>
      </w:r>
      <w:r w:rsidR="002D5A56">
        <w:rPr>
          <w:lang w:val="en-CA"/>
        </w:rPr>
        <w:t xml:space="preserve">  OWLCMS is stringently tested for backward compatibility</w:t>
      </w:r>
      <w:r w:rsidR="00685CEE">
        <w:rPr>
          <w:lang w:val="en-CA"/>
        </w:rPr>
        <w:t xml:space="preserve"> with a large automated test suite.</w:t>
      </w:r>
    </w:p>
    <w:p w14:paraId="2C430F81" w14:textId="77777777" w:rsidR="008F6C4D" w:rsidRPr="00AE48AA" w:rsidRDefault="008F6C4D" w:rsidP="006F4739">
      <w:pPr>
        <w:pStyle w:val="Heading3"/>
        <w:rPr>
          <w:lang w:val="en-CA"/>
        </w:rPr>
      </w:pPr>
      <w:bookmarkStart w:id="53" w:name="Ref_C_2_2"/>
      <w:r w:rsidRPr="00AE48AA">
        <w:rPr>
          <w:lang w:val="en-CA"/>
        </w:rPr>
        <w:t>Blue Owl Dependencies</w:t>
      </w:r>
      <w:bookmarkEnd w:id="53"/>
    </w:p>
    <w:p w14:paraId="23B69378" w14:textId="77777777" w:rsidR="00B05F52" w:rsidRPr="00AE48AA" w:rsidRDefault="000E3D86" w:rsidP="00B05F52">
      <w:pPr>
        <w:rPr>
          <w:lang w:val="en-CA"/>
        </w:rPr>
      </w:pPr>
      <w:r w:rsidRPr="00AE48AA">
        <w:rPr>
          <w:lang w:val="en-CA"/>
        </w:rPr>
        <w:t>Blue Owl is a Node.js application</w:t>
      </w:r>
      <w:r w:rsidR="00CB7FAC">
        <w:rPr>
          <w:lang w:val="en-CA"/>
        </w:rPr>
        <w:t xml:space="preserve"> that connects the refereeing devices to OWLCMS.</w:t>
      </w:r>
      <w:r w:rsidRPr="00AE48AA">
        <w:rPr>
          <w:lang w:val="en-CA"/>
        </w:rPr>
        <w:t xml:space="preserve">  As such it depends on</w:t>
      </w:r>
      <w:r w:rsidR="00F72899">
        <w:rPr>
          <w:lang w:val="en-CA"/>
        </w:rPr>
        <w:t xml:space="preserve"> one main library to interact with the devices.</w:t>
      </w:r>
    </w:p>
    <w:p w14:paraId="2E4420A3" w14:textId="68D170E4" w:rsidR="000E3D86" w:rsidRPr="00AE48AA" w:rsidRDefault="000E3D86" w:rsidP="000E3D86">
      <w:pPr>
        <w:pStyle w:val="ListParagraph"/>
        <w:numPr>
          <w:ilvl w:val="0"/>
          <w:numId w:val="14"/>
        </w:numPr>
        <w:rPr>
          <w:lang w:val="en-CA"/>
        </w:rPr>
      </w:pPr>
      <w:r w:rsidRPr="00AE48AA">
        <w:rPr>
          <w:lang w:val="en-CA"/>
        </w:rPr>
        <w:t xml:space="preserve">The </w:t>
      </w:r>
      <w:proofErr w:type="spellStart"/>
      <w:r w:rsidRPr="00AE48AA">
        <w:rPr>
          <w:lang w:val="en-CA"/>
        </w:rPr>
        <w:t>Firmata</w:t>
      </w:r>
      <w:proofErr w:type="spellEnd"/>
      <w:r w:rsidRPr="00AE48AA">
        <w:rPr>
          <w:lang w:val="en-CA"/>
        </w:rPr>
        <w:t xml:space="preserve"> library johnny</w:t>
      </w:r>
      <w:r w:rsidR="00520A62">
        <w:rPr>
          <w:lang w:val="en-CA"/>
        </w:rPr>
        <w:t>-five</w:t>
      </w:r>
      <w:r w:rsidRPr="00AE48AA">
        <w:rPr>
          <w:lang w:val="en-CA"/>
        </w:rPr>
        <w:t xml:space="preserve">, version </w:t>
      </w:r>
      <w:r w:rsidR="00E933C0">
        <w:rPr>
          <w:lang w:val="en-CA"/>
        </w:rPr>
        <w:t>2.1.0 (</w:t>
      </w:r>
      <w:hyperlink r:id="rId15" w:history="1">
        <w:r w:rsidR="00674264" w:rsidRPr="00F954B4">
          <w:rPr>
            <w:rStyle w:val="Hyperlink"/>
          </w:rPr>
          <w:t>https://github.com/rwaldron/johnny-five</w:t>
        </w:r>
      </w:hyperlink>
      <w:r w:rsidR="00E933C0">
        <w:t>)</w:t>
      </w:r>
    </w:p>
    <w:p w14:paraId="06A4CFFB" w14:textId="77777777" w:rsidR="000E3D86" w:rsidRPr="00AE48AA" w:rsidRDefault="00C85900" w:rsidP="00C85900">
      <w:pPr>
        <w:pStyle w:val="Heading3"/>
        <w:rPr>
          <w:lang w:val="en-CA"/>
        </w:rPr>
      </w:pPr>
      <w:bookmarkStart w:id="54" w:name="Ref_C_2_3"/>
      <w:r w:rsidRPr="00AE48AA">
        <w:rPr>
          <w:lang w:val="en-CA"/>
        </w:rPr>
        <w:t>Video Playback Dependencies</w:t>
      </w:r>
      <w:bookmarkEnd w:id="54"/>
    </w:p>
    <w:p w14:paraId="7BCB7D96" w14:textId="7777364A" w:rsidR="00C85900" w:rsidRDefault="00C85900" w:rsidP="00C85900">
      <w:pPr>
        <w:pStyle w:val="ListParagraph"/>
        <w:numPr>
          <w:ilvl w:val="0"/>
          <w:numId w:val="15"/>
        </w:numPr>
        <w:rPr>
          <w:lang w:val="en-CA"/>
        </w:rPr>
      </w:pPr>
      <w:r w:rsidRPr="00AE48AA">
        <w:rPr>
          <w:lang w:val="en-CA"/>
        </w:rPr>
        <w:t xml:space="preserve">The VPT module </w:t>
      </w:r>
      <w:r w:rsidR="00FC68D5">
        <w:rPr>
          <w:lang w:val="en-CA"/>
        </w:rPr>
        <w:t>delegates all the</w:t>
      </w:r>
      <w:r w:rsidR="00D44224">
        <w:rPr>
          <w:lang w:val="en-CA"/>
        </w:rPr>
        <w:t xml:space="preserve"> actual</w:t>
      </w:r>
      <w:r w:rsidR="00FC68D5">
        <w:rPr>
          <w:lang w:val="en-CA"/>
        </w:rPr>
        <w:t xml:space="preserve"> video work</w:t>
      </w:r>
      <w:r w:rsidRPr="00AE48AA">
        <w:rPr>
          <w:lang w:val="en-CA"/>
        </w:rPr>
        <w:t xml:space="preserve"> </w:t>
      </w:r>
      <w:r w:rsidR="00D44224">
        <w:rPr>
          <w:lang w:val="en-CA"/>
        </w:rPr>
        <w:t xml:space="preserve">to the very widely used </w:t>
      </w:r>
      <w:proofErr w:type="spellStart"/>
      <w:r w:rsidR="00F72899">
        <w:rPr>
          <w:lang w:val="en-CA"/>
        </w:rPr>
        <w:t>FF</w:t>
      </w:r>
      <w:r w:rsidRPr="00AE48AA">
        <w:rPr>
          <w:lang w:val="en-CA"/>
        </w:rPr>
        <w:t>mpeg</w:t>
      </w:r>
      <w:proofErr w:type="spellEnd"/>
      <w:r w:rsidRPr="00AE48AA">
        <w:rPr>
          <w:lang w:val="en-CA"/>
        </w:rPr>
        <w:t xml:space="preserve"> software</w:t>
      </w:r>
      <w:r w:rsidR="00E65DAA" w:rsidRPr="00AE48AA">
        <w:rPr>
          <w:lang w:val="en-CA"/>
        </w:rPr>
        <w:t>.</w:t>
      </w:r>
      <w:r w:rsidR="00B575CB">
        <w:rPr>
          <w:lang w:val="en-CA"/>
        </w:rPr>
        <w:t xml:space="preserve">  On Windows the build used is</w:t>
      </w:r>
      <w:r w:rsidR="00D44224">
        <w:rPr>
          <w:lang w:val="en-CA"/>
        </w:rPr>
        <w:t xml:space="preserve"> the current stable version 9.0 </w:t>
      </w:r>
      <w:r w:rsidR="00F13307">
        <w:rPr>
          <w:lang w:val="en-CA"/>
        </w:rPr>
        <w:t>(</w:t>
      </w:r>
      <w:hyperlink r:id="rId16" w:history="1">
        <w:r w:rsidR="00F13307" w:rsidRPr="00C6602E">
          <w:rPr>
            <w:rStyle w:val="Hyperlink"/>
            <w:lang w:val="en-CA"/>
          </w:rPr>
          <w:t>https://github.com/BtbN/FFmpeg-Builds/releases/download/latest/ffmpeg-n9.0-latest-win64-gpl-shared-9.0.zip</w:t>
        </w:r>
      </w:hyperlink>
      <w:r w:rsidR="00F13307" w:rsidRPr="00F13307">
        <w:rPr>
          <w:b/>
          <w:bCs/>
          <w:lang w:val="en-CA"/>
        </w:rPr>
        <w:t>)</w:t>
      </w:r>
    </w:p>
    <w:p w14:paraId="489DE68B" w14:textId="77777777" w:rsidR="00DD340B" w:rsidRPr="00AE48AA" w:rsidRDefault="00DD340B" w:rsidP="00C85900">
      <w:pPr>
        <w:pStyle w:val="ListParagraph"/>
        <w:numPr>
          <w:ilvl w:val="0"/>
          <w:numId w:val="15"/>
        </w:numPr>
        <w:rPr>
          <w:lang w:val="en-CA"/>
        </w:rPr>
      </w:pPr>
      <w:r>
        <w:rPr>
          <w:lang w:val="en-CA"/>
        </w:rPr>
        <w:t xml:space="preserve">The specific version of </w:t>
      </w:r>
      <w:proofErr w:type="spellStart"/>
      <w:r w:rsidR="001116BF">
        <w:rPr>
          <w:lang w:val="en-CA"/>
        </w:rPr>
        <w:t>FF</w:t>
      </w:r>
      <w:r>
        <w:rPr>
          <w:lang w:val="en-CA"/>
        </w:rPr>
        <w:t>mpeg</w:t>
      </w:r>
      <w:proofErr w:type="spellEnd"/>
      <w:r>
        <w:rPr>
          <w:lang w:val="en-CA"/>
        </w:rPr>
        <w:t xml:space="preserve"> used may </w:t>
      </w:r>
      <w:r w:rsidR="006B6A38">
        <w:rPr>
          <w:lang w:val="en-CA"/>
        </w:rPr>
        <w:t>change</w:t>
      </w:r>
      <w:r w:rsidR="00073A58">
        <w:rPr>
          <w:lang w:val="en-CA"/>
        </w:rPr>
        <w:t xml:space="preserve"> in the future</w:t>
      </w:r>
      <w:r w:rsidR="006B6A38">
        <w:rPr>
          <w:lang w:val="en-CA"/>
        </w:rPr>
        <w:t xml:space="preserve"> depending on what graphics processor </w:t>
      </w:r>
      <w:r w:rsidR="00066030">
        <w:rPr>
          <w:lang w:val="en-CA"/>
        </w:rPr>
        <w:t xml:space="preserve">is </w:t>
      </w:r>
      <w:r w:rsidR="008A47FC">
        <w:rPr>
          <w:lang w:val="en-CA"/>
        </w:rPr>
        <w:t xml:space="preserve">present in the graphics processing laptop, and how device drivers evolve. Using </w:t>
      </w:r>
      <w:proofErr w:type="spellStart"/>
      <w:r w:rsidR="008A47FC">
        <w:rPr>
          <w:lang w:val="en-CA"/>
        </w:rPr>
        <w:t>FFmpeg</w:t>
      </w:r>
      <w:proofErr w:type="spellEnd"/>
      <w:r w:rsidR="008A47FC">
        <w:rPr>
          <w:lang w:val="en-CA"/>
        </w:rPr>
        <w:t xml:space="preserve"> isolates us from the </w:t>
      </w:r>
      <w:proofErr w:type="spellStart"/>
      <w:r w:rsidR="008A47FC">
        <w:rPr>
          <w:lang w:val="en-CA"/>
        </w:rPr>
        <w:t>compatibity</w:t>
      </w:r>
      <w:proofErr w:type="spellEnd"/>
      <w:r w:rsidR="008A47FC">
        <w:rPr>
          <w:lang w:val="en-CA"/>
        </w:rPr>
        <w:t xml:space="preserve"> details.</w:t>
      </w:r>
    </w:p>
    <w:p w14:paraId="6CA2307E" w14:textId="77777777" w:rsidR="000E2EB3" w:rsidRPr="00AE48AA" w:rsidRDefault="00C80148">
      <w:pPr>
        <w:pStyle w:val="Heading1"/>
        <w:pageBreakBefore/>
        <w:rPr>
          <w:lang w:val="en-CA"/>
        </w:rPr>
      </w:pPr>
      <w:bookmarkStart w:id="55" w:name="Ref_D"/>
      <w:bookmarkStart w:id="56" w:name="_Toc242441042"/>
      <w:r w:rsidRPr="00AE48AA">
        <w:rPr>
          <w:lang w:val="en-CA"/>
        </w:rPr>
        <w:lastRenderedPageBreak/>
        <w:t>Hardware</w:t>
      </w:r>
      <w:bookmarkEnd w:id="55"/>
      <w:bookmarkEnd w:id="56"/>
    </w:p>
    <w:p w14:paraId="252B5559" w14:textId="77777777" w:rsidR="000E2EB3" w:rsidRPr="00AE48AA" w:rsidRDefault="00C80148">
      <w:pPr>
        <w:rPr>
          <w:lang w:val="en-CA"/>
        </w:rPr>
      </w:pPr>
      <w:r w:rsidRPr="00AE48AA">
        <w:rPr>
          <w:lang w:val="en-CA"/>
        </w:rPr>
        <w:t>Equipment list, specifications, quantities, spares and lifecycle/support information.</w:t>
      </w:r>
    </w:p>
    <w:p w14:paraId="0A760FAD" w14:textId="77777777" w:rsidR="000E2EB3" w:rsidRDefault="00C80148">
      <w:pPr>
        <w:pStyle w:val="Heading2"/>
        <w:rPr>
          <w:lang w:val="en-CA"/>
        </w:rPr>
      </w:pPr>
      <w:bookmarkStart w:id="57" w:name="Ref_D_1"/>
      <w:bookmarkStart w:id="58" w:name="_Toc242441043"/>
      <w:r w:rsidRPr="00AE48AA">
        <w:rPr>
          <w:lang w:val="en-CA"/>
        </w:rPr>
        <w:t>Hardware and Field-of-Play Requirements</w:t>
      </w:r>
      <w:bookmarkEnd w:id="57"/>
      <w:bookmarkEnd w:id="58"/>
    </w:p>
    <w:p w14:paraId="6E44193D" w14:textId="77777777" w:rsidR="003B4586" w:rsidRPr="00AE48AA" w:rsidRDefault="008D7881">
      <w:pPr>
        <w:pStyle w:val="Heading3"/>
        <w:rPr>
          <w:lang w:val="en-CA"/>
        </w:rPr>
      </w:pPr>
      <w:bookmarkStart w:id="59" w:name="Ref_D_1_1"/>
      <w:r w:rsidRPr="00AE48AA">
        <w:rPr>
          <w:lang w:val="en-CA"/>
        </w:rPr>
        <w:t>Servers / control compute</w:t>
      </w:r>
      <w:bookmarkEnd w:id="59"/>
    </w:p>
    <w:p w14:paraId="45893E9C" w14:textId="77777777" w:rsidR="003B4586" w:rsidRPr="00AE48AA" w:rsidRDefault="008D7881">
      <w:pPr>
        <w:pStyle w:val="requirementNarrative"/>
        <w:rPr>
          <w:lang w:val="en-CA"/>
        </w:rPr>
      </w:pPr>
      <w:r w:rsidRPr="00AE48AA">
        <w:rPr>
          <w:lang w:val="en-CA"/>
        </w:rPr>
        <w:t>[RFP §5] Controlled capacity for authoritative state and approved services, with spare/recovery path.</w:t>
      </w:r>
    </w:p>
    <w:p w14:paraId="3D33AD7B" w14:textId="77777777" w:rsidR="003B4586" w:rsidRDefault="008A47FC">
      <w:pPr>
        <w:rPr>
          <w:lang w:val="en-CA"/>
        </w:rPr>
      </w:pPr>
      <w:r>
        <w:rPr>
          <w:lang w:val="en-CA"/>
        </w:rPr>
        <w:t xml:space="preserve">OWLCMS </w:t>
      </w:r>
      <w:r w:rsidR="00A00DE6">
        <w:rPr>
          <w:lang w:val="en-CA"/>
        </w:rPr>
        <w:t xml:space="preserve">is extremely efficient in memory, input-output and networking.  </w:t>
      </w:r>
      <w:r w:rsidR="00791B66">
        <w:rPr>
          <w:lang w:val="en-CA"/>
        </w:rPr>
        <w:t xml:space="preserve">As a reference, </w:t>
      </w:r>
      <w:r w:rsidR="00A83F5D">
        <w:rPr>
          <w:lang w:val="en-CA"/>
        </w:rPr>
        <w:t xml:space="preserve">the standard OTIS kit </w:t>
      </w:r>
      <w:r w:rsidR="00685CEE">
        <w:rPr>
          <w:lang w:val="en-CA"/>
        </w:rPr>
        <w:t>has been</w:t>
      </w:r>
      <w:r w:rsidR="00A83F5D">
        <w:rPr>
          <w:lang w:val="en-CA"/>
        </w:rPr>
        <w:t xml:space="preserve"> tested</w:t>
      </w:r>
      <w:r w:rsidR="00791B66">
        <w:rPr>
          <w:lang w:val="en-CA"/>
        </w:rPr>
        <w:t xml:space="preserve"> </w:t>
      </w:r>
      <w:r w:rsidR="00F90804">
        <w:rPr>
          <w:lang w:val="en-CA"/>
        </w:rPr>
        <w:t xml:space="preserve">to </w:t>
      </w:r>
      <w:r w:rsidR="00791B66">
        <w:rPr>
          <w:lang w:val="en-CA"/>
        </w:rPr>
        <w:t xml:space="preserve">run 1600 athletes on 6 </w:t>
      </w:r>
      <w:r w:rsidR="00F90804">
        <w:rPr>
          <w:lang w:val="en-CA"/>
        </w:rPr>
        <w:t xml:space="preserve">simultaneous </w:t>
      </w:r>
      <w:r w:rsidR="00791B66">
        <w:rPr>
          <w:lang w:val="en-CA"/>
        </w:rPr>
        <w:t xml:space="preserve">platforms on </w:t>
      </w:r>
      <w:proofErr w:type="gramStart"/>
      <w:r w:rsidR="00791B66">
        <w:rPr>
          <w:lang w:val="en-CA"/>
        </w:rPr>
        <w:t>a</w:t>
      </w:r>
      <w:proofErr w:type="gramEnd"/>
      <w:r w:rsidR="00791B66">
        <w:rPr>
          <w:lang w:val="en-CA"/>
        </w:rPr>
        <w:t xml:space="preserve"> </w:t>
      </w:r>
      <w:r w:rsidR="00F90804">
        <w:rPr>
          <w:lang w:val="en-CA"/>
        </w:rPr>
        <w:t xml:space="preserve">8GB </w:t>
      </w:r>
      <w:r w:rsidR="00791B66">
        <w:rPr>
          <w:lang w:val="en-CA"/>
        </w:rPr>
        <w:t>Raspberry Pi5</w:t>
      </w:r>
      <w:r w:rsidR="00F90804">
        <w:rPr>
          <w:lang w:val="en-CA"/>
        </w:rPr>
        <w:t xml:space="preserve"> mini</w:t>
      </w:r>
      <w:r w:rsidR="003F46A4">
        <w:rPr>
          <w:lang w:val="en-CA"/>
        </w:rPr>
        <w:t>-</w:t>
      </w:r>
      <w:r w:rsidR="00F90804">
        <w:rPr>
          <w:lang w:val="en-CA"/>
        </w:rPr>
        <w:t>PC.</w:t>
      </w:r>
    </w:p>
    <w:p w14:paraId="0293141D" w14:textId="05DC44B6" w:rsidR="00286881" w:rsidRDefault="00286881">
      <w:pPr>
        <w:rPr>
          <w:lang w:val="en-CA"/>
        </w:rPr>
      </w:pPr>
      <w:r>
        <w:rPr>
          <w:lang w:val="en-CA"/>
        </w:rPr>
        <w:t>Two machines in this proposal qualify as servers</w:t>
      </w:r>
      <w:r w:rsidR="00644DFB">
        <w:rPr>
          <w:lang w:val="en-CA"/>
        </w:rPr>
        <w:t xml:space="preserve">, as shown in </w:t>
      </w:r>
      <w:r w:rsidR="00A70A0C">
        <w:rPr>
          <w:lang w:val="en-CA"/>
        </w:rPr>
        <w:fldChar w:fldCharType="begin"/>
      </w:r>
      <w:r w:rsidR="00A70A0C">
        <w:rPr>
          <w:lang w:val="en-CA"/>
        </w:rPr>
        <w:instrText xml:space="preserve"> REF _Ref241947682 \h </w:instrText>
      </w:r>
      <w:r w:rsidR="00A70A0C">
        <w:rPr>
          <w:lang w:val="en-CA"/>
        </w:rPr>
      </w:r>
      <w:r w:rsidR="00A70A0C">
        <w:rPr>
          <w:lang w:val="en-CA"/>
        </w:rPr>
        <w:fldChar w:fldCharType="separate"/>
      </w:r>
      <w:r w:rsidR="00854025" w:rsidRPr="00AE48AA">
        <w:rPr>
          <w:lang w:val="en-CA"/>
        </w:rPr>
        <w:t xml:space="preserve">Figure </w:t>
      </w:r>
      <w:r w:rsidR="00854025">
        <w:rPr>
          <w:noProof/>
          <w:lang w:val="en-CA"/>
        </w:rPr>
        <w:t>1</w:t>
      </w:r>
      <w:r w:rsidR="00A70A0C">
        <w:rPr>
          <w:lang w:val="en-CA"/>
        </w:rPr>
        <w:fldChar w:fldCharType="end"/>
      </w:r>
      <w:r w:rsidR="00A70A0C">
        <w:rPr>
          <w:lang w:val="en-CA"/>
        </w:rPr>
        <w:t>.</w:t>
      </w:r>
    </w:p>
    <w:p w14:paraId="5F775A80" w14:textId="4A0EE89C" w:rsidR="00791B66" w:rsidRDefault="00286881" w:rsidP="00286881">
      <w:pPr>
        <w:pStyle w:val="ListParagraph"/>
        <w:numPr>
          <w:ilvl w:val="0"/>
          <w:numId w:val="21"/>
        </w:numPr>
        <w:rPr>
          <w:lang w:val="en-CA"/>
        </w:rPr>
      </w:pPr>
      <w:r w:rsidRPr="00286881">
        <w:rPr>
          <w:lang w:val="en-CA"/>
        </w:rPr>
        <w:t xml:space="preserve">The </w:t>
      </w:r>
      <w:r w:rsidR="00A272AB">
        <w:rPr>
          <w:lang w:val="en-CA"/>
        </w:rPr>
        <w:t xml:space="preserve">main station </w:t>
      </w:r>
      <w:r w:rsidRPr="00286881">
        <w:rPr>
          <w:lang w:val="en-CA"/>
        </w:rPr>
        <w:t xml:space="preserve">OWLCMS server. </w:t>
      </w:r>
      <w:r w:rsidR="00791B66" w:rsidRPr="00286881">
        <w:rPr>
          <w:lang w:val="en-CA"/>
        </w:rPr>
        <w:t>Th</w:t>
      </w:r>
      <w:r w:rsidR="003F46A4" w:rsidRPr="00286881">
        <w:rPr>
          <w:lang w:val="en-CA"/>
        </w:rPr>
        <w:t xml:space="preserve">is proposal </w:t>
      </w:r>
      <w:r w:rsidR="00A83F5D" w:rsidRPr="00286881">
        <w:rPr>
          <w:lang w:val="en-CA"/>
        </w:rPr>
        <w:t xml:space="preserve">uses a standard </w:t>
      </w:r>
      <w:r w:rsidR="00550395" w:rsidRPr="00286881">
        <w:rPr>
          <w:lang w:val="en-CA"/>
        </w:rPr>
        <w:t xml:space="preserve">16GB </w:t>
      </w:r>
      <w:r w:rsidR="00A83F5D" w:rsidRPr="00286881">
        <w:rPr>
          <w:lang w:val="en-CA"/>
        </w:rPr>
        <w:t xml:space="preserve">Windows laptop with </w:t>
      </w:r>
      <w:proofErr w:type="gramStart"/>
      <w:r w:rsidR="00550395" w:rsidRPr="00286881">
        <w:rPr>
          <w:lang w:val="en-CA"/>
        </w:rPr>
        <w:t>a</w:t>
      </w:r>
      <w:proofErr w:type="gramEnd"/>
      <w:r w:rsidR="00550395" w:rsidRPr="00286881">
        <w:rPr>
          <w:lang w:val="en-CA"/>
        </w:rPr>
        <w:t xml:space="preserve"> SSD dis</w:t>
      </w:r>
      <w:r w:rsidR="003F46A4" w:rsidRPr="00286881">
        <w:rPr>
          <w:lang w:val="en-CA"/>
        </w:rPr>
        <w:t>k for running OWLCMS</w:t>
      </w:r>
      <w:r w:rsidR="00550395" w:rsidRPr="00286881">
        <w:rPr>
          <w:lang w:val="en-CA"/>
        </w:rPr>
        <w:t>.</w:t>
      </w:r>
      <w:r w:rsidR="00F90804" w:rsidRPr="00286881">
        <w:rPr>
          <w:lang w:val="en-CA"/>
        </w:rPr>
        <w:t xml:space="preserve">  That station is used by the </w:t>
      </w:r>
      <w:r w:rsidR="00B2677A">
        <w:rPr>
          <w:lang w:val="en-CA"/>
        </w:rPr>
        <w:t xml:space="preserve">competition </w:t>
      </w:r>
      <w:proofErr w:type="gramStart"/>
      <w:r w:rsidR="00B2677A">
        <w:rPr>
          <w:lang w:val="en-CA"/>
        </w:rPr>
        <w:t>supervisor</w:t>
      </w:r>
      <w:r w:rsidR="00F90804" w:rsidRPr="00286881">
        <w:rPr>
          <w:lang w:val="en-CA"/>
        </w:rPr>
        <w:t>, and</w:t>
      </w:r>
      <w:proofErr w:type="gramEnd"/>
      <w:r w:rsidR="00F90804" w:rsidRPr="00286881">
        <w:rPr>
          <w:lang w:val="en-CA"/>
        </w:rPr>
        <w:t xml:space="preserve"> includes Microsoft Office</w:t>
      </w:r>
      <w:r w:rsidR="00AC497B" w:rsidRPr="00286881">
        <w:rPr>
          <w:lang w:val="en-CA"/>
        </w:rPr>
        <w:t>.</w:t>
      </w:r>
    </w:p>
    <w:p w14:paraId="00D7C2AA" w14:textId="77777777" w:rsidR="00286881" w:rsidRPr="00286881" w:rsidRDefault="00286881" w:rsidP="00286881">
      <w:pPr>
        <w:pStyle w:val="ListParagraph"/>
        <w:numPr>
          <w:ilvl w:val="0"/>
          <w:numId w:val="21"/>
        </w:numPr>
        <w:rPr>
          <w:lang w:val="en-CA"/>
        </w:rPr>
      </w:pPr>
      <w:r>
        <w:rPr>
          <w:lang w:val="en-CA"/>
        </w:rPr>
        <w:t xml:space="preserve">The </w:t>
      </w:r>
      <w:r w:rsidR="00A70A0C">
        <w:rPr>
          <w:lang w:val="en-CA"/>
        </w:rPr>
        <w:t>VPT</w:t>
      </w:r>
      <w:r>
        <w:rPr>
          <w:lang w:val="en-CA"/>
        </w:rPr>
        <w:t xml:space="preserve"> and Interface</w:t>
      </w:r>
      <w:r w:rsidR="00A70A0C">
        <w:rPr>
          <w:lang w:val="en-CA"/>
        </w:rPr>
        <w:t xml:space="preserve">s </w:t>
      </w:r>
      <w:r>
        <w:rPr>
          <w:lang w:val="en-CA"/>
        </w:rPr>
        <w:t>server.</w:t>
      </w:r>
      <w:r w:rsidR="00A70A0C">
        <w:rPr>
          <w:lang w:val="en-CA"/>
        </w:rPr>
        <w:t xml:space="preserve">  This is a </w:t>
      </w:r>
      <w:r w:rsidR="009D3D83">
        <w:rPr>
          <w:lang w:val="en-CA"/>
        </w:rPr>
        <w:t xml:space="preserve">high-end </w:t>
      </w:r>
      <w:r w:rsidR="00A70A0C">
        <w:rPr>
          <w:lang w:val="en-CA"/>
        </w:rPr>
        <w:t xml:space="preserve">gaming laptop configuration with </w:t>
      </w:r>
      <w:r w:rsidR="00E911A8">
        <w:rPr>
          <w:lang w:val="en-CA"/>
        </w:rPr>
        <w:t>the capability to run</w:t>
      </w:r>
      <w:r w:rsidR="00C07513">
        <w:rPr>
          <w:lang w:val="en-CA"/>
        </w:rPr>
        <w:t xml:space="preserve"> full live video processing for </w:t>
      </w:r>
      <w:r w:rsidR="009D3D83">
        <w:rPr>
          <w:lang w:val="en-CA"/>
        </w:rPr>
        <w:t xml:space="preserve">many feeds.  The laptop meets the standard for the commercial </w:t>
      </w:r>
      <w:proofErr w:type="spellStart"/>
      <w:r w:rsidR="009D3D83">
        <w:rPr>
          <w:lang w:val="en-CA"/>
        </w:rPr>
        <w:t>vMix</w:t>
      </w:r>
      <w:proofErr w:type="spellEnd"/>
      <w:r w:rsidR="009D3D83">
        <w:rPr>
          <w:lang w:val="en-CA"/>
        </w:rPr>
        <w:t xml:space="preserve"> video software</w:t>
      </w:r>
      <w:r w:rsidR="00972AFC">
        <w:rPr>
          <w:lang w:val="en-CA"/>
        </w:rPr>
        <w:t>, as a provision for eventual broadcast-level processing.</w:t>
      </w:r>
    </w:p>
    <w:p w14:paraId="705395EC" w14:textId="77777777" w:rsidR="003B4586" w:rsidRPr="00AE48AA" w:rsidRDefault="008D7881">
      <w:pPr>
        <w:pStyle w:val="Heading3"/>
        <w:rPr>
          <w:lang w:val="en-CA"/>
        </w:rPr>
      </w:pPr>
      <w:bookmarkStart w:id="60" w:name="Ref_D_1_2"/>
      <w:r w:rsidRPr="00AE48AA">
        <w:rPr>
          <w:lang w:val="en-CA"/>
        </w:rPr>
        <w:t>Operator stations</w:t>
      </w:r>
      <w:bookmarkEnd w:id="60"/>
    </w:p>
    <w:p w14:paraId="51AB7858" w14:textId="77777777" w:rsidR="00BA60CD" w:rsidRDefault="008D7881" w:rsidP="00BA60CD">
      <w:pPr>
        <w:pStyle w:val="requirementNarrative"/>
        <w:rPr>
          <w:lang w:val="en-CA"/>
        </w:rPr>
      </w:pPr>
      <w:r w:rsidRPr="00AE48AA">
        <w:rPr>
          <w:lang w:val="en-CA"/>
        </w:rPr>
        <w:t>[RFP §5] Dedicated, role-controlled competition administration and operation positions.</w:t>
      </w:r>
    </w:p>
    <w:p w14:paraId="3A34A5B4" w14:textId="19710FC7" w:rsidR="00BA60CD" w:rsidRPr="00BA60CD" w:rsidRDefault="00BA60CD" w:rsidP="00BA60CD">
      <w:pPr>
        <w:rPr>
          <w:lang w:val="en-CA"/>
        </w:rPr>
      </w:pPr>
      <w:r>
        <w:rPr>
          <w:lang w:val="en-CA"/>
        </w:rPr>
        <w:t xml:space="preserve">The </w:t>
      </w:r>
      <w:r w:rsidR="00B2677A">
        <w:rPr>
          <w:lang w:val="en-CA"/>
        </w:rPr>
        <w:t>competition supervisor</w:t>
      </w:r>
      <w:r>
        <w:rPr>
          <w:lang w:val="en-CA"/>
        </w:rPr>
        <w:t xml:space="preserve"> uses the </w:t>
      </w:r>
      <w:r w:rsidR="00956355">
        <w:rPr>
          <w:lang w:val="en-CA"/>
        </w:rPr>
        <w:t xml:space="preserve">main station as his operator station. In </w:t>
      </w:r>
      <w:r w:rsidR="00A272AB">
        <w:rPr>
          <w:lang w:val="en-CA"/>
        </w:rPr>
        <w:t xml:space="preserve">a </w:t>
      </w:r>
      <w:r w:rsidR="00956355">
        <w:rPr>
          <w:lang w:val="en-CA"/>
        </w:rPr>
        <w:t>multi-platform setup, only one director station will run the OWLCMS software</w:t>
      </w:r>
      <w:r w:rsidR="00D55239">
        <w:rPr>
          <w:lang w:val="en-CA"/>
        </w:rPr>
        <w:t xml:space="preserve">, and the others act as </w:t>
      </w:r>
      <w:r w:rsidR="002247AE">
        <w:rPr>
          <w:lang w:val="en-CA"/>
        </w:rPr>
        <w:t>server redundancy.</w:t>
      </w:r>
    </w:p>
    <w:p w14:paraId="10C5CD26" w14:textId="77777777" w:rsidR="007E36F2" w:rsidRDefault="00956355" w:rsidP="0087381C">
      <w:pPr>
        <w:rPr>
          <w:lang w:val="en-CA"/>
        </w:rPr>
      </w:pPr>
      <w:r>
        <w:rPr>
          <w:lang w:val="en-CA"/>
        </w:rPr>
        <w:t xml:space="preserve">The other </w:t>
      </w:r>
      <w:r w:rsidR="00394057" w:rsidRPr="00AE48AA">
        <w:rPr>
          <w:lang w:val="en-CA"/>
        </w:rPr>
        <w:t>Operator stations are only required to run two browsers</w:t>
      </w:r>
      <w:r w:rsidR="0087381C">
        <w:rPr>
          <w:lang w:val="en-CA"/>
        </w:rPr>
        <w:t xml:space="preserve"> as a maximum.</w:t>
      </w:r>
      <w:r w:rsidR="00394057" w:rsidRPr="00AE48AA">
        <w:rPr>
          <w:lang w:val="en-CA"/>
        </w:rPr>
        <w:t xml:space="preserve"> </w:t>
      </w:r>
      <w:r w:rsidR="0087381C">
        <w:rPr>
          <w:lang w:val="en-CA"/>
        </w:rPr>
        <w:t xml:space="preserve">The proposed configuration </w:t>
      </w:r>
      <w:r w:rsidR="00453091">
        <w:rPr>
          <w:lang w:val="en-CA"/>
        </w:rPr>
        <w:t>is from</w:t>
      </w:r>
      <w:r w:rsidR="0087381C">
        <w:rPr>
          <w:lang w:val="en-CA"/>
        </w:rPr>
        <w:t xml:space="preserve"> the field-tested OTIS kit. Stations are</w:t>
      </w:r>
      <w:r w:rsidR="00394057" w:rsidRPr="00AE48AA">
        <w:rPr>
          <w:lang w:val="en-CA"/>
        </w:rPr>
        <w:t xml:space="preserve"> 8GB Raspberry Pi</w:t>
      </w:r>
      <w:r w:rsidR="003F46A4">
        <w:rPr>
          <w:lang w:val="en-CA"/>
        </w:rPr>
        <w:t xml:space="preserve"> 500s</w:t>
      </w:r>
      <w:r w:rsidR="00394057" w:rsidRPr="00AE48AA">
        <w:rPr>
          <w:lang w:val="en-CA"/>
        </w:rPr>
        <w:t xml:space="preserve"> that are</w:t>
      </w:r>
      <w:r w:rsidR="0087381C">
        <w:rPr>
          <w:lang w:val="en-CA"/>
        </w:rPr>
        <w:t xml:space="preserve"> cost-effective,</w:t>
      </w:r>
      <w:r w:rsidR="00394057" w:rsidRPr="00AE48AA">
        <w:rPr>
          <w:lang w:val="en-CA"/>
        </w:rPr>
        <w:t xml:space="preserve"> easily replaceable, </w:t>
      </w:r>
      <w:r w:rsidR="00BB66DE">
        <w:rPr>
          <w:lang w:val="en-CA"/>
        </w:rPr>
        <w:t xml:space="preserve">guaranteed to be </w:t>
      </w:r>
      <w:r w:rsidR="00453091">
        <w:rPr>
          <w:lang w:val="en-CA"/>
        </w:rPr>
        <w:t>in production</w:t>
      </w:r>
      <w:r w:rsidR="00BB66DE">
        <w:rPr>
          <w:lang w:val="en-CA"/>
        </w:rPr>
        <w:t xml:space="preserve"> until </w:t>
      </w:r>
      <w:r w:rsidR="00453091">
        <w:rPr>
          <w:lang w:val="en-CA"/>
        </w:rPr>
        <w:t xml:space="preserve">at least </w:t>
      </w:r>
      <w:r w:rsidR="00BB66DE">
        <w:rPr>
          <w:lang w:val="en-CA"/>
        </w:rPr>
        <w:t>2036</w:t>
      </w:r>
      <w:r w:rsidR="00394057" w:rsidRPr="00AE48AA">
        <w:rPr>
          <w:lang w:val="en-CA"/>
        </w:rPr>
        <w:t xml:space="preserve">, and designed </w:t>
      </w:r>
      <w:r w:rsidR="00BB66DE">
        <w:rPr>
          <w:lang w:val="en-CA"/>
        </w:rPr>
        <w:t>for</w:t>
      </w:r>
      <w:r w:rsidR="00394057" w:rsidRPr="00AE48AA">
        <w:rPr>
          <w:lang w:val="en-CA"/>
        </w:rPr>
        <w:t xml:space="preserve"> use in difficult environments such as classrooms.</w:t>
      </w:r>
      <w:r w:rsidR="00AC497B">
        <w:rPr>
          <w:lang w:val="en-CA"/>
        </w:rPr>
        <w:t xml:space="preserve">  </w:t>
      </w:r>
      <w:r w:rsidR="00BA60CD">
        <w:rPr>
          <w:lang w:val="en-CA"/>
        </w:rPr>
        <w:t>Operator stations use portable screens that can be replaced if broken.</w:t>
      </w:r>
    </w:p>
    <w:p w14:paraId="0F5BEDB8" w14:textId="21EA9DF3" w:rsidR="003B4586" w:rsidRPr="00AE48AA" w:rsidRDefault="007E36F2" w:rsidP="0087381C">
      <w:pPr>
        <w:rPr>
          <w:lang w:val="en-CA"/>
        </w:rPr>
      </w:pPr>
      <w:r>
        <w:rPr>
          <w:lang w:val="en-CA"/>
        </w:rPr>
        <w:t>The USB ports on the operator stations are used to connect the Blue Owl</w:t>
      </w:r>
      <w:r w:rsidR="00EE45F3">
        <w:rPr>
          <w:lang w:val="en-CA"/>
        </w:rPr>
        <w:t xml:space="preserve"> refereeing devices, as shown </w:t>
      </w:r>
      <w:r w:rsidR="00940EB8">
        <w:rPr>
          <w:lang w:val="en-CA"/>
        </w:rPr>
        <w:t xml:space="preserve">in </w:t>
      </w:r>
      <w:r w:rsidR="00B83733">
        <w:rPr>
          <w:lang w:val="en-CA"/>
        </w:rPr>
        <w:fldChar w:fldCharType="begin"/>
      </w:r>
      <w:r w:rsidR="00B83733">
        <w:rPr>
          <w:lang w:val="en-CA"/>
        </w:rPr>
        <w:instrText xml:space="preserve"> REF _Ref241947682 \h </w:instrText>
      </w:r>
      <w:r w:rsidR="00B83733">
        <w:rPr>
          <w:lang w:val="en-CA"/>
        </w:rPr>
      </w:r>
      <w:r w:rsidR="00B83733">
        <w:rPr>
          <w:lang w:val="en-CA"/>
        </w:rPr>
        <w:fldChar w:fldCharType="separate"/>
      </w:r>
      <w:r w:rsidR="00854025" w:rsidRPr="00AE48AA">
        <w:rPr>
          <w:lang w:val="en-CA"/>
        </w:rPr>
        <w:t xml:space="preserve">Figure </w:t>
      </w:r>
      <w:r w:rsidR="00854025">
        <w:rPr>
          <w:noProof/>
          <w:lang w:val="en-CA"/>
        </w:rPr>
        <w:t>1</w:t>
      </w:r>
      <w:r w:rsidR="00B83733">
        <w:rPr>
          <w:lang w:val="en-CA"/>
        </w:rPr>
        <w:fldChar w:fldCharType="end"/>
      </w:r>
      <w:r w:rsidR="00B83733">
        <w:rPr>
          <w:lang w:val="en-CA"/>
        </w:rPr>
        <w:t xml:space="preserve"> </w:t>
      </w:r>
      <w:r w:rsidR="00B83733">
        <w:rPr>
          <w:lang w:val="en-CA"/>
        </w:rPr>
        <w:fldChar w:fldCharType="begin"/>
      </w:r>
      <w:r w:rsidR="00B83733">
        <w:rPr>
          <w:lang w:val="en-CA"/>
        </w:rPr>
        <w:instrText xml:space="preserve"> REF _Ref242203824 \p \h </w:instrText>
      </w:r>
      <w:r w:rsidR="00B83733">
        <w:rPr>
          <w:lang w:val="en-CA"/>
        </w:rPr>
      </w:r>
      <w:r w:rsidR="00B83733">
        <w:rPr>
          <w:lang w:val="en-CA"/>
        </w:rPr>
        <w:fldChar w:fldCharType="separate"/>
      </w:r>
      <w:r w:rsidR="00854025">
        <w:rPr>
          <w:lang w:val="en-CA"/>
        </w:rPr>
        <w:t>above</w:t>
      </w:r>
      <w:r w:rsidR="00B83733">
        <w:rPr>
          <w:lang w:val="en-CA"/>
        </w:rPr>
        <w:fldChar w:fldCharType="end"/>
      </w:r>
      <w:r w:rsidR="00B83733">
        <w:rPr>
          <w:lang w:val="en-CA"/>
        </w:rPr>
        <w:t>.</w:t>
      </w:r>
    </w:p>
    <w:p w14:paraId="54BB6730" w14:textId="77777777" w:rsidR="00394057" w:rsidRPr="00AE48AA" w:rsidRDefault="00394057">
      <w:pPr>
        <w:rPr>
          <w:lang w:val="en-CA"/>
        </w:rPr>
      </w:pPr>
      <w:r w:rsidRPr="00AE48AA">
        <w:rPr>
          <w:lang w:val="en-CA"/>
        </w:rPr>
        <w:t>Keyboards with numeric pads will be provided for the Marshal and Data entry stations.</w:t>
      </w:r>
    </w:p>
    <w:p w14:paraId="347270E2" w14:textId="77777777" w:rsidR="003B4586" w:rsidRPr="00AE48AA" w:rsidRDefault="008D7881">
      <w:pPr>
        <w:pStyle w:val="Heading3"/>
        <w:rPr>
          <w:lang w:val="en-CA"/>
        </w:rPr>
      </w:pPr>
      <w:bookmarkStart w:id="61" w:name="Ref_D_1_3"/>
      <w:r w:rsidRPr="00AE48AA">
        <w:rPr>
          <w:lang w:val="en-CA"/>
        </w:rPr>
        <w:t>Database / storage</w:t>
      </w:r>
      <w:bookmarkEnd w:id="61"/>
    </w:p>
    <w:p w14:paraId="25615CC7" w14:textId="77777777" w:rsidR="003B4586" w:rsidRPr="00AE48AA" w:rsidRDefault="008D7881">
      <w:pPr>
        <w:pStyle w:val="requirementNarrative"/>
        <w:rPr>
          <w:lang w:val="en-CA"/>
        </w:rPr>
      </w:pPr>
      <w:r w:rsidRPr="00AE48AA">
        <w:rPr>
          <w:lang w:val="en-CA"/>
        </w:rPr>
        <w:t>[RFP §5] Protected authoritative storage, backup and tested recovery.</w:t>
      </w:r>
    </w:p>
    <w:p w14:paraId="23310D7F" w14:textId="77777777" w:rsidR="0063768F" w:rsidRDefault="00394057">
      <w:pPr>
        <w:rPr>
          <w:lang w:val="en-CA"/>
        </w:rPr>
      </w:pPr>
      <w:r w:rsidRPr="00AE48AA">
        <w:rPr>
          <w:lang w:val="en-CA"/>
        </w:rPr>
        <w:t xml:space="preserve">A fully relational database called H2 is used. </w:t>
      </w:r>
      <w:r w:rsidR="00237355">
        <w:rPr>
          <w:lang w:val="en-CA"/>
        </w:rPr>
        <w:t xml:space="preserve"> H2 has been used without a single </w:t>
      </w:r>
      <w:r w:rsidR="002247AE">
        <w:rPr>
          <w:lang w:val="en-CA"/>
        </w:rPr>
        <w:t>data integrity</w:t>
      </w:r>
      <w:r w:rsidR="00237355">
        <w:rPr>
          <w:lang w:val="en-CA"/>
        </w:rPr>
        <w:t xml:space="preserve"> failure since </w:t>
      </w:r>
      <w:r w:rsidR="00316CFB">
        <w:rPr>
          <w:lang w:val="en-CA"/>
        </w:rPr>
        <w:t xml:space="preserve">the initial versions of OWLCMS in </w:t>
      </w:r>
      <w:proofErr w:type="gramStart"/>
      <w:r w:rsidR="00237355">
        <w:rPr>
          <w:lang w:val="en-CA"/>
        </w:rPr>
        <w:t>2009, and</w:t>
      </w:r>
      <w:proofErr w:type="gramEnd"/>
      <w:r w:rsidR="00237355">
        <w:rPr>
          <w:lang w:val="en-CA"/>
        </w:rPr>
        <w:t xml:space="preserve"> is extremely quick.  The database size</w:t>
      </w:r>
      <w:r w:rsidR="000D039A">
        <w:rPr>
          <w:lang w:val="en-CA"/>
        </w:rPr>
        <w:t>s</w:t>
      </w:r>
      <w:r w:rsidR="00237355">
        <w:rPr>
          <w:lang w:val="en-CA"/>
        </w:rPr>
        <w:t xml:space="preserve"> of a full competition are very small (</w:t>
      </w:r>
      <w:r w:rsidR="00A42278">
        <w:rPr>
          <w:lang w:val="en-CA"/>
        </w:rPr>
        <w:t>typically well below 2MB</w:t>
      </w:r>
      <w:r w:rsidR="0079036C">
        <w:rPr>
          <w:lang w:val="en-CA"/>
        </w:rPr>
        <w:t>)</w:t>
      </w:r>
      <w:r w:rsidR="003F6ADC">
        <w:rPr>
          <w:lang w:val="en-CA"/>
        </w:rPr>
        <w:t>.</w:t>
      </w:r>
      <w:r w:rsidR="0079036C">
        <w:rPr>
          <w:lang w:val="en-CA"/>
        </w:rPr>
        <w:t xml:space="preserve"> Furthermore, </w:t>
      </w:r>
      <w:r w:rsidR="00316CFB">
        <w:rPr>
          <w:lang w:val="en-CA"/>
        </w:rPr>
        <w:t xml:space="preserve">since </w:t>
      </w:r>
      <w:r w:rsidR="0079036C">
        <w:rPr>
          <w:lang w:val="en-CA"/>
        </w:rPr>
        <w:t>OWLCMS preserves the ordering of all events</w:t>
      </w:r>
      <w:r w:rsidR="005B3D42">
        <w:rPr>
          <w:lang w:val="en-CA"/>
        </w:rPr>
        <w:t xml:space="preserve">, and the number of data entry operations is very low, there is </w:t>
      </w:r>
      <w:r w:rsidR="00A20345">
        <w:rPr>
          <w:lang w:val="en-CA"/>
        </w:rPr>
        <w:t xml:space="preserve">very little </w:t>
      </w:r>
      <w:r w:rsidR="005B3D42">
        <w:rPr>
          <w:lang w:val="en-CA"/>
        </w:rPr>
        <w:t>concurrency.</w:t>
      </w:r>
      <w:r w:rsidR="00A20345">
        <w:rPr>
          <w:lang w:val="en-CA"/>
        </w:rPr>
        <w:t xml:space="preserve">  The only significant </w:t>
      </w:r>
      <w:r w:rsidR="0063768F">
        <w:rPr>
          <w:lang w:val="en-CA"/>
        </w:rPr>
        <w:t>queries are for results production</w:t>
      </w:r>
      <w:r w:rsidR="00B140A5">
        <w:rPr>
          <w:lang w:val="en-CA"/>
        </w:rPr>
        <w:t xml:space="preserve"> but most</w:t>
      </w:r>
      <w:r w:rsidR="0063768F">
        <w:rPr>
          <w:lang w:val="en-CA"/>
        </w:rPr>
        <w:t xml:space="preserve"> of the data fits in main memory for caching.</w:t>
      </w:r>
    </w:p>
    <w:p w14:paraId="2BDF7464" w14:textId="6F0C8E63" w:rsidR="00B06222" w:rsidRDefault="00E72825">
      <w:pPr>
        <w:rPr>
          <w:lang w:val="en-CA"/>
        </w:rPr>
      </w:pPr>
      <w:r w:rsidRPr="00AE48AA">
        <w:rPr>
          <w:lang w:val="en-CA"/>
        </w:rPr>
        <w:t>The actual H2 binary file can be kept</w:t>
      </w:r>
      <w:r w:rsidR="0063768F">
        <w:rPr>
          <w:lang w:val="en-CA"/>
        </w:rPr>
        <w:t xml:space="preserve"> and is machine-independent, in </w:t>
      </w:r>
      <w:r w:rsidRPr="00AE48AA">
        <w:rPr>
          <w:lang w:val="en-CA"/>
        </w:rPr>
        <w:t xml:space="preserve">addition to the </w:t>
      </w:r>
      <w:r w:rsidR="0063768F">
        <w:rPr>
          <w:lang w:val="en-CA"/>
        </w:rPr>
        <w:t>structured JSON exports</w:t>
      </w:r>
      <w:r w:rsidRPr="00AE48AA">
        <w:rPr>
          <w:lang w:val="en-CA"/>
        </w:rPr>
        <w:t>.</w:t>
      </w:r>
      <w:r w:rsidR="0063768F">
        <w:rPr>
          <w:lang w:val="en-CA"/>
        </w:rPr>
        <w:t xml:space="preserve"> </w:t>
      </w:r>
      <w:r w:rsidRPr="00AE48AA">
        <w:rPr>
          <w:lang w:val="en-CA"/>
        </w:rPr>
        <w:t>The export</w:t>
      </w:r>
      <w:r w:rsidR="0063768F">
        <w:rPr>
          <w:lang w:val="en-CA"/>
        </w:rPr>
        <w:t>s</w:t>
      </w:r>
      <w:r w:rsidRPr="00AE48AA">
        <w:rPr>
          <w:lang w:val="en-CA"/>
        </w:rPr>
        <w:t xml:space="preserve"> is the primary means of backup and snapshot.  A readable </w:t>
      </w:r>
      <w:r w:rsidR="0063768F">
        <w:rPr>
          <w:lang w:val="en-CA"/>
        </w:rPr>
        <w:t xml:space="preserve">consistent </w:t>
      </w:r>
      <w:r w:rsidRPr="00AE48AA">
        <w:rPr>
          <w:lang w:val="en-CA"/>
        </w:rPr>
        <w:t xml:space="preserve">snapshot can be obtained at any time from the </w:t>
      </w:r>
      <w:r w:rsidR="00B2677A">
        <w:rPr>
          <w:lang w:val="en-CA"/>
        </w:rPr>
        <w:t>competition supervisor</w:t>
      </w:r>
      <w:r w:rsidRPr="00AE48AA">
        <w:rPr>
          <w:lang w:val="en-CA"/>
        </w:rPr>
        <w:t xml:space="preserve"> station.</w:t>
      </w:r>
      <w:r w:rsidR="00FB0309">
        <w:rPr>
          <w:lang w:val="en-CA"/>
        </w:rPr>
        <w:t xml:space="preserve"> </w:t>
      </w:r>
      <w:r w:rsidR="00286611">
        <w:rPr>
          <w:lang w:val="en-CA"/>
        </w:rPr>
        <w:t>The laptop that implements the interfaces can also pull a snapshot on demand, as a</w:t>
      </w:r>
      <w:r w:rsidR="00B550BE">
        <w:rPr>
          <w:lang w:val="en-CA"/>
        </w:rPr>
        <w:t xml:space="preserve"> quick recovery capability.</w:t>
      </w:r>
      <w:r w:rsidR="005679D2">
        <w:rPr>
          <w:lang w:val="en-CA"/>
        </w:rPr>
        <w:t xml:space="preserve"> </w:t>
      </w:r>
    </w:p>
    <w:p w14:paraId="3680DD19" w14:textId="77777777" w:rsidR="00DF37D6" w:rsidRDefault="00DF37D6">
      <w:pPr>
        <w:rPr>
          <w:lang w:val="en-CA"/>
        </w:rPr>
      </w:pPr>
      <w:r>
        <w:rPr>
          <w:lang w:val="en-CA"/>
        </w:rPr>
        <w:t xml:space="preserve">In a single platform scenario, the </w:t>
      </w:r>
      <w:proofErr w:type="spellStart"/>
      <w:r w:rsidR="00FC509B">
        <w:rPr>
          <w:lang w:val="en-CA"/>
        </w:rPr>
        <w:t>VPT+interface</w:t>
      </w:r>
      <w:proofErr w:type="spellEnd"/>
      <w:r w:rsidR="00FC509B">
        <w:rPr>
          <w:lang w:val="en-CA"/>
        </w:rPr>
        <w:t xml:space="preserve"> laptop </w:t>
      </w:r>
      <w:r w:rsidR="00824FAA">
        <w:rPr>
          <w:lang w:val="en-CA"/>
        </w:rPr>
        <w:t xml:space="preserve">acts </w:t>
      </w:r>
      <w:r w:rsidR="00FC509B">
        <w:rPr>
          <w:lang w:val="en-CA"/>
        </w:rPr>
        <w:t>the spare for the OWLCMS server</w:t>
      </w:r>
      <w:r w:rsidR="00824FAA">
        <w:rPr>
          <w:lang w:val="en-CA"/>
        </w:rPr>
        <w:t>.</w:t>
      </w:r>
    </w:p>
    <w:p w14:paraId="08AEC77A" w14:textId="77777777" w:rsidR="003B4586" w:rsidRPr="00AE48AA" w:rsidRDefault="008D7881" w:rsidP="00A2615A">
      <w:pPr>
        <w:pStyle w:val="Heading3"/>
        <w:rPr>
          <w:lang w:val="en-CA"/>
        </w:rPr>
      </w:pPr>
      <w:bookmarkStart w:id="62" w:name="Ref_D_1_4"/>
      <w:r w:rsidRPr="00AE48AA">
        <w:rPr>
          <w:lang w:val="en-CA"/>
        </w:rPr>
        <w:lastRenderedPageBreak/>
        <w:t>Referee controls</w:t>
      </w:r>
      <w:bookmarkEnd w:id="62"/>
    </w:p>
    <w:p w14:paraId="34273A0F" w14:textId="77777777" w:rsidR="003B4586" w:rsidRPr="00AE48AA" w:rsidRDefault="008D7881" w:rsidP="00A2615A">
      <w:pPr>
        <w:pStyle w:val="requirementNarrative"/>
        <w:keepLines/>
        <w:rPr>
          <w:lang w:val="en-CA"/>
        </w:rPr>
      </w:pPr>
      <w:r w:rsidRPr="00AE48AA">
        <w:rPr>
          <w:lang w:val="en-CA"/>
        </w:rPr>
        <w:t>[RFP §5] Three independent red/white referee control devices.</w:t>
      </w:r>
    </w:p>
    <w:p w14:paraId="5FEB27C4" w14:textId="77777777" w:rsidR="003B4586" w:rsidRPr="00AE48AA" w:rsidRDefault="00E72825" w:rsidP="00A2615A">
      <w:pPr>
        <w:keepNext/>
        <w:keepLines/>
        <w:rPr>
          <w:lang w:val="en-CA"/>
        </w:rPr>
      </w:pPr>
      <w:r w:rsidRPr="00AE48AA">
        <w:rPr>
          <w:lang w:val="en-CA"/>
        </w:rPr>
        <w:t xml:space="preserve">The Blue Owl referee controls include the two buttons, a visible LED, a sound, and a vibration for warning the referees. Referee controllers are cabled </w:t>
      </w:r>
      <w:proofErr w:type="gramStart"/>
      <w:r w:rsidRPr="00AE48AA">
        <w:rPr>
          <w:lang w:val="en-CA"/>
        </w:rPr>
        <w:t>in order to</w:t>
      </w:r>
      <w:proofErr w:type="gramEnd"/>
      <w:r w:rsidRPr="00AE48AA">
        <w:rPr>
          <w:lang w:val="en-CA"/>
        </w:rPr>
        <w:t xml:space="preserve"> avoid any concern with batteries.</w:t>
      </w:r>
    </w:p>
    <w:p w14:paraId="5B616DA2" w14:textId="77777777" w:rsidR="00E72825" w:rsidRPr="00AE48AA" w:rsidRDefault="00E72825" w:rsidP="00E72825">
      <w:pPr>
        <w:jc w:val="center"/>
        <w:rPr>
          <w:lang w:val="en-CA"/>
        </w:rPr>
      </w:pPr>
      <w:r w:rsidRPr="00AE48AA">
        <w:rPr>
          <w:noProof/>
          <w:lang w:val="en-CA"/>
        </w:rPr>
        <w:drawing>
          <wp:inline distT="0" distB="0" distL="0" distR="0" wp14:anchorId="244EB084" wp14:editId="7C24F377">
            <wp:extent cx="2336800" cy="1558095"/>
            <wp:effectExtent l="0" t="0" r="0" b="4445"/>
            <wp:docPr id="1332814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1745" cy="1574728"/>
                    </a:xfrm>
                    <a:prstGeom prst="rect">
                      <a:avLst/>
                    </a:prstGeom>
                    <a:noFill/>
                    <a:ln>
                      <a:noFill/>
                    </a:ln>
                  </pic:spPr>
                </pic:pic>
              </a:graphicData>
            </a:graphic>
          </wp:inline>
        </w:drawing>
      </w:r>
    </w:p>
    <w:p w14:paraId="43B7BB1D" w14:textId="77777777" w:rsidR="003B4586" w:rsidRPr="00AE48AA" w:rsidRDefault="008D7881">
      <w:pPr>
        <w:pStyle w:val="Heading3"/>
        <w:rPr>
          <w:lang w:val="en-CA"/>
        </w:rPr>
      </w:pPr>
      <w:bookmarkStart w:id="63" w:name="Ref_D_1_5"/>
      <w:r w:rsidRPr="00AE48AA">
        <w:rPr>
          <w:lang w:val="en-CA"/>
        </w:rPr>
        <w:t>Jury controls</w:t>
      </w:r>
      <w:bookmarkEnd w:id="63"/>
    </w:p>
    <w:p w14:paraId="7A922A83" w14:textId="77777777" w:rsidR="003B4586" w:rsidRPr="00AE48AA" w:rsidRDefault="008D7881">
      <w:pPr>
        <w:pStyle w:val="requirementNarrative"/>
        <w:rPr>
          <w:lang w:val="en-CA"/>
        </w:rPr>
      </w:pPr>
      <w:r w:rsidRPr="00AE48AA">
        <w:rPr>
          <w:lang w:val="en-CA"/>
        </w:rPr>
        <w:t>[RFP §5] Individual devices for applicable Jury members plus President controls.</w:t>
      </w:r>
    </w:p>
    <w:p w14:paraId="5475E1C5" w14:textId="77777777" w:rsidR="003B4586" w:rsidRPr="00AE48AA" w:rsidRDefault="00E72825">
      <w:pPr>
        <w:rPr>
          <w:lang w:val="en-CA"/>
        </w:rPr>
      </w:pPr>
      <w:r w:rsidRPr="00AE48AA">
        <w:rPr>
          <w:lang w:val="en-CA"/>
        </w:rPr>
        <w:t>Jury controls for jury members are the same as the referee controls, but without the warning features.  Referee controllers can be used as backups for jury controllers (the warnings would simply not be emitted).</w:t>
      </w:r>
    </w:p>
    <w:p w14:paraId="496317E9" w14:textId="77777777" w:rsidR="00E72825" w:rsidRPr="00AE48AA" w:rsidRDefault="00E72825" w:rsidP="00E72825">
      <w:pPr>
        <w:jc w:val="center"/>
        <w:rPr>
          <w:lang w:val="en-CA"/>
        </w:rPr>
      </w:pPr>
      <w:r w:rsidRPr="00AE48AA">
        <w:rPr>
          <w:noProof/>
          <w:lang w:val="en-CA"/>
        </w:rPr>
        <w:drawing>
          <wp:inline distT="0" distB="0" distL="0" distR="0" wp14:anchorId="75048169" wp14:editId="7606BE68">
            <wp:extent cx="2271600" cy="1515600"/>
            <wp:effectExtent l="0" t="0" r="1905" b="0"/>
            <wp:docPr id="1831226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71600" cy="1515600"/>
                    </a:xfrm>
                    <a:prstGeom prst="rect">
                      <a:avLst/>
                    </a:prstGeom>
                    <a:noFill/>
                    <a:ln>
                      <a:noFill/>
                    </a:ln>
                  </pic:spPr>
                </pic:pic>
              </a:graphicData>
            </a:graphic>
          </wp:inline>
        </w:drawing>
      </w:r>
    </w:p>
    <w:p w14:paraId="79991B36" w14:textId="77777777" w:rsidR="00E72825" w:rsidRPr="00AE48AA" w:rsidRDefault="00E72825" w:rsidP="00E72825">
      <w:pPr>
        <w:rPr>
          <w:lang w:val="en-CA"/>
        </w:rPr>
      </w:pPr>
      <w:r w:rsidRPr="00AE48AA">
        <w:rPr>
          <w:lang w:val="en-CA"/>
        </w:rPr>
        <w:t>President controls are of two kinds.  The solution includes a physical keypad with all the required real-time referee decision display and the required jury member behaviour (green until all decisions visible)</w:t>
      </w:r>
    </w:p>
    <w:p w14:paraId="01B5D118" w14:textId="77777777" w:rsidR="00E72825" w:rsidRPr="00AE48AA" w:rsidRDefault="00E72825" w:rsidP="00E72825">
      <w:pPr>
        <w:jc w:val="center"/>
        <w:rPr>
          <w:lang w:val="en-CA"/>
        </w:rPr>
      </w:pPr>
      <w:r w:rsidRPr="00AE48AA">
        <w:rPr>
          <w:noProof/>
          <w:lang w:val="en-CA"/>
        </w:rPr>
        <w:drawing>
          <wp:inline distT="0" distB="0" distL="0" distR="0" wp14:anchorId="0AADC40F" wp14:editId="6336DEFA">
            <wp:extent cx="2271600" cy="1515600"/>
            <wp:effectExtent l="0" t="0" r="1905" b="0"/>
            <wp:docPr id="813844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71600" cy="1515600"/>
                    </a:xfrm>
                    <a:prstGeom prst="rect">
                      <a:avLst/>
                    </a:prstGeom>
                    <a:noFill/>
                    <a:ln>
                      <a:noFill/>
                    </a:ln>
                  </pic:spPr>
                </pic:pic>
              </a:graphicData>
            </a:graphic>
          </wp:inline>
        </w:drawing>
      </w:r>
    </w:p>
    <w:p w14:paraId="37233D8B" w14:textId="77777777" w:rsidR="00E72825" w:rsidRPr="00AE48AA" w:rsidRDefault="00A2615A" w:rsidP="0093406E">
      <w:pPr>
        <w:keepNext/>
        <w:keepLines/>
        <w:rPr>
          <w:lang w:val="en-CA"/>
        </w:rPr>
      </w:pPr>
      <w:r>
        <w:rPr>
          <w:lang w:val="en-CA"/>
        </w:rPr>
        <w:lastRenderedPageBreak/>
        <w:t xml:space="preserve">The jury station will also have a tablet-style display that allows the jury president to indicate </w:t>
      </w:r>
      <w:r w:rsidR="003E0719">
        <w:rPr>
          <w:lang w:val="en-CA"/>
        </w:rPr>
        <w:t>the reason for lift reversal.</w:t>
      </w:r>
    </w:p>
    <w:p w14:paraId="5DFCBD56" w14:textId="77777777" w:rsidR="003B4586" w:rsidRPr="00AE48AA" w:rsidRDefault="008D7881" w:rsidP="00AE3EA4">
      <w:pPr>
        <w:pStyle w:val="Heading3"/>
        <w:rPr>
          <w:lang w:val="en-CA"/>
        </w:rPr>
      </w:pPr>
      <w:bookmarkStart w:id="64" w:name="Ref_D_1_6"/>
      <w:r w:rsidRPr="00AE48AA">
        <w:rPr>
          <w:lang w:val="en-CA"/>
        </w:rPr>
        <w:t>Timing</w:t>
      </w:r>
      <w:bookmarkEnd w:id="64"/>
    </w:p>
    <w:p w14:paraId="43F873CB" w14:textId="77777777" w:rsidR="003B4586" w:rsidRPr="00AE48AA" w:rsidRDefault="008D7881" w:rsidP="00AE3EA4">
      <w:pPr>
        <w:pStyle w:val="requirementNarrative"/>
        <w:keepLines/>
        <w:rPr>
          <w:lang w:val="en-CA"/>
        </w:rPr>
      </w:pPr>
      <w:r w:rsidRPr="00AE48AA">
        <w:rPr>
          <w:lang w:val="en-CA"/>
        </w:rPr>
        <w:t>[RFP §5] Authoritative timer/controller with approved displays and audio.</w:t>
      </w:r>
    </w:p>
    <w:p w14:paraId="2D7F0DA3" w14:textId="77777777" w:rsidR="006F6506" w:rsidRDefault="00B71C72" w:rsidP="04B419AE">
      <w:pPr>
        <w:keepNext/>
        <w:keepLines/>
      </w:pPr>
      <w:r w:rsidRPr="04B419AE">
        <w:t>Timing is done on the main server</w:t>
      </w:r>
      <w:r w:rsidR="00140216" w:rsidRPr="04B419AE">
        <w:t xml:space="preserve"> using the operating system timers.</w:t>
      </w:r>
      <w:r w:rsidR="00654C40" w:rsidRPr="04B419AE">
        <w:t xml:space="preserve">  </w:t>
      </w:r>
      <w:r w:rsidR="00C04D03" w:rsidRPr="04B419AE">
        <w:t>Operating system timing</w:t>
      </w:r>
      <w:r w:rsidR="00654C40" w:rsidRPr="04B419AE">
        <w:t xml:space="preserve"> res</w:t>
      </w:r>
      <w:r w:rsidR="00CC1BFC" w:rsidRPr="04B419AE">
        <w:t>olution is 1</w:t>
      </w:r>
      <w:r w:rsidR="00C04D03" w:rsidRPr="04B419AE">
        <w:t xml:space="preserve"> </w:t>
      </w:r>
      <w:proofErr w:type="spellStart"/>
      <w:r w:rsidR="00C04D03" w:rsidRPr="04B419AE">
        <w:t>ms</w:t>
      </w:r>
      <w:proofErr w:type="spellEnd"/>
      <w:r w:rsidR="00C04D03" w:rsidRPr="04B419AE">
        <w:t xml:space="preserve"> as used.</w:t>
      </w:r>
      <w:r w:rsidR="00B05365" w:rsidRPr="04B419AE">
        <w:t xml:space="preserve">  Propagation times </w:t>
      </w:r>
      <w:r w:rsidR="00631FDA" w:rsidRPr="04B419AE">
        <w:t xml:space="preserve">of MQTT messages </w:t>
      </w:r>
      <w:r w:rsidR="00C04D03" w:rsidRPr="04B419AE">
        <w:t>is</w:t>
      </w:r>
      <w:r w:rsidR="00631FDA" w:rsidRPr="04B419AE">
        <w:t xml:space="preserve"> </w:t>
      </w:r>
      <w:r w:rsidR="006F6506" w:rsidRPr="04B419AE">
        <w:t xml:space="preserve">typically </w:t>
      </w:r>
      <w:r w:rsidR="00B05365" w:rsidRPr="04B419AE">
        <w:t xml:space="preserve">under 10 </w:t>
      </w:r>
      <w:proofErr w:type="spellStart"/>
      <w:r w:rsidR="002268FC" w:rsidRPr="04B419AE">
        <w:t>ms</w:t>
      </w:r>
      <w:r w:rsidR="00727A6C" w:rsidRPr="04B419AE">
        <w:t>.</w:t>
      </w:r>
      <w:proofErr w:type="spellEnd"/>
      <w:r w:rsidR="00541329" w:rsidRPr="04B419AE">
        <w:t xml:space="preserve">  </w:t>
      </w:r>
    </w:p>
    <w:p w14:paraId="7E3AE65A" w14:textId="77777777" w:rsidR="00AE3EA4" w:rsidRPr="00AE48AA" w:rsidRDefault="00541329" w:rsidP="00AE3EA4">
      <w:pPr>
        <w:keepNext/>
        <w:keepLines/>
        <w:rPr>
          <w:lang w:val="en-CA"/>
        </w:rPr>
      </w:pPr>
      <w:r>
        <w:rPr>
          <w:lang w:val="en-CA"/>
        </w:rPr>
        <w:t>Time is displayed on an athlete-facing display</w:t>
      </w:r>
      <w:r w:rsidR="00867654">
        <w:rPr>
          <w:lang w:val="en-CA"/>
        </w:rPr>
        <w:t xml:space="preserve">, on the attempt boards, and on scoreboards. </w:t>
      </w:r>
      <w:r w:rsidR="002A22B4">
        <w:rPr>
          <w:lang w:val="en-CA"/>
        </w:rPr>
        <w:t xml:space="preserve">Each </w:t>
      </w:r>
      <w:r w:rsidR="00DA1D21">
        <w:rPr>
          <w:lang w:val="en-CA"/>
        </w:rPr>
        <w:t xml:space="preserve">machine with displays attached </w:t>
      </w:r>
      <w:r w:rsidR="002A0BFC">
        <w:rPr>
          <w:lang w:val="en-CA"/>
        </w:rPr>
        <w:t xml:space="preserve">is synchronized with the OWLCMS </w:t>
      </w:r>
      <w:r w:rsidR="006F6506">
        <w:rPr>
          <w:lang w:val="en-CA"/>
        </w:rPr>
        <w:t>computer and</w:t>
      </w:r>
      <w:r w:rsidR="002A0BFC">
        <w:rPr>
          <w:lang w:val="en-CA"/>
        </w:rPr>
        <w:t xml:space="preserve"> receives the </w:t>
      </w:r>
      <w:r w:rsidR="004A1A0E">
        <w:rPr>
          <w:lang w:val="en-CA"/>
        </w:rPr>
        <w:t>millisecond</w:t>
      </w:r>
      <w:r w:rsidR="002A0BFC">
        <w:rPr>
          <w:lang w:val="en-CA"/>
        </w:rPr>
        <w:t xml:space="preserve"> timestamps </w:t>
      </w:r>
      <w:r w:rsidR="004A1A0E">
        <w:rPr>
          <w:lang w:val="en-CA"/>
        </w:rPr>
        <w:t xml:space="preserve">at which OWLCMS emitted the command. In this way, the propagation delay (even though it is very small) can be </w:t>
      </w:r>
      <w:r w:rsidR="006F6506">
        <w:rPr>
          <w:lang w:val="en-CA"/>
        </w:rPr>
        <w:t>compensated</w:t>
      </w:r>
      <w:r w:rsidR="004A1A0E">
        <w:rPr>
          <w:lang w:val="en-CA"/>
        </w:rPr>
        <w:t>.</w:t>
      </w:r>
    </w:p>
    <w:p w14:paraId="34A3F71E" w14:textId="77777777" w:rsidR="00AE3EA4" w:rsidRDefault="00AE3EA4" w:rsidP="0013294A">
      <w:pPr>
        <w:keepLines/>
        <w:jc w:val="center"/>
        <w:rPr>
          <w:lang w:val="en-CA"/>
        </w:rPr>
      </w:pPr>
      <w:r w:rsidRPr="00AE48AA">
        <w:rPr>
          <w:noProof/>
          <w:lang w:val="en-CA"/>
        </w:rPr>
        <w:drawing>
          <wp:inline distT="0" distB="0" distL="0" distR="0" wp14:anchorId="17CE4BD9" wp14:editId="60407C54">
            <wp:extent cx="1620000" cy="1616400"/>
            <wp:effectExtent l="0" t="0" r="5715" b="0"/>
            <wp:docPr id="112836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26043" name=""/>
                    <pic:cNvPicPr/>
                  </pic:nvPicPr>
                  <pic:blipFill>
                    <a:blip r:embed="rId20"/>
                    <a:stretch>
                      <a:fillRect/>
                    </a:stretch>
                  </pic:blipFill>
                  <pic:spPr>
                    <a:xfrm>
                      <a:off x="0" y="0"/>
                      <a:ext cx="1620000" cy="1616400"/>
                    </a:xfrm>
                    <a:prstGeom prst="rect">
                      <a:avLst/>
                    </a:prstGeom>
                  </pic:spPr>
                </pic:pic>
              </a:graphicData>
            </a:graphic>
          </wp:inline>
        </w:drawing>
      </w:r>
    </w:p>
    <w:p w14:paraId="114C0D72" w14:textId="77777777" w:rsidR="00A47F56" w:rsidRDefault="00FE2F08" w:rsidP="009224FF">
      <w:pPr>
        <w:keepNext/>
        <w:keepLines/>
        <w:rPr>
          <w:lang w:val="en-CA"/>
        </w:rPr>
      </w:pPr>
      <w:r>
        <w:rPr>
          <w:lang w:val="en-CA"/>
        </w:rPr>
        <w:t>Timer warning and time-over</w:t>
      </w:r>
      <w:r w:rsidR="00A47F56">
        <w:rPr>
          <w:lang w:val="en-CA"/>
        </w:rPr>
        <w:t xml:space="preserve"> signals are </w:t>
      </w:r>
      <w:r w:rsidR="00F65E1A">
        <w:rPr>
          <w:lang w:val="en-CA"/>
        </w:rPr>
        <w:t>emitted on the down-signal device</w:t>
      </w:r>
      <w:r>
        <w:rPr>
          <w:lang w:val="en-CA"/>
        </w:rPr>
        <w:t xml:space="preserve"> and logged in the audit log (for example</w:t>
      </w:r>
      <w:r w:rsidR="008700BD">
        <w:rPr>
          <w:lang w:val="en-CA"/>
        </w:rPr>
        <w:t>,</w:t>
      </w:r>
      <w:r>
        <w:rPr>
          <w:lang w:val="en-CA"/>
        </w:rPr>
        <w:t xml:space="preserve"> to determine if the timekeeper stopped the clock before or after the time-over buzzer).</w:t>
      </w:r>
    </w:p>
    <w:p w14:paraId="2DAC9632" w14:textId="77777777" w:rsidR="006F6506" w:rsidRPr="00AE48AA" w:rsidRDefault="009224FF" w:rsidP="009224FF">
      <w:pPr>
        <w:keepLines/>
        <w:jc w:val="center"/>
        <w:rPr>
          <w:lang w:val="en-CA"/>
        </w:rPr>
      </w:pPr>
      <w:r>
        <w:rPr>
          <w:noProof/>
        </w:rPr>
        <w:drawing>
          <wp:inline distT="0" distB="0" distL="0" distR="0" wp14:anchorId="6B67DF3D" wp14:editId="256432A6">
            <wp:extent cx="2588400" cy="3034800"/>
            <wp:effectExtent l="0" t="0" r="2540" b="635"/>
            <wp:docPr id="1597612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l="24009" t="2683" r="22861" b="3879"/>
                    <a:stretch>
                      <a:fillRect/>
                    </a:stretch>
                  </pic:blipFill>
                  <pic:spPr bwMode="auto">
                    <a:xfrm>
                      <a:off x="0" y="0"/>
                      <a:ext cx="2588400" cy="3034800"/>
                    </a:xfrm>
                    <a:prstGeom prst="rect">
                      <a:avLst/>
                    </a:prstGeom>
                    <a:noFill/>
                    <a:ln>
                      <a:noFill/>
                    </a:ln>
                    <a:extLst>
                      <a:ext uri="{53640926-AAD7-44D8-BBD7-CCE9431645EC}">
                        <a14:shadowObscured xmlns:a14="http://schemas.microsoft.com/office/drawing/2010/main"/>
                      </a:ext>
                    </a:extLst>
                  </pic:spPr>
                </pic:pic>
              </a:graphicData>
            </a:graphic>
          </wp:inline>
        </w:drawing>
      </w:r>
    </w:p>
    <w:p w14:paraId="510AD674" w14:textId="77777777" w:rsidR="003B4586" w:rsidRPr="00AE48AA" w:rsidRDefault="008D7881">
      <w:pPr>
        <w:pStyle w:val="Heading3"/>
        <w:rPr>
          <w:lang w:val="en-CA"/>
        </w:rPr>
      </w:pPr>
      <w:bookmarkStart w:id="65" w:name="Ref_D_1_7"/>
      <w:r w:rsidRPr="00AE48AA">
        <w:rPr>
          <w:lang w:val="en-CA"/>
        </w:rPr>
        <w:t>Attempt boards</w:t>
      </w:r>
      <w:bookmarkEnd w:id="65"/>
    </w:p>
    <w:p w14:paraId="27D1F543" w14:textId="77777777" w:rsidR="009F0EF8" w:rsidRPr="009F0EF8" w:rsidRDefault="008D7881" w:rsidP="009F0EF8">
      <w:pPr>
        <w:pStyle w:val="requirementNarrative"/>
        <w:rPr>
          <w:lang w:val="en-CA"/>
        </w:rPr>
      </w:pPr>
      <w:r w:rsidRPr="00AE48AA">
        <w:rPr>
          <w:lang w:val="en-CA"/>
        </w:rPr>
        <w:t>[RFP §5] Competition and warm-up presentation with mandatory athlete/attempt/weight/clock/decision data.</w:t>
      </w:r>
    </w:p>
    <w:p w14:paraId="3CBACC01" w14:textId="77777777" w:rsidR="00652C88" w:rsidRDefault="009224FF">
      <w:pPr>
        <w:rPr>
          <w:lang w:val="en-CA"/>
        </w:rPr>
      </w:pPr>
      <w:r>
        <w:rPr>
          <w:lang w:val="en-CA"/>
        </w:rPr>
        <w:t>Attempt boards are</w:t>
      </w:r>
      <w:r w:rsidR="006C7663" w:rsidRPr="00AE48AA">
        <w:rPr>
          <w:lang w:val="en-CA"/>
        </w:rPr>
        <w:t xml:space="preserve"> standard </w:t>
      </w:r>
      <w:proofErr w:type="spellStart"/>
      <w:r w:rsidR="006C7663" w:rsidRPr="00AE48AA">
        <w:rPr>
          <w:lang w:val="en-CA"/>
        </w:rPr>
        <w:t>FullHD</w:t>
      </w:r>
      <w:proofErr w:type="spellEnd"/>
      <w:r w:rsidR="006C7663" w:rsidRPr="00AE48AA">
        <w:rPr>
          <w:lang w:val="en-CA"/>
        </w:rPr>
        <w:t xml:space="preserve"> </w:t>
      </w:r>
      <w:r>
        <w:rPr>
          <w:lang w:val="en-CA"/>
        </w:rPr>
        <w:t xml:space="preserve">or 4K </w:t>
      </w:r>
      <w:r w:rsidR="006C7663" w:rsidRPr="00AE48AA">
        <w:rPr>
          <w:lang w:val="en-CA"/>
        </w:rPr>
        <w:t>TV</w:t>
      </w:r>
      <w:r>
        <w:rPr>
          <w:lang w:val="en-CA"/>
        </w:rPr>
        <w:t xml:space="preserve">s </w:t>
      </w:r>
      <w:r w:rsidR="006C7663" w:rsidRPr="00AE48AA">
        <w:rPr>
          <w:lang w:val="en-CA"/>
        </w:rPr>
        <w:t>with HDMI inputs.</w:t>
      </w:r>
      <w:r w:rsidR="00652C88" w:rsidRPr="00AE48AA">
        <w:rPr>
          <w:lang w:val="en-CA"/>
        </w:rPr>
        <w:t xml:space="preserve">  The actual TV screens</w:t>
      </w:r>
      <w:r>
        <w:rPr>
          <w:lang w:val="en-CA"/>
        </w:rPr>
        <w:t xml:space="preserve"> are</w:t>
      </w:r>
      <w:r w:rsidR="00652C88" w:rsidRPr="00AE48AA">
        <w:rPr>
          <w:lang w:val="en-CA"/>
        </w:rPr>
        <w:t xml:space="preserve"> to be provided locall</w:t>
      </w:r>
      <w:r>
        <w:rPr>
          <w:lang w:val="en-CA"/>
        </w:rPr>
        <w:t xml:space="preserve">y and are not part of the </w:t>
      </w:r>
      <w:r w:rsidR="00FE175C">
        <w:rPr>
          <w:lang w:val="en-CA"/>
        </w:rPr>
        <w:t>certified kit</w:t>
      </w:r>
      <w:r>
        <w:rPr>
          <w:lang w:val="en-CA"/>
        </w:rPr>
        <w:t>.</w:t>
      </w:r>
    </w:p>
    <w:p w14:paraId="653112D6" w14:textId="06EAA213" w:rsidR="005E181C" w:rsidRDefault="00C76CE8">
      <w:pPr>
        <w:rPr>
          <w:lang w:val="en-CA"/>
        </w:rPr>
      </w:pPr>
      <w:r>
        <w:rPr>
          <w:lang w:val="en-CA"/>
        </w:rPr>
        <w:t xml:space="preserve">As shown in </w:t>
      </w:r>
      <w:r>
        <w:rPr>
          <w:lang w:val="en-CA"/>
        </w:rPr>
        <w:fldChar w:fldCharType="begin"/>
      </w:r>
      <w:r>
        <w:rPr>
          <w:lang w:val="en-CA"/>
        </w:rPr>
        <w:instrText xml:space="preserve"> REF _Ref241947682 \h </w:instrText>
      </w:r>
      <w:r>
        <w:rPr>
          <w:lang w:val="en-CA"/>
        </w:rPr>
      </w:r>
      <w:r>
        <w:rPr>
          <w:lang w:val="en-CA"/>
        </w:rPr>
        <w:fldChar w:fldCharType="separate"/>
      </w:r>
      <w:r w:rsidR="00854025" w:rsidRPr="00AE48AA">
        <w:rPr>
          <w:lang w:val="en-CA"/>
        </w:rPr>
        <w:t xml:space="preserve">Figure </w:t>
      </w:r>
      <w:r w:rsidR="00854025">
        <w:rPr>
          <w:noProof/>
          <w:lang w:val="en-CA"/>
        </w:rPr>
        <w:t>1</w:t>
      </w:r>
      <w:r>
        <w:rPr>
          <w:lang w:val="en-CA"/>
        </w:rPr>
        <w:fldChar w:fldCharType="end"/>
      </w:r>
      <w:r>
        <w:rPr>
          <w:lang w:val="en-CA"/>
        </w:rPr>
        <w:t>,</w:t>
      </w:r>
      <w:r w:rsidR="00FE175C">
        <w:rPr>
          <w:lang w:val="en-CA"/>
        </w:rPr>
        <w:t xml:space="preserve"> there are</w:t>
      </w:r>
      <w:r>
        <w:rPr>
          <w:lang w:val="en-CA"/>
        </w:rPr>
        <w:t xml:space="preserve"> </w:t>
      </w:r>
      <w:r w:rsidR="005E181C">
        <w:rPr>
          <w:lang w:val="en-CA"/>
        </w:rPr>
        <w:t xml:space="preserve">two </w:t>
      </w:r>
      <w:r w:rsidR="00072A3E">
        <w:rPr>
          <w:lang w:val="en-CA"/>
        </w:rPr>
        <w:t>computer</w:t>
      </w:r>
      <w:r w:rsidR="005E181C">
        <w:rPr>
          <w:lang w:val="en-CA"/>
        </w:rPr>
        <w:t>s</w:t>
      </w:r>
      <w:r w:rsidR="00072A3E">
        <w:rPr>
          <w:lang w:val="en-CA"/>
        </w:rPr>
        <w:t xml:space="preserve"> </w:t>
      </w:r>
      <w:r w:rsidR="00D16F99">
        <w:rPr>
          <w:lang w:val="en-CA"/>
        </w:rPr>
        <w:t>running standard web browser</w:t>
      </w:r>
      <w:r w:rsidR="005E181C">
        <w:rPr>
          <w:lang w:val="en-CA"/>
        </w:rPr>
        <w:t>s</w:t>
      </w:r>
      <w:r w:rsidR="00D16F99">
        <w:rPr>
          <w:lang w:val="en-CA"/>
        </w:rPr>
        <w:t xml:space="preserve"> </w:t>
      </w:r>
      <w:r w:rsidR="00FE175C">
        <w:rPr>
          <w:lang w:val="en-CA"/>
        </w:rPr>
        <w:t xml:space="preserve">that </w:t>
      </w:r>
      <w:r w:rsidR="00D16F99">
        <w:rPr>
          <w:lang w:val="en-CA"/>
        </w:rPr>
        <w:t>provide the attempt board</w:t>
      </w:r>
      <w:r w:rsidR="005E181C">
        <w:rPr>
          <w:lang w:val="en-CA"/>
        </w:rPr>
        <w:t>s</w:t>
      </w:r>
      <w:r w:rsidR="000E2A48">
        <w:rPr>
          <w:lang w:val="en-CA"/>
        </w:rPr>
        <w:t xml:space="preserve"> as HDMI outputs</w:t>
      </w:r>
      <w:r w:rsidR="005E181C">
        <w:rPr>
          <w:lang w:val="en-CA"/>
        </w:rPr>
        <w:t>.</w:t>
      </w:r>
      <w:r w:rsidR="00D16F99">
        <w:rPr>
          <w:lang w:val="en-CA"/>
        </w:rPr>
        <w:t xml:space="preserve"> The Vaadin library sends </w:t>
      </w:r>
      <w:r w:rsidR="00FE175C">
        <w:rPr>
          <w:lang w:val="en-CA"/>
        </w:rPr>
        <w:t>live</w:t>
      </w:r>
      <w:r w:rsidR="000E2A48">
        <w:rPr>
          <w:lang w:val="en-CA"/>
        </w:rPr>
        <w:t xml:space="preserve"> field of play</w:t>
      </w:r>
      <w:r w:rsidR="00D16F99">
        <w:rPr>
          <w:lang w:val="en-CA"/>
        </w:rPr>
        <w:t xml:space="preserve"> updates to the</w:t>
      </w:r>
      <w:r w:rsidR="00FE175C">
        <w:rPr>
          <w:lang w:val="en-CA"/>
        </w:rPr>
        <w:t>se</w:t>
      </w:r>
      <w:r w:rsidR="00D16F99">
        <w:rPr>
          <w:lang w:val="en-CA"/>
        </w:rPr>
        <w:t xml:space="preserve"> browser</w:t>
      </w:r>
      <w:r w:rsidR="00FE175C">
        <w:rPr>
          <w:lang w:val="en-CA"/>
        </w:rPr>
        <w:t>s</w:t>
      </w:r>
      <w:r w:rsidR="00D16F99">
        <w:rPr>
          <w:lang w:val="en-CA"/>
        </w:rPr>
        <w:t xml:space="preserve"> over a </w:t>
      </w:r>
      <w:r w:rsidR="005E181C">
        <w:rPr>
          <w:lang w:val="en-CA"/>
        </w:rPr>
        <w:t>WebSocket</w:t>
      </w:r>
      <w:r w:rsidR="00FE175C">
        <w:rPr>
          <w:lang w:val="en-CA"/>
        </w:rPr>
        <w:t>, there is no pollin</w:t>
      </w:r>
      <w:r w:rsidR="00407D32">
        <w:rPr>
          <w:lang w:val="en-CA"/>
        </w:rPr>
        <w:t>g</w:t>
      </w:r>
    </w:p>
    <w:p w14:paraId="26AC78BB" w14:textId="77777777" w:rsidR="000E2A48" w:rsidRDefault="000E2A48" w:rsidP="000E2A48">
      <w:pPr>
        <w:pStyle w:val="ListParagraph"/>
        <w:numPr>
          <w:ilvl w:val="0"/>
          <w:numId w:val="17"/>
        </w:numPr>
        <w:rPr>
          <w:lang w:val="en-CA"/>
        </w:rPr>
      </w:pPr>
      <w:r>
        <w:rPr>
          <w:lang w:val="en-CA"/>
        </w:rPr>
        <w:lastRenderedPageBreak/>
        <w:t xml:space="preserve">The first attempt board output </w:t>
      </w:r>
      <w:r w:rsidR="00407D32">
        <w:rPr>
          <w:lang w:val="en-CA"/>
        </w:rPr>
        <w:t>is for the front room and is styled to match the event colour scheme (this is a simple documented action during event setup).  A splitter is used to feed one attempt board on each side of the platform.</w:t>
      </w:r>
    </w:p>
    <w:p w14:paraId="41A0615F" w14:textId="77777777" w:rsidR="00210928" w:rsidRPr="006A53ED" w:rsidRDefault="00784CDA" w:rsidP="006A53ED">
      <w:pPr>
        <w:pStyle w:val="ListParagraph"/>
        <w:numPr>
          <w:ilvl w:val="0"/>
          <w:numId w:val="17"/>
        </w:numPr>
        <w:rPr>
          <w:lang w:val="en-CA"/>
        </w:rPr>
      </w:pPr>
      <w:r w:rsidRPr="006A53ED">
        <w:rPr>
          <w:lang w:val="en-CA"/>
        </w:rPr>
        <w:t xml:space="preserve">The second attempt board output is the normal </w:t>
      </w:r>
      <w:r w:rsidR="00607477" w:rsidRPr="006A53ED">
        <w:rPr>
          <w:lang w:val="en-CA"/>
        </w:rPr>
        <w:t>high-contrast OWLCMS board and is used in all back-room areas (waiting, marshal, warmup)</w:t>
      </w:r>
      <w:r w:rsidR="006A53ED" w:rsidRPr="006A53ED">
        <w:rPr>
          <w:lang w:val="en-CA"/>
        </w:rPr>
        <w:t>.</w:t>
      </w:r>
      <w:r w:rsidR="006A53ED">
        <w:rPr>
          <w:lang w:val="en-CA"/>
        </w:rPr>
        <w:br/>
      </w:r>
      <w:r w:rsidR="008D5996" w:rsidRPr="006A53ED">
        <w:rPr>
          <w:lang w:val="en-CA"/>
        </w:rPr>
        <w:t xml:space="preserve">The kit includes </w:t>
      </w:r>
      <w:r w:rsidR="00652C88" w:rsidRPr="006A53ED">
        <w:rPr>
          <w:lang w:val="en-CA"/>
        </w:rPr>
        <w:t>splitters and extenders</w:t>
      </w:r>
      <w:r w:rsidR="00D27882" w:rsidRPr="006A53ED">
        <w:rPr>
          <w:lang w:val="en-CA"/>
        </w:rPr>
        <w:t xml:space="preserve"> to reach the typical waiting, marshal and warm</w:t>
      </w:r>
      <w:r w:rsidR="00065765" w:rsidRPr="006A53ED">
        <w:rPr>
          <w:lang w:val="en-CA"/>
        </w:rPr>
        <w:t>-</w:t>
      </w:r>
      <w:r w:rsidR="00D27882" w:rsidRPr="006A53ED">
        <w:rPr>
          <w:lang w:val="en-CA"/>
        </w:rPr>
        <w:t xml:space="preserve">up areas located immediately behind the main platform. </w:t>
      </w:r>
      <w:r w:rsidR="00B20CB6" w:rsidRPr="006A53ED">
        <w:rPr>
          <w:lang w:val="en-CA"/>
        </w:rPr>
        <w:t xml:space="preserve">Further splitting </w:t>
      </w:r>
      <w:r w:rsidR="00652C88" w:rsidRPr="006A53ED">
        <w:rPr>
          <w:lang w:val="en-CA"/>
        </w:rPr>
        <w:t xml:space="preserve">or </w:t>
      </w:r>
      <w:r w:rsidR="00D27882" w:rsidRPr="006A53ED">
        <w:rPr>
          <w:lang w:val="en-CA"/>
        </w:rPr>
        <w:t xml:space="preserve">extension of the </w:t>
      </w:r>
      <w:r w:rsidR="00B20CB6" w:rsidRPr="006A53ED">
        <w:rPr>
          <w:lang w:val="en-CA"/>
        </w:rPr>
        <w:t xml:space="preserve">signal to reach multiple attempt boards </w:t>
      </w:r>
      <w:r w:rsidR="00D27882" w:rsidRPr="006A53ED">
        <w:rPr>
          <w:lang w:val="en-CA"/>
        </w:rPr>
        <w:t>will use HDMI or SDI equipment obtained locally</w:t>
      </w:r>
      <w:r w:rsidR="00B20CB6" w:rsidRPr="006A53ED">
        <w:rPr>
          <w:lang w:val="en-CA"/>
        </w:rPr>
        <w:t>.</w:t>
      </w:r>
    </w:p>
    <w:p w14:paraId="21F295D8" w14:textId="6F63C7FA" w:rsidR="005606DD" w:rsidRDefault="000D3F5D" w:rsidP="001D78F5">
      <w:pPr>
        <w:rPr>
          <w:lang w:val="en-CA"/>
        </w:rPr>
      </w:pPr>
      <w:r>
        <w:rPr>
          <w:lang w:val="en-CA"/>
        </w:rPr>
        <w:t>Scoreboard and attempt board</w:t>
      </w:r>
      <w:r w:rsidR="00B823D0">
        <w:rPr>
          <w:lang w:val="en-CA"/>
        </w:rPr>
        <w:t xml:space="preserve"> connections for </w:t>
      </w:r>
      <w:r w:rsidR="004A2E3D">
        <w:rPr>
          <w:lang w:val="en-CA"/>
        </w:rPr>
        <w:t>the main room</w:t>
      </w:r>
      <w:r w:rsidR="00B823D0">
        <w:rPr>
          <w:lang w:val="en-CA"/>
        </w:rPr>
        <w:t xml:space="preserve"> would be as illustrated in</w:t>
      </w:r>
      <w:r w:rsidR="00065765">
        <w:rPr>
          <w:lang w:val="en-CA"/>
        </w:rPr>
        <w:t xml:space="preserve"> </w:t>
      </w:r>
      <w:r w:rsidR="00065765">
        <w:rPr>
          <w:lang w:val="en-CA"/>
        </w:rPr>
        <w:fldChar w:fldCharType="begin"/>
      </w:r>
      <w:r w:rsidR="00065765">
        <w:rPr>
          <w:lang w:val="en-CA"/>
        </w:rPr>
        <w:instrText xml:space="preserve"> REF _Ref242206857 \h </w:instrText>
      </w:r>
      <w:r w:rsidR="00065765">
        <w:rPr>
          <w:lang w:val="en-CA"/>
        </w:rPr>
      </w:r>
      <w:r w:rsidR="00065765">
        <w:rPr>
          <w:lang w:val="en-CA"/>
        </w:rPr>
        <w:fldChar w:fldCharType="separate"/>
      </w:r>
      <w:r w:rsidR="00854025">
        <w:t xml:space="preserve">Figure </w:t>
      </w:r>
      <w:r w:rsidR="00854025">
        <w:rPr>
          <w:noProof/>
        </w:rPr>
        <w:t>3</w:t>
      </w:r>
      <w:r w:rsidR="00065765">
        <w:rPr>
          <w:lang w:val="en-CA"/>
        </w:rPr>
        <w:fldChar w:fldCharType="end"/>
      </w:r>
      <w:r w:rsidR="00065765">
        <w:rPr>
          <w:lang w:val="en-CA"/>
        </w:rPr>
        <w:t>.</w:t>
      </w:r>
      <w:r w:rsidR="004A2E3D">
        <w:rPr>
          <w:lang w:val="en-CA"/>
        </w:rPr>
        <w:t xml:space="preserve"> </w:t>
      </w:r>
      <w:r w:rsidR="00065765">
        <w:rPr>
          <w:lang w:val="en-CA"/>
        </w:rPr>
        <w:fldChar w:fldCharType="begin"/>
      </w:r>
      <w:r w:rsidR="00065765">
        <w:rPr>
          <w:lang w:val="en-CA"/>
        </w:rPr>
        <w:instrText xml:space="preserve"> REF _Ref242206981 \h </w:instrText>
      </w:r>
      <w:r w:rsidR="00065765">
        <w:rPr>
          <w:lang w:val="en-CA"/>
        </w:rPr>
      </w:r>
      <w:r w:rsidR="00065765">
        <w:rPr>
          <w:lang w:val="en-CA"/>
        </w:rPr>
        <w:fldChar w:fldCharType="separate"/>
      </w:r>
      <w:r w:rsidR="00854025">
        <w:t xml:space="preserve">Figure </w:t>
      </w:r>
      <w:r w:rsidR="00854025">
        <w:rPr>
          <w:noProof/>
        </w:rPr>
        <w:t>4</w:t>
      </w:r>
      <w:r w:rsidR="00065765">
        <w:rPr>
          <w:lang w:val="en-CA"/>
        </w:rPr>
        <w:fldChar w:fldCharType="end"/>
      </w:r>
      <w:r w:rsidR="00065765">
        <w:rPr>
          <w:lang w:val="en-CA"/>
        </w:rPr>
        <w:t xml:space="preserve"> illustrates the back-room connections for </w:t>
      </w:r>
      <w:r>
        <w:rPr>
          <w:lang w:val="en-CA"/>
        </w:rPr>
        <w:t xml:space="preserve">scoreboards and </w:t>
      </w:r>
      <w:r w:rsidR="00065765">
        <w:rPr>
          <w:lang w:val="en-CA"/>
        </w:rPr>
        <w:t>attempt boards.</w:t>
      </w:r>
    </w:p>
    <w:p w14:paraId="48F8115E" w14:textId="1C0DE3C4" w:rsidR="00AE6C0A" w:rsidRDefault="006D0EA3" w:rsidP="001E5659">
      <w:pPr>
        <w:keepNext/>
        <w:jc w:val="center"/>
        <w:rPr>
          <w:noProof/>
        </w:rPr>
      </w:pPr>
      <w:bookmarkStart w:id="66" w:name="_Ref242206857"/>
      <w:r>
        <w:rPr>
          <w:noProof/>
        </w:rPr>
        <w:drawing>
          <wp:inline distT="0" distB="0" distL="0" distR="0" wp14:anchorId="5BE7A3C1" wp14:editId="30257C2A">
            <wp:extent cx="5842800" cy="4644000"/>
            <wp:effectExtent l="0" t="0" r="0" b="0"/>
            <wp:docPr id="124868101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81017" name="Graphic 1248681017"/>
                    <pic:cNvPicPr/>
                  </pic:nvPicPr>
                  <pic:blipFill>
                    <a:blip r:embed="rId22">
                      <a:extLst>
                        <a:ext uri="{96DAC541-7B7A-43D3-8B79-37D633B846F1}">
                          <asvg:svgBlip xmlns:asvg="http://schemas.microsoft.com/office/drawing/2016/SVG/main" r:embed="rId23"/>
                        </a:ext>
                      </a:extLst>
                    </a:blip>
                    <a:stretch>
                      <a:fillRect/>
                    </a:stretch>
                  </pic:blipFill>
                  <pic:spPr>
                    <a:xfrm>
                      <a:off x="0" y="0"/>
                      <a:ext cx="5842800" cy="4644000"/>
                    </a:xfrm>
                    <a:prstGeom prst="rect">
                      <a:avLst/>
                    </a:prstGeom>
                  </pic:spPr>
                </pic:pic>
              </a:graphicData>
            </a:graphic>
          </wp:inline>
        </w:drawing>
      </w:r>
    </w:p>
    <w:p w14:paraId="55B97E27" w14:textId="2E771605" w:rsidR="00F13D56" w:rsidRDefault="00065765" w:rsidP="00F13D56">
      <w:pPr>
        <w:pStyle w:val="Caption"/>
        <w:jc w:val="center"/>
        <w:rPr>
          <w:lang w:val="en-CA"/>
        </w:rPr>
      </w:pPr>
      <w:bookmarkStart w:id="67" w:name="_Ref242792572"/>
      <w:bookmarkStart w:id="68" w:name="_Ref242792562"/>
      <w:r>
        <w:t xml:space="preserve">Figure </w:t>
      </w:r>
      <w:r>
        <w:fldChar w:fldCharType="begin"/>
      </w:r>
      <w:r>
        <w:instrText>SEQ Figure \* ARABIC</w:instrText>
      </w:r>
      <w:r>
        <w:fldChar w:fldCharType="separate"/>
      </w:r>
      <w:r w:rsidR="00854025">
        <w:rPr>
          <w:noProof/>
        </w:rPr>
        <w:t>3</w:t>
      </w:r>
      <w:r>
        <w:fldChar w:fldCharType="end"/>
      </w:r>
      <w:bookmarkEnd w:id="66"/>
      <w:bookmarkEnd w:id="67"/>
      <w:r>
        <w:t xml:space="preserve">: </w:t>
      </w:r>
      <w:r w:rsidR="00EE50A1">
        <w:t>Main Room</w:t>
      </w:r>
      <w:r>
        <w:t xml:space="preserve"> </w:t>
      </w:r>
      <w:r w:rsidR="000D3F5D">
        <w:t>Scoreboard</w:t>
      </w:r>
      <w:r w:rsidR="00DF592F">
        <w:t>/RTDS</w:t>
      </w:r>
      <w:r>
        <w:t xml:space="preserve"> Connections</w:t>
      </w:r>
      <w:bookmarkEnd w:id="68"/>
    </w:p>
    <w:p w14:paraId="3CB7AC8B" w14:textId="201F0611" w:rsidR="00F13D56" w:rsidRDefault="00F7774A" w:rsidP="00F13D56">
      <w:pPr>
        <w:keepNext/>
        <w:jc w:val="center"/>
      </w:pPr>
      <w:r>
        <w:rPr>
          <w:noProof/>
        </w:rPr>
        <w:lastRenderedPageBreak/>
        <w:drawing>
          <wp:inline distT="0" distB="0" distL="0" distR="0" wp14:anchorId="6138772A" wp14:editId="2DAEDCE7">
            <wp:extent cx="6492240" cy="5367655"/>
            <wp:effectExtent l="0" t="0" r="0" b="0"/>
            <wp:docPr id="9389257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25704" name="Graphic 938925704"/>
                    <pic:cNvPicPr/>
                  </pic:nvPicPr>
                  <pic:blipFill>
                    <a:blip r:embed="rId24">
                      <a:extLst>
                        <a:ext uri="{96DAC541-7B7A-43D3-8B79-37D633B846F1}">
                          <asvg:svgBlip xmlns:asvg="http://schemas.microsoft.com/office/drawing/2016/SVG/main" r:embed="rId25"/>
                        </a:ext>
                      </a:extLst>
                    </a:blip>
                    <a:stretch>
                      <a:fillRect/>
                    </a:stretch>
                  </pic:blipFill>
                  <pic:spPr>
                    <a:xfrm>
                      <a:off x="0" y="0"/>
                      <a:ext cx="6492240" cy="5367655"/>
                    </a:xfrm>
                    <a:prstGeom prst="rect">
                      <a:avLst/>
                    </a:prstGeom>
                  </pic:spPr>
                </pic:pic>
              </a:graphicData>
            </a:graphic>
          </wp:inline>
        </w:drawing>
      </w:r>
    </w:p>
    <w:p w14:paraId="2EC40283" w14:textId="5FF081BB" w:rsidR="00065765" w:rsidRDefault="00065765" w:rsidP="00065765">
      <w:pPr>
        <w:pStyle w:val="Caption"/>
        <w:jc w:val="center"/>
        <w:rPr>
          <w:lang w:val="en-CA"/>
        </w:rPr>
      </w:pPr>
      <w:bookmarkStart w:id="69" w:name="_Ref242206981"/>
      <w:r>
        <w:t xml:space="preserve">Figure </w:t>
      </w:r>
      <w:r>
        <w:fldChar w:fldCharType="begin"/>
      </w:r>
      <w:r>
        <w:instrText>SEQ Figure \* ARABIC</w:instrText>
      </w:r>
      <w:r>
        <w:fldChar w:fldCharType="separate"/>
      </w:r>
      <w:r w:rsidR="00854025">
        <w:rPr>
          <w:noProof/>
        </w:rPr>
        <w:t>4</w:t>
      </w:r>
      <w:r>
        <w:fldChar w:fldCharType="end"/>
      </w:r>
      <w:bookmarkEnd w:id="69"/>
      <w:r>
        <w:t xml:space="preserve">: Warmup Room </w:t>
      </w:r>
      <w:r w:rsidR="00DF592F">
        <w:t>Scoreboards/RTDS</w:t>
      </w:r>
      <w:r>
        <w:t xml:space="preserve"> Connections</w:t>
      </w:r>
    </w:p>
    <w:p w14:paraId="30A12C4A" w14:textId="77777777" w:rsidR="003B4586" w:rsidRPr="00AE48AA" w:rsidRDefault="008D7881">
      <w:pPr>
        <w:pStyle w:val="Heading3"/>
        <w:rPr>
          <w:lang w:val="en-CA"/>
        </w:rPr>
      </w:pPr>
      <w:bookmarkStart w:id="70" w:name="Ref_D_1_8"/>
      <w:r w:rsidRPr="00AE48AA">
        <w:rPr>
          <w:lang w:val="en-CA"/>
        </w:rPr>
        <w:t>Scoreboards / RTDS</w:t>
      </w:r>
      <w:bookmarkEnd w:id="70"/>
    </w:p>
    <w:p w14:paraId="322CDE69" w14:textId="77777777" w:rsidR="003B4586" w:rsidRPr="00AE48AA" w:rsidRDefault="008D7881">
      <w:pPr>
        <w:pStyle w:val="requirementNarrative"/>
        <w:rPr>
          <w:lang w:val="en-CA"/>
        </w:rPr>
      </w:pPr>
      <w:r w:rsidRPr="00AE48AA">
        <w:rPr>
          <w:lang w:val="en-CA"/>
        </w:rPr>
        <w:t>[RFP §5] Real-time competition and warm-up displays with correct ranking and state.</w:t>
      </w:r>
    </w:p>
    <w:p w14:paraId="7E5D3F94" w14:textId="6FCDF7FD" w:rsidR="00097278" w:rsidRDefault="00097278" w:rsidP="00097278">
      <w:pPr>
        <w:rPr>
          <w:lang w:val="en-CA"/>
        </w:rPr>
      </w:pPr>
      <w:r w:rsidRPr="00AE48AA">
        <w:rPr>
          <w:lang w:val="en-CA"/>
        </w:rPr>
        <w:t>The situation for the scoreboards is the same as for attempt boards</w:t>
      </w:r>
      <w:r w:rsidR="00B24DB7" w:rsidRPr="00AE48AA">
        <w:rPr>
          <w:lang w:val="en-CA"/>
        </w:rPr>
        <w:t>. There are two HDMI sources, one for the stage area, one for the back.  For the stage area</w:t>
      </w:r>
      <w:r w:rsidR="001E42AE" w:rsidRPr="00AE48AA">
        <w:rPr>
          <w:lang w:val="en-CA"/>
        </w:rPr>
        <w:t xml:space="preserve">, the </w:t>
      </w:r>
      <w:r w:rsidR="00061A1E">
        <w:rPr>
          <w:lang w:val="en-CA"/>
        </w:rPr>
        <w:t xml:space="preserve">video </w:t>
      </w:r>
      <w:r w:rsidR="001E42AE" w:rsidRPr="00AE48AA">
        <w:rPr>
          <w:lang w:val="en-CA"/>
        </w:rPr>
        <w:t xml:space="preserve">signal is assumed to go to a single large LED scoreboard. </w:t>
      </w:r>
    </w:p>
    <w:p w14:paraId="47D84D17" w14:textId="67D1E246" w:rsidR="00B47512" w:rsidRPr="00AE48AA" w:rsidRDefault="00B47512" w:rsidP="00097278">
      <w:pPr>
        <w:rPr>
          <w:lang w:val="en-CA"/>
        </w:rPr>
      </w:pPr>
      <w:r>
        <w:rPr>
          <w:lang w:val="en-CA"/>
        </w:rPr>
        <w:t xml:space="preserve">Refer to </w:t>
      </w:r>
      <w:r w:rsidR="00061A1E">
        <w:rPr>
          <w:lang w:val="en-CA"/>
        </w:rPr>
        <w:fldChar w:fldCharType="begin"/>
      </w:r>
      <w:r w:rsidR="00061A1E">
        <w:rPr>
          <w:lang w:val="en-CA"/>
        </w:rPr>
        <w:instrText xml:space="preserve"> REF _Ref242792572 \h </w:instrText>
      </w:r>
      <w:r w:rsidR="00061A1E">
        <w:rPr>
          <w:lang w:val="en-CA"/>
        </w:rPr>
      </w:r>
      <w:r w:rsidR="00061A1E">
        <w:rPr>
          <w:lang w:val="en-CA"/>
        </w:rPr>
        <w:fldChar w:fldCharType="separate"/>
      </w:r>
      <w:r w:rsidR="00061A1E">
        <w:t xml:space="preserve">Figure </w:t>
      </w:r>
      <w:r w:rsidR="00061A1E">
        <w:rPr>
          <w:noProof/>
        </w:rPr>
        <w:t>3</w:t>
      </w:r>
      <w:r w:rsidR="00061A1E">
        <w:rPr>
          <w:lang w:val="en-CA"/>
        </w:rPr>
        <w:fldChar w:fldCharType="end"/>
      </w:r>
      <w:r w:rsidR="00061A1E">
        <w:rPr>
          <w:lang w:val="en-CA"/>
        </w:rPr>
        <w:t xml:space="preserve"> and </w:t>
      </w:r>
      <w:r w:rsidR="00061A1E">
        <w:rPr>
          <w:lang w:val="en-CA"/>
        </w:rPr>
        <w:fldChar w:fldCharType="begin"/>
      </w:r>
      <w:r w:rsidR="00061A1E">
        <w:rPr>
          <w:lang w:val="en-CA"/>
        </w:rPr>
        <w:instrText xml:space="preserve"> REF _Ref242206981 \h </w:instrText>
      </w:r>
      <w:r w:rsidR="00061A1E">
        <w:rPr>
          <w:lang w:val="en-CA"/>
        </w:rPr>
      </w:r>
      <w:r w:rsidR="00061A1E">
        <w:rPr>
          <w:lang w:val="en-CA"/>
        </w:rPr>
        <w:fldChar w:fldCharType="separate"/>
      </w:r>
      <w:r w:rsidR="00061A1E">
        <w:t xml:space="preserve">Figure </w:t>
      </w:r>
      <w:r w:rsidR="00061A1E">
        <w:rPr>
          <w:noProof/>
        </w:rPr>
        <w:t>4</w:t>
      </w:r>
      <w:r w:rsidR="00061A1E">
        <w:rPr>
          <w:lang w:val="en-CA"/>
        </w:rPr>
        <w:fldChar w:fldCharType="end"/>
      </w:r>
      <w:r w:rsidR="00061A1E">
        <w:rPr>
          <w:lang w:val="en-CA"/>
        </w:rPr>
        <w:t xml:space="preserve"> for details.</w:t>
      </w:r>
    </w:p>
    <w:p w14:paraId="5A5CFE03" w14:textId="77777777" w:rsidR="003B4586" w:rsidRPr="00AE48AA" w:rsidRDefault="008D7881">
      <w:pPr>
        <w:pStyle w:val="Heading3"/>
        <w:rPr>
          <w:lang w:val="en-CA"/>
        </w:rPr>
      </w:pPr>
      <w:bookmarkStart w:id="71" w:name="Ref_D_1_9"/>
      <w:r w:rsidRPr="00AE48AA">
        <w:rPr>
          <w:lang w:val="en-CA"/>
        </w:rPr>
        <w:t>VPT</w:t>
      </w:r>
      <w:bookmarkEnd w:id="71"/>
    </w:p>
    <w:p w14:paraId="3C898C7C" w14:textId="77777777" w:rsidR="003B4586" w:rsidRPr="00AE48AA" w:rsidRDefault="008D7881">
      <w:pPr>
        <w:pStyle w:val="requirementNarrative"/>
        <w:rPr>
          <w:lang w:val="en-CA"/>
        </w:rPr>
      </w:pPr>
      <w:r w:rsidRPr="00AE48AA">
        <w:rPr>
          <w:lang w:val="en-CA"/>
        </w:rPr>
        <w:t>[RFP §5] Approved cameras, recording/replay and Jury output for events requiring VPT.</w:t>
      </w:r>
    </w:p>
    <w:p w14:paraId="03DF5142" w14:textId="7BF09306" w:rsidR="003417A3" w:rsidRPr="00AE48AA" w:rsidRDefault="0009132E">
      <w:pPr>
        <w:rPr>
          <w:lang w:val="en-CA"/>
        </w:rPr>
      </w:pPr>
      <w:r w:rsidRPr="00AE48AA">
        <w:rPr>
          <w:lang w:val="en-CA"/>
        </w:rPr>
        <w:t xml:space="preserve">The VPT system </w:t>
      </w:r>
      <w:r w:rsidR="00B973CB" w:rsidRPr="00AE48AA">
        <w:rPr>
          <w:lang w:val="en-CA"/>
        </w:rPr>
        <w:t xml:space="preserve">is under the full control of the </w:t>
      </w:r>
      <w:r w:rsidR="00AC72F6" w:rsidRPr="00AE48AA">
        <w:rPr>
          <w:lang w:val="en-CA"/>
        </w:rPr>
        <w:t xml:space="preserve">competition staff, and </w:t>
      </w:r>
      <w:r w:rsidR="00682ED2" w:rsidRPr="00AE48AA">
        <w:rPr>
          <w:lang w:val="en-CA"/>
        </w:rPr>
        <w:t>the TCRR-mandated angles</w:t>
      </w:r>
      <w:r w:rsidR="00AC72F6" w:rsidRPr="00AE48AA">
        <w:rPr>
          <w:lang w:val="en-CA"/>
        </w:rPr>
        <w:t xml:space="preserve"> can be displayed in self-service mode by the jury if so required</w:t>
      </w:r>
      <w:r w:rsidR="003417A3" w:rsidRPr="00AE48AA">
        <w:rPr>
          <w:lang w:val="en-CA"/>
        </w:rPr>
        <w:t xml:space="preserve"> (</w:t>
      </w:r>
      <w:r w:rsidR="00682ED2" w:rsidRPr="00AE48AA">
        <w:rPr>
          <w:lang w:val="en-CA"/>
        </w:rPr>
        <w:t xml:space="preserve">or provided by the </w:t>
      </w:r>
      <w:r w:rsidR="00B2677A">
        <w:rPr>
          <w:lang w:val="en-CA"/>
        </w:rPr>
        <w:t>competition supervisor</w:t>
      </w:r>
      <w:r w:rsidR="003417A3" w:rsidRPr="00AE48AA">
        <w:rPr>
          <w:lang w:val="en-CA"/>
        </w:rPr>
        <w:t>)</w:t>
      </w:r>
      <w:r w:rsidR="00682ED2" w:rsidRPr="00AE48AA">
        <w:rPr>
          <w:lang w:val="en-CA"/>
        </w:rPr>
        <w:t>.</w:t>
      </w:r>
    </w:p>
    <w:p w14:paraId="293D0D25" w14:textId="77777777" w:rsidR="00B973CB" w:rsidRPr="00AE48AA" w:rsidRDefault="003417A3">
      <w:pPr>
        <w:rPr>
          <w:lang w:val="en-CA"/>
        </w:rPr>
      </w:pPr>
      <w:r w:rsidRPr="00AE48AA">
        <w:rPr>
          <w:lang w:val="en-CA"/>
        </w:rPr>
        <w:t>As indicated in TCRR, the</w:t>
      </w:r>
      <w:r w:rsidR="00AC72F6" w:rsidRPr="00AE48AA">
        <w:rPr>
          <w:lang w:val="en-CA"/>
        </w:rPr>
        <w:t xml:space="preserve"> </w:t>
      </w:r>
      <w:r w:rsidR="00682ED2" w:rsidRPr="00AE48AA">
        <w:rPr>
          <w:lang w:val="en-CA"/>
        </w:rPr>
        <w:t>replay clips</w:t>
      </w:r>
      <w:r w:rsidR="00AC72F6" w:rsidRPr="00AE48AA">
        <w:rPr>
          <w:lang w:val="en-CA"/>
        </w:rPr>
        <w:t xml:space="preserve"> </w:t>
      </w:r>
      <w:r w:rsidR="00682ED2" w:rsidRPr="00AE48AA">
        <w:rPr>
          <w:lang w:val="en-CA"/>
        </w:rPr>
        <w:t>are accessible by the venue video team and broadcast teams</w:t>
      </w:r>
      <w:r w:rsidR="009B4E66" w:rsidRPr="00AE48AA">
        <w:rPr>
          <w:lang w:val="en-CA"/>
        </w:rPr>
        <w:t xml:space="preserve">. Such access will be controlled by </w:t>
      </w:r>
      <w:r w:rsidR="00364A61" w:rsidRPr="00AE48AA">
        <w:rPr>
          <w:lang w:val="en-CA"/>
        </w:rPr>
        <w:t>networking equipment configurations.</w:t>
      </w:r>
    </w:p>
    <w:p w14:paraId="262E18D0" w14:textId="77777777" w:rsidR="008F34AE" w:rsidRPr="00AE48AA" w:rsidRDefault="008F34AE">
      <w:pPr>
        <w:rPr>
          <w:lang w:val="en-CA"/>
        </w:rPr>
      </w:pPr>
      <w:r w:rsidRPr="00AE48AA">
        <w:rPr>
          <w:lang w:val="en-CA"/>
        </w:rPr>
        <w:t xml:space="preserve">The VPT system relies on four PTZ cameras.  </w:t>
      </w:r>
      <w:r w:rsidR="00D90D07" w:rsidRPr="00AE48AA">
        <w:rPr>
          <w:lang w:val="en-CA"/>
        </w:rPr>
        <w:t xml:space="preserve">Based on our experience in Continental competitions, </w:t>
      </w:r>
      <w:r w:rsidR="00826805" w:rsidRPr="00AE48AA">
        <w:rPr>
          <w:lang w:val="en-CA"/>
        </w:rPr>
        <w:t xml:space="preserve">we propose </w:t>
      </w:r>
      <w:proofErr w:type="spellStart"/>
      <w:r w:rsidR="00D90D07" w:rsidRPr="00AE48AA">
        <w:rPr>
          <w:lang w:val="en-CA"/>
        </w:rPr>
        <w:t>Tenveo</w:t>
      </w:r>
      <w:proofErr w:type="spellEnd"/>
      <w:r w:rsidR="00D90D07" w:rsidRPr="00AE48AA">
        <w:rPr>
          <w:lang w:val="en-CA"/>
        </w:rPr>
        <w:t xml:space="preserve"> PTZ </w:t>
      </w:r>
      <w:r w:rsidR="00042EAD" w:rsidRPr="00AE48AA">
        <w:rPr>
          <w:lang w:val="en-CA"/>
        </w:rPr>
        <w:t>60fps cameras.  These cameras provide Power-over-Ethernet RTSP video feeds, HDMI, and compressed H.264 USB feeds.</w:t>
      </w:r>
    </w:p>
    <w:p w14:paraId="517AAB45" w14:textId="77777777" w:rsidR="0021087A" w:rsidRPr="00AE48AA" w:rsidRDefault="00042EAD">
      <w:pPr>
        <w:rPr>
          <w:lang w:val="en-CA"/>
        </w:rPr>
      </w:pPr>
      <w:r w:rsidRPr="00AE48AA">
        <w:rPr>
          <w:lang w:val="en-CA"/>
        </w:rPr>
        <w:lastRenderedPageBreak/>
        <w:t xml:space="preserve">OWLCMS has </w:t>
      </w:r>
      <w:r w:rsidR="00316BF8" w:rsidRPr="00AE48AA">
        <w:rPr>
          <w:lang w:val="en-CA"/>
        </w:rPr>
        <w:t xml:space="preserve">a VPT module that </w:t>
      </w:r>
      <w:r w:rsidR="00047CBF" w:rsidRPr="00AE48AA">
        <w:rPr>
          <w:lang w:val="en-CA"/>
        </w:rPr>
        <w:t>automatically clips and attributes the replays to the athlete lifting</w:t>
      </w:r>
      <w:r w:rsidR="002A6BD9" w:rsidRPr="00AE48AA">
        <w:rPr>
          <w:lang w:val="en-CA"/>
        </w:rPr>
        <w:t>.</w:t>
      </w:r>
      <w:r w:rsidR="00F71AA3" w:rsidRPr="00AE48AA">
        <w:rPr>
          <w:lang w:val="en-CA"/>
        </w:rPr>
        <w:t xml:space="preserve">  This module keeps a full indexed archive of all the lifts</w:t>
      </w:r>
      <w:r w:rsidR="007C3604" w:rsidRPr="00AE48AA">
        <w:rPr>
          <w:lang w:val="en-CA"/>
        </w:rPr>
        <w:t>, at all angles.</w:t>
      </w:r>
    </w:p>
    <w:p w14:paraId="6A094962" w14:textId="77777777" w:rsidR="004C5E1A" w:rsidRPr="00AE48AA" w:rsidRDefault="004C5E1A">
      <w:pPr>
        <w:rPr>
          <w:lang w:val="en-CA"/>
        </w:rPr>
      </w:pPr>
      <w:r w:rsidRPr="00AE48AA">
        <w:rPr>
          <w:lang w:val="en-CA"/>
        </w:rPr>
        <w:t>The VPT will execute on a high-performance laptop that also meets the requirement</w:t>
      </w:r>
      <w:r w:rsidR="002B3E05" w:rsidRPr="00AE48AA">
        <w:rPr>
          <w:lang w:val="en-CA"/>
        </w:rPr>
        <w:t>s</w:t>
      </w:r>
      <w:r w:rsidRPr="00AE48AA">
        <w:rPr>
          <w:lang w:val="en-CA"/>
        </w:rPr>
        <w:t xml:space="preserve"> for the </w:t>
      </w:r>
      <w:proofErr w:type="spellStart"/>
      <w:r w:rsidRPr="00AE48AA">
        <w:rPr>
          <w:lang w:val="en-CA"/>
        </w:rPr>
        <w:t>vMix</w:t>
      </w:r>
      <w:proofErr w:type="spellEnd"/>
      <w:r w:rsidR="0039349A" w:rsidRPr="00AE48AA">
        <w:rPr>
          <w:lang w:val="en-CA"/>
        </w:rPr>
        <w:t xml:space="preserve"> software.  </w:t>
      </w:r>
      <w:r w:rsidR="006C1F2E" w:rsidRPr="00AE48AA">
        <w:rPr>
          <w:lang w:val="en-CA"/>
        </w:rPr>
        <w:t xml:space="preserve">If a client federation wants to add such additional video-processing capabilities, the proposed equipment </w:t>
      </w:r>
      <w:r w:rsidR="00F33F5D" w:rsidRPr="00AE48AA">
        <w:rPr>
          <w:lang w:val="en-CA"/>
        </w:rPr>
        <w:t>will</w:t>
      </w:r>
      <w:r w:rsidR="006C1F2E" w:rsidRPr="00AE48AA">
        <w:rPr>
          <w:lang w:val="en-CA"/>
        </w:rPr>
        <w:t xml:space="preserve"> be sufficient for them to use their own license on the video-processing laptop</w:t>
      </w:r>
      <w:r w:rsidR="002B3E05" w:rsidRPr="00AE48AA">
        <w:rPr>
          <w:lang w:val="en-CA"/>
        </w:rPr>
        <w:t>.</w:t>
      </w:r>
    </w:p>
    <w:p w14:paraId="01513435" w14:textId="77777777" w:rsidR="003B4586" w:rsidRPr="00AE48AA" w:rsidRDefault="008D7881">
      <w:pPr>
        <w:pStyle w:val="Heading3"/>
        <w:rPr>
          <w:lang w:val="en-CA"/>
        </w:rPr>
      </w:pPr>
      <w:bookmarkStart w:id="72" w:name="Ref_D_1_10"/>
      <w:r w:rsidRPr="00AE48AA">
        <w:rPr>
          <w:lang w:val="en-CA"/>
        </w:rPr>
        <w:t>Network</w:t>
      </w:r>
      <w:bookmarkEnd w:id="72"/>
    </w:p>
    <w:p w14:paraId="234C958B" w14:textId="77777777" w:rsidR="003B4586" w:rsidRPr="00AE48AA" w:rsidRDefault="008D7881">
      <w:pPr>
        <w:pStyle w:val="requirementNarrative"/>
        <w:rPr>
          <w:lang w:val="en-CA"/>
        </w:rPr>
      </w:pPr>
      <w:r w:rsidRPr="00AE48AA">
        <w:rPr>
          <w:lang w:val="en-CA"/>
        </w:rPr>
        <w:t>[RFP §5] Documented, segmented, monitored event network with common time.</w:t>
      </w:r>
    </w:p>
    <w:p w14:paraId="4C11C97E" w14:textId="725E171C" w:rsidR="003B4586" w:rsidRDefault="00F33F5D">
      <w:pPr>
        <w:rPr>
          <w:lang w:val="en-CA"/>
        </w:rPr>
      </w:pPr>
      <w:r w:rsidRPr="00AE48AA">
        <w:rPr>
          <w:lang w:val="en-CA"/>
        </w:rPr>
        <w:t>The networking configuration is based o</w:t>
      </w:r>
      <w:r w:rsidR="00ED6E41" w:rsidRPr="00AE48AA">
        <w:rPr>
          <w:lang w:val="en-CA"/>
        </w:rPr>
        <w:t>n switching</w:t>
      </w:r>
      <w:r w:rsidRPr="00AE48AA">
        <w:rPr>
          <w:lang w:val="en-CA"/>
        </w:rPr>
        <w:t xml:space="preserve">.  </w:t>
      </w:r>
      <w:r w:rsidR="00742FA6">
        <w:rPr>
          <w:lang w:val="en-CA"/>
        </w:rPr>
        <w:t>The only specificity is that a</w:t>
      </w:r>
      <w:r w:rsidRPr="00AE48AA">
        <w:rPr>
          <w:lang w:val="en-CA"/>
        </w:rPr>
        <w:t xml:space="preserve"> </w:t>
      </w:r>
      <w:r w:rsidR="003B4A95" w:rsidRPr="00AE48AA">
        <w:rPr>
          <w:lang w:val="en-CA"/>
        </w:rPr>
        <w:t>minimum</w:t>
      </w:r>
      <w:r w:rsidRPr="00AE48AA">
        <w:rPr>
          <w:lang w:val="en-CA"/>
        </w:rPr>
        <w:t xml:space="preserve"> of 4 POE (Power-over-Ethernet) </w:t>
      </w:r>
      <w:r w:rsidR="00C0432E" w:rsidRPr="00AE48AA">
        <w:rPr>
          <w:lang w:val="en-CA"/>
        </w:rPr>
        <w:t>ports</w:t>
      </w:r>
      <w:r w:rsidRPr="00AE48AA">
        <w:rPr>
          <w:lang w:val="en-CA"/>
        </w:rPr>
        <w:t xml:space="preserve"> is necessary </w:t>
      </w:r>
      <w:r w:rsidR="004A0852">
        <w:rPr>
          <w:lang w:val="en-CA"/>
        </w:rPr>
        <w:t xml:space="preserve">for VPT Cameras.  </w:t>
      </w:r>
      <w:r w:rsidR="003960F0">
        <w:rPr>
          <w:lang w:val="en-CA"/>
        </w:rPr>
        <w:t>Connectivity for</w:t>
      </w:r>
      <w:r w:rsidR="004A0852">
        <w:rPr>
          <w:lang w:val="en-CA"/>
        </w:rPr>
        <w:t xml:space="preserve"> VPT cameras is presented separately</w:t>
      </w:r>
      <w:r w:rsidR="00F2118C">
        <w:rPr>
          <w:lang w:val="en-CA"/>
        </w:rPr>
        <w:t xml:space="preserve"> in section </w:t>
      </w:r>
      <w:r w:rsidR="00F2118C" w:rsidRPr="00F2118C">
        <w:rPr>
          <w:highlight w:val="yellow"/>
          <w:lang w:val="en-CA"/>
        </w:rPr>
        <w:t>[To be Completed]</w:t>
      </w:r>
      <w:r w:rsidR="00F2118C">
        <w:rPr>
          <w:lang w:val="en-CA"/>
        </w:rPr>
        <w:t>.</w:t>
      </w:r>
    </w:p>
    <w:p w14:paraId="616BBD80" w14:textId="2F7A1553" w:rsidR="00B106D3" w:rsidRDefault="00EC0827" w:rsidP="00B106D3">
      <w:pPr>
        <w:keepNext/>
        <w:jc w:val="center"/>
      </w:pPr>
      <w:r>
        <w:rPr>
          <w:noProof/>
        </w:rPr>
        <w:drawing>
          <wp:inline distT="0" distB="0" distL="0" distR="0" wp14:anchorId="7990D1BD" wp14:editId="13866CBD">
            <wp:extent cx="5656342" cy="3911600"/>
            <wp:effectExtent l="0" t="0" r="0" b="0"/>
            <wp:docPr id="116723720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37206" name="Graphic 1167237206"/>
                    <pic:cNvPicPr/>
                  </pic:nvPicPr>
                  <pic:blipFill>
                    <a:blip r:embed="rId26">
                      <a:extLst>
                        <a:ext uri="{96DAC541-7B7A-43D3-8B79-37D633B846F1}">
                          <asvg:svgBlip xmlns:asvg="http://schemas.microsoft.com/office/drawing/2016/SVG/main" r:embed="rId27"/>
                        </a:ext>
                      </a:extLst>
                    </a:blip>
                    <a:stretch>
                      <a:fillRect/>
                    </a:stretch>
                  </pic:blipFill>
                  <pic:spPr>
                    <a:xfrm>
                      <a:off x="0" y="0"/>
                      <a:ext cx="5664365" cy="3917148"/>
                    </a:xfrm>
                    <a:prstGeom prst="rect">
                      <a:avLst/>
                    </a:prstGeom>
                  </pic:spPr>
                </pic:pic>
              </a:graphicData>
            </a:graphic>
          </wp:inline>
        </w:drawing>
      </w:r>
    </w:p>
    <w:p w14:paraId="7D51CE1C" w14:textId="2EBDFB77" w:rsidR="00B106D3" w:rsidRDefault="00B106D3" w:rsidP="00B106D3">
      <w:pPr>
        <w:pStyle w:val="Caption"/>
        <w:jc w:val="center"/>
      </w:pPr>
      <w:bookmarkStart w:id="73" w:name="_Ref242349834"/>
      <w:r>
        <w:t xml:space="preserve">Figure </w:t>
      </w:r>
      <w:r>
        <w:fldChar w:fldCharType="begin"/>
      </w:r>
      <w:r>
        <w:instrText>SEQ Figure \* ARABIC</w:instrText>
      </w:r>
      <w:r>
        <w:fldChar w:fldCharType="separate"/>
      </w:r>
      <w:r w:rsidR="00854025">
        <w:rPr>
          <w:noProof/>
        </w:rPr>
        <w:t>5</w:t>
      </w:r>
      <w:r>
        <w:fldChar w:fldCharType="end"/>
      </w:r>
      <w:r>
        <w:t>: Main Room Networking</w:t>
      </w:r>
      <w:bookmarkEnd w:id="73"/>
    </w:p>
    <w:p w14:paraId="465CF69E" w14:textId="35CA718B" w:rsidR="00860BF4" w:rsidRDefault="0014113E" w:rsidP="00860BF4">
      <w:pPr>
        <w:keepNext/>
        <w:jc w:val="center"/>
      </w:pPr>
      <w:r>
        <w:rPr>
          <w:noProof/>
        </w:rPr>
        <w:drawing>
          <wp:inline distT="0" distB="0" distL="0" distR="0" wp14:anchorId="3272AA41" wp14:editId="4462E635">
            <wp:extent cx="4203700" cy="2133600"/>
            <wp:effectExtent l="0" t="0" r="0" b="0"/>
            <wp:docPr id="99200672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06721" name="Graphic 992006721"/>
                    <pic:cNvPicPr/>
                  </pic:nvPicPr>
                  <pic:blipFill rotWithShape="1">
                    <a:blip r:embed="rId28">
                      <a:extLst>
                        <a:ext uri="{96DAC541-7B7A-43D3-8B79-37D633B846F1}">
                          <asvg:svgBlip xmlns:asvg="http://schemas.microsoft.com/office/drawing/2016/SVG/main" r:embed="rId29"/>
                        </a:ext>
                      </a:extLst>
                    </a:blip>
                    <a:srcRect l="35098" t="61379" b="1"/>
                    <a:stretch>
                      <a:fillRect/>
                    </a:stretch>
                  </pic:blipFill>
                  <pic:spPr bwMode="auto">
                    <a:xfrm>
                      <a:off x="0" y="0"/>
                      <a:ext cx="4203700" cy="2133600"/>
                    </a:xfrm>
                    <a:prstGeom prst="rect">
                      <a:avLst/>
                    </a:prstGeom>
                    <a:ln>
                      <a:noFill/>
                    </a:ln>
                    <a:extLst>
                      <a:ext uri="{53640926-AAD7-44D8-BBD7-CCE9431645EC}">
                        <a14:shadowObscured xmlns:a14="http://schemas.microsoft.com/office/drawing/2010/main"/>
                      </a:ext>
                    </a:extLst>
                  </pic:spPr>
                </pic:pic>
              </a:graphicData>
            </a:graphic>
          </wp:inline>
        </w:drawing>
      </w:r>
    </w:p>
    <w:p w14:paraId="776DDB32" w14:textId="0C705831" w:rsidR="00B106D3" w:rsidRPr="00B106D3" w:rsidRDefault="00860BF4" w:rsidP="00860BF4">
      <w:pPr>
        <w:pStyle w:val="Caption"/>
        <w:jc w:val="center"/>
        <w:rPr>
          <w:lang w:val="en-CA"/>
        </w:rPr>
      </w:pPr>
      <w:bookmarkStart w:id="74" w:name="_Ref242253902"/>
      <w:r>
        <w:t xml:space="preserve">Figure </w:t>
      </w:r>
      <w:r>
        <w:fldChar w:fldCharType="begin"/>
      </w:r>
      <w:r>
        <w:instrText>SEQ Figure \* ARABIC</w:instrText>
      </w:r>
      <w:r>
        <w:fldChar w:fldCharType="separate"/>
      </w:r>
      <w:r w:rsidR="00854025">
        <w:rPr>
          <w:noProof/>
        </w:rPr>
        <w:t>6</w:t>
      </w:r>
      <w:r>
        <w:fldChar w:fldCharType="end"/>
      </w:r>
      <w:bookmarkEnd w:id="74"/>
      <w:r>
        <w:t>: Back-room Networking</w:t>
      </w:r>
    </w:p>
    <w:p w14:paraId="3E03256C" w14:textId="369FB298" w:rsidR="003B4A95" w:rsidRPr="00AE48AA" w:rsidRDefault="003B4A95">
      <w:pPr>
        <w:rPr>
          <w:lang w:val="en-CA"/>
        </w:rPr>
      </w:pPr>
      <w:r w:rsidRPr="00AE48AA">
        <w:rPr>
          <w:lang w:val="en-CA"/>
        </w:rPr>
        <w:lastRenderedPageBreak/>
        <w:t xml:space="preserve">All the machines on </w:t>
      </w:r>
      <w:r w:rsidR="003960F0">
        <w:rPr>
          <w:lang w:val="en-CA"/>
        </w:rPr>
        <w:t>a given</w:t>
      </w:r>
      <w:r w:rsidRPr="00AE48AA">
        <w:rPr>
          <w:lang w:val="en-CA"/>
        </w:rPr>
        <w:t xml:space="preserve"> platform are connected to </w:t>
      </w:r>
      <w:r w:rsidR="009072D3">
        <w:rPr>
          <w:lang w:val="en-CA"/>
        </w:rPr>
        <w:t>a</w:t>
      </w:r>
      <w:r w:rsidRPr="00AE48AA">
        <w:rPr>
          <w:lang w:val="en-CA"/>
        </w:rPr>
        <w:t xml:space="preserve"> switch on that platform. </w:t>
      </w:r>
      <w:r w:rsidR="003960F0">
        <w:rPr>
          <w:lang w:val="en-CA"/>
        </w:rPr>
        <w:t xml:space="preserve"> </w:t>
      </w:r>
      <w:r w:rsidRPr="00AE48AA">
        <w:rPr>
          <w:lang w:val="en-CA"/>
        </w:rPr>
        <w:t xml:space="preserve">OWLCMS networking traffic is minimal.  The application is routinely used in a cloud configuration with very remote servers and no perceptible delay. </w:t>
      </w:r>
    </w:p>
    <w:p w14:paraId="19BF62A0" w14:textId="1B006423" w:rsidR="006B43AA" w:rsidRPr="00AE48AA" w:rsidRDefault="00D302C0">
      <w:pPr>
        <w:rPr>
          <w:lang w:val="en-CA"/>
        </w:rPr>
      </w:pPr>
      <w:r>
        <w:rPr>
          <w:lang w:val="en-CA"/>
        </w:rPr>
        <w:t>In secured installations, only the Interfaces computer is connected to the outside world</w:t>
      </w:r>
      <w:r w:rsidR="00222120">
        <w:rPr>
          <w:lang w:val="en-CA"/>
        </w:rPr>
        <w:t xml:space="preserve">, and the competition computers are not on </w:t>
      </w:r>
      <w:proofErr w:type="spellStart"/>
      <w:r w:rsidR="00222120">
        <w:rPr>
          <w:lang w:val="en-CA"/>
        </w:rPr>
        <w:t>WiFi</w:t>
      </w:r>
      <w:proofErr w:type="spellEnd"/>
      <w:r w:rsidR="00222120">
        <w:rPr>
          <w:lang w:val="en-CA"/>
        </w:rPr>
        <w:t>.</w:t>
      </w:r>
    </w:p>
    <w:p w14:paraId="5E37450D" w14:textId="77777777" w:rsidR="003B4586" w:rsidRPr="00AE48AA" w:rsidRDefault="008D7881">
      <w:pPr>
        <w:pStyle w:val="Heading3"/>
        <w:rPr>
          <w:lang w:val="en-CA"/>
        </w:rPr>
      </w:pPr>
      <w:bookmarkStart w:id="75" w:name="Ref_D_1_11"/>
      <w:r w:rsidRPr="00AE48AA">
        <w:rPr>
          <w:lang w:val="en-CA"/>
        </w:rPr>
        <w:t>Public / broadcast gateways</w:t>
      </w:r>
      <w:bookmarkEnd w:id="75"/>
    </w:p>
    <w:p w14:paraId="0960F505" w14:textId="77777777" w:rsidR="003B4586" w:rsidRPr="00AE48AA" w:rsidRDefault="008D7881">
      <w:pPr>
        <w:pStyle w:val="requirementNarrative"/>
        <w:rPr>
          <w:lang w:val="en-CA"/>
        </w:rPr>
      </w:pPr>
      <w:r w:rsidRPr="00AE48AA">
        <w:rPr>
          <w:lang w:val="en-CA"/>
        </w:rPr>
        <w:t>[RFP §5] Controlled read-only path from accepted state to approved consumers.</w:t>
      </w:r>
    </w:p>
    <w:p w14:paraId="59882C74" w14:textId="5CCBF941" w:rsidR="00817792" w:rsidRDefault="00817792">
      <w:pPr>
        <w:rPr>
          <w:lang w:val="en-CA"/>
        </w:rPr>
      </w:pPr>
      <w:r>
        <w:rPr>
          <w:lang w:val="en-CA"/>
        </w:rPr>
        <w:t xml:space="preserve">Production of broadcast-quality TV Graphics </w:t>
      </w:r>
      <w:r w:rsidR="00395FDE">
        <w:rPr>
          <w:lang w:val="en-CA"/>
        </w:rPr>
        <w:t>takes</w:t>
      </w:r>
      <w:r>
        <w:rPr>
          <w:lang w:val="en-CA"/>
        </w:rPr>
        <w:t xml:space="preserve"> place on a </w:t>
      </w:r>
      <w:r w:rsidR="00395FDE">
        <w:rPr>
          <w:lang w:val="en-CA"/>
        </w:rPr>
        <w:t xml:space="preserve">specific </w:t>
      </w:r>
      <w:r>
        <w:rPr>
          <w:lang w:val="en-CA"/>
        </w:rPr>
        <w:t>laptop with the required graphical capabilities.</w:t>
      </w:r>
    </w:p>
    <w:p w14:paraId="0D93F5DC" w14:textId="3C05CC37" w:rsidR="0078039A" w:rsidRDefault="0078039A">
      <w:pPr>
        <w:rPr>
          <w:lang w:val="en-CA"/>
        </w:rPr>
      </w:pPr>
      <w:r>
        <w:rPr>
          <w:lang w:val="en-CA"/>
        </w:rPr>
        <w:t xml:space="preserve">In most circumstances, the same laptop will be able to handle the external interfaces </w:t>
      </w:r>
      <w:r w:rsidR="00395FDE">
        <w:rPr>
          <w:lang w:val="en-CA"/>
        </w:rPr>
        <w:t xml:space="preserve">– </w:t>
      </w:r>
      <w:r w:rsidR="00395FDE" w:rsidRPr="00AE48AA">
        <w:rPr>
          <w:lang w:val="en-CA"/>
        </w:rPr>
        <w:t>sending</w:t>
      </w:r>
      <w:r w:rsidR="0080709D" w:rsidRPr="00AE48AA">
        <w:rPr>
          <w:lang w:val="en-CA"/>
        </w:rPr>
        <w:t xml:space="preserve"> information out </w:t>
      </w:r>
      <w:r w:rsidR="0099674A" w:rsidRPr="00AE48AA">
        <w:rPr>
          <w:lang w:val="en-CA"/>
        </w:rPr>
        <w:t xml:space="preserve">to </w:t>
      </w:r>
      <w:r w:rsidR="002869AE">
        <w:rPr>
          <w:lang w:val="en-CA"/>
        </w:rPr>
        <w:t>G</w:t>
      </w:r>
      <w:r w:rsidR="0099674A" w:rsidRPr="00AE48AA">
        <w:rPr>
          <w:lang w:val="en-CA"/>
        </w:rPr>
        <w:t xml:space="preserve">ames </w:t>
      </w:r>
      <w:r w:rsidR="00395FDE">
        <w:rPr>
          <w:lang w:val="en-CA"/>
        </w:rPr>
        <w:t>C</w:t>
      </w:r>
      <w:r w:rsidR="0099674A" w:rsidRPr="00AE48AA">
        <w:rPr>
          <w:lang w:val="en-CA"/>
        </w:rPr>
        <w:t xml:space="preserve">entral is very low </w:t>
      </w:r>
      <w:r w:rsidR="000457DF" w:rsidRPr="00AE48AA">
        <w:rPr>
          <w:lang w:val="en-CA"/>
        </w:rPr>
        <w:t>usage</w:t>
      </w:r>
      <w:r w:rsidR="001B2CE2" w:rsidRPr="00AE48AA">
        <w:rPr>
          <w:lang w:val="en-CA"/>
        </w:rPr>
        <w:t xml:space="preserve"> (</w:t>
      </w:r>
      <w:r w:rsidR="00E82FE0" w:rsidRPr="00AE48AA">
        <w:rPr>
          <w:lang w:val="en-CA"/>
        </w:rPr>
        <w:t xml:space="preserve">and </w:t>
      </w:r>
      <w:r w:rsidR="001B2CE2" w:rsidRPr="00AE48AA">
        <w:rPr>
          <w:lang w:val="en-CA"/>
        </w:rPr>
        <w:t>ODF protocols are push</w:t>
      </w:r>
      <w:r w:rsidR="00395FDE">
        <w:rPr>
          <w:lang w:val="en-CA"/>
        </w:rPr>
        <w:t>-</w:t>
      </w:r>
      <w:r w:rsidR="007A0C69" w:rsidRPr="00AE48AA">
        <w:rPr>
          <w:lang w:val="en-CA"/>
        </w:rPr>
        <w:t>only)</w:t>
      </w:r>
      <w:r w:rsidR="00D511DF" w:rsidRPr="00AE48AA">
        <w:rPr>
          <w:lang w:val="en-CA"/>
        </w:rPr>
        <w:t>.</w:t>
      </w:r>
      <w:r>
        <w:rPr>
          <w:lang w:val="en-CA"/>
        </w:rPr>
        <w:t xml:space="preserve"> Adding a second laptop for event-specific interfaces does not change the proposed solution in any meaningful way.</w:t>
      </w:r>
    </w:p>
    <w:p w14:paraId="67A46681" w14:textId="2C986BED" w:rsidR="003B4586" w:rsidRPr="00AE48AA" w:rsidRDefault="00E95DD9">
      <w:pPr>
        <w:rPr>
          <w:lang w:val="en-CA"/>
        </w:rPr>
      </w:pPr>
      <w:r>
        <w:rPr>
          <w:lang w:val="en-CA"/>
        </w:rPr>
        <w:t xml:space="preserve">At an M2 event, a broadcaster may judge that the OWLCMS scoreboards and lower-thirds are sufficient and request an external connection to access them.  </w:t>
      </w:r>
      <w:r w:rsidR="00115292">
        <w:rPr>
          <w:lang w:val="en-CA"/>
        </w:rPr>
        <w:t xml:space="preserve">OWLCMS </w:t>
      </w:r>
      <w:r>
        <w:rPr>
          <w:lang w:val="en-CA"/>
        </w:rPr>
        <w:t xml:space="preserve">already has </w:t>
      </w:r>
      <w:r w:rsidR="00115292">
        <w:rPr>
          <w:lang w:val="en-CA"/>
        </w:rPr>
        <w:t>built-in</w:t>
      </w:r>
      <w:r>
        <w:rPr>
          <w:lang w:val="en-CA"/>
        </w:rPr>
        <w:t xml:space="preserve"> restrictions for such access</w:t>
      </w:r>
      <w:r w:rsidR="00115292">
        <w:rPr>
          <w:lang w:val="en-CA"/>
        </w:rPr>
        <w:t xml:space="preserve"> once connectivity from a specific address has been whitelisted and established at the networking level. </w:t>
      </w:r>
    </w:p>
    <w:p w14:paraId="28FD4AB7" w14:textId="77777777" w:rsidR="003B4586" w:rsidRPr="00AE48AA" w:rsidRDefault="008D7881">
      <w:pPr>
        <w:pStyle w:val="Heading3"/>
        <w:rPr>
          <w:lang w:val="en-CA"/>
        </w:rPr>
      </w:pPr>
      <w:bookmarkStart w:id="76" w:name="Ref_D_1_12"/>
      <w:r w:rsidRPr="00AE48AA">
        <w:rPr>
          <w:lang w:val="en-CA"/>
        </w:rPr>
        <w:t>Printing</w:t>
      </w:r>
      <w:bookmarkEnd w:id="76"/>
    </w:p>
    <w:p w14:paraId="18281EE2" w14:textId="77777777" w:rsidR="003B4586" w:rsidRPr="00AE48AA" w:rsidRDefault="008D7881">
      <w:pPr>
        <w:pStyle w:val="requirementNarrative"/>
        <w:rPr>
          <w:lang w:val="en-CA"/>
        </w:rPr>
      </w:pPr>
      <w:r w:rsidRPr="00AE48AA">
        <w:rPr>
          <w:lang w:val="en-CA"/>
        </w:rPr>
        <w:t>[RFP §5] Reliable official documents with fallback.</w:t>
      </w:r>
    </w:p>
    <w:p w14:paraId="563573C1" w14:textId="2E878A72" w:rsidR="0032646F" w:rsidRPr="00AE48AA" w:rsidRDefault="00F75A96">
      <w:pPr>
        <w:rPr>
          <w:lang w:val="en-CA"/>
        </w:rPr>
      </w:pPr>
      <w:r w:rsidRPr="00AE48AA">
        <w:rPr>
          <w:lang w:val="en-CA"/>
        </w:rPr>
        <w:t>A Windows laptop with Microsoft Office</w:t>
      </w:r>
      <w:r w:rsidR="00727066" w:rsidRPr="00AE48AA">
        <w:rPr>
          <w:lang w:val="en-CA"/>
        </w:rPr>
        <w:t xml:space="preserve"> </w:t>
      </w:r>
      <w:r w:rsidR="009F5856" w:rsidRPr="00AE48AA">
        <w:rPr>
          <w:lang w:val="en-CA"/>
        </w:rPr>
        <w:t>is used for data entry and report generation</w:t>
      </w:r>
      <w:r w:rsidR="00727066" w:rsidRPr="00AE48AA">
        <w:rPr>
          <w:lang w:val="en-CA"/>
        </w:rPr>
        <w:t xml:space="preserve"> to maximize compatibility with whatever printer </w:t>
      </w:r>
      <w:r w:rsidR="00DF78DA">
        <w:rPr>
          <w:lang w:val="en-CA"/>
        </w:rPr>
        <w:t>the event organizing committee</w:t>
      </w:r>
      <w:r w:rsidR="00C81FE9">
        <w:rPr>
          <w:lang w:val="en-CA"/>
        </w:rPr>
        <w:t xml:space="preserve"> provides</w:t>
      </w:r>
      <w:r w:rsidR="00727066" w:rsidRPr="00AE48AA">
        <w:rPr>
          <w:lang w:val="en-CA"/>
        </w:rPr>
        <w:t>.</w:t>
      </w:r>
      <w:r w:rsidR="004109AF" w:rsidRPr="00AE48AA">
        <w:rPr>
          <w:lang w:val="en-CA"/>
        </w:rPr>
        <w:t xml:space="preserve">  OWLCMS produces documents in Excel</w:t>
      </w:r>
      <w:r w:rsidR="00BA1405" w:rsidRPr="00AE48AA">
        <w:rPr>
          <w:lang w:val="en-CA"/>
        </w:rPr>
        <w:t xml:space="preserve"> format</w:t>
      </w:r>
      <w:r w:rsidR="008B170C" w:rsidRPr="00AE48AA">
        <w:rPr>
          <w:lang w:val="en-CA"/>
        </w:rPr>
        <w:t xml:space="preserve">.  </w:t>
      </w:r>
      <w:r w:rsidR="00DF78DA">
        <w:rPr>
          <w:lang w:val="en-CA"/>
        </w:rPr>
        <w:t>For archival, export to PDF in read-only mode can be performed by the competition staff.</w:t>
      </w:r>
    </w:p>
    <w:p w14:paraId="5BA6A108" w14:textId="761BD792" w:rsidR="003B4586" w:rsidRPr="00AE48AA" w:rsidRDefault="004109AF">
      <w:pPr>
        <w:rPr>
          <w:lang w:val="en-CA"/>
        </w:rPr>
      </w:pPr>
      <w:r w:rsidRPr="00AE48AA">
        <w:rPr>
          <w:lang w:val="en-CA"/>
        </w:rPr>
        <w:t xml:space="preserve"> Start books, Result books, </w:t>
      </w:r>
      <w:r w:rsidR="0032646F" w:rsidRPr="00AE48AA">
        <w:rPr>
          <w:lang w:val="en-CA"/>
        </w:rPr>
        <w:t xml:space="preserve">Refereeing schedules </w:t>
      </w:r>
      <w:r w:rsidRPr="00AE48AA">
        <w:rPr>
          <w:lang w:val="en-CA"/>
        </w:rPr>
        <w:t>and similar layouts are produced</w:t>
      </w:r>
      <w:r w:rsidR="007B61D3">
        <w:rPr>
          <w:lang w:val="en-CA"/>
        </w:rPr>
        <w:t xml:space="preserve"> directly</w:t>
      </w:r>
      <w:r w:rsidRPr="00AE48AA">
        <w:rPr>
          <w:lang w:val="en-CA"/>
        </w:rPr>
        <w:t xml:space="preserve"> </w:t>
      </w:r>
      <w:r w:rsidR="0032646F" w:rsidRPr="00AE48AA">
        <w:rPr>
          <w:lang w:val="en-CA"/>
        </w:rPr>
        <w:t xml:space="preserve">as </w:t>
      </w:r>
      <w:r w:rsidR="00F06D32" w:rsidRPr="00AE48AA">
        <w:rPr>
          <w:lang w:val="en-CA"/>
        </w:rPr>
        <w:t>PDF</w:t>
      </w:r>
      <w:r w:rsidR="00B3489B" w:rsidRPr="00AE48AA">
        <w:rPr>
          <w:lang w:val="en-CA"/>
        </w:rPr>
        <w:t>.</w:t>
      </w:r>
      <w:r w:rsidR="00C201EC">
        <w:rPr>
          <w:lang w:val="en-CA"/>
        </w:rPr>
        <w:t xml:space="preserve">  For M3 events, the production of these documents is typically customized specifically for the event.</w:t>
      </w:r>
    </w:p>
    <w:p w14:paraId="227C9BA8" w14:textId="77777777" w:rsidR="003B4586" w:rsidRPr="00AE48AA" w:rsidRDefault="008D7881">
      <w:pPr>
        <w:pStyle w:val="Heading3"/>
        <w:rPr>
          <w:lang w:val="en-CA"/>
        </w:rPr>
      </w:pPr>
      <w:bookmarkStart w:id="77" w:name="Ref_D_1_13"/>
      <w:r w:rsidRPr="00AE48AA">
        <w:rPr>
          <w:lang w:val="en-CA"/>
        </w:rPr>
        <w:t>UPS / protected power</w:t>
      </w:r>
      <w:bookmarkEnd w:id="77"/>
    </w:p>
    <w:p w14:paraId="216C3727" w14:textId="77777777" w:rsidR="003B4586" w:rsidRPr="00AE48AA" w:rsidRDefault="008D7881">
      <w:pPr>
        <w:pStyle w:val="requirementNarrative"/>
        <w:rPr>
          <w:lang w:val="en-CA"/>
        </w:rPr>
      </w:pPr>
      <w:r w:rsidRPr="00AE48AA">
        <w:rPr>
          <w:lang w:val="en-CA"/>
        </w:rPr>
        <w:t>[RFP §5] Protection and approved autonomy for critical equipment.</w:t>
      </w:r>
    </w:p>
    <w:p w14:paraId="4F8C92B5" w14:textId="1F60875B" w:rsidR="00FE338B" w:rsidRDefault="00FE338B">
      <w:pPr>
        <w:rPr>
          <w:lang w:val="en-CA"/>
        </w:rPr>
      </w:pPr>
      <w:proofErr w:type="spellStart"/>
      <w:r>
        <w:rPr>
          <w:lang w:val="en-CA"/>
        </w:rPr>
        <w:t>UPS</w:t>
      </w:r>
      <w:r w:rsidR="00132881">
        <w:rPr>
          <w:lang w:val="en-CA"/>
        </w:rPr>
        <w:t>es</w:t>
      </w:r>
      <w:proofErr w:type="spellEnd"/>
      <w:r w:rsidR="00132881">
        <w:rPr>
          <w:lang w:val="en-CA"/>
        </w:rPr>
        <w:t xml:space="preserve"> </w:t>
      </w:r>
      <w:r w:rsidR="005E3D0C" w:rsidRPr="00AE48AA">
        <w:rPr>
          <w:lang w:val="en-CA"/>
        </w:rPr>
        <w:t xml:space="preserve">will </w:t>
      </w:r>
      <w:r w:rsidR="00C81FE9">
        <w:rPr>
          <w:lang w:val="en-CA"/>
        </w:rPr>
        <w:t>protect the networking switches in the front and back room so the marshal and competition supervisor can still capture changes and perform timing during a short power outage, relying on their laptop</w:t>
      </w:r>
      <w:r w:rsidR="00116D59">
        <w:rPr>
          <w:lang w:val="en-CA"/>
        </w:rPr>
        <w:t xml:space="preserve"> batteries</w:t>
      </w:r>
      <w:r w:rsidR="00601F06" w:rsidRPr="00AE48AA">
        <w:rPr>
          <w:lang w:val="en-CA"/>
        </w:rPr>
        <w:t>.</w:t>
      </w:r>
    </w:p>
    <w:p w14:paraId="5EE504CA" w14:textId="620434F1" w:rsidR="003B4586" w:rsidRPr="00AE48AA" w:rsidRDefault="00912106">
      <w:pPr>
        <w:rPr>
          <w:lang w:val="en-CA"/>
        </w:rPr>
      </w:pPr>
      <w:r>
        <w:rPr>
          <w:lang w:val="en-CA"/>
        </w:rPr>
        <w:t xml:space="preserve">When local conditions </w:t>
      </w:r>
      <w:r w:rsidR="00DB69F7">
        <w:rPr>
          <w:lang w:val="en-CA"/>
        </w:rPr>
        <w:t xml:space="preserve">include frequent brownouts, it is expected that events will provide external </w:t>
      </w:r>
      <w:r w:rsidR="00983765">
        <w:rPr>
          <w:lang w:val="en-CA"/>
        </w:rPr>
        <w:t xml:space="preserve">full </w:t>
      </w:r>
      <w:r w:rsidR="00DB69F7">
        <w:rPr>
          <w:lang w:val="en-CA"/>
        </w:rPr>
        <w:t>site power protection</w:t>
      </w:r>
      <w:r w:rsidR="00983765">
        <w:rPr>
          <w:lang w:val="en-CA"/>
        </w:rPr>
        <w:t xml:space="preserve"> (e.g., generators)</w:t>
      </w:r>
    </w:p>
    <w:p w14:paraId="12F5ADD3" w14:textId="77777777" w:rsidR="003B4586" w:rsidRPr="00AE48AA" w:rsidRDefault="008D7881">
      <w:pPr>
        <w:pStyle w:val="Heading3"/>
        <w:rPr>
          <w:lang w:val="en-CA"/>
        </w:rPr>
      </w:pPr>
      <w:bookmarkStart w:id="78" w:name="Ref_D_1_14"/>
      <w:r w:rsidRPr="00AE48AA">
        <w:rPr>
          <w:lang w:val="en-CA"/>
        </w:rPr>
        <w:t>Monitoring / logging</w:t>
      </w:r>
      <w:bookmarkEnd w:id="78"/>
    </w:p>
    <w:p w14:paraId="761A3577" w14:textId="77777777" w:rsidR="003B4586" w:rsidRPr="00AE48AA" w:rsidRDefault="008D7881">
      <w:pPr>
        <w:pStyle w:val="requirementNarrative"/>
        <w:rPr>
          <w:lang w:val="en-CA"/>
        </w:rPr>
      </w:pPr>
      <w:r w:rsidRPr="00AE48AA">
        <w:rPr>
          <w:lang w:val="en-CA"/>
        </w:rPr>
        <w:t>[RFP §5] Health, service, device, storage, time and stale-state monitoring.</w:t>
      </w:r>
    </w:p>
    <w:p w14:paraId="668210D0" w14:textId="7475B8DA" w:rsidR="003B4586" w:rsidRPr="00AE48AA" w:rsidRDefault="00862857">
      <w:pPr>
        <w:rPr>
          <w:lang w:val="en-CA"/>
        </w:rPr>
      </w:pPr>
      <w:r w:rsidRPr="00AE48AA">
        <w:rPr>
          <w:lang w:val="en-CA"/>
        </w:rPr>
        <w:t xml:space="preserve">The OWLCMS software </w:t>
      </w:r>
      <w:r w:rsidR="005066B9" w:rsidRPr="00AE48AA">
        <w:rPr>
          <w:lang w:val="en-CA"/>
        </w:rPr>
        <w:t>has very low memory and disk I/O requirements</w:t>
      </w:r>
      <w:r w:rsidR="00284466" w:rsidRPr="00AE48AA">
        <w:rPr>
          <w:lang w:val="en-CA"/>
        </w:rPr>
        <w:t>.</w:t>
      </w:r>
      <w:r w:rsidR="00342B7F">
        <w:rPr>
          <w:lang w:val="en-CA"/>
        </w:rPr>
        <w:t xml:space="preserve"> A dedicated log captures the </w:t>
      </w:r>
      <w:r w:rsidR="00A25B88">
        <w:rPr>
          <w:lang w:val="en-CA"/>
        </w:rPr>
        <w:t>memory and CPU usage from the program runtime</w:t>
      </w:r>
      <w:r w:rsidR="00AD38C6">
        <w:rPr>
          <w:lang w:val="en-CA"/>
        </w:rPr>
        <w:t xml:space="preserve"> every 30s</w:t>
      </w:r>
      <w:r w:rsidR="00A25B88">
        <w:rPr>
          <w:lang w:val="en-CA"/>
        </w:rPr>
        <w:t xml:space="preserve">.  I/O </w:t>
      </w:r>
      <w:r w:rsidR="00B91E18">
        <w:rPr>
          <w:lang w:val="en-CA"/>
        </w:rPr>
        <w:t xml:space="preserve">and networking are tracked by the normal operating system </w:t>
      </w:r>
      <w:r w:rsidR="008C60F6">
        <w:rPr>
          <w:lang w:val="en-CA"/>
        </w:rPr>
        <w:t>utilities</w:t>
      </w:r>
      <w:r w:rsidR="00B91E18">
        <w:rPr>
          <w:lang w:val="en-CA"/>
        </w:rPr>
        <w:t>.</w:t>
      </w:r>
    </w:p>
    <w:p w14:paraId="26CBDBB3" w14:textId="77777777" w:rsidR="003B4586" w:rsidRPr="00AE48AA" w:rsidRDefault="008D7881">
      <w:pPr>
        <w:pStyle w:val="Heading3"/>
        <w:rPr>
          <w:lang w:val="en-CA"/>
        </w:rPr>
      </w:pPr>
      <w:bookmarkStart w:id="79" w:name="Ref_D_1_15"/>
      <w:r w:rsidRPr="00AE48AA">
        <w:rPr>
          <w:lang w:val="en-CA"/>
        </w:rPr>
        <w:t>Spares / recovery media</w:t>
      </w:r>
      <w:bookmarkEnd w:id="79"/>
    </w:p>
    <w:p w14:paraId="75B81739" w14:textId="77777777" w:rsidR="003B4586" w:rsidRPr="00AE48AA" w:rsidRDefault="008D7881">
      <w:pPr>
        <w:pStyle w:val="requirementNarrative"/>
        <w:rPr>
          <w:lang w:val="en-CA"/>
        </w:rPr>
      </w:pPr>
      <w:r w:rsidRPr="00AE48AA">
        <w:rPr>
          <w:lang w:val="en-CA"/>
        </w:rPr>
        <w:t>[RFP §5] Rapidly deployable replacements for critical equipment families.</w:t>
      </w:r>
    </w:p>
    <w:p w14:paraId="2FDE3F0B" w14:textId="3B377B38" w:rsidR="008C60F6" w:rsidRDefault="00B91E18" w:rsidP="008C60F6">
      <w:pPr>
        <w:rPr>
          <w:lang w:val="en-CA"/>
        </w:rPr>
      </w:pPr>
      <w:r>
        <w:rPr>
          <w:lang w:val="en-CA"/>
        </w:rPr>
        <w:t xml:space="preserve">In the proposed configuration, all operator stations are standard Windows laptops </w:t>
      </w:r>
      <w:r w:rsidR="00795EB3">
        <w:rPr>
          <w:lang w:val="en-CA"/>
        </w:rPr>
        <w:t xml:space="preserve">with a </w:t>
      </w:r>
      <w:r w:rsidR="00F73511">
        <w:rPr>
          <w:lang w:val="en-CA"/>
        </w:rPr>
        <w:t xml:space="preserve">minimal </w:t>
      </w:r>
      <w:r w:rsidR="00795EB3">
        <w:rPr>
          <w:lang w:val="en-CA"/>
        </w:rPr>
        <w:t xml:space="preserve">standardized configuration </w:t>
      </w:r>
      <w:r>
        <w:rPr>
          <w:lang w:val="en-CA"/>
        </w:rPr>
        <w:t xml:space="preserve">that can be substituted at any time.  </w:t>
      </w:r>
    </w:p>
    <w:p w14:paraId="524D6B35" w14:textId="7B306069" w:rsidR="00255602" w:rsidRPr="00AE48AA" w:rsidRDefault="00164FC4">
      <w:pPr>
        <w:rPr>
          <w:lang w:val="en-CA"/>
        </w:rPr>
      </w:pPr>
      <w:r>
        <w:rPr>
          <w:lang w:val="en-CA"/>
        </w:rPr>
        <w:t xml:space="preserve">The special configuration machines are the Competition </w:t>
      </w:r>
      <w:r w:rsidR="008C60F6">
        <w:rPr>
          <w:lang w:val="en-CA"/>
        </w:rPr>
        <w:t xml:space="preserve">(better CPU, Microsoft Office) and the machines doing video processing (VPT or TV Graphics) </w:t>
      </w:r>
      <w:r w:rsidR="00F73511">
        <w:rPr>
          <w:lang w:val="en-CA"/>
        </w:rPr>
        <w:t xml:space="preserve">with a </w:t>
      </w:r>
      <w:r w:rsidR="008C60F6">
        <w:rPr>
          <w:lang w:val="en-CA"/>
        </w:rPr>
        <w:t>sufficiently powerful GPU</w:t>
      </w:r>
      <w:r w:rsidR="00255602">
        <w:rPr>
          <w:lang w:val="en-CA"/>
        </w:rPr>
        <w:t>.</w:t>
      </w:r>
      <w:r w:rsidR="00F73511">
        <w:rPr>
          <w:lang w:val="en-CA"/>
        </w:rPr>
        <w:t xml:space="preserve"> </w:t>
      </w:r>
    </w:p>
    <w:p w14:paraId="04C383A8" w14:textId="77777777" w:rsidR="003B4586" w:rsidRPr="00AE48AA" w:rsidRDefault="008D7881" w:rsidP="00DC5A14">
      <w:pPr>
        <w:pStyle w:val="Heading3"/>
        <w:rPr>
          <w:lang w:val="en-CA"/>
        </w:rPr>
      </w:pPr>
      <w:bookmarkStart w:id="80" w:name="Ref_D_1_16"/>
      <w:r w:rsidRPr="00AE48AA">
        <w:rPr>
          <w:lang w:val="en-CA"/>
        </w:rPr>
        <w:lastRenderedPageBreak/>
        <w:t>FOP installation</w:t>
      </w:r>
      <w:bookmarkEnd w:id="80"/>
    </w:p>
    <w:p w14:paraId="5B9E8764" w14:textId="77777777" w:rsidR="003B4586" w:rsidRPr="00AE48AA" w:rsidRDefault="008D7881" w:rsidP="00DC5A14">
      <w:pPr>
        <w:pStyle w:val="requirementNarrative"/>
        <w:keepLines/>
        <w:rPr>
          <w:lang w:val="en-CA"/>
        </w:rPr>
      </w:pPr>
      <w:r w:rsidRPr="00AE48AA">
        <w:rPr>
          <w:lang w:val="en-CA"/>
        </w:rPr>
        <w:t>[RFP §5] Safe, labelled cabling and equipment placement without obstruction or sightline conflicts.</w:t>
      </w:r>
    </w:p>
    <w:p w14:paraId="6BBCEC7B" w14:textId="235C45FF" w:rsidR="000E2EB3" w:rsidRPr="00AE48AA" w:rsidRDefault="0026151D" w:rsidP="00DC5A14">
      <w:pPr>
        <w:keepLines/>
        <w:rPr>
          <w:lang w:val="en-CA"/>
        </w:rPr>
      </w:pPr>
      <w:r>
        <w:rPr>
          <w:lang w:val="en-CA"/>
        </w:rPr>
        <w:t>Networking cables coming in</w:t>
      </w:r>
      <w:r w:rsidR="00883DE9">
        <w:rPr>
          <w:lang w:val="en-CA"/>
        </w:rPr>
        <w:t>to</w:t>
      </w:r>
      <w:r>
        <w:rPr>
          <w:lang w:val="en-CA"/>
        </w:rPr>
        <w:t xml:space="preserve"> the 3 switches (main table, refereeing </w:t>
      </w:r>
      <w:r w:rsidR="008C60F6">
        <w:rPr>
          <w:lang w:val="en-CA"/>
        </w:rPr>
        <w:t>switch</w:t>
      </w:r>
      <w:r w:rsidR="00883DE9">
        <w:rPr>
          <w:lang w:val="en-CA"/>
        </w:rPr>
        <w:t xml:space="preserve"> and marshal </w:t>
      </w:r>
      <w:r w:rsidR="008C60F6">
        <w:rPr>
          <w:lang w:val="en-CA"/>
        </w:rPr>
        <w:t>switch</w:t>
      </w:r>
      <w:r w:rsidR="00883DE9">
        <w:rPr>
          <w:lang w:val="en-CA"/>
        </w:rPr>
        <w:t>) will be pre-labelled</w:t>
      </w:r>
      <w:r w:rsidR="00DC5A14">
        <w:rPr>
          <w:lang w:val="en-CA"/>
        </w:rPr>
        <w:t xml:space="preserve"> with their origin.</w:t>
      </w:r>
      <w:r w:rsidR="00883DE9">
        <w:rPr>
          <w:lang w:val="en-CA"/>
        </w:rPr>
        <w:t xml:space="preserve"> Cables that cannot be pre-label</w:t>
      </w:r>
      <w:r w:rsidR="008C60F6">
        <w:rPr>
          <w:lang w:val="en-CA"/>
        </w:rPr>
        <w:t>led will be labeled on-site (e.g., the cable from the main room to the marshal area)</w:t>
      </w:r>
      <w:r w:rsidR="00F52DBC">
        <w:rPr>
          <w:lang w:val="en-CA"/>
        </w:rPr>
        <w:t>.</w:t>
      </w:r>
      <w:r w:rsidR="00F52DBC">
        <w:rPr>
          <w:lang w:val="en-CA"/>
        </w:rPr>
        <w:br/>
      </w:r>
      <w:r w:rsidR="009D375D">
        <w:rPr>
          <w:lang w:val="en-CA"/>
        </w:rPr>
        <w:t xml:space="preserve">As illustrated in </w:t>
      </w:r>
      <w:r w:rsidR="002E59DC">
        <w:rPr>
          <w:lang w:val="en-CA"/>
        </w:rPr>
        <w:fldChar w:fldCharType="begin"/>
      </w:r>
      <w:r w:rsidR="002E59DC">
        <w:rPr>
          <w:lang w:val="en-CA"/>
        </w:rPr>
        <w:instrText xml:space="preserve"> REF _Ref242206857 \h </w:instrText>
      </w:r>
      <w:r w:rsidR="002E59DC">
        <w:rPr>
          <w:lang w:val="en-CA"/>
        </w:rPr>
      </w:r>
      <w:r w:rsidR="002E59DC">
        <w:rPr>
          <w:lang w:val="en-CA"/>
        </w:rPr>
        <w:fldChar w:fldCharType="separate"/>
      </w:r>
      <w:r w:rsidR="00854025">
        <w:t>Figur</w:t>
      </w:r>
      <w:r w:rsidR="00854025">
        <w:t>e</w:t>
      </w:r>
      <w:r w:rsidR="00854025">
        <w:t xml:space="preserve"> </w:t>
      </w:r>
      <w:r w:rsidR="00854025">
        <w:rPr>
          <w:noProof/>
        </w:rPr>
        <w:t>3</w:t>
      </w:r>
      <w:r w:rsidR="002E59DC">
        <w:rPr>
          <w:lang w:val="en-CA"/>
        </w:rPr>
        <w:fldChar w:fldCharType="end"/>
      </w:r>
      <w:r w:rsidR="002E59DC">
        <w:rPr>
          <w:lang w:val="en-CA"/>
        </w:rPr>
        <w:t xml:space="preserve"> to </w:t>
      </w:r>
      <w:r w:rsidR="002E59DC">
        <w:rPr>
          <w:lang w:val="en-CA"/>
        </w:rPr>
        <w:fldChar w:fldCharType="begin"/>
      </w:r>
      <w:r w:rsidR="002E59DC">
        <w:rPr>
          <w:lang w:val="en-CA"/>
        </w:rPr>
        <w:instrText xml:space="preserve"> REF _Ref242253902 \h </w:instrText>
      </w:r>
      <w:r w:rsidR="002E59DC">
        <w:rPr>
          <w:lang w:val="en-CA"/>
        </w:rPr>
      </w:r>
      <w:r w:rsidR="002E59DC">
        <w:rPr>
          <w:lang w:val="en-CA"/>
        </w:rPr>
        <w:fldChar w:fldCharType="separate"/>
      </w:r>
      <w:r w:rsidR="00854025">
        <w:t xml:space="preserve">Figure </w:t>
      </w:r>
      <w:r w:rsidR="00854025">
        <w:rPr>
          <w:noProof/>
        </w:rPr>
        <w:t>6</w:t>
      </w:r>
      <w:r w:rsidR="002E59DC">
        <w:rPr>
          <w:lang w:val="en-CA"/>
        </w:rPr>
        <w:fldChar w:fldCharType="end"/>
      </w:r>
      <w:r w:rsidR="002E59DC">
        <w:rPr>
          <w:lang w:val="en-CA"/>
        </w:rPr>
        <w:t xml:space="preserve">, cabling is routed </w:t>
      </w:r>
      <w:r w:rsidR="00F52DBC">
        <w:rPr>
          <w:lang w:val="en-CA"/>
        </w:rPr>
        <w:t>along or under the stage whenever possible</w:t>
      </w:r>
      <w:r w:rsidR="000462E0">
        <w:rPr>
          <w:lang w:val="en-CA"/>
        </w:rPr>
        <w:t>.</w:t>
      </w:r>
    </w:p>
    <w:p w14:paraId="49C90CC4" w14:textId="77777777" w:rsidR="000E2EB3" w:rsidRPr="00AE48AA" w:rsidRDefault="00C80148">
      <w:pPr>
        <w:pStyle w:val="Heading3"/>
        <w:rPr>
          <w:lang w:val="en-CA"/>
        </w:rPr>
      </w:pPr>
      <w:bookmarkStart w:id="81" w:name="Ref_D_1_17"/>
      <w:r w:rsidRPr="00AE48AA">
        <w:rPr>
          <w:lang w:val="en-CA"/>
        </w:rPr>
        <w:t>Hardware inventory</w:t>
      </w:r>
      <w:bookmarkEnd w:id="81"/>
    </w:p>
    <w:p w14:paraId="40FB8C33" w14:textId="77777777" w:rsidR="003B4586" w:rsidRPr="00AE48AA" w:rsidRDefault="008D7881">
      <w:pPr>
        <w:pStyle w:val="requirementNarrative"/>
        <w:rPr>
          <w:lang w:val="en-CA"/>
        </w:rPr>
      </w:pPr>
      <w:r w:rsidRPr="00AE48AA">
        <w:rPr>
          <w:lang w:val="en-CA"/>
        </w:rPr>
        <w:t>[RFP §5.1] For each licensed event, the supplier shall maintain make/model, quantity, serial or asset ID, firmware, location, connections, power source, owner, health status, spare path and approved deviations.</w:t>
      </w:r>
    </w:p>
    <w:p w14:paraId="0D3E67EF" w14:textId="1C8ABBFD" w:rsidR="00CB2E63" w:rsidRDefault="00CB2E63" w:rsidP="00CB2E63">
      <w:pPr>
        <w:rPr>
          <w:lang w:val="en-CA"/>
        </w:rPr>
      </w:pPr>
      <w:r w:rsidRPr="00806542">
        <w:rPr>
          <w:highlight w:val="yellow"/>
          <w:lang w:val="en-CA"/>
        </w:rPr>
        <w:t>Refer to Appendix 1</w:t>
      </w:r>
      <w:r w:rsidR="00806542" w:rsidRPr="00806542">
        <w:rPr>
          <w:highlight w:val="yellow"/>
          <w:lang w:val="en-CA"/>
        </w:rPr>
        <w:t xml:space="preserve"> for</w:t>
      </w:r>
      <w:r w:rsidR="000A35B6">
        <w:rPr>
          <w:lang w:val="en-CA"/>
        </w:rPr>
        <w:t xml:space="preserve"> the list of com</w:t>
      </w:r>
      <w:r w:rsidR="00997FF6">
        <w:rPr>
          <w:lang w:val="en-CA"/>
        </w:rPr>
        <w:t>ponents</w:t>
      </w:r>
      <w:r w:rsidR="00806542">
        <w:rPr>
          <w:lang w:val="en-CA"/>
        </w:rPr>
        <w:t>.</w:t>
      </w:r>
    </w:p>
    <w:p w14:paraId="2E25E26A" w14:textId="77777777" w:rsidR="000E2EB3" w:rsidRPr="00AE48AA" w:rsidRDefault="005F5AD4">
      <w:pPr>
        <w:rPr>
          <w:lang w:val="en-CA"/>
        </w:rPr>
      </w:pPr>
      <w:r>
        <w:rPr>
          <w:lang w:val="en-CA"/>
        </w:rPr>
        <w:t>.</w:t>
      </w:r>
      <w:r w:rsidR="00C80148" w:rsidRPr="00AE48AA">
        <w:rPr>
          <w:lang w:val="en-CA"/>
        </w:rPr>
        <w:br/>
      </w:r>
      <w:r w:rsidR="00C80148" w:rsidRPr="00AE48AA">
        <w:rPr>
          <w:lang w:val="en-CA"/>
        </w:rPr>
        <w:br/>
      </w:r>
      <w:r w:rsidR="00C80148" w:rsidRPr="00AE48AA">
        <w:rPr>
          <w:lang w:val="en-CA"/>
        </w:rPr>
        <w:br/>
      </w:r>
    </w:p>
    <w:p w14:paraId="7E6BC4E3" w14:textId="77777777" w:rsidR="000E2EB3" w:rsidRPr="00AE48AA" w:rsidRDefault="00C80148">
      <w:pPr>
        <w:pStyle w:val="Heading1"/>
        <w:pageBreakBefore/>
        <w:rPr>
          <w:lang w:val="en-CA"/>
        </w:rPr>
      </w:pPr>
      <w:bookmarkStart w:id="82" w:name="Ref_E"/>
      <w:bookmarkStart w:id="83" w:name="_Toc242441044"/>
      <w:r w:rsidRPr="00AE48AA">
        <w:rPr>
          <w:lang w:val="en-CA"/>
        </w:rPr>
        <w:lastRenderedPageBreak/>
        <w:t>Competition functionality</w:t>
      </w:r>
      <w:bookmarkEnd w:id="82"/>
      <w:bookmarkEnd w:id="83"/>
    </w:p>
    <w:p w14:paraId="076D2424" w14:textId="77777777" w:rsidR="000E2EB3" w:rsidRPr="00AE48AA" w:rsidRDefault="00C80148">
      <w:pPr>
        <w:rPr>
          <w:lang w:val="en-CA"/>
        </w:rPr>
      </w:pPr>
      <w:r w:rsidRPr="00AE48AA">
        <w:rPr>
          <w:lang w:val="en-CA"/>
        </w:rPr>
        <w:t>Lifecycle, officiating, timing, displays, outputs, results and archive.</w:t>
      </w:r>
    </w:p>
    <w:p w14:paraId="01102D4F" w14:textId="77777777" w:rsidR="00030C12" w:rsidRPr="00AE48AA" w:rsidRDefault="00C80148">
      <w:pPr>
        <w:pStyle w:val="Heading2"/>
        <w:rPr>
          <w:lang w:val="en-CA"/>
        </w:rPr>
      </w:pPr>
      <w:bookmarkStart w:id="84" w:name="Ref_E_1"/>
      <w:bookmarkStart w:id="85" w:name="_Toc242441045"/>
      <w:r w:rsidRPr="00AE48AA">
        <w:rPr>
          <w:lang w:val="en-CA"/>
        </w:rPr>
        <w:t>Minimum Functional Requirements –</w:t>
      </w:r>
      <w:bookmarkEnd w:id="84"/>
      <w:bookmarkEnd w:id="85"/>
    </w:p>
    <w:p w14:paraId="64A6D3F6" w14:textId="285D7A9A" w:rsidR="000E2EB3" w:rsidRPr="00AE48AA" w:rsidRDefault="00BA00A7">
      <w:pPr>
        <w:rPr>
          <w:lang w:val="en-CA"/>
        </w:rPr>
      </w:pPr>
      <w:r w:rsidRPr="00AE48AA">
        <w:rPr>
          <w:lang w:val="en-CA"/>
        </w:rPr>
        <w:t xml:space="preserve">The </w:t>
      </w:r>
      <w:r w:rsidR="002E59DC">
        <w:rPr>
          <w:lang w:val="en-CA"/>
        </w:rPr>
        <w:t>proposed solution</w:t>
      </w:r>
      <w:r w:rsidRPr="00AE48AA">
        <w:rPr>
          <w:lang w:val="en-CA"/>
        </w:rPr>
        <w:t xml:space="preserve"> </w:t>
      </w:r>
      <w:r w:rsidR="002E59DC">
        <w:rPr>
          <w:lang w:val="en-CA"/>
        </w:rPr>
        <w:t xml:space="preserve">fully </w:t>
      </w:r>
      <w:r w:rsidRPr="00AE48AA">
        <w:rPr>
          <w:lang w:val="en-CA"/>
        </w:rPr>
        <w:t>compli</w:t>
      </w:r>
      <w:r w:rsidR="002E59DC">
        <w:rPr>
          <w:lang w:val="en-CA"/>
        </w:rPr>
        <w:t>es</w:t>
      </w:r>
      <w:r w:rsidRPr="00AE48AA">
        <w:rPr>
          <w:lang w:val="en-CA"/>
        </w:rPr>
        <w:t xml:space="preserve"> with </w:t>
      </w:r>
      <w:r w:rsidR="002E59DC">
        <w:rPr>
          <w:lang w:val="en-CA"/>
        </w:rPr>
        <w:t xml:space="preserve">TCRR and meets </w:t>
      </w:r>
      <w:r w:rsidRPr="00AE48AA">
        <w:rPr>
          <w:lang w:val="en-CA"/>
        </w:rPr>
        <w:t>all the</w:t>
      </w:r>
      <w:r w:rsidR="00C07502">
        <w:rPr>
          <w:lang w:val="en-CA"/>
        </w:rPr>
        <w:t xml:space="preserve"> RFP</w:t>
      </w:r>
      <w:r w:rsidRPr="00AE48AA">
        <w:rPr>
          <w:lang w:val="en-CA"/>
        </w:rPr>
        <w:t xml:space="preserve"> requirements. Details are provided for each item.</w:t>
      </w:r>
      <w:r w:rsidR="001D006B">
        <w:rPr>
          <w:lang w:val="en-CA"/>
        </w:rPr>
        <w:br/>
        <w:t>Section</w:t>
      </w:r>
      <w:r w:rsidR="00624F9B">
        <w:rPr>
          <w:lang w:val="en-CA"/>
        </w:rPr>
        <w:t>s</w:t>
      </w:r>
      <w:r w:rsidR="001D006B">
        <w:rPr>
          <w:lang w:val="en-CA"/>
        </w:rPr>
        <w:t xml:space="preserve"> </w:t>
      </w:r>
      <w:r w:rsidR="001D006B">
        <w:rPr>
          <w:lang w:val="en-CA"/>
        </w:rPr>
        <w:fldChar w:fldCharType="begin"/>
      </w:r>
      <w:r w:rsidR="001D006B">
        <w:rPr>
          <w:lang w:val="en-CA"/>
        </w:rPr>
        <w:instrText xml:space="preserve"> REF _Ref242803510 \w \h </w:instrText>
      </w:r>
      <w:r w:rsidR="001D006B">
        <w:rPr>
          <w:lang w:val="en-CA"/>
        </w:rPr>
      </w:r>
      <w:r w:rsidR="001D006B">
        <w:rPr>
          <w:lang w:val="en-CA"/>
        </w:rPr>
        <w:fldChar w:fldCharType="separate"/>
      </w:r>
      <w:r w:rsidR="001D006B">
        <w:rPr>
          <w:lang w:val="en-CA"/>
        </w:rPr>
        <w:t>E.2.3</w:t>
      </w:r>
      <w:r w:rsidR="001D006B">
        <w:rPr>
          <w:lang w:val="en-CA"/>
        </w:rPr>
        <w:fldChar w:fldCharType="end"/>
      </w:r>
      <w:r w:rsidR="00624F9B">
        <w:rPr>
          <w:lang w:val="en-CA"/>
        </w:rPr>
        <w:t xml:space="preserve"> and </w:t>
      </w:r>
      <w:r w:rsidR="001D006B">
        <w:rPr>
          <w:lang w:val="en-CA"/>
        </w:rPr>
        <w:fldChar w:fldCharType="begin"/>
      </w:r>
      <w:r w:rsidR="001D006B">
        <w:rPr>
          <w:lang w:val="en-CA"/>
        </w:rPr>
        <w:instrText xml:space="preserve"> REF Ref_E_2_4 \w \h </w:instrText>
      </w:r>
      <w:r w:rsidR="001D006B">
        <w:rPr>
          <w:lang w:val="en-CA"/>
        </w:rPr>
      </w:r>
      <w:r w:rsidR="001D006B">
        <w:rPr>
          <w:lang w:val="en-CA"/>
        </w:rPr>
        <w:fldChar w:fldCharType="separate"/>
      </w:r>
      <w:r w:rsidR="001D006B">
        <w:rPr>
          <w:lang w:val="en-CA"/>
        </w:rPr>
        <w:t>E.2.4</w:t>
      </w:r>
      <w:r w:rsidR="001D006B">
        <w:rPr>
          <w:lang w:val="en-CA"/>
        </w:rPr>
        <w:fldChar w:fldCharType="end"/>
      </w:r>
      <w:r w:rsidR="00624F9B">
        <w:rPr>
          <w:lang w:val="en-CA"/>
        </w:rPr>
        <w:t xml:space="preserve"> provide concrete examples of the application screens and outputs.</w:t>
      </w:r>
    </w:p>
    <w:p w14:paraId="6F1E8145" w14:textId="77777777" w:rsidR="00CB4A28" w:rsidRPr="00AE48AA" w:rsidRDefault="00CB4A28" w:rsidP="00CB4A28">
      <w:pPr>
        <w:pStyle w:val="Heading3"/>
        <w:rPr>
          <w:lang w:val="en-CA"/>
        </w:rPr>
      </w:pPr>
      <w:bookmarkStart w:id="86" w:name="Ref_E_1_1"/>
      <w:r w:rsidRPr="00AE48AA">
        <w:rPr>
          <w:lang w:val="en-CA"/>
        </w:rPr>
        <w:t>Data Intake</w:t>
      </w:r>
      <w:bookmarkEnd w:id="86"/>
    </w:p>
    <w:p w14:paraId="005237DF" w14:textId="77777777" w:rsidR="00BA00A7" w:rsidRPr="00AE48AA" w:rsidRDefault="00BA00A7" w:rsidP="00BA00A7">
      <w:pPr>
        <w:pStyle w:val="requirementNarrative"/>
        <w:rPr>
          <w:lang w:val="en-CA"/>
        </w:rPr>
      </w:pPr>
      <w:r w:rsidRPr="00AE48AA">
        <w:rPr>
          <w:lang w:val="en-CA"/>
        </w:rPr>
        <w:t>[RFP §3] Import and validate athlete, federation/NOC, official, event, venue and record data; stable IDs and error reporting.</w:t>
      </w:r>
    </w:p>
    <w:p w14:paraId="6D36069A" w14:textId="77777777" w:rsidR="003441CA" w:rsidRDefault="00AC621A" w:rsidP="04B419AE">
      <w:r w:rsidRPr="04B419AE">
        <w:t>Registration data</w:t>
      </w:r>
      <w:r w:rsidR="002671FE" w:rsidRPr="04B419AE">
        <w:t xml:space="preserve"> is converted to an Excel-style sheet with the athlete identifier, name, </w:t>
      </w:r>
      <w:r w:rsidRPr="04B419AE">
        <w:t>and lifting data</w:t>
      </w:r>
      <w:r w:rsidR="002671FE" w:rsidRPr="04B419AE">
        <w:t xml:space="preserve">.  </w:t>
      </w:r>
      <w:r w:rsidR="0096254F" w:rsidRPr="04B419AE">
        <w:t>The input format handles multiple age groups and supports team allocation. The intake format can be exported, edited offline, and re-ingested without loss of information.</w:t>
      </w:r>
    </w:p>
    <w:p w14:paraId="4CA842AC" w14:textId="77777777" w:rsidR="0096254F" w:rsidRDefault="003441CA" w:rsidP="00CB4A28">
      <w:pPr>
        <w:rPr>
          <w:lang w:val="en-CA"/>
        </w:rPr>
      </w:pPr>
      <w:r>
        <w:rPr>
          <w:lang w:val="en-CA"/>
        </w:rPr>
        <w:t>T</w:t>
      </w:r>
      <w:r w:rsidR="0096254F" w:rsidRPr="00AE48AA">
        <w:rPr>
          <w:lang w:val="en-CA"/>
        </w:rPr>
        <w:t>he same applies to schedule changes and referee assignments that can be modified i</w:t>
      </w:r>
      <w:r w:rsidR="0096254F">
        <w:rPr>
          <w:lang w:val="en-CA"/>
        </w:rPr>
        <w:t>n spreadsheet form</w:t>
      </w:r>
      <w:r>
        <w:rPr>
          <w:lang w:val="en-CA"/>
        </w:rPr>
        <w:t xml:space="preserve"> </w:t>
      </w:r>
      <w:r w:rsidR="0096254F" w:rsidRPr="00AE48AA">
        <w:rPr>
          <w:lang w:val="en-CA"/>
        </w:rPr>
        <w:t xml:space="preserve">until </w:t>
      </w:r>
      <w:r w:rsidR="0096254F">
        <w:rPr>
          <w:lang w:val="en-CA"/>
        </w:rPr>
        <w:t>the drafts are considered stable</w:t>
      </w:r>
      <w:r w:rsidR="0096254F" w:rsidRPr="00AE48AA">
        <w:rPr>
          <w:lang w:val="en-CA"/>
        </w:rPr>
        <w:t>.</w:t>
      </w:r>
    </w:p>
    <w:p w14:paraId="6E12AAF4" w14:textId="77777777" w:rsidR="007925CA" w:rsidRDefault="003441CA" w:rsidP="00CB4A28">
      <w:pPr>
        <w:rPr>
          <w:lang w:val="en-CA"/>
        </w:rPr>
      </w:pPr>
      <w:r>
        <w:rPr>
          <w:lang w:val="en-CA"/>
        </w:rPr>
        <w:t>All information is stored in a relational database</w:t>
      </w:r>
      <w:r w:rsidR="00954C59">
        <w:rPr>
          <w:lang w:val="en-CA"/>
        </w:rPr>
        <w:t>. T</w:t>
      </w:r>
      <w:r w:rsidR="007925CA">
        <w:rPr>
          <w:lang w:val="en-CA"/>
        </w:rPr>
        <w:t>he program performs validation</w:t>
      </w:r>
      <w:r>
        <w:rPr>
          <w:lang w:val="en-CA"/>
        </w:rPr>
        <w:t xml:space="preserve"> when loading</w:t>
      </w:r>
      <w:r w:rsidR="00954C59">
        <w:rPr>
          <w:lang w:val="en-CA"/>
        </w:rPr>
        <w:t xml:space="preserve"> to ensure integrity.</w:t>
      </w:r>
      <w:r w:rsidR="007925CA">
        <w:rPr>
          <w:lang w:val="en-CA"/>
        </w:rPr>
        <w:t xml:space="preserve">  </w:t>
      </w:r>
    </w:p>
    <w:p w14:paraId="5D35571D" w14:textId="77777777" w:rsidR="00CB4A28" w:rsidRPr="00AE48AA" w:rsidRDefault="00CB4A28" w:rsidP="00CB4A28">
      <w:pPr>
        <w:pStyle w:val="Heading3"/>
        <w:rPr>
          <w:lang w:val="en-CA"/>
        </w:rPr>
      </w:pPr>
      <w:bookmarkStart w:id="87" w:name="Ref_E_1_2"/>
      <w:r w:rsidRPr="00AE48AA">
        <w:rPr>
          <w:lang w:val="en-CA"/>
        </w:rPr>
        <w:t>VFE / Technical Congress</w:t>
      </w:r>
      <w:bookmarkEnd w:id="87"/>
    </w:p>
    <w:p w14:paraId="625BD2C4" w14:textId="77777777" w:rsidR="00BA00A7" w:rsidRPr="00AE48AA" w:rsidRDefault="00BA00A7" w:rsidP="00BA00A7">
      <w:pPr>
        <w:pStyle w:val="requirementNarrative"/>
        <w:rPr>
          <w:lang w:val="en-CA"/>
        </w:rPr>
      </w:pPr>
      <w:r w:rsidRPr="00AE48AA">
        <w:rPr>
          <w:lang w:val="en-CA"/>
        </w:rPr>
        <w:t>[RFP §3] Corrections, approvals, random lots, grouping, timetable and Technical Official assignments.</w:t>
      </w:r>
    </w:p>
    <w:p w14:paraId="77B1A43B" w14:textId="04453D51" w:rsidR="002671FE" w:rsidRPr="00AE48AA" w:rsidRDefault="002671FE" w:rsidP="002671FE">
      <w:pPr>
        <w:rPr>
          <w:lang w:val="en-CA"/>
        </w:rPr>
      </w:pPr>
      <w:r w:rsidRPr="00AE48AA">
        <w:rPr>
          <w:lang w:val="en-CA"/>
        </w:rPr>
        <w:t xml:space="preserve">The program </w:t>
      </w:r>
      <w:r w:rsidR="007E2118" w:rsidRPr="00AE48AA">
        <w:rPr>
          <w:lang w:val="en-CA"/>
        </w:rPr>
        <w:t>prints</w:t>
      </w:r>
      <w:r w:rsidRPr="00AE48AA">
        <w:rPr>
          <w:lang w:val="en-CA"/>
        </w:rPr>
        <w:t xml:space="preserve"> VFE verification sheets that show exactly which athlete is in which category or categories</w:t>
      </w:r>
      <w:r w:rsidR="001A53AC">
        <w:rPr>
          <w:lang w:val="en-CA"/>
        </w:rPr>
        <w:t xml:space="preserve"> (see section </w:t>
      </w:r>
      <w:r w:rsidR="001A53AC">
        <w:rPr>
          <w:lang w:val="en-CA"/>
        </w:rPr>
        <w:fldChar w:fldCharType="begin"/>
      </w:r>
      <w:r w:rsidR="001A53AC">
        <w:rPr>
          <w:lang w:val="en-CA"/>
        </w:rPr>
        <w:instrText xml:space="preserve"> REF Ref_E_2_4_2 \r \h </w:instrText>
      </w:r>
      <w:r w:rsidR="001A53AC">
        <w:rPr>
          <w:lang w:val="en-CA"/>
        </w:rPr>
      </w:r>
      <w:r w:rsidR="001A53AC">
        <w:rPr>
          <w:lang w:val="en-CA"/>
        </w:rPr>
        <w:fldChar w:fldCharType="separate"/>
      </w:r>
      <w:r w:rsidR="00854025">
        <w:rPr>
          <w:lang w:val="en-CA"/>
        </w:rPr>
        <w:t>E.2.4.2</w:t>
      </w:r>
      <w:r w:rsidR="001A53AC">
        <w:rPr>
          <w:lang w:val="en-CA"/>
        </w:rPr>
        <w:fldChar w:fldCharType="end"/>
      </w:r>
      <w:r w:rsidR="001A53AC">
        <w:rPr>
          <w:lang w:val="en-CA"/>
        </w:rPr>
        <w:t xml:space="preserve">). This allows the </w:t>
      </w:r>
      <w:r w:rsidR="00B2677A">
        <w:rPr>
          <w:lang w:val="en-CA"/>
        </w:rPr>
        <w:t>competition supervisor</w:t>
      </w:r>
      <w:r w:rsidR="001A53AC">
        <w:rPr>
          <w:lang w:val="en-CA"/>
        </w:rPr>
        <w:t xml:space="preserve"> to verify that eligibility rules have been respected, and to know in advance what information will be required at VFE (e.g., which teams need to remove substitute athletes from their roster)</w:t>
      </w:r>
      <w:r w:rsidRPr="00AE48AA">
        <w:rPr>
          <w:lang w:val="en-CA"/>
        </w:rPr>
        <w:t xml:space="preserve">.  The </w:t>
      </w:r>
      <w:r w:rsidR="00C7413B">
        <w:rPr>
          <w:lang w:val="en-CA"/>
        </w:rPr>
        <w:t>program</w:t>
      </w:r>
      <w:r w:rsidRPr="00AE48AA">
        <w:rPr>
          <w:lang w:val="en-CA"/>
        </w:rPr>
        <w:t xml:space="preserve"> also </w:t>
      </w:r>
      <w:r w:rsidR="00C7413B">
        <w:rPr>
          <w:lang w:val="en-CA"/>
        </w:rPr>
        <w:t xml:space="preserve">prints </w:t>
      </w:r>
      <w:r w:rsidRPr="00AE48AA">
        <w:rPr>
          <w:lang w:val="en-CA"/>
        </w:rPr>
        <w:t xml:space="preserve">team membership </w:t>
      </w:r>
      <w:r w:rsidR="00C7413B">
        <w:rPr>
          <w:lang w:val="en-CA"/>
        </w:rPr>
        <w:t>sheet</w:t>
      </w:r>
      <w:r w:rsidRPr="00AE48AA">
        <w:rPr>
          <w:lang w:val="en-CA"/>
        </w:rPr>
        <w:t xml:space="preserve">s to verify that all team allocations are correct.  </w:t>
      </w:r>
      <w:r w:rsidR="00954C59">
        <w:rPr>
          <w:lang w:val="en-CA"/>
        </w:rPr>
        <w:t>Team representatives can sign these sheets to support the VFE process and reduce errors</w:t>
      </w:r>
      <w:r w:rsidR="00C7413B">
        <w:rPr>
          <w:lang w:val="en-CA"/>
        </w:rPr>
        <w:t>. T</w:t>
      </w:r>
      <w:r w:rsidR="00954C59">
        <w:rPr>
          <w:lang w:val="en-CA"/>
        </w:rPr>
        <w:t xml:space="preserve">he TIS team </w:t>
      </w:r>
      <w:r w:rsidR="00C7413B">
        <w:rPr>
          <w:lang w:val="en-CA"/>
        </w:rPr>
        <w:t>uses these sheets for data capture.</w:t>
      </w:r>
      <w:r w:rsidR="00BC6147" w:rsidRPr="00BC6147">
        <w:rPr>
          <w:lang w:val="en-CA"/>
        </w:rPr>
        <w:t xml:space="preserve"> </w:t>
      </w:r>
    </w:p>
    <w:p w14:paraId="74F67560" w14:textId="0F3A1608" w:rsidR="00706581" w:rsidRPr="00AE48AA" w:rsidRDefault="000D36E1" w:rsidP="002671FE">
      <w:pPr>
        <w:rPr>
          <w:lang w:val="en-CA"/>
        </w:rPr>
      </w:pPr>
      <w:r>
        <w:rPr>
          <w:lang w:val="en-CA"/>
        </w:rPr>
        <w:t>The database includes a</w:t>
      </w:r>
      <w:r w:rsidR="00706581" w:rsidRPr="00AE48AA">
        <w:rPr>
          <w:lang w:val="en-CA"/>
        </w:rPr>
        <w:t xml:space="preserve"> list of technical officials </w:t>
      </w:r>
      <w:r>
        <w:rPr>
          <w:lang w:val="en-CA"/>
        </w:rPr>
        <w:t>and</w:t>
      </w:r>
      <w:r w:rsidR="00706581" w:rsidRPr="00AE48AA">
        <w:rPr>
          <w:lang w:val="en-CA"/>
        </w:rPr>
        <w:t xml:space="preserve"> their team assignments.  </w:t>
      </w:r>
      <w:r w:rsidR="00413897">
        <w:rPr>
          <w:lang w:val="en-CA"/>
        </w:rPr>
        <w:t>The uploaded</w:t>
      </w:r>
      <w:r w:rsidR="00706581" w:rsidRPr="00AE48AA">
        <w:rPr>
          <w:lang w:val="en-CA"/>
        </w:rPr>
        <w:t xml:space="preserve"> referee team timetable </w:t>
      </w:r>
      <w:r>
        <w:rPr>
          <w:lang w:val="en-CA"/>
        </w:rPr>
        <w:t>can be</w:t>
      </w:r>
      <w:r w:rsidR="00706581" w:rsidRPr="00AE48AA">
        <w:rPr>
          <w:lang w:val="en-CA"/>
        </w:rPr>
        <w:t xml:space="preserve"> edited interactively.  </w:t>
      </w:r>
      <w:r>
        <w:rPr>
          <w:lang w:val="en-CA"/>
        </w:rPr>
        <w:t>In addition, i</w:t>
      </w:r>
      <w:r w:rsidR="00706581" w:rsidRPr="00AE48AA">
        <w:rPr>
          <w:lang w:val="en-CA"/>
        </w:rPr>
        <w:t xml:space="preserve">ndividual assignment changes can then be made as required (e.g., substituting one referee for another </w:t>
      </w:r>
      <w:r>
        <w:rPr>
          <w:lang w:val="en-CA"/>
        </w:rPr>
        <w:t xml:space="preserve">for </w:t>
      </w:r>
      <w:r w:rsidR="00706581" w:rsidRPr="00AE48AA">
        <w:rPr>
          <w:lang w:val="en-CA"/>
        </w:rPr>
        <w:t>a given session).</w:t>
      </w:r>
      <w:r w:rsidR="0030361F">
        <w:rPr>
          <w:lang w:val="en-CA"/>
        </w:rPr>
        <w:t xml:space="preserve"> See Section </w:t>
      </w:r>
      <w:r w:rsidR="00741B27">
        <w:rPr>
          <w:lang w:val="en-CA"/>
        </w:rPr>
        <w:fldChar w:fldCharType="begin"/>
      </w:r>
      <w:r w:rsidR="00741B27">
        <w:rPr>
          <w:lang w:val="en-CA"/>
        </w:rPr>
        <w:instrText xml:space="preserve"> REF _Ref242801917 \r \h </w:instrText>
      </w:r>
      <w:r w:rsidR="00741B27">
        <w:rPr>
          <w:lang w:val="en-CA"/>
        </w:rPr>
      </w:r>
      <w:r w:rsidR="00741B27">
        <w:rPr>
          <w:lang w:val="en-CA"/>
        </w:rPr>
        <w:fldChar w:fldCharType="separate"/>
      </w:r>
      <w:r w:rsidR="00741B27">
        <w:rPr>
          <w:lang w:val="en-CA"/>
        </w:rPr>
        <w:t>E.2.3.2.3</w:t>
      </w:r>
      <w:r w:rsidR="00741B27">
        <w:rPr>
          <w:lang w:val="en-CA"/>
        </w:rPr>
        <w:fldChar w:fldCharType="end"/>
      </w:r>
      <w:r w:rsidR="00741B27">
        <w:rPr>
          <w:lang w:val="en-CA"/>
        </w:rPr>
        <w:t>.</w:t>
      </w:r>
    </w:p>
    <w:p w14:paraId="2E01CD27" w14:textId="77777777" w:rsidR="00CB4A28" w:rsidRPr="00AE48AA" w:rsidRDefault="00CB4A28" w:rsidP="00CB4A28">
      <w:pPr>
        <w:pStyle w:val="Heading3"/>
        <w:rPr>
          <w:lang w:val="en-CA"/>
        </w:rPr>
      </w:pPr>
      <w:bookmarkStart w:id="88" w:name="Ref_E_1_3"/>
      <w:r w:rsidRPr="00AE48AA">
        <w:rPr>
          <w:lang w:val="en-CA"/>
        </w:rPr>
        <w:t>Start publication</w:t>
      </w:r>
      <w:bookmarkEnd w:id="88"/>
    </w:p>
    <w:p w14:paraId="16280C97" w14:textId="77777777" w:rsidR="00BA00A7" w:rsidRPr="00AE48AA" w:rsidRDefault="00BA00A7" w:rsidP="00BA00A7">
      <w:pPr>
        <w:pStyle w:val="requirementNarrative"/>
        <w:rPr>
          <w:lang w:val="en-CA"/>
        </w:rPr>
      </w:pPr>
      <w:r w:rsidRPr="00AE48AA">
        <w:rPr>
          <w:lang w:val="en-CA"/>
        </w:rPr>
        <w:t>[RFP §3] Approved Start List and controlled distribution/versioning.</w:t>
      </w:r>
    </w:p>
    <w:p w14:paraId="1977B1E8" w14:textId="00314C3B" w:rsidR="00474158" w:rsidRDefault="00E43F6F" w:rsidP="002671FE">
      <w:pPr>
        <w:rPr>
          <w:lang w:val="en-CA"/>
        </w:rPr>
      </w:pPr>
      <w:r>
        <w:rPr>
          <w:lang w:val="en-CA"/>
        </w:rPr>
        <w:t>Fully formatted start books are produced</w:t>
      </w:r>
      <w:r w:rsidR="00707B3A">
        <w:rPr>
          <w:lang w:val="en-CA"/>
        </w:rPr>
        <w:t xml:space="preserve">. See section </w:t>
      </w:r>
      <w:r w:rsidR="00707B3A">
        <w:rPr>
          <w:lang w:val="en-CA"/>
        </w:rPr>
        <w:fldChar w:fldCharType="begin"/>
      </w:r>
      <w:r w:rsidR="00707B3A">
        <w:rPr>
          <w:lang w:val="en-CA"/>
        </w:rPr>
        <w:instrText xml:space="preserve"> REF _Ref242802062 \r \h </w:instrText>
      </w:r>
      <w:r w:rsidR="00707B3A">
        <w:rPr>
          <w:lang w:val="en-CA"/>
        </w:rPr>
      </w:r>
      <w:r w:rsidR="00707B3A">
        <w:rPr>
          <w:lang w:val="en-CA"/>
        </w:rPr>
        <w:fldChar w:fldCharType="separate"/>
      </w:r>
      <w:r w:rsidR="00707B3A">
        <w:rPr>
          <w:lang w:val="en-CA"/>
        </w:rPr>
        <w:t>E.2.4.2.2</w:t>
      </w:r>
      <w:r w:rsidR="00707B3A">
        <w:rPr>
          <w:lang w:val="en-CA"/>
        </w:rPr>
        <w:fldChar w:fldCharType="end"/>
      </w:r>
      <w:r w:rsidR="001A1BC2">
        <w:rPr>
          <w:lang w:val="en-CA"/>
        </w:rPr>
        <w:t xml:space="preserve"> for examples. </w:t>
      </w:r>
      <w:r w:rsidR="004E7A22">
        <w:rPr>
          <w:lang w:val="en-CA"/>
        </w:rPr>
        <w:t>A preliminary</w:t>
      </w:r>
      <w:r w:rsidR="00B55808" w:rsidRPr="00AE48AA">
        <w:rPr>
          <w:lang w:val="en-CA"/>
        </w:rPr>
        <w:t xml:space="preserve"> version</w:t>
      </w:r>
      <w:r w:rsidR="004E7A22">
        <w:rPr>
          <w:lang w:val="en-CA"/>
        </w:rPr>
        <w:t xml:space="preserve"> </w:t>
      </w:r>
      <w:r w:rsidR="00B55808" w:rsidRPr="00AE48AA">
        <w:rPr>
          <w:lang w:val="en-CA"/>
        </w:rPr>
        <w:t>can list participants</w:t>
      </w:r>
      <w:r w:rsidR="004E7A22">
        <w:rPr>
          <w:lang w:val="en-CA"/>
        </w:rPr>
        <w:t xml:space="preserve"> in each category</w:t>
      </w:r>
      <w:r w:rsidR="00B55808" w:rsidRPr="00AE48AA">
        <w:rPr>
          <w:lang w:val="en-CA"/>
        </w:rPr>
        <w:t xml:space="preserve">, with subsequent </w:t>
      </w:r>
      <w:r w:rsidR="004E7A22">
        <w:rPr>
          <w:lang w:val="en-CA"/>
        </w:rPr>
        <w:t>revisions</w:t>
      </w:r>
      <w:r w:rsidR="00B55808" w:rsidRPr="00AE48AA">
        <w:rPr>
          <w:lang w:val="en-CA"/>
        </w:rPr>
        <w:t xml:space="preserve"> adding the schedule and officials</w:t>
      </w:r>
      <w:r w:rsidR="004E7A22">
        <w:rPr>
          <w:lang w:val="en-CA"/>
        </w:rPr>
        <w:t>’</w:t>
      </w:r>
      <w:r w:rsidR="00B55808" w:rsidRPr="00AE48AA">
        <w:rPr>
          <w:lang w:val="en-CA"/>
        </w:rPr>
        <w:t xml:space="preserve"> assignments.</w:t>
      </w:r>
      <w:r w:rsidR="000215E2">
        <w:rPr>
          <w:lang w:val="en-CA"/>
        </w:rPr>
        <w:t xml:space="preserve"> There are also spreadsheet formats </w:t>
      </w:r>
      <w:r w:rsidR="004A5274">
        <w:rPr>
          <w:lang w:val="en-CA"/>
        </w:rPr>
        <w:t>for the actual schedules and start lists for convenient publishing.</w:t>
      </w:r>
    </w:p>
    <w:p w14:paraId="1FF0DBD6" w14:textId="77777777" w:rsidR="00474158" w:rsidRDefault="004E7A22" w:rsidP="002671FE">
      <w:pPr>
        <w:rPr>
          <w:lang w:val="en-CA"/>
        </w:rPr>
      </w:pPr>
      <w:r>
        <w:rPr>
          <w:lang w:val="en-CA"/>
        </w:rPr>
        <w:t>Records are loaded in OWLCMS</w:t>
      </w:r>
      <w:r w:rsidR="0062504F">
        <w:rPr>
          <w:lang w:val="en-CA"/>
        </w:rPr>
        <w:t xml:space="preserve"> </w:t>
      </w:r>
      <w:r w:rsidR="004C32F7">
        <w:rPr>
          <w:lang w:val="en-CA"/>
        </w:rPr>
        <w:t>using</w:t>
      </w:r>
      <w:r w:rsidR="0062504F">
        <w:rPr>
          <w:lang w:val="en-CA"/>
        </w:rPr>
        <w:t xml:space="preserve"> a spreadsheet (</w:t>
      </w:r>
      <w:r w:rsidR="004C32F7">
        <w:rPr>
          <w:lang w:val="en-CA"/>
        </w:rPr>
        <w:t>they are converted from the data made available by the federations).</w:t>
      </w:r>
    </w:p>
    <w:p w14:paraId="762E7050" w14:textId="77777777" w:rsidR="002671FE" w:rsidRPr="00AE48AA" w:rsidRDefault="008F3088" w:rsidP="002671FE">
      <w:pPr>
        <w:rPr>
          <w:lang w:val="en-CA"/>
        </w:rPr>
      </w:pPr>
      <w:r>
        <w:rPr>
          <w:lang w:val="en-CA"/>
        </w:rPr>
        <w:t>For convenience</w:t>
      </w:r>
      <w:r w:rsidR="00EC425D">
        <w:rPr>
          <w:lang w:val="en-CA"/>
        </w:rPr>
        <w:t xml:space="preserve">, </w:t>
      </w:r>
      <w:r>
        <w:rPr>
          <w:lang w:val="en-CA"/>
        </w:rPr>
        <w:t>individual documents are available for the competition schedule, for referee assignments, for start lists, etc.</w:t>
      </w:r>
    </w:p>
    <w:p w14:paraId="6E97A984" w14:textId="77777777" w:rsidR="00CB4A28" w:rsidRPr="00AE48AA" w:rsidRDefault="00CB4A28" w:rsidP="00CB4A28">
      <w:pPr>
        <w:pStyle w:val="Heading3"/>
        <w:rPr>
          <w:lang w:val="en-CA"/>
        </w:rPr>
      </w:pPr>
      <w:bookmarkStart w:id="89" w:name="Ref_E_1_4"/>
      <w:r w:rsidRPr="00AE48AA">
        <w:rPr>
          <w:lang w:val="en-CA"/>
        </w:rPr>
        <w:t>Weigh-in</w:t>
      </w:r>
      <w:bookmarkEnd w:id="89"/>
    </w:p>
    <w:p w14:paraId="4B4F21EA" w14:textId="77777777" w:rsidR="00BA00A7" w:rsidRPr="00AE48AA" w:rsidRDefault="00BA00A7" w:rsidP="00BA00A7">
      <w:pPr>
        <w:pStyle w:val="requirementNarrative"/>
        <w:rPr>
          <w:lang w:val="en-CA"/>
        </w:rPr>
      </w:pPr>
      <w:r w:rsidRPr="00AE48AA">
        <w:rPr>
          <w:lang w:val="en-CA"/>
        </w:rPr>
        <w:t>[RFP §3] Correct timing, bodyweight, first attempts, 20 kg checks, start numbers, signatures and closed snapshot.</w:t>
      </w:r>
    </w:p>
    <w:p w14:paraId="35D4FCAE" w14:textId="656A607D" w:rsidR="008F3088" w:rsidRDefault="007E2118" w:rsidP="04B419AE">
      <w:r w:rsidRPr="04B419AE">
        <w:t xml:space="preserve">OWLCMS produces field-tested </w:t>
      </w:r>
      <w:r w:rsidR="008F3088" w:rsidRPr="04B419AE">
        <w:t>weigh-in</w:t>
      </w:r>
      <w:r w:rsidRPr="04B419AE">
        <w:t xml:space="preserve"> forms to capture both the weight-on-scale and deducted weight.  </w:t>
      </w:r>
      <w:r w:rsidR="008F3088" w:rsidRPr="04B419AE">
        <w:t xml:space="preserve">The form captures all the required signatures.  </w:t>
      </w:r>
      <w:r w:rsidR="001A1BC2">
        <w:t xml:space="preserve">See section </w:t>
      </w:r>
      <w:r w:rsidR="001A1BC2">
        <w:fldChar w:fldCharType="begin"/>
      </w:r>
      <w:r w:rsidR="001A1BC2">
        <w:instrText xml:space="preserve"> REF Ref_E_2_3_4 \r \h </w:instrText>
      </w:r>
      <w:r w:rsidR="001A1BC2">
        <w:fldChar w:fldCharType="separate"/>
      </w:r>
      <w:r w:rsidR="001A1BC2">
        <w:t>E.2.3.4</w:t>
      </w:r>
      <w:r w:rsidR="001A1BC2">
        <w:fldChar w:fldCharType="end"/>
      </w:r>
      <w:r w:rsidR="001A1BC2">
        <w:t xml:space="preserve"> </w:t>
      </w:r>
      <w:r w:rsidR="00D26AB5">
        <w:t xml:space="preserve">for screens </w:t>
      </w:r>
      <w:r w:rsidR="001A1BC2">
        <w:t>and</w:t>
      </w:r>
      <w:r w:rsidR="00D26AB5">
        <w:t xml:space="preserve"> </w:t>
      </w:r>
      <w:r w:rsidR="00787446">
        <w:fldChar w:fldCharType="begin"/>
      </w:r>
      <w:r w:rsidR="00787446">
        <w:instrText xml:space="preserve"> REF Ref_E_2_4_3 \r \h </w:instrText>
      </w:r>
      <w:r w:rsidR="00787446">
        <w:fldChar w:fldCharType="separate"/>
      </w:r>
      <w:r w:rsidR="00787446">
        <w:t>E.2.4.3</w:t>
      </w:r>
      <w:r w:rsidR="00787446">
        <w:fldChar w:fldCharType="end"/>
      </w:r>
      <w:r w:rsidR="00147061">
        <w:t xml:space="preserve"> for documents</w:t>
      </w:r>
      <w:r w:rsidR="001A1BC2">
        <w:t xml:space="preserve">. </w:t>
      </w:r>
      <w:r w:rsidR="008F3088" w:rsidRPr="04B419AE">
        <w:t>Compliant athlete cards are printed</w:t>
      </w:r>
      <w:r w:rsidR="00147061">
        <w:t xml:space="preserve"> (see </w:t>
      </w:r>
      <w:r w:rsidR="00147061">
        <w:fldChar w:fldCharType="begin"/>
      </w:r>
      <w:r w:rsidR="00147061">
        <w:instrText xml:space="preserve"> REF Ref_E_2_4_4 \r \h </w:instrText>
      </w:r>
      <w:r w:rsidR="00147061">
        <w:fldChar w:fldCharType="separate"/>
      </w:r>
      <w:r w:rsidR="00147061">
        <w:t>E.2.4.4</w:t>
      </w:r>
      <w:r w:rsidR="00147061">
        <w:fldChar w:fldCharType="end"/>
      </w:r>
      <w:r w:rsidR="00147061">
        <w:t>)</w:t>
      </w:r>
    </w:p>
    <w:p w14:paraId="46EE5D8D" w14:textId="39404026" w:rsidR="00E851CD" w:rsidRDefault="008F3088" w:rsidP="00B55808">
      <w:pPr>
        <w:rPr>
          <w:lang w:val="en-CA"/>
        </w:rPr>
      </w:pPr>
      <w:r>
        <w:rPr>
          <w:lang w:val="en-CA"/>
        </w:rPr>
        <w:t>During data entry, a</w:t>
      </w:r>
      <w:r w:rsidR="007E2118" w:rsidRPr="00AE48AA">
        <w:rPr>
          <w:lang w:val="en-CA"/>
        </w:rPr>
        <w:t>ll applicable rule</w:t>
      </w:r>
      <w:r>
        <w:rPr>
          <w:lang w:val="en-CA"/>
        </w:rPr>
        <w:t>s</w:t>
      </w:r>
      <w:r w:rsidR="007E2118" w:rsidRPr="00AE48AA">
        <w:rPr>
          <w:lang w:val="en-CA"/>
        </w:rPr>
        <w:t xml:space="preserve"> are checked</w:t>
      </w:r>
      <w:r>
        <w:rPr>
          <w:lang w:val="en-CA"/>
        </w:rPr>
        <w:t xml:space="preserve"> by the pro</w:t>
      </w:r>
      <w:r w:rsidR="007E2118" w:rsidRPr="00AE48AA">
        <w:rPr>
          <w:lang w:val="en-CA"/>
        </w:rPr>
        <w:t xml:space="preserve">, including 20 kg and qualifying totals where applicable.  A special data entry mode is used for quick capture of weigh-in data. </w:t>
      </w:r>
    </w:p>
    <w:p w14:paraId="14A279CD" w14:textId="77777777" w:rsidR="00E85552" w:rsidRDefault="00FB0517" w:rsidP="00B55808">
      <w:pPr>
        <w:rPr>
          <w:lang w:val="en-CA"/>
        </w:rPr>
      </w:pPr>
      <w:r w:rsidRPr="00AE48AA">
        <w:rPr>
          <w:lang w:val="en-CA"/>
        </w:rPr>
        <w:lastRenderedPageBreak/>
        <w:t xml:space="preserve">Start numbers </w:t>
      </w:r>
      <w:r w:rsidR="00E85552">
        <w:rPr>
          <w:lang w:val="en-CA"/>
        </w:rPr>
        <w:t>are assigned by the program at the end of weigh-in so they can be checked against distributed bibs.</w:t>
      </w:r>
      <w:r w:rsidRPr="00AE48AA">
        <w:rPr>
          <w:lang w:val="en-CA"/>
        </w:rPr>
        <w:t xml:space="preserve"> </w:t>
      </w:r>
      <w:r w:rsidR="00E85552">
        <w:rPr>
          <w:lang w:val="en-CA"/>
        </w:rPr>
        <w:t>The program produces a</w:t>
      </w:r>
      <w:r w:rsidRPr="00AE48AA">
        <w:rPr>
          <w:lang w:val="en-CA"/>
        </w:rPr>
        <w:t xml:space="preserve"> speaker introduction sheet for athletes and officials, as </w:t>
      </w:r>
      <w:r w:rsidR="00E85552">
        <w:rPr>
          <w:lang w:val="en-CA"/>
        </w:rPr>
        <w:t>well</w:t>
      </w:r>
      <w:r w:rsidRPr="00AE48AA">
        <w:rPr>
          <w:lang w:val="en-CA"/>
        </w:rPr>
        <w:t xml:space="preserve"> </w:t>
      </w:r>
      <w:r w:rsidR="00E85552">
        <w:rPr>
          <w:lang w:val="en-CA"/>
        </w:rPr>
        <w:t>as</w:t>
      </w:r>
      <w:r w:rsidRPr="00AE48AA">
        <w:rPr>
          <w:lang w:val="en-CA"/>
        </w:rPr>
        <w:t xml:space="preserve"> empty protocols and jury member sheets</w:t>
      </w:r>
      <w:r w:rsidR="001862A1" w:rsidRPr="00AE48AA">
        <w:rPr>
          <w:lang w:val="en-CA"/>
        </w:rPr>
        <w:t>.</w:t>
      </w:r>
      <w:r w:rsidR="001862A1">
        <w:rPr>
          <w:lang w:val="en-CA"/>
        </w:rPr>
        <w:t xml:space="preserve"> </w:t>
      </w:r>
    </w:p>
    <w:p w14:paraId="4187C8DB" w14:textId="32EF22C7" w:rsidR="00FB0517" w:rsidRPr="00AE48AA" w:rsidRDefault="001862A1" w:rsidP="00B55808">
      <w:pPr>
        <w:rPr>
          <w:lang w:val="en-CA"/>
        </w:rPr>
      </w:pPr>
      <w:r>
        <w:rPr>
          <w:lang w:val="en-CA"/>
        </w:rPr>
        <w:t xml:space="preserve">The </w:t>
      </w:r>
      <w:r w:rsidR="00B2677A">
        <w:rPr>
          <w:lang w:val="en-CA"/>
        </w:rPr>
        <w:t>competition supervisor</w:t>
      </w:r>
      <w:r>
        <w:rPr>
          <w:lang w:val="en-CA"/>
        </w:rPr>
        <w:t xml:space="preserve"> </w:t>
      </w:r>
      <w:r w:rsidR="008C5AFE">
        <w:rPr>
          <w:lang w:val="en-CA"/>
        </w:rPr>
        <w:t>takes a s</w:t>
      </w:r>
      <w:r w:rsidR="00F9737B">
        <w:rPr>
          <w:lang w:val="en-CA"/>
        </w:rPr>
        <w:t xml:space="preserve">napshot </w:t>
      </w:r>
      <w:r w:rsidR="00E85552">
        <w:rPr>
          <w:lang w:val="en-CA"/>
        </w:rPr>
        <w:t xml:space="preserve">backup </w:t>
      </w:r>
      <w:r w:rsidR="00F9737B">
        <w:rPr>
          <w:lang w:val="en-CA"/>
        </w:rPr>
        <w:t>copy of the dat</w:t>
      </w:r>
      <w:r w:rsidR="003329D6">
        <w:rPr>
          <w:lang w:val="en-CA"/>
        </w:rPr>
        <w:t>abase at this point.</w:t>
      </w:r>
    </w:p>
    <w:p w14:paraId="11316336" w14:textId="77777777" w:rsidR="00CB4A28" w:rsidRPr="00AE48AA" w:rsidRDefault="00CB4A28" w:rsidP="00CB4A28">
      <w:pPr>
        <w:pStyle w:val="Heading3"/>
        <w:rPr>
          <w:lang w:val="en-CA"/>
        </w:rPr>
      </w:pPr>
      <w:bookmarkStart w:id="90" w:name="Ref_E_1_5"/>
      <w:r w:rsidRPr="00AE48AA">
        <w:rPr>
          <w:lang w:val="en-CA"/>
        </w:rPr>
        <w:t>Snatch</w:t>
      </w:r>
      <w:bookmarkEnd w:id="90"/>
    </w:p>
    <w:p w14:paraId="2EB7C671" w14:textId="77777777" w:rsidR="00BA00A7" w:rsidRPr="00AE48AA" w:rsidRDefault="00BA00A7" w:rsidP="00BA00A7">
      <w:pPr>
        <w:pStyle w:val="requirementNarrative"/>
        <w:rPr>
          <w:lang w:val="en-CA"/>
        </w:rPr>
      </w:pPr>
      <w:r w:rsidRPr="00AE48AA">
        <w:rPr>
          <w:lang w:val="en-CA"/>
        </w:rPr>
        <w:t>[RFP §3] Calling order, declarations/changes, 60/120-second timing, referee decisions, records and live outputs.</w:t>
      </w:r>
    </w:p>
    <w:p w14:paraId="5B449CE3" w14:textId="77777777" w:rsidR="007377C3" w:rsidRDefault="00176E90" w:rsidP="007E2118">
      <w:pPr>
        <w:rPr>
          <w:lang w:val="en-CA"/>
        </w:rPr>
      </w:pPr>
      <w:r>
        <w:rPr>
          <w:lang w:val="en-CA"/>
        </w:rPr>
        <w:t xml:space="preserve">The system </w:t>
      </w:r>
      <w:r w:rsidR="001A2559">
        <w:rPr>
          <w:lang w:val="en-CA"/>
        </w:rPr>
        <w:t>ful</w:t>
      </w:r>
      <w:r w:rsidR="007E2118" w:rsidRPr="00AE48AA">
        <w:rPr>
          <w:lang w:val="en-CA"/>
        </w:rPr>
        <w:t>l</w:t>
      </w:r>
      <w:r w:rsidR="001A2559">
        <w:rPr>
          <w:lang w:val="en-CA"/>
        </w:rPr>
        <w:t>y</w:t>
      </w:r>
      <w:r w:rsidR="007E2118" w:rsidRPr="00AE48AA">
        <w:rPr>
          <w:lang w:val="en-CA"/>
        </w:rPr>
        <w:t xml:space="preserve"> compli</w:t>
      </w:r>
      <w:r w:rsidR="001A2559">
        <w:rPr>
          <w:lang w:val="en-CA"/>
        </w:rPr>
        <w:t>es</w:t>
      </w:r>
      <w:r w:rsidR="007E2118" w:rsidRPr="00AE48AA">
        <w:rPr>
          <w:lang w:val="en-CA"/>
        </w:rPr>
        <w:t xml:space="preserve"> with the competition flow.  </w:t>
      </w:r>
    </w:p>
    <w:p w14:paraId="7243A760" w14:textId="77777777" w:rsidR="007377C3" w:rsidRDefault="007E2118" w:rsidP="007E2118">
      <w:pPr>
        <w:rPr>
          <w:lang w:val="en-CA"/>
        </w:rPr>
      </w:pPr>
      <w:r w:rsidRPr="00AE48AA">
        <w:rPr>
          <w:lang w:val="en-CA"/>
        </w:rPr>
        <w:t>All marshal data entry is immediately handled by the system and all lifting order or requested weights are instantly updated on all displays and scoreboards.</w:t>
      </w:r>
      <w:r w:rsidR="007377C3">
        <w:rPr>
          <w:lang w:val="en-CA"/>
        </w:rPr>
        <w:t xml:space="preserve"> Referee decisions and jury reversals are automatically handled, and all scoreboards and attempt boards are immediately updated.</w:t>
      </w:r>
    </w:p>
    <w:p w14:paraId="2878F1D5" w14:textId="77777777" w:rsidR="00646491" w:rsidRDefault="007E2118" w:rsidP="007E2118">
      <w:pPr>
        <w:rPr>
          <w:lang w:val="en-CA"/>
        </w:rPr>
      </w:pPr>
      <w:r w:rsidRPr="00AE48AA">
        <w:rPr>
          <w:lang w:val="en-CA"/>
        </w:rPr>
        <w:t xml:space="preserve"> All the </w:t>
      </w:r>
      <w:r w:rsidR="00335FE8">
        <w:rPr>
          <w:lang w:val="en-CA"/>
        </w:rPr>
        <w:t xml:space="preserve">normal flow </w:t>
      </w:r>
      <w:r w:rsidRPr="00AE48AA">
        <w:rPr>
          <w:lang w:val="en-CA"/>
        </w:rPr>
        <w:t xml:space="preserve">timing decisions are automatic (the clock is automatically set to the right allocated time for each athlete, including on fast sequences of changes). Only explicit loading incidents require </w:t>
      </w:r>
      <w:r w:rsidR="00646491">
        <w:rPr>
          <w:lang w:val="en-CA"/>
        </w:rPr>
        <w:t>the use of the 1:00 or 2:00 reset buttons</w:t>
      </w:r>
      <w:r w:rsidRPr="00AE48AA">
        <w:rPr>
          <w:lang w:val="en-CA"/>
        </w:rPr>
        <w:t>.</w:t>
      </w:r>
    </w:p>
    <w:p w14:paraId="42E237B2" w14:textId="1FEF4E2B" w:rsidR="007E2118" w:rsidRDefault="0014419A" w:rsidP="007E2118">
      <w:pPr>
        <w:rPr>
          <w:lang w:val="en-CA"/>
        </w:rPr>
      </w:pPr>
      <w:r>
        <w:rPr>
          <w:lang w:val="en-CA"/>
        </w:rPr>
        <w:t xml:space="preserve">The 20 </w:t>
      </w:r>
      <w:r w:rsidR="007E2118" w:rsidRPr="00AE48AA">
        <w:rPr>
          <w:lang w:val="en-CA"/>
        </w:rPr>
        <w:t xml:space="preserve">kg rule </w:t>
      </w:r>
      <w:r>
        <w:rPr>
          <w:lang w:val="en-CA"/>
        </w:rPr>
        <w:t xml:space="preserve">is systematically </w:t>
      </w:r>
      <w:proofErr w:type="gramStart"/>
      <w:r>
        <w:rPr>
          <w:lang w:val="en-CA"/>
        </w:rPr>
        <w:t>checked</w:t>
      </w:r>
      <w:proofErr w:type="gramEnd"/>
      <w:r>
        <w:rPr>
          <w:lang w:val="en-CA"/>
        </w:rPr>
        <w:t xml:space="preserve"> </w:t>
      </w:r>
      <w:r w:rsidR="007E2118" w:rsidRPr="00AE48AA">
        <w:rPr>
          <w:lang w:val="en-CA"/>
        </w:rPr>
        <w:t xml:space="preserve">and </w:t>
      </w:r>
      <w:r>
        <w:rPr>
          <w:lang w:val="en-CA"/>
        </w:rPr>
        <w:t>any deviation</w:t>
      </w:r>
      <w:r w:rsidR="007E2118" w:rsidRPr="00AE48AA">
        <w:rPr>
          <w:lang w:val="en-CA"/>
        </w:rPr>
        <w:t xml:space="preserve"> </w:t>
      </w:r>
      <w:r>
        <w:rPr>
          <w:lang w:val="en-CA"/>
        </w:rPr>
        <w:t>is</w:t>
      </w:r>
      <w:r w:rsidR="007E2118" w:rsidRPr="00AE48AA">
        <w:rPr>
          <w:lang w:val="en-CA"/>
        </w:rPr>
        <w:t xml:space="preserve"> explicitly visible to the marshal</w:t>
      </w:r>
      <w:r>
        <w:rPr>
          <w:lang w:val="en-CA"/>
        </w:rPr>
        <w:t xml:space="preserve"> (including the necessary amounts for corrections)</w:t>
      </w:r>
      <w:r w:rsidR="00FB0517" w:rsidRPr="00AE48AA">
        <w:rPr>
          <w:lang w:val="en-CA"/>
        </w:rPr>
        <w:t>.</w:t>
      </w:r>
      <w:r w:rsidR="003876C6">
        <w:rPr>
          <w:lang w:val="en-CA"/>
        </w:rPr>
        <w:t xml:space="preserve">  See section </w:t>
      </w:r>
      <w:r w:rsidR="003876C6">
        <w:rPr>
          <w:lang w:val="en-CA"/>
        </w:rPr>
        <w:fldChar w:fldCharType="begin"/>
      </w:r>
      <w:r w:rsidR="003876C6">
        <w:rPr>
          <w:lang w:val="en-CA"/>
        </w:rPr>
        <w:instrText xml:space="preserve"> REF Ref_E_2_3_5 \r \h </w:instrText>
      </w:r>
      <w:r w:rsidR="003876C6">
        <w:rPr>
          <w:lang w:val="en-CA"/>
        </w:rPr>
      </w:r>
      <w:r w:rsidR="003876C6">
        <w:rPr>
          <w:lang w:val="en-CA"/>
        </w:rPr>
        <w:fldChar w:fldCharType="separate"/>
      </w:r>
      <w:r w:rsidR="003876C6">
        <w:rPr>
          <w:lang w:val="en-CA"/>
        </w:rPr>
        <w:t>E.2.3.5</w:t>
      </w:r>
      <w:r w:rsidR="003876C6">
        <w:rPr>
          <w:lang w:val="en-CA"/>
        </w:rPr>
        <w:fldChar w:fldCharType="end"/>
      </w:r>
      <w:r w:rsidR="003876C6">
        <w:rPr>
          <w:lang w:val="en-CA"/>
        </w:rPr>
        <w:t>.</w:t>
      </w:r>
    </w:p>
    <w:p w14:paraId="7B7F6DCB" w14:textId="710F2A92" w:rsidR="007377C3" w:rsidRPr="00AE48AA" w:rsidRDefault="007377C3" w:rsidP="007E2118">
      <w:pPr>
        <w:rPr>
          <w:lang w:val="en-CA"/>
        </w:rPr>
      </w:pPr>
      <w:r>
        <w:rPr>
          <w:lang w:val="en-CA"/>
        </w:rPr>
        <w:t>Records attempted are shown</w:t>
      </w:r>
      <w:r w:rsidR="000C4A8B">
        <w:rPr>
          <w:lang w:val="en-CA"/>
        </w:rPr>
        <w:t xml:space="preserve"> as such</w:t>
      </w:r>
      <w:r w:rsidR="003876C6">
        <w:rPr>
          <w:lang w:val="en-CA"/>
        </w:rPr>
        <w:t xml:space="preserve"> (see section </w:t>
      </w:r>
      <w:r w:rsidR="003876C6">
        <w:rPr>
          <w:lang w:val="en-CA"/>
        </w:rPr>
        <w:fldChar w:fldCharType="begin"/>
      </w:r>
      <w:r w:rsidR="003876C6">
        <w:rPr>
          <w:lang w:val="en-CA"/>
        </w:rPr>
        <w:instrText xml:space="preserve"> REF Ref_E_2_3_15 \r \h </w:instrText>
      </w:r>
      <w:r w:rsidR="003876C6">
        <w:rPr>
          <w:lang w:val="en-CA"/>
        </w:rPr>
      </w:r>
      <w:r w:rsidR="003876C6">
        <w:rPr>
          <w:lang w:val="en-CA"/>
        </w:rPr>
        <w:fldChar w:fldCharType="separate"/>
      </w:r>
      <w:r w:rsidR="003876C6">
        <w:rPr>
          <w:lang w:val="en-CA"/>
        </w:rPr>
        <w:t>E.2.3.15</w:t>
      </w:r>
      <w:r w:rsidR="003876C6">
        <w:rPr>
          <w:lang w:val="en-CA"/>
        </w:rPr>
        <w:fldChar w:fldCharType="end"/>
      </w:r>
      <w:r w:rsidR="003876C6">
        <w:rPr>
          <w:lang w:val="en-CA"/>
        </w:rPr>
        <w:t>)</w:t>
      </w:r>
      <w:r w:rsidR="000C4A8B">
        <w:rPr>
          <w:lang w:val="en-CA"/>
        </w:rPr>
        <w:t xml:space="preserve">, and </w:t>
      </w:r>
      <w:r w:rsidR="00467E17">
        <w:rPr>
          <w:lang w:val="en-CA"/>
        </w:rPr>
        <w:t xml:space="preserve">any record improved is </w:t>
      </w:r>
      <w:r w:rsidR="00EF6F67">
        <w:rPr>
          <w:lang w:val="en-CA"/>
        </w:rPr>
        <w:t>registered in the competition database.</w:t>
      </w:r>
    </w:p>
    <w:p w14:paraId="62A4058C" w14:textId="77777777" w:rsidR="00CB4A28" w:rsidRPr="00AE48AA" w:rsidRDefault="00CB4A28" w:rsidP="00CB4A28">
      <w:pPr>
        <w:pStyle w:val="Heading3"/>
        <w:rPr>
          <w:lang w:val="en-CA"/>
        </w:rPr>
      </w:pPr>
      <w:bookmarkStart w:id="91" w:name="Ref_E_1_6"/>
      <w:r w:rsidRPr="00AE48AA">
        <w:rPr>
          <w:lang w:val="en-CA"/>
        </w:rPr>
        <w:t>Break</w:t>
      </w:r>
      <w:bookmarkEnd w:id="91"/>
    </w:p>
    <w:p w14:paraId="4975AEFD" w14:textId="77777777" w:rsidR="00BA00A7" w:rsidRPr="00AE48AA" w:rsidRDefault="00BA00A7" w:rsidP="00BA00A7">
      <w:pPr>
        <w:pStyle w:val="requirementNarrative"/>
        <w:rPr>
          <w:lang w:val="en-CA"/>
        </w:rPr>
      </w:pPr>
      <w:r w:rsidRPr="00AE48AA">
        <w:rPr>
          <w:lang w:val="en-CA"/>
        </w:rPr>
        <w:t>[RFP §3] Controlled Snatch-to-Clean &amp; Jerk transition and synchronized displays.</w:t>
      </w:r>
    </w:p>
    <w:p w14:paraId="42C705AA" w14:textId="77777777" w:rsidR="00EF6F67" w:rsidRDefault="00EF6F67" w:rsidP="00FB0517">
      <w:pPr>
        <w:rPr>
          <w:lang w:val="en-CA"/>
        </w:rPr>
      </w:pPr>
      <w:r w:rsidRPr="00AE48AA">
        <w:rPr>
          <w:lang w:val="en-CA"/>
        </w:rPr>
        <w:t xml:space="preserve">Transition from the snatch to the clean &amp; jerk break at the end of the snatch is automatic.  </w:t>
      </w:r>
      <w:r w:rsidR="00ED1E4A">
        <w:rPr>
          <w:lang w:val="en-CA"/>
        </w:rPr>
        <w:t xml:space="preserve">Jury deliberation or challenge on the very last </w:t>
      </w:r>
      <w:r w:rsidR="002A1DCF">
        <w:rPr>
          <w:lang w:val="en-CA"/>
        </w:rPr>
        <w:t xml:space="preserve">snatch </w:t>
      </w:r>
      <w:r w:rsidR="00ED1E4A">
        <w:rPr>
          <w:lang w:val="en-CA"/>
        </w:rPr>
        <w:t>lift is correctly handled</w:t>
      </w:r>
      <w:r w:rsidR="002A1DCF">
        <w:rPr>
          <w:lang w:val="en-CA"/>
        </w:rPr>
        <w:t xml:space="preserve"> (the snatch is not done until resolution).</w:t>
      </w:r>
    </w:p>
    <w:p w14:paraId="683117DB" w14:textId="556351FE" w:rsidR="00ED1E4A" w:rsidRDefault="00FB0517" w:rsidP="00FB0517">
      <w:pPr>
        <w:rPr>
          <w:lang w:val="en-CA"/>
        </w:rPr>
      </w:pPr>
      <w:r w:rsidRPr="04B419AE">
        <w:rPr>
          <w:lang w:val="en-CA"/>
        </w:rPr>
        <w:t xml:space="preserve">Default rules for longer breaks (few athletes) and shorter breaks (large sessions) </w:t>
      </w:r>
      <w:r w:rsidR="00F67FF1" w:rsidRPr="04B419AE">
        <w:rPr>
          <w:lang w:val="en-CA"/>
        </w:rPr>
        <w:t>may be</w:t>
      </w:r>
      <w:r w:rsidR="00EF6F67" w:rsidRPr="04B419AE">
        <w:rPr>
          <w:lang w:val="en-CA"/>
        </w:rPr>
        <w:t xml:space="preserve"> given as part of the event-specific rules</w:t>
      </w:r>
      <w:r w:rsidRPr="04B419AE">
        <w:rPr>
          <w:lang w:val="en-CA"/>
        </w:rPr>
        <w:t xml:space="preserve">.  </w:t>
      </w:r>
      <w:r w:rsidR="00F67FF1" w:rsidRPr="04B419AE">
        <w:rPr>
          <w:lang w:val="en-CA"/>
        </w:rPr>
        <w:t>Break durations can also be changed during the meet, at any time before</w:t>
      </w:r>
      <w:r w:rsidR="00ED1E4A" w:rsidRPr="04B419AE">
        <w:rPr>
          <w:lang w:val="en-CA"/>
        </w:rPr>
        <w:t xml:space="preserve"> the break start</w:t>
      </w:r>
      <w:r w:rsidRPr="04B419AE">
        <w:rPr>
          <w:lang w:val="en-CA"/>
        </w:rPr>
        <w:t>.</w:t>
      </w:r>
      <w:r w:rsidR="00ED1E4A" w:rsidRPr="04B419AE">
        <w:rPr>
          <w:lang w:val="en-CA"/>
        </w:rPr>
        <w:t xml:space="preserve"> </w:t>
      </w:r>
      <w:r w:rsidR="00292A09">
        <w:rPr>
          <w:lang w:val="en-CA"/>
        </w:rPr>
        <w:t>B</w:t>
      </w:r>
      <w:r w:rsidR="00ED1E4A" w:rsidRPr="04B419AE">
        <w:rPr>
          <w:lang w:val="en-CA"/>
        </w:rPr>
        <w:t xml:space="preserve">reak duration can also be set at break time in case of a </w:t>
      </w:r>
      <w:r w:rsidR="00E85552" w:rsidRPr="04B419AE">
        <w:rPr>
          <w:lang w:val="en-CA"/>
        </w:rPr>
        <w:t>last-minute</w:t>
      </w:r>
      <w:r w:rsidR="00ED1E4A" w:rsidRPr="04B419AE">
        <w:rPr>
          <w:lang w:val="en-CA"/>
        </w:rPr>
        <w:t xml:space="preserve"> change.</w:t>
      </w:r>
    </w:p>
    <w:p w14:paraId="3E6D293D" w14:textId="77777777" w:rsidR="00CB4A28" w:rsidRPr="00AE48AA" w:rsidRDefault="00CB4A28" w:rsidP="00CB4A28">
      <w:pPr>
        <w:pStyle w:val="Heading3"/>
        <w:rPr>
          <w:lang w:val="en-CA"/>
        </w:rPr>
      </w:pPr>
      <w:bookmarkStart w:id="92" w:name="Ref_E_1_7"/>
      <w:r w:rsidRPr="00AE48AA">
        <w:rPr>
          <w:lang w:val="en-CA"/>
        </w:rPr>
        <w:t>Clean &amp; Jerk</w:t>
      </w:r>
      <w:bookmarkEnd w:id="92"/>
    </w:p>
    <w:p w14:paraId="7CD3EC96" w14:textId="77777777" w:rsidR="00BA00A7" w:rsidRPr="00AE48AA" w:rsidRDefault="00BA00A7" w:rsidP="00BA00A7">
      <w:pPr>
        <w:pStyle w:val="requirementNarrative"/>
        <w:rPr>
          <w:lang w:val="en-CA"/>
        </w:rPr>
      </w:pPr>
      <w:r w:rsidRPr="00AE48AA">
        <w:rPr>
          <w:lang w:val="en-CA"/>
        </w:rPr>
        <w:t>[RFP §3] Calling order, weight changes, 20 kg enforcement, totals, ranks and records.</w:t>
      </w:r>
    </w:p>
    <w:p w14:paraId="6928381E" w14:textId="19C447CE" w:rsidR="00552A58" w:rsidRPr="00AE48AA" w:rsidRDefault="00B928A7" w:rsidP="00FB0517">
      <w:pPr>
        <w:rPr>
          <w:lang w:val="en-CA"/>
        </w:rPr>
      </w:pPr>
      <w:r>
        <w:rPr>
          <w:lang w:val="en-CA"/>
        </w:rPr>
        <w:t xml:space="preserve">See section </w:t>
      </w:r>
      <w:r w:rsidR="00D93953">
        <w:rPr>
          <w:lang w:val="en-CA"/>
        </w:rPr>
        <w:fldChar w:fldCharType="begin"/>
      </w:r>
      <w:r w:rsidR="00D93953">
        <w:rPr>
          <w:lang w:val="en-CA"/>
        </w:rPr>
        <w:instrText xml:space="preserve"> REF Ref_E_1_5 \w \h </w:instrText>
      </w:r>
      <w:r w:rsidR="00D93953">
        <w:rPr>
          <w:lang w:val="en-CA"/>
        </w:rPr>
      </w:r>
      <w:r w:rsidR="00D93953">
        <w:rPr>
          <w:lang w:val="en-CA"/>
        </w:rPr>
        <w:fldChar w:fldCharType="separate"/>
      </w:r>
      <w:r w:rsidR="00854025">
        <w:rPr>
          <w:lang w:val="en-CA"/>
        </w:rPr>
        <w:t>E.1.5</w:t>
      </w:r>
      <w:r w:rsidR="00D93953">
        <w:rPr>
          <w:lang w:val="en-CA"/>
        </w:rPr>
        <w:fldChar w:fldCharType="end"/>
      </w:r>
      <w:r>
        <w:rPr>
          <w:lang w:val="en-CA"/>
        </w:rPr>
        <w:t xml:space="preserve"> </w:t>
      </w:r>
      <w:r>
        <w:rPr>
          <w:lang w:val="en-CA"/>
        </w:rPr>
        <w:fldChar w:fldCharType="begin"/>
      </w:r>
      <w:r>
        <w:rPr>
          <w:lang w:val="en-CA"/>
        </w:rPr>
        <w:instrText xml:space="preserve"> REF Ref_E_1_5 \h </w:instrText>
      </w:r>
      <w:r>
        <w:rPr>
          <w:lang w:val="en-CA"/>
        </w:rPr>
      </w:r>
      <w:r>
        <w:rPr>
          <w:lang w:val="en-CA"/>
        </w:rPr>
        <w:fldChar w:fldCharType="separate"/>
      </w:r>
      <w:r w:rsidR="00854025" w:rsidRPr="00AE48AA">
        <w:rPr>
          <w:lang w:val="en-CA"/>
        </w:rPr>
        <w:t>Snatch</w:t>
      </w:r>
      <w:r>
        <w:rPr>
          <w:lang w:val="en-CA"/>
        </w:rPr>
        <w:fldChar w:fldCharType="end"/>
      </w:r>
      <w:r w:rsidR="00D93953">
        <w:rPr>
          <w:lang w:val="en-CA"/>
        </w:rPr>
        <w:t xml:space="preserve">; the Clean &amp; Jerk flow is completely automated </w:t>
      </w:r>
      <w:r w:rsidR="00552A58">
        <w:rPr>
          <w:lang w:val="en-CA"/>
        </w:rPr>
        <w:t>in the same way.</w:t>
      </w:r>
    </w:p>
    <w:p w14:paraId="46FDB9E1" w14:textId="77777777" w:rsidR="00CB4A28" w:rsidRPr="00AE48AA" w:rsidRDefault="00CB4A28" w:rsidP="00CB4A28">
      <w:pPr>
        <w:pStyle w:val="Heading3"/>
        <w:rPr>
          <w:lang w:val="en-CA"/>
        </w:rPr>
      </w:pPr>
      <w:bookmarkStart w:id="93" w:name="Ref_E_1_8"/>
      <w:r w:rsidRPr="00AE48AA">
        <w:rPr>
          <w:lang w:val="en-CA"/>
        </w:rPr>
        <w:t>Review / correction</w:t>
      </w:r>
      <w:bookmarkEnd w:id="93"/>
    </w:p>
    <w:p w14:paraId="0ED0C48F" w14:textId="77777777" w:rsidR="00BA00A7" w:rsidRPr="00AE48AA" w:rsidRDefault="00BA00A7" w:rsidP="00BA00A7">
      <w:pPr>
        <w:pStyle w:val="requirementNarrative"/>
        <w:rPr>
          <w:lang w:val="en-CA"/>
        </w:rPr>
      </w:pPr>
      <w:r w:rsidRPr="00AE48AA">
        <w:rPr>
          <w:lang w:val="en-CA"/>
        </w:rPr>
        <w:t>[RFP §3] STOP, Jury, challenge/VPT where applicable, additional attempts, correction, withdrawal and restart.</w:t>
      </w:r>
    </w:p>
    <w:p w14:paraId="7E544703" w14:textId="1BD147E2" w:rsidR="00750EA1" w:rsidRDefault="00FB0517" w:rsidP="00FB0517">
      <w:pPr>
        <w:rPr>
          <w:lang w:val="en-CA"/>
        </w:rPr>
      </w:pPr>
      <w:r w:rsidRPr="00AE48AA">
        <w:rPr>
          <w:lang w:val="en-CA"/>
        </w:rPr>
        <w:t xml:space="preserve">The jury can start a deliberation or accept a challenge using a physical jury keypad button or using </w:t>
      </w:r>
      <w:r w:rsidR="00750EA1">
        <w:rPr>
          <w:lang w:val="en-CA"/>
        </w:rPr>
        <w:t>on the jury control display.</w:t>
      </w:r>
      <w:r w:rsidR="00937D47">
        <w:rPr>
          <w:lang w:val="en-CA"/>
        </w:rPr>
        <w:t xml:space="preserve">  </w:t>
      </w:r>
      <w:r w:rsidRPr="00AE48AA">
        <w:rPr>
          <w:lang w:val="en-CA"/>
        </w:rPr>
        <w:t>A flashing STOP sign is show</w:t>
      </w:r>
      <w:r w:rsidR="00BA00A7" w:rsidRPr="00AE48AA">
        <w:rPr>
          <w:lang w:val="en-CA"/>
        </w:rPr>
        <w:t>n</w:t>
      </w:r>
      <w:r w:rsidRPr="00AE48AA">
        <w:rPr>
          <w:lang w:val="en-CA"/>
        </w:rPr>
        <w:t xml:space="preserve"> to the athlete on the platform</w:t>
      </w:r>
      <w:r w:rsidR="00BA00A7" w:rsidRPr="00AE48AA">
        <w:rPr>
          <w:lang w:val="en-CA"/>
        </w:rPr>
        <w:t>,</w:t>
      </w:r>
      <w:r w:rsidRPr="00AE48AA">
        <w:rPr>
          <w:lang w:val="en-CA"/>
        </w:rPr>
        <w:t xml:space="preserve"> and all attempt boards and displays indicate the interruption.</w:t>
      </w:r>
      <w:r w:rsidR="003876C6">
        <w:rPr>
          <w:lang w:val="en-CA"/>
        </w:rPr>
        <w:t xml:space="preserve"> </w:t>
      </w:r>
      <w:r w:rsidRPr="00AE48AA">
        <w:rPr>
          <w:lang w:val="en-CA"/>
        </w:rPr>
        <w:t xml:space="preserve">Transmission of the jury reversal code to the </w:t>
      </w:r>
      <w:r w:rsidR="00D62FD4" w:rsidRPr="00AE48AA">
        <w:rPr>
          <w:lang w:val="en-CA"/>
        </w:rPr>
        <w:t>speaker</w:t>
      </w:r>
      <w:r w:rsidRPr="00AE48AA">
        <w:rPr>
          <w:lang w:val="en-CA"/>
        </w:rPr>
        <w:t xml:space="preserve"> can be done the traditional way (by the technical controller)</w:t>
      </w:r>
      <w:r w:rsidR="00D62FD4" w:rsidRPr="00AE48AA">
        <w:rPr>
          <w:lang w:val="en-CA"/>
        </w:rPr>
        <w:t>, or automatically when the jury president chooses the rever</w:t>
      </w:r>
      <w:r w:rsidR="00BA00A7" w:rsidRPr="00AE48AA">
        <w:rPr>
          <w:lang w:val="en-CA"/>
        </w:rPr>
        <w:t>s</w:t>
      </w:r>
      <w:r w:rsidR="00D62FD4" w:rsidRPr="00AE48AA">
        <w:rPr>
          <w:lang w:val="en-CA"/>
        </w:rPr>
        <w:t>al code.  In either case, the jury or challenge decision is shown as the speaker announces it</w:t>
      </w:r>
      <w:r w:rsidR="00750EA1">
        <w:rPr>
          <w:lang w:val="en-CA"/>
        </w:rPr>
        <w:t>.</w:t>
      </w:r>
      <w:r w:rsidR="00937D47">
        <w:rPr>
          <w:lang w:val="en-CA"/>
        </w:rPr>
        <w:t xml:space="preserve">  See section </w:t>
      </w:r>
      <w:r w:rsidR="00937D47">
        <w:rPr>
          <w:lang w:val="en-CA"/>
        </w:rPr>
        <w:fldChar w:fldCharType="begin"/>
      </w:r>
      <w:r w:rsidR="00937D47">
        <w:rPr>
          <w:lang w:val="en-CA"/>
        </w:rPr>
        <w:instrText xml:space="preserve"> REF Ref_E_2_3_10 \r \h </w:instrText>
      </w:r>
      <w:r w:rsidR="00937D47">
        <w:rPr>
          <w:lang w:val="en-CA"/>
        </w:rPr>
      </w:r>
      <w:r w:rsidR="00937D47">
        <w:rPr>
          <w:lang w:val="en-CA"/>
        </w:rPr>
        <w:fldChar w:fldCharType="separate"/>
      </w:r>
      <w:r w:rsidR="00937D47">
        <w:rPr>
          <w:lang w:val="en-CA"/>
        </w:rPr>
        <w:t>E.2.3.10</w:t>
      </w:r>
      <w:r w:rsidR="00937D47">
        <w:rPr>
          <w:lang w:val="en-CA"/>
        </w:rPr>
        <w:fldChar w:fldCharType="end"/>
      </w:r>
      <w:r w:rsidR="00937D47">
        <w:rPr>
          <w:lang w:val="en-CA"/>
        </w:rPr>
        <w:t>.</w:t>
      </w:r>
    </w:p>
    <w:p w14:paraId="02354291" w14:textId="77777777" w:rsidR="00FB0517" w:rsidRPr="00AE48AA" w:rsidRDefault="00D62FD4" w:rsidP="00FB0517">
      <w:pPr>
        <w:rPr>
          <w:lang w:val="en-CA"/>
        </w:rPr>
      </w:pPr>
      <w:r w:rsidRPr="00AE48AA">
        <w:rPr>
          <w:lang w:val="en-CA"/>
        </w:rPr>
        <w:t xml:space="preserve">The system </w:t>
      </w:r>
      <w:r w:rsidR="00BF69F4" w:rsidRPr="00AE48AA">
        <w:rPr>
          <w:lang w:val="en-CA"/>
        </w:rPr>
        <w:t>can</w:t>
      </w:r>
      <w:r w:rsidRPr="00AE48AA">
        <w:rPr>
          <w:lang w:val="en-CA"/>
        </w:rPr>
        <w:t xml:space="preserve"> </w:t>
      </w:r>
      <w:r w:rsidR="00BF69F4" w:rsidRPr="00AE48AA">
        <w:rPr>
          <w:lang w:val="en-CA"/>
        </w:rPr>
        <w:t>optionally</w:t>
      </w:r>
      <w:r w:rsidRPr="00AE48AA">
        <w:rPr>
          <w:lang w:val="en-CA"/>
        </w:rPr>
        <w:t xml:space="preserve"> </w:t>
      </w:r>
      <w:r w:rsidR="00BF69F4" w:rsidRPr="00AE48AA">
        <w:rPr>
          <w:lang w:val="en-CA"/>
        </w:rPr>
        <w:t>display</w:t>
      </w:r>
      <w:r w:rsidRPr="00AE48AA">
        <w:rPr>
          <w:lang w:val="en-CA"/>
        </w:rPr>
        <w:t xml:space="preserve"> jury decisions on the scoreboards and the attempt boards</w:t>
      </w:r>
      <w:r w:rsidR="00750EA1">
        <w:rPr>
          <w:lang w:val="en-CA"/>
        </w:rPr>
        <w:t xml:space="preserve"> (like IWF has been doing experimentally in its own championships). This is optional as it is not part of TCRR.</w:t>
      </w:r>
    </w:p>
    <w:p w14:paraId="50476D8C" w14:textId="77777777" w:rsidR="00CB4A28" w:rsidRPr="00AE48AA" w:rsidRDefault="00CB4A28" w:rsidP="00CB4A28">
      <w:pPr>
        <w:pStyle w:val="Heading3"/>
        <w:rPr>
          <w:lang w:val="en-CA"/>
        </w:rPr>
      </w:pPr>
      <w:bookmarkStart w:id="94" w:name="Ref_E_1_9"/>
      <w:r w:rsidRPr="00AE48AA">
        <w:rPr>
          <w:lang w:val="en-CA"/>
        </w:rPr>
        <w:t>Results approval</w:t>
      </w:r>
      <w:bookmarkEnd w:id="94"/>
    </w:p>
    <w:p w14:paraId="5F426887" w14:textId="77777777" w:rsidR="00AC793E" w:rsidRPr="00AE48AA" w:rsidRDefault="00AC793E" w:rsidP="00D62FD4">
      <w:pPr>
        <w:pStyle w:val="requirementNarrative"/>
        <w:rPr>
          <w:lang w:val="en-CA"/>
        </w:rPr>
      </w:pPr>
      <w:r w:rsidRPr="00AE48AA">
        <w:rPr>
          <w:lang w:val="en-CA"/>
        </w:rPr>
        <w:t>[RFP §3] Protocol reconciliation, signatures/status, results, classifications and records.</w:t>
      </w:r>
    </w:p>
    <w:p w14:paraId="11B0FDA1" w14:textId="77777777" w:rsidR="00A34861" w:rsidRDefault="00A34861" w:rsidP="00D62FD4">
      <w:pPr>
        <w:rPr>
          <w:lang w:val="en-CA"/>
        </w:rPr>
      </w:pPr>
      <w:r>
        <w:rPr>
          <w:lang w:val="en-CA"/>
        </w:rPr>
        <w:t xml:space="preserve">The </w:t>
      </w:r>
      <w:r w:rsidR="00D62FD4" w:rsidRPr="00AE48AA">
        <w:rPr>
          <w:lang w:val="en-CA"/>
        </w:rPr>
        <w:t>session protocol sheet is available immediately after the session</w:t>
      </w:r>
      <w:r>
        <w:rPr>
          <w:lang w:val="en-CA"/>
        </w:rPr>
        <w:t xml:space="preserve"> for signature by the jury president. It </w:t>
      </w:r>
      <w:r w:rsidR="00D62FD4" w:rsidRPr="00AE48AA">
        <w:rPr>
          <w:lang w:val="en-CA"/>
        </w:rPr>
        <w:t xml:space="preserve">contains all </w:t>
      </w:r>
      <w:r w:rsidR="00BA7B77">
        <w:rPr>
          <w:lang w:val="en-CA"/>
        </w:rPr>
        <w:t xml:space="preserve">results, </w:t>
      </w:r>
      <w:r w:rsidR="009556FC">
        <w:rPr>
          <w:lang w:val="en-CA"/>
        </w:rPr>
        <w:t xml:space="preserve">ranking </w:t>
      </w:r>
      <w:r w:rsidR="00BF69F4" w:rsidRPr="00AE48AA">
        <w:rPr>
          <w:lang w:val="en-CA"/>
        </w:rPr>
        <w:t>information</w:t>
      </w:r>
      <w:r w:rsidR="009556FC">
        <w:rPr>
          <w:lang w:val="en-CA"/>
        </w:rPr>
        <w:t xml:space="preserve"> </w:t>
      </w:r>
      <w:r w:rsidR="00D62FD4" w:rsidRPr="00AE48AA">
        <w:rPr>
          <w:lang w:val="en-CA"/>
        </w:rPr>
        <w:t>and each occurrence of improved record</w:t>
      </w:r>
      <w:r w:rsidR="00BA7B77">
        <w:rPr>
          <w:lang w:val="en-CA"/>
        </w:rPr>
        <w:t>s.</w:t>
      </w:r>
    </w:p>
    <w:p w14:paraId="4DFEC342" w14:textId="77777777" w:rsidR="00D62FD4" w:rsidRPr="00AE48AA" w:rsidRDefault="00BA7B77" w:rsidP="00D62FD4">
      <w:pPr>
        <w:rPr>
          <w:lang w:val="en-CA"/>
        </w:rPr>
      </w:pPr>
      <w:r>
        <w:rPr>
          <w:lang w:val="en-CA"/>
        </w:rPr>
        <w:lastRenderedPageBreak/>
        <w:t xml:space="preserve">Should any correction be required, the </w:t>
      </w:r>
      <w:r w:rsidR="00D42796">
        <w:rPr>
          <w:lang w:val="en-CA"/>
        </w:rPr>
        <w:t>athlete card can be adjusted from the results page, with full traceability in the audit log.</w:t>
      </w:r>
      <w:r w:rsidR="00981234">
        <w:rPr>
          <w:lang w:val="en-CA"/>
        </w:rPr>
        <w:t xml:space="preserve">  Errors in registration data (for example, </w:t>
      </w:r>
      <w:r w:rsidR="00FA7451">
        <w:rPr>
          <w:lang w:val="en-CA"/>
        </w:rPr>
        <w:t>wrong</w:t>
      </w:r>
      <w:r w:rsidR="00981234">
        <w:rPr>
          <w:lang w:val="en-CA"/>
        </w:rPr>
        <w:t xml:space="preserve"> eligibility</w:t>
      </w:r>
      <w:r w:rsidR="00FA7451">
        <w:rPr>
          <w:lang w:val="en-CA"/>
        </w:rPr>
        <w:t xml:space="preserve"> for a record</w:t>
      </w:r>
      <w:r w:rsidR="00981234">
        <w:rPr>
          <w:lang w:val="en-CA"/>
        </w:rPr>
        <w:t xml:space="preserve">) can be fixed in the same way, and records </w:t>
      </w:r>
      <w:r w:rsidR="00FA7451">
        <w:rPr>
          <w:lang w:val="en-CA"/>
        </w:rPr>
        <w:t>re-computed prior to emitting an amended protocol for signature.</w:t>
      </w:r>
    </w:p>
    <w:p w14:paraId="4195968A" w14:textId="77777777" w:rsidR="00CB4A28" w:rsidRPr="00AE48AA" w:rsidRDefault="00CB4A28" w:rsidP="00CB4A28">
      <w:pPr>
        <w:pStyle w:val="Heading3"/>
        <w:rPr>
          <w:lang w:val="en-CA"/>
        </w:rPr>
      </w:pPr>
      <w:bookmarkStart w:id="95" w:name="Ref_E_1_10"/>
      <w:r w:rsidRPr="00AE48AA">
        <w:rPr>
          <w:lang w:val="en-CA"/>
        </w:rPr>
        <w:t>Ceremony / publication</w:t>
      </w:r>
      <w:bookmarkEnd w:id="95"/>
    </w:p>
    <w:p w14:paraId="22BD04A0" w14:textId="77777777" w:rsidR="00AC793E" w:rsidRPr="00AE48AA" w:rsidRDefault="00AC793E" w:rsidP="00AC793E">
      <w:pPr>
        <w:pStyle w:val="requirementNarrative"/>
        <w:rPr>
          <w:lang w:val="en-CA"/>
        </w:rPr>
      </w:pPr>
      <w:r w:rsidRPr="00AE48AA">
        <w:rPr>
          <w:lang w:val="en-CA"/>
        </w:rPr>
        <w:t>[RFP §3] Medallists, public/broadcast outputs, communications and revised outputs.</w:t>
      </w:r>
    </w:p>
    <w:p w14:paraId="48673575" w14:textId="77777777" w:rsidR="00A442BD" w:rsidRDefault="00A442BD" w:rsidP="00FD4C69">
      <w:pPr>
        <w:rPr>
          <w:lang w:val="en-CA"/>
        </w:rPr>
      </w:pPr>
      <w:r>
        <w:rPr>
          <w:lang w:val="en-CA"/>
        </w:rPr>
        <w:t xml:space="preserve">At the end of a session, a medal sheet is available for the speaker.  The medal sheet </w:t>
      </w:r>
      <w:r w:rsidR="00163761">
        <w:rPr>
          <w:lang w:val="en-CA"/>
        </w:rPr>
        <w:t xml:space="preserve">correctly reports the categories that are </w:t>
      </w:r>
      <w:proofErr w:type="gramStart"/>
      <w:r w:rsidR="00163761">
        <w:rPr>
          <w:lang w:val="en-CA"/>
        </w:rPr>
        <w:t>actually finished</w:t>
      </w:r>
      <w:proofErr w:type="gramEnd"/>
      <w:r w:rsidR="00163761">
        <w:rPr>
          <w:lang w:val="en-CA"/>
        </w:rPr>
        <w:t xml:space="preserve"> (important when A and B groups from different bodyweight categories are together in the same sessions).</w:t>
      </w:r>
      <w:r w:rsidR="00690510">
        <w:rPr>
          <w:lang w:val="en-CA"/>
        </w:rPr>
        <w:t xml:space="preserve">  Combined category results are also available (showing the ranking for all combined A/B/C… groups)</w:t>
      </w:r>
    </w:p>
    <w:p w14:paraId="3A7AA059" w14:textId="77777777" w:rsidR="009E6C1B" w:rsidRPr="00FA7451" w:rsidRDefault="00D62FD4" w:rsidP="00FD4C69">
      <w:pPr>
        <w:rPr>
          <w:lang w:val="en-CA"/>
        </w:rPr>
      </w:pPr>
      <w:r w:rsidRPr="00AE48AA">
        <w:rPr>
          <w:lang w:val="en-CA"/>
        </w:rPr>
        <w:t xml:space="preserve">The system </w:t>
      </w:r>
      <w:r w:rsidR="00FD4C69">
        <w:rPr>
          <w:lang w:val="en-CA"/>
        </w:rPr>
        <w:t>has special purpose scoreboards for ceremonies.</w:t>
      </w:r>
    </w:p>
    <w:p w14:paraId="0D663DD1" w14:textId="362893BC" w:rsidR="00CB4A28" w:rsidRDefault="00D62FD4" w:rsidP="00FA7451">
      <w:pPr>
        <w:pStyle w:val="ListParagraph"/>
        <w:numPr>
          <w:ilvl w:val="0"/>
          <w:numId w:val="18"/>
        </w:numPr>
        <w:rPr>
          <w:lang w:val="en-CA"/>
        </w:rPr>
      </w:pPr>
      <w:r w:rsidRPr="00FA7451">
        <w:rPr>
          <w:lang w:val="en-CA"/>
        </w:rPr>
        <w:t>Public scoreboards are styled to match the event colo</w:t>
      </w:r>
      <w:r w:rsidR="003169A0">
        <w:rPr>
          <w:lang w:val="en-CA"/>
        </w:rPr>
        <w:t>u</w:t>
      </w:r>
      <w:r w:rsidRPr="00FA7451">
        <w:rPr>
          <w:lang w:val="en-CA"/>
        </w:rPr>
        <w:t>rs</w:t>
      </w:r>
      <w:r w:rsidR="00292A09">
        <w:rPr>
          <w:lang w:val="en-CA"/>
        </w:rPr>
        <w:t xml:space="preserve">. They </w:t>
      </w:r>
      <w:r w:rsidRPr="00FA7451">
        <w:rPr>
          <w:lang w:val="en-CA"/>
        </w:rPr>
        <w:t>automatically switch</w:t>
      </w:r>
      <w:r w:rsidR="00292A09">
        <w:rPr>
          <w:lang w:val="en-CA"/>
        </w:rPr>
        <w:t xml:space="preserve"> to a start list</w:t>
      </w:r>
      <w:r w:rsidRPr="00FA7451">
        <w:rPr>
          <w:lang w:val="en-CA"/>
        </w:rPr>
        <w:t xml:space="preserve"> during introductions.  During medal ceremonies, the technical table </w:t>
      </w:r>
      <w:r w:rsidR="00D27232">
        <w:rPr>
          <w:lang w:val="en-CA"/>
        </w:rPr>
        <w:t xml:space="preserve">selects which category is receiving </w:t>
      </w:r>
      <w:proofErr w:type="gramStart"/>
      <w:r w:rsidR="00D27232">
        <w:rPr>
          <w:lang w:val="en-CA"/>
        </w:rPr>
        <w:t>medals</w:t>
      </w:r>
      <w:proofErr w:type="gramEnd"/>
      <w:r w:rsidR="00D27232">
        <w:rPr>
          <w:lang w:val="en-CA"/>
        </w:rPr>
        <w:t xml:space="preserve"> so the display switches</w:t>
      </w:r>
      <w:r w:rsidRPr="00FA7451">
        <w:rPr>
          <w:lang w:val="en-CA"/>
        </w:rPr>
        <w:t xml:space="preserve"> </w:t>
      </w:r>
      <w:r w:rsidR="00292A09">
        <w:rPr>
          <w:lang w:val="en-CA"/>
        </w:rPr>
        <w:t xml:space="preserve">accordingly.  See section </w:t>
      </w:r>
      <w:r w:rsidR="00292A09">
        <w:rPr>
          <w:lang w:val="en-CA"/>
        </w:rPr>
        <w:fldChar w:fldCharType="begin"/>
      </w:r>
      <w:r w:rsidR="00292A09">
        <w:rPr>
          <w:lang w:val="en-CA"/>
        </w:rPr>
        <w:instrText xml:space="preserve"> REF Ref_E_2_3_16 \r \h </w:instrText>
      </w:r>
      <w:r w:rsidR="00292A09">
        <w:rPr>
          <w:lang w:val="en-CA"/>
        </w:rPr>
      </w:r>
      <w:r w:rsidR="00292A09">
        <w:rPr>
          <w:lang w:val="en-CA"/>
        </w:rPr>
        <w:fldChar w:fldCharType="separate"/>
      </w:r>
      <w:r w:rsidR="00292A09">
        <w:rPr>
          <w:lang w:val="en-CA"/>
        </w:rPr>
        <w:t>E.2.3.16</w:t>
      </w:r>
      <w:r w:rsidR="00292A09">
        <w:rPr>
          <w:lang w:val="en-CA"/>
        </w:rPr>
        <w:fldChar w:fldCharType="end"/>
      </w:r>
      <w:r w:rsidR="00292A09">
        <w:rPr>
          <w:lang w:val="en-CA"/>
        </w:rPr>
        <w:t>.</w:t>
      </w:r>
    </w:p>
    <w:p w14:paraId="265E3958" w14:textId="77777777" w:rsidR="00D27232" w:rsidRDefault="001B67BD" w:rsidP="00FA7451">
      <w:pPr>
        <w:pStyle w:val="ListParagraph"/>
        <w:numPr>
          <w:ilvl w:val="0"/>
          <w:numId w:val="18"/>
        </w:numPr>
        <w:rPr>
          <w:lang w:val="en-CA"/>
        </w:rPr>
      </w:pPr>
      <w:r>
        <w:rPr>
          <w:lang w:val="en-CA"/>
        </w:rPr>
        <w:t xml:space="preserve">Broadcast-oriented scoreboards are </w:t>
      </w:r>
      <w:r w:rsidR="00FD4C69">
        <w:rPr>
          <w:lang w:val="en-CA"/>
        </w:rPr>
        <w:t>typically</w:t>
      </w:r>
      <w:r w:rsidR="00B07C47">
        <w:rPr>
          <w:lang w:val="en-CA"/>
        </w:rPr>
        <w:t xml:space="preserve"> visually </w:t>
      </w:r>
      <w:r>
        <w:rPr>
          <w:lang w:val="en-CA"/>
        </w:rPr>
        <w:t xml:space="preserve">similar to public scoreboards but </w:t>
      </w:r>
      <w:r w:rsidR="0072557A">
        <w:rPr>
          <w:lang w:val="en-CA"/>
        </w:rPr>
        <w:t>styled differently</w:t>
      </w:r>
      <w:r w:rsidR="00E77AEA">
        <w:rPr>
          <w:lang w:val="en-CA"/>
        </w:rPr>
        <w:t xml:space="preserve"> (typically a transparent format is used)</w:t>
      </w:r>
      <w:r w:rsidR="00FD4C69">
        <w:rPr>
          <w:lang w:val="en-CA"/>
        </w:rPr>
        <w:t>.</w:t>
      </w:r>
      <w:r w:rsidR="00D27232">
        <w:rPr>
          <w:lang w:val="en-CA"/>
        </w:rPr>
        <w:t xml:space="preserve">  If the video producer selects the medal display, it will track what the technical table selects as </w:t>
      </w:r>
      <w:r w:rsidR="00F307B5">
        <w:rPr>
          <w:lang w:val="en-CA"/>
        </w:rPr>
        <w:t xml:space="preserve">the </w:t>
      </w:r>
      <w:r w:rsidR="00D27232">
        <w:rPr>
          <w:lang w:val="en-CA"/>
        </w:rPr>
        <w:t>current medal ceremony.</w:t>
      </w:r>
    </w:p>
    <w:p w14:paraId="07CAA436" w14:textId="77777777" w:rsidR="00AC793E" w:rsidRPr="00AE48AA" w:rsidRDefault="00AC793E" w:rsidP="00AC793E">
      <w:pPr>
        <w:pStyle w:val="Heading3"/>
        <w:rPr>
          <w:lang w:val="en-CA"/>
        </w:rPr>
      </w:pPr>
      <w:bookmarkStart w:id="96" w:name="Ref_E_1_11"/>
      <w:r w:rsidRPr="00AE48AA">
        <w:rPr>
          <w:lang w:val="en-CA"/>
        </w:rPr>
        <w:t>Archive</w:t>
      </w:r>
      <w:bookmarkEnd w:id="96"/>
    </w:p>
    <w:p w14:paraId="040A6AC9" w14:textId="77777777" w:rsidR="00AC793E" w:rsidRDefault="00AC793E" w:rsidP="00AC793E">
      <w:pPr>
        <w:pStyle w:val="requirementNarrative"/>
        <w:keepLines/>
        <w:rPr>
          <w:lang w:val="en-CA"/>
        </w:rPr>
      </w:pPr>
      <w:r w:rsidRPr="00AE48AA">
        <w:rPr>
          <w:lang w:val="en-CA"/>
        </w:rPr>
        <w:t>[RFP §3] Final dataset, official outputs, logs, revisions, evidence and machine-readable export.</w:t>
      </w:r>
    </w:p>
    <w:p w14:paraId="1EAF5938" w14:textId="77777777" w:rsidR="000671E8" w:rsidRDefault="00D13C2C" w:rsidP="04B419AE">
      <w:r w:rsidRPr="04B419AE">
        <w:t>The full database content is exported in JSON format.  This format is suitable for archival – OWLCMS can read archives produced several years ago</w:t>
      </w:r>
      <w:r w:rsidR="00F31AAD" w:rsidRPr="04B419AE">
        <w:t xml:space="preserve">.  </w:t>
      </w:r>
    </w:p>
    <w:p w14:paraId="47FE75A9" w14:textId="0307A4DD" w:rsidR="000671E8" w:rsidRDefault="000671E8" w:rsidP="00D13C2C">
      <w:pPr>
        <w:rPr>
          <w:lang w:val="en-CA"/>
        </w:rPr>
      </w:pPr>
      <w:r>
        <w:rPr>
          <w:lang w:val="en-CA"/>
        </w:rPr>
        <w:t xml:space="preserve">The archived documents </w:t>
      </w:r>
      <w:r w:rsidR="005D0A6A">
        <w:rPr>
          <w:lang w:val="en-CA"/>
        </w:rPr>
        <w:t xml:space="preserve">should </w:t>
      </w:r>
      <w:r>
        <w:rPr>
          <w:lang w:val="en-CA"/>
        </w:rPr>
        <w:t>also include</w:t>
      </w:r>
    </w:p>
    <w:p w14:paraId="07F4B6B4" w14:textId="4D5AE621" w:rsidR="000671E8" w:rsidRDefault="000671E8" w:rsidP="000671E8">
      <w:pPr>
        <w:pStyle w:val="ListParagraph"/>
        <w:numPr>
          <w:ilvl w:val="0"/>
          <w:numId w:val="19"/>
        </w:numPr>
        <w:rPr>
          <w:lang w:val="en-CA"/>
        </w:rPr>
      </w:pPr>
      <w:r>
        <w:rPr>
          <w:lang w:val="en-CA"/>
        </w:rPr>
        <w:t>A</w:t>
      </w:r>
      <w:r w:rsidR="00D9759A" w:rsidRPr="000671E8">
        <w:rPr>
          <w:lang w:val="en-CA"/>
        </w:rPr>
        <w:t xml:space="preserve"> </w:t>
      </w:r>
      <w:r w:rsidR="005D0A6A">
        <w:rPr>
          <w:lang w:val="en-CA"/>
        </w:rPr>
        <w:t>“</w:t>
      </w:r>
      <w:r w:rsidR="00D9759A" w:rsidRPr="000671E8">
        <w:rPr>
          <w:lang w:val="en-CA"/>
        </w:rPr>
        <w:t>final result package</w:t>
      </w:r>
      <w:r w:rsidR="005D0A6A">
        <w:rPr>
          <w:lang w:val="en-CA"/>
        </w:rPr>
        <w:t>”</w:t>
      </w:r>
      <w:r w:rsidR="00D9759A" w:rsidRPr="000671E8">
        <w:rPr>
          <w:lang w:val="en-CA"/>
        </w:rPr>
        <w:t xml:space="preserve"> in Excel format </w:t>
      </w:r>
      <w:r>
        <w:rPr>
          <w:lang w:val="en-CA"/>
        </w:rPr>
        <w:t>(all categories, best athlete rankings, team points, medals)</w:t>
      </w:r>
    </w:p>
    <w:p w14:paraId="5211D6DB" w14:textId="1C9EF75A" w:rsidR="000671E8" w:rsidRDefault="000671E8" w:rsidP="000671E8">
      <w:pPr>
        <w:pStyle w:val="ListParagraph"/>
        <w:numPr>
          <w:ilvl w:val="0"/>
          <w:numId w:val="19"/>
        </w:numPr>
        <w:rPr>
          <w:lang w:val="en-CA"/>
        </w:rPr>
      </w:pPr>
      <w:r>
        <w:rPr>
          <w:lang w:val="en-CA"/>
        </w:rPr>
        <w:t>A</w:t>
      </w:r>
      <w:r w:rsidR="00D9759A" w:rsidRPr="000671E8">
        <w:rPr>
          <w:lang w:val="en-CA"/>
        </w:rPr>
        <w:t xml:space="preserve"> sprea</w:t>
      </w:r>
      <w:r w:rsidR="003B320C" w:rsidRPr="000671E8">
        <w:rPr>
          <w:lang w:val="en-CA"/>
        </w:rPr>
        <w:t>d</w:t>
      </w:r>
      <w:r w:rsidR="00D9759A" w:rsidRPr="000671E8">
        <w:rPr>
          <w:lang w:val="en-CA"/>
        </w:rPr>
        <w:t>sheet document with the</w:t>
      </w:r>
      <w:r>
        <w:rPr>
          <w:lang w:val="en-CA"/>
        </w:rPr>
        <w:t xml:space="preserve"> </w:t>
      </w:r>
      <w:r w:rsidR="005D0A6A">
        <w:rPr>
          <w:lang w:val="en-CA"/>
        </w:rPr>
        <w:t xml:space="preserve">protocol content </w:t>
      </w:r>
      <w:r>
        <w:rPr>
          <w:lang w:val="en-CA"/>
        </w:rPr>
        <w:t>for all individual sessions</w:t>
      </w:r>
    </w:p>
    <w:p w14:paraId="116C63A2" w14:textId="5B72A82D" w:rsidR="00D13C2C" w:rsidRDefault="00434D31" w:rsidP="000671E8">
      <w:pPr>
        <w:pStyle w:val="ListParagraph"/>
        <w:numPr>
          <w:ilvl w:val="0"/>
          <w:numId w:val="19"/>
        </w:numPr>
        <w:rPr>
          <w:lang w:val="en-CA"/>
        </w:rPr>
      </w:pPr>
      <w:r w:rsidRPr="000671E8">
        <w:rPr>
          <w:lang w:val="en-CA"/>
        </w:rPr>
        <w:t xml:space="preserve">The </w:t>
      </w:r>
      <w:r w:rsidR="000671E8">
        <w:rPr>
          <w:lang w:val="en-CA"/>
        </w:rPr>
        <w:t xml:space="preserve">full </w:t>
      </w:r>
      <w:r w:rsidRPr="000671E8">
        <w:rPr>
          <w:lang w:val="en-CA"/>
        </w:rPr>
        <w:t xml:space="preserve">“publication format” </w:t>
      </w:r>
      <w:r w:rsidR="005D0A6A">
        <w:rPr>
          <w:lang w:val="en-CA"/>
        </w:rPr>
        <w:t xml:space="preserve">formatted PDF </w:t>
      </w:r>
      <w:r w:rsidRPr="000671E8">
        <w:rPr>
          <w:lang w:val="en-CA"/>
        </w:rPr>
        <w:t>results book</w:t>
      </w:r>
    </w:p>
    <w:p w14:paraId="0636E9B0" w14:textId="77777777" w:rsidR="000671E8" w:rsidRPr="000671E8" w:rsidRDefault="000671E8" w:rsidP="000671E8">
      <w:pPr>
        <w:pStyle w:val="ListParagraph"/>
        <w:numPr>
          <w:ilvl w:val="0"/>
          <w:numId w:val="19"/>
        </w:numPr>
        <w:rPr>
          <w:lang w:val="en-CA"/>
        </w:rPr>
      </w:pPr>
      <w:r>
        <w:rPr>
          <w:lang w:val="en-CA"/>
        </w:rPr>
        <w:t>The audit logs</w:t>
      </w:r>
    </w:p>
    <w:p w14:paraId="03AFC262" w14:textId="77777777" w:rsidR="000E2EB3" w:rsidRPr="00AE48AA" w:rsidRDefault="009839A3">
      <w:pPr>
        <w:pStyle w:val="Heading3"/>
        <w:rPr>
          <w:lang w:val="en-CA"/>
        </w:rPr>
      </w:pPr>
      <w:bookmarkStart w:id="97" w:name="Ref_E_1_12"/>
      <w:r w:rsidRPr="00AE48AA">
        <w:rPr>
          <w:lang w:val="en-CA"/>
        </w:rPr>
        <w:t>Core sporting logic</w:t>
      </w:r>
      <w:bookmarkEnd w:id="97"/>
    </w:p>
    <w:p w14:paraId="08C0DAFC" w14:textId="1EEABD3D" w:rsidR="007F374F" w:rsidRDefault="006952FB" w:rsidP="006952FB">
      <w:pPr>
        <w:rPr>
          <w:lang w:val="en-CA"/>
        </w:rPr>
      </w:pPr>
      <w:r w:rsidRPr="00AE48AA">
        <w:rPr>
          <w:lang w:val="en-CA"/>
        </w:rPr>
        <w:t xml:space="preserve">The core sporting logic is implemented </w:t>
      </w:r>
      <w:r w:rsidR="008E3DA9">
        <w:rPr>
          <w:lang w:val="en-CA"/>
        </w:rPr>
        <w:t xml:space="preserve">using a </w:t>
      </w:r>
      <w:r w:rsidRPr="008E3DA9">
        <w:rPr>
          <w:i/>
          <w:iCs/>
          <w:lang w:val="en-CA"/>
        </w:rPr>
        <w:t>state automat</w:t>
      </w:r>
      <w:r w:rsidR="00A44A00" w:rsidRPr="008E3DA9">
        <w:rPr>
          <w:i/>
          <w:iCs/>
          <w:lang w:val="en-CA"/>
        </w:rPr>
        <w:t>on</w:t>
      </w:r>
      <w:r w:rsidR="008E3DA9">
        <w:rPr>
          <w:lang w:val="en-CA"/>
        </w:rPr>
        <w:t xml:space="preserve">.  This </w:t>
      </w:r>
      <w:r w:rsidR="000D333D">
        <w:rPr>
          <w:lang w:val="en-CA"/>
        </w:rPr>
        <w:t xml:space="preserve">technique </w:t>
      </w:r>
      <w:r w:rsidR="007F374F">
        <w:rPr>
          <w:lang w:val="en-CA"/>
        </w:rPr>
        <w:t>defines</w:t>
      </w:r>
      <w:r w:rsidR="00A44A00" w:rsidRPr="00AE48AA">
        <w:rPr>
          <w:lang w:val="en-CA"/>
        </w:rPr>
        <w:t xml:space="preserve"> all permissible </w:t>
      </w:r>
      <w:r w:rsidR="008E3DA9">
        <w:rPr>
          <w:lang w:val="en-CA"/>
        </w:rPr>
        <w:t xml:space="preserve">field-of-play events and what </w:t>
      </w:r>
      <w:r w:rsidR="007F374F">
        <w:rPr>
          <w:lang w:val="en-CA"/>
        </w:rPr>
        <w:t>the permissible outcome</w:t>
      </w:r>
      <w:r w:rsidR="007068D5">
        <w:rPr>
          <w:lang w:val="en-CA"/>
        </w:rPr>
        <w:t>s</w:t>
      </w:r>
      <w:r w:rsidR="007F374F">
        <w:rPr>
          <w:lang w:val="en-CA"/>
        </w:rPr>
        <w:t xml:space="preserve"> </w:t>
      </w:r>
      <w:r w:rsidR="007068D5">
        <w:rPr>
          <w:lang w:val="en-CA"/>
        </w:rPr>
        <w:t>are</w:t>
      </w:r>
      <w:r w:rsidR="007F374F">
        <w:rPr>
          <w:lang w:val="en-CA"/>
        </w:rPr>
        <w:t xml:space="preserve"> when </w:t>
      </w:r>
      <w:r w:rsidR="007068D5">
        <w:rPr>
          <w:lang w:val="en-CA"/>
        </w:rPr>
        <w:t>a given</w:t>
      </w:r>
      <w:r w:rsidR="007F374F">
        <w:rPr>
          <w:lang w:val="en-CA"/>
        </w:rPr>
        <w:t xml:space="preserve"> event happens. </w:t>
      </w:r>
      <w:r w:rsidR="000D1ECE">
        <w:rPr>
          <w:lang w:val="en-CA"/>
        </w:rPr>
        <w:t xml:space="preserve">All human inputs and device inputs are </w:t>
      </w:r>
      <w:r w:rsidR="00DA21A6">
        <w:rPr>
          <w:lang w:val="en-CA"/>
        </w:rPr>
        <w:t xml:space="preserve">such </w:t>
      </w:r>
      <w:r w:rsidR="000D1ECE">
        <w:rPr>
          <w:lang w:val="en-CA"/>
        </w:rPr>
        <w:t>field-of-play events.  Likewise, the state automaton issues the</w:t>
      </w:r>
      <w:r w:rsidR="00DA21A6">
        <w:rPr>
          <w:lang w:val="en-CA"/>
        </w:rPr>
        <w:t xml:space="preserve"> user interface</w:t>
      </w:r>
      <w:r w:rsidR="000D1ECE">
        <w:rPr>
          <w:lang w:val="en-CA"/>
        </w:rPr>
        <w:t xml:space="preserve"> updates required on all </w:t>
      </w:r>
      <w:r w:rsidR="00DA21A6">
        <w:rPr>
          <w:lang w:val="en-CA"/>
        </w:rPr>
        <w:t>displays, stations and devices</w:t>
      </w:r>
      <w:r w:rsidR="001003B1">
        <w:rPr>
          <w:lang w:val="en-CA"/>
        </w:rPr>
        <w:t>.</w:t>
      </w:r>
    </w:p>
    <w:p w14:paraId="699D9D8E" w14:textId="2DB8F44C" w:rsidR="00A44A00" w:rsidRPr="00AE48AA" w:rsidRDefault="001003B1" w:rsidP="006952FB">
      <w:pPr>
        <w:rPr>
          <w:lang w:val="en-CA"/>
        </w:rPr>
      </w:pPr>
      <w:r>
        <w:rPr>
          <w:lang w:val="en-CA"/>
        </w:rPr>
        <w:t>The state automaton</w:t>
      </w:r>
      <w:r w:rsidR="00A44A00" w:rsidRPr="00AE48AA">
        <w:rPr>
          <w:lang w:val="en-CA"/>
        </w:rPr>
        <w:t xml:space="preserve"> relies on </w:t>
      </w:r>
      <w:proofErr w:type="gramStart"/>
      <w:r>
        <w:rPr>
          <w:lang w:val="en-CA"/>
        </w:rPr>
        <w:t>a large number of</w:t>
      </w:r>
      <w:proofErr w:type="gramEnd"/>
      <w:r>
        <w:rPr>
          <w:lang w:val="en-CA"/>
        </w:rPr>
        <w:t xml:space="preserve"> </w:t>
      </w:r>
      <w:r w:rsidR="00A44A00" w:rsidRPr="00AE48AA">
        <w:rPr>
          <w:lang w:val="en-CA"/>
        </w:rPr>
        <w:t>computation rules (</w:t>
      </w:r>
      <w:r w:rsidR="00BC7715">
        <w:rPr>
          <w:lang w:val="en-CA"/>
        </w:rPr>
        <w:t xml:space="preserve">regulations, order, </w:t>
      </w:r>
      <w:r w:rsidR="00A44A00" w:rsidRPr="00AE48AA">
        <w:rPr>
          <w:lang w:val="en-CA"/>
        </w:rPr>
        <w:t>point</w:t>
      </w:r>
      <w:r w:rsidR="00BC7715">
        <w:rPr>
          <w:lang w:val="en-CA"/>
        </w:rPr>
        <w:t>s and</w:t>
      </w:r>
      <w:r w:rsidR="00A44A00" w:rsidRPr="00AE48AA">
        <w:rPr>
          <w:lang w:val="en-CA"/>
        </w:rPr>
        <w:t xml:space="preserve"> ranks, timing rules</w:t>
      </w:r>
      <w:r>
        <w:rPr>
          <w:lang w:val="en-CA"/>
        </w:rPr>
        <w:t xml:space="preserve">, etc.) </w:t>
      </w:r>
      <w:r w:rsidR="007F259F">
        <w:rPr>
          <w:lang w:val="en-CA"/>
        </w:rPr>
        <w:t>OWLCMS includes</w:t>
      </w:r>
      <w:r w:rsidR="00A44A00" w:rsidRPr="00AE48AA">
        <w:rPr>
          <w:lang w:val="en-CA"/>
        </w:rPr>
        <w:t xml:space="preserve"> over 3</w:t>
      </w:r>
      <w:r w:rsidR="008E3DA9">
        <w:rPr>
          <w:lang w:val="en-CA"/>
        </w:rPr>
        <w:t>50</w:t>
      </w:r>
      <w:r w:rsidR="00A44A00" w:rsidRPr="00AE48AA">
        <w:rPr>
          <w:lang w:val="en-CA"/>
        </w:rPr>
        <w:t xml:space="preserve"> automated tests that exercise the core sporting</w:t>
      </w:r>
      <w:r w:rsidR="008E3DA9">
        <w:rPr>
          <w:lang w:val="en-CA"/>
        </w:rPr>
        <w:t xml:space="preserve"> and reporting</w:t>
      </w:r>
      <w:r w:rsidR="00A44A00" w:rsidRPr="00AE48AA">
        <w:rPr>
          <w:lang w:val="en-CA"/>
        </w:rPr>
        <w:t xml:space="preserve"> logic.</w:t>
      </w:r>
      <w:r>
        <w:rPr>
          <w:lang w:val="en-CA"/>
        </w:rPr>
        <w:t xml:space="preserve">  Any change in the application can therefore be checked to ensure that these</w:t>
      </w:r>
      <w:r w:rsidR="00A13ADB">
        <w:rPr>
          <w:lang w:val="en-CA"/>
        </w:rPr>
        <w:t xml:space="preserve"> rules </w:t>
      </w:r>
      <w:r w:rsidR="007F259F">
        <w:rPr>
          <w:lang w:val="en-CA"/>
        </w:rPr>
        <w:t>have not been unintentionally affected</w:t>
      </w:r>
      <w:r w:rsidR="00A13ADB">
        <w:rPr>
          <w:lang w:val="en-CA"/>
        </w:rPr>
        <w:t>.</w:t>
      </w:r>
    </w:p>
    <w:p w14:paraId="5EB250A3" w14:textId="77777777" w:rsidR="003B4586" w:rsidRPr="00AE48AA" w:rsidRDefault="008D7881">
      <w:pPr>
        <w:pStyle w:val="Heading4"/>
        <w:rPr>
          <w:lang w:val="en-CA"/>
        </w:rPr>
      </w:pPr>
      <w:bookmarkStart w:id="98" w:name="Ref_E_1_12_1"/>
      <w:r w:rsidRPr="00AE48AA">
        <w:rPr>
          <w:lang w:val="en-CA"/>
        </w:rPr>
        <w:t>Snatch followed by Clean &amp; Jerk, maximum three attempts per lift, correct Total calculation.</w:t>
      </w:r>
      <w:bookmarkEnd w:id="98"/>
    </w:p>
    <w:p w14:paraId="79CC674F" w14:textId="77777777" w:rsidR="003B4586" w:rsidRDefault="008D7881">
      <w:pPr>
        <w:pStyle w:val="requirementNarrative"/>
        <w:rPr>
          <w:lang w:val="en-CA"/>
        </w:rPr>
      </w:pPr>
      <w:r w:rsidRPr="00AE48AA">
        <w:rPr>
          <w:lang w:val="en-CA"/>
        </w:rPr>
        <w:t>[RFP §3.1] Snatch followed by Clean &amp; Jerk, maximum three attempts per lift, correct Total calculation.</w:t>
      </w:r>
    </w:p>
    <w:p w14:paraId="31A449B2" w14:textId="39430A2D" w:rsidR="00A13ADB" w:rsidRPr="00A13ADB" w:rsidRDefault="00A13ADB" w:rsidP="00A13ADB">
      <w:pPr>
        <w:rPr>
          <w:lang w:val="en-CA"/>
        </w:rPr>
      </w:pPr>
      <w:r>
        <w:rPr>
          <w:lang w:val="en-CA"/>
        </w:rPr>
        <w:t>The database explicitly stores 3 attempts per lift and the associated information.</w:t>
      </w:r>
      <w:r w:rsidR="00C36F28">
        <w:rPr>
          <w:lang w:val="en-CA"/>
        </w:rPr>
        <w:t xml:space="preserve">  The state automaton enforces the sequence. The total calculation</w:t>
      </w:r>
      <w:r w:rsidR="007F259F">
        <w:rPr>
          <w:lang w:val="en-CA"/>
        </w:rPr>
        <w:t>s</w:t>
      </w:r>
      <w:r w:rsidR="00C36F28">
        <w:rPr>
          <w:lang w:val="en-CA"/>
        </w:rPr>
        <w:t xml:space="preserve"> </w:t>
      </w:r>
      <w:r w:rsidR="007F259F">
        <w:rPr>
          <w:lang w:val="en-CA"/>
        </w:rPr>
        <w:t xml:space="preserve">comply with TCRR </w:t>
      </w:r>
      <w:r w:rsidR="00C36F28">
        <w:rPr>
          <w:lang w:val="en-CA"/>
        </w:rPr>
        <w:t>rules are subject to automated tests.</w:t>
      </w:r>
    </w:p>
    <w:p w14:paraId="06ABFF38" w14:textId="77777777" w:rsidR="003B4586" w:rsidRPr="00AE48AA" w:rsidRDefault="008D7881">
      <w:pPr>
        <w:pStyle w:val="Heading4"/>
        <w:rPr>
          <w:lang w:val="en-CA"/>
        </w:rPr>
      </w:pPr>
      <w:bookmarkStart w:id="99" w:name="Ref_E_1_12_2"/>
      <w:r w:rsidRPr="00AE48AA">
        <w:rPr>
          <w:lang w:val="en-CA"/>
        </w:rPr>
        <w:t>Whole-kilogram weights and applicable minimum starting weights</w:t>
      </w:r>
      <w:bookmarkEnd w:id="99"/>
    </w:p>
    <w:p w14:paraId="0F6ABABF" w14:textId="77777777" w:rsidR="003B4586" w:rsidRPr="00AE48AA" w:rsidRDefault="008D7881">
      <w:pPr>
        <w:pStyle w:val="requirementNarrative"/>
        <w:rPr>
          <w:lang w:val="en-CA"/>
        </w:rPr>
      </w:pPr>
      <w:r w:rsidRPr="00AE48AA">
        <w:rPr>
          <w:lang w:val="en-CA"/>
        </w:rPr>
        <w:t>[RFP §3.1] Whole-kilogram weights and applicable minimum starting weights.</w:t>
      </w:r>
    </w:p>
    <w:p w14:paraId="0C8AFC18" w14:textId="44A3DE30" w:rsidR="00C36F28" w:rsidRPr="00A13ADB" w:rsidRDefault="00C36F28" w:rsidP="00C36F28">
      <w:pPr>
        <w:rPr>
          <w:lang w:val="en-CA"/>
        </w:rPr>
      </w:pPr>
      <w:r>
        <w:rPr>
          <w:lang w:val="en-CA"/>
        </w:rPr>
        <w:t>The database explicitly stores 3 integer values for the weights.  The 20kg rule is systematically verified on any</w:t>
      </w:r>
      <w:r w:rsidR="00822A03">
        <w:rPr>
          <w:lang w:val="en-CA"/>
        </w:rPr>
        <w:t xml:space="preserve"> declaration or weight change.  The 20kg rules </w:t>
      </w:r>
      <w:r w:rsidR="007F259F">
        <w:rPr>
          <w:lang w:val="en-CA"/>
        </w:rPr>
        <w:t>have their own</w:t>
      </w:r>
      <w:r w:rsidR="00822A03">
        <w:rPr>
          <w:lang w:val="en-CA"/>
        </w:rPr>
        <w:t xml:space="preserve"> suite of automated tests.</w:t>
      </w:r>
    </w:p>
    <w:p w14:paraId="4AF5DBDE" w14:textId="77777777" w:rsidR="003B4586" w:rsidRPr="00AE48AA" w:rsidRDefault="008D7881">
      <w:pPr>
        <w:pStyle w:val="Heading4"/>
        <w:rPr>
          <w:lang w:val="en-CA"/>
        </w:rPr>
      </w:pPr>
      <w:bookmarkStart w:id="100" w:name="Ref_E_1_12_3"/>
      <w:r w:rsidRPr="00AE48AA">
        <w:rPr>
          <w:lang w:val="en-CA"/>
        </w:rPr>
        <w:lastRenderedPageBreak/>
        <w:t>Correct calling order</w:t>
      </w:r>
      <w:bookmarkEnd w:id="100"/>
    </w:p>
    <w:p w14:paraId="5500A17F" w14:textId="77777777" w:rsidR="003B4586" w:rsidRPr="00AE48AA" w:rsidRDefault="008D7881">
      <w:pPr>
        <w:pStyle w:val="requirementNarrative"/>
        <w:rPr>
          <w:lang w:val="en-CA"/>
        </w:rPr>
      </w:pPr>
      <w:r w:rsidRPr="00AE48AA">
        <w:rPr>
          <w:lang w:val="en-CA"/>
        </w:rPr>
        <w:t>[RFP §3.1] Correct calling order, including weight, attempt number, previous-attempt sequence and start number.</w:t>
      </w:r>
    </w:p>
    <w:p w14:paraId="14407AC7" w14:textId="54483723" w:rsidR="003B4586" w:rsidRPr="00AE48AA" w:rsidRDefault="00750633">
      <w:pPr>
        <w:rPr>
          <w:lang w:val="en-CA"/>
        </w:rPr>
      </w:pPr>
      <w:r>
        <w:rPr>
          <w:lang w:val="en-CA"/>
        </w:rPr>
        <w:t>The calling order is explicitly programmed to determine the next athlete</w:t>
      </w:r>
      <w:r w:rsidR="00E952AD">
        <w:rPr>
          <w:lang w:val="en-CA"/>
        </w:rPr>
        <w:t xml:space="preserve"> based on the 4 TCRR criteria. </w:t>
      </w:r>
      <w:r w:rsidR="007F259F">
        <w:rPr>
          <w:lang w:val="en-CA"/>
        </w:rPr>
        <w:t>These rules have their own automated tests.</w:t>
      </w:r>
      <w:r w:rsidR="00E952AD">
        <w:rPr>
          <w:lang w:val="en-CA"/>
        </w:rPr>
        <w:t xml:space="preserve"> </w:t>
      </w:r>
    </w:p>
    <w:p w14:paraId="08B2DE84" w14:textId="77777777" w:rsidR="003B4586" w:rsidRPr="00AE48AA" w:rsidRDefault="008D7881">
      <w:pPr>
        <w:pStyle w:val="Heading4"/>
        <w:rPr>
          <w:lang w:val="en-CA"/>
        </w:rPr>
      </w:pPr>
      <w:bookmarkStart w:id="101" w:name="Ref_E_1_12_4"/>
      <w:r w:rsidRPr="00AE48AA">
        <w:rPr>
          <w:lang w:val="en-CA"/>
        </w:rPr>
        <w:t>Permitted weight changes, final-call and consecutive-attempt rules</w:t>
      </w:r>
      <w:bookmarkEnd w:id="101"/>
    </w:p>
    <w:p w14:paraId="510F2699" w14:textId="77777777" w:rsidR="003B4586" w:rsidRPr="00AE48AA" w:rsidRDefault="008D7881">
      <w:pPr>
        <w:pStyle w:val="requirementNarrative"/>
        <w:rPr>
          <w:lang w:val="en-CA"/>
        </w:rPr>
      </w:pPr>
      <w:r w:rsidRPr="00AE48AA">
        <w:rPr>
          <w:lang w:val="en-CA"/>
        </w:rPr>
        <w:t>[RFP §3.1] Permitted weight changes, final-call and consecutive-attempt rules.</w:t>
      </w:r>
    </w:p>
    <w:p w14:paraId="4D48A1B5" w14:textId="7ABDC62E" w:rsidR="007771D3" w:rsidRDefault="007771D3">
      <w:pPr>
        <w:rPr>
          <w:lang w:val="en-CA"/>
        </w:rPr>
      </w:pPr>
      <w:r>
        <w:rPr>
          <w:lang w:val="en-CA"/>
        </w:rPr>
        <w:t xml:space="preserve">The state automaton remembers the athlete for which the clock was last started.  It correctly </w:t>
      </w:r>
      <w:r w:rsidR="00921E27">
        <w:rPr>
          <w:lang w:val="en-CA"/>
        </w:rPr>
        <w:t xml:space="preserve">resumes the clock at the correct </w:t>
      </w:r>
      <w:r w:rsidR="007F259F">
        <w:rPr>
          <w:lang w:val="en-CA"/>
        </w:rPr>
        <w:t xml:space="preserve">remaining time </w:t>
      </w:r>
      <w:r w:rsidR="00921E27">
        <w:rPr>
          <w:lang w:val="en-CA"/>
        </w:rPr>
        <w:t xml:space="preserve">value when several intervening changes </w:t>
      </w:r>
      <w:r w:rsidR="005E0E82">
        <w:rPr>
          <w:lang w:val="en-CA"/>
        </w:rPr>
        <w:t>bring back the lifting order to that athlete.</w:t>
      </w:r>
      <w:r w:rsidR="007F259F">
        <w:rPr>
          <w:lang w:val="en-CA"/>
        </w:rPr>
        <w:t xml:space="preserve">  </w:t>
      </w:r>
      <w:r w:rsidR="009976D7">
        <w:rPr>
          <w:lang w:val="en-CA"/>
        </w:rPr>
        <w:t>The state automaton also determines correctly two-minute situations.</w:t>
      </w:r>
      <w:r w:rsidR="00A17716">
        <w:rPr>
          <w:lang w:val="en-CA"/>
        </w:rPr>
        <w:t xml:space="preserve"> </w:t>
      </w:r>
      <w:r w:rsidR="007F259F">
        <w:rPr>
          <w:lang w:val="en-CA"/>
        </w:rPr>
        <w:t>The correct “1 minute only” rule is applied when</w:t>
      </w:r>
      <w:r w:rsidR="009976D7">
        <w:rPr>
          <w:lang w:val="en-CA"/>
        </w:rPr>
        <w:t xml:space="preserve"> the same athlete lifts twice in succession</w:t>
      </w:r>
      <w:r w:rsidR="00A17716">
        <w:rPr>
          <w:lang w:val="en-CA"/>
        </w:rPr>
        <w:t>,</w:t>
      </w:r>
      <w:r w:rsidR="009976D7">
        <w:rPr>
          <w:lang w:val="en-CA"/>
        </w:rPr>
        <w:t xml:space="preserve"> but</w:t>
      </w:r>
      <w:r w:rsidR="007F259F">
        <w:rPr>
          <w:lang w:val="en-CA"/>
        </w:rPr>
        <w:t xml:space="preserve"> the clock has started on another athlete</w:t>
      </w:r>
      <w:r w:rsidR="005E0E82">
        <w:rPr>
          <w:lang w:val="en-CA"/>
        </w:rPr>
        <w:t xml:space="preserve">  </w:t>
      </w:r>
    </w:p>
    <w:p w14:paraId="76708CB2" w14:textId="7F237365" w:rsidR="005E0E82" w:rsidRDefault="005E0E82">
      <w:pPr>
        <w:rPr>
          <w:lang w:val="en-CA"/>
        </w:rPr>
      </w:pPr>
      <w:r>
        <w:rPr>
          <w:lang w:val="en-CA"/>
        </w:rPr>
        <w:t>Violation</w:t>
      </w:r>
      <w:r w:rsidR="00F54D62">
        <w:rPr>
          <w:lang w:val="en-CA"/>
        </w:rPr>
        <w:t>s</w:t>
      </w:r>
      <w:r>
        <w:rPr>
          <w:lang w:val="en-CA"/>
        </w:rPr>
        <w:t xml:space="preserve"> of the late-change delays are signal</w:t>
      </w:r>
      <w:r w:rsidR="00F54D62">
        <w:rPr>
          <w:lang w:val="en-CA"/>
        </w:rPr>
        <w:t>l</w:t>
      </w:r>
      <w:r>
        <w:rPr>
          <w:lang w:val="en-CA"/>
        </w:rPr>
        <w:t>ed to the marshal</w:t>
      </w:r>
      <w:r w:rsidR="0021668C">
        <w:rPr>
          <w:lang w:val="en-CA"/>
        </w:rPr>
        <w:t>.  The marshal can accept a change that</w:t>
      </w:r>
      <w:r w:rsidR="00A17716">
        <w:rPr>
          <w:lang w:val="en-CA"/>
        </w:rPr>
        <w:t>, in their opinion,</w:t>
      </w:r>
      <w:r w:rsidR="0021668C">
        <w:rPr>
          <w:lang w:val="en-CA"/>
        </w:rPr>
        <w:t xml:space="preserve"> was signed in time but could not be typed in fast enough.</w:t>
      </w:r>
    </w:p>
    <w:p w14:paraId="56D270BD" w14:textId="1DB6E197" w:rsidR="007771D3" w:rsidRPr="00AE48AA" w:rsidRDefault="00A17716" w:rsidP="007771D3">
      <w:pPr>
        <w:rPr>
          <w:lang w:val="en-CA"/>
        </w:rPr>
      </w:pPr>
      <w:r>
        <w:rPr>
          <w:lang w:val="en-CA"/>
        </w:rPr>
        <w:t xml:space="preserve">The system will also </w:t>
      </w:r>
      <w:r w:rsidR="0040115F">
        <w:rPr>
          <w:lang w:val="en-CA"/>
        </w:rPr>
        <w:t xml:space="preserve">systematically </w:t>
      </w:r>
      <w:r>
        <w:rPr>
          <w:lang w:val="en-CA"/>
        </w:rPr>
        <w:t>detect</w:t>
      </w:r>
      <w:r w:rsidR="0040115F">
        <w:rPr>
          <w:lang w:val="en-CA"/>
        </w:rPr>
        <w:t xml:space="preserve"> and report</w:t>
      </w:r>
      <w:r>
        <w:rPr>
          <w:lang w:val="en-CA"/>
        </w:rPr>
        <w:t xml:space="preserve"> </w:t>
      </w:r>
      <w:r w:rsidR="007771D3">
        <w:rPr>
          <w:lang w:val="en-CA"/>
        </w:rPr>
        <w:t>violations when an athlete is moving down but should already have lifted</w:t>
      </w:r>
      <w:r>
        <w:rPr>
          <w:lang w:val="en-CA"/>
        </w:rPr>
        <w:t xml:space="preserve">. </w:t>
      </w:r>
      <w:proofErr w:type="gramStart"/>
      <w:r>
        <w:rPr>
          <w:lang w:val="en-CA"/>
        </w:rPr>
        <w:t>In order to</w:t>
      </w:r>
      <w:proofErr w:type="gramEnd"/>
      <w:r>
        <w:rPr>
          <w:lang w:val="en-CA"/>
        </w:rPr>
        <w:t xml:space="preserve"> do so, the system recomputes the</w:t>
      </w:r>
      <w:r w:rsidR="00AD3037">
        <w:rPr>
          <w:lang w:val="en-CA"/>
        </w:rPr>
        <w:t xml:space="preserve"> full</w:t>
      </w:r>
      <w:r>
        <w:rPr>
          <w:lang w:val="en-CA"/>
        </w:rPr>
        <w:t xml:space="preserve"> prior lifting order </w:t>
      </w:r>
      <w:r w:rsidR="00AD3037">
        <w:rPr>
          <w:lang w:val="en-CA"/>
        </w:rPr>
        <w:t>as it should have taken place, on every weight change.</w:t>
      </w:r>
    </w:p>
    <w:p w14:paraId="623BE809" w14:textId="77777777" w:rsidR="003B4586" w:rsidRPr="00AE48AA" w:rsidRDefault="008D7881">
      <w:pPr>
        <w:pStyle w:val="Heading4"/>
        <w:rPr>
          <w:lang w:val="en-CA"/>
        </w:rPr>
      </w:pPr>
      <w:bookmarkStart w:id="102" w:name="Ref_E_1_12_5"/>
      <w:r w:rsidRPr="00AE48AA">
        <w:rPr>
          <w:lang w:val="en-CA"/>
        </w:rPr>
        <w:t>Withdrawals, no-lift/no-Total conditions, disqualification and additional attempts</w:t>
      </w:r>
      <w:bookmarkEnd w:id="102"/>
    </w:p>
    <w:p w14:paraId="2F419842" w14:textId="77777777" w:rsidR="003B4586" w:rsidRPr="00AE48AA" w:rsidRDefault="008D7881">
      <w:pPr>
        <w:pStyle w:val="requirementNarrative"/>
        <w:rPr>
          <w:lang w:val="en-CA"/>
        </w:rPr>
      </w:pPr>
      <w:r w:rsidRPr="00AE48AA">
        <w:rPr>
          <w:lang w:val="en-CA"/>
        </w:rPr>
        <w:t>[RFP §3.1] Withdrawals, no-lift/no-Total conditions, disqualification and additional attempts.</w:t>
      </w:r>
    </w:p>
    <w:p w14:paraId="2C4E7EF3" w14:textId="77777777" w:rsidR="007211BE" w:rsidRDefault="00D762A4">
      <w:pPr>
        <w:rPr>
          <w:lang w:val="en-CA"/>
        </w:rPr>
      </w:pPr>
      <w:r>
        <w:rPr>
          <w:lang w:val="en-CA"/>
        </w:rPr>
        <w:t>The marshal screen ha</w:t>
      </w:r>
      <w:r w:rsidR="0040115F">
        <w:rPr>
          <w:lang w:val="en-CA"/>
        </w:rPr>
        <w:t>s</w:t>
      </w:r>
      <w:r>
        <w:rPr>
          <w:lang w:val="en-CA"/>
        </w:rPr>
        <w:t xml:space="preserve"> explicit buttons to </w:t>
      </w:r>
      <w:r w:rsidR="0040115F">
        <w:rPr>
          <w:lang w:val="en-CA"/>
        </w:rPr>
        <w:t>declare</w:t>
      </w:r>
      <w:r>
        <w:rPr>
          <w:lang w:val="en-CA"/>
        </w:rPr>
        <w:t xml:space="preserve"> withdrawals of either the snatch or both events.  The computation rules correctly </w:t>
      </w:r>
      <w:r w:rsidR="00B90F8B">
        <w:rPr>
          <w:lang w:val="en-CA"/>
        </w:rPr>
        <w:t xml:space="preserve">register </w:t>
      </w:r>
      <w:r w:rsidR="0040115F">
        <w:rPr>
          <w:lang w:val="en-CA"/>
        </w:rPr>
        <w:t>failed</w:t>
      </w:r>
      <w:r w:rsidR="00B90F8B">
        <w:rPr>
          <w:lang w:val="en-CA"/>
        </w:rPr>
        <w:t xml:space="preserve"> lifts and compute no totals</w:t>
      </w:r>
      <w:r w:rsidR="0040115F">
        <w:rPr>
          <w:lang w:val="en-CA"/>
        </w:rPr>
        <w:t xml:space="preserve"> for bomb-outs</w:t>
      </w:r>
      <w:r w:rsidR="00B90F8B">
        <w:rPr>
          <w:lang w:val="en-CA"/>
        </w:rPr>
        <w:t xml:space="preserve">. </w:t>
      </w:r>
      <w:r w:rsidR="0040115F">
        <w:rPr>
          <w:lang w:val="en-CA"/>
        </w:rPr>
        <w:t>If an athlete is disqualified,</w:t>
      </w:r>
      <w:r w:rsidR="007211BE">
        <w:rPr>
          <w:lang w:val="en-CA"/>
        </w:rPr>
        <w:t xml:space="preserve"> the reason can be captured</w:t>
      </w:r>
      <w:r w:rsidR="00B56EE5">
        <w:rPr>
          <w:lang w:val="en-CA"/>
        </w:rPr>
        <w:t xml:space="preserve">. </w:t>
      </w:r>
    </w:p>
    <w:p w14:paraId="027AE08A" w14:textId="22F16222" w:rsidR="003B4586" w:rsidRPr="00AE48AA" w:rsidRDefault="00B56EE5">
      <w:pPr>
        <w:rPr>
          <w:lang w:val="en-CA"/>
        </w:rPr>
      </w:pPr>
      <w:r>
        <w:rPr>
          <w:lang w:val="en-CA"/>
        </w:rPr>
        <w:t>If an attempt is given</w:t>
      </w:r>
      <w:r w:rsidR="00AE75BC">
        <w:rPr>
          <w:lang w:val="en-CA"/>
        </w:rPr>
        <w:t xml:space="preserve"> again,</w:t>
      </w:r>
      <w:r w:rsidR="007211BE">
        <w:rPr>
          <w:lang w:val="en-CA"/>
        </w:rPr>
        <w:t xml:space="preserve"> and this results in the same athlete card field being rewritten,</w:t>
      </w:r>
      <w:r w:rsidR="00AE75BC">
        <w:rPr>
          <w:lang w:val="en-CA"/>
        </w:rPr>
        <w:t xml:space="preserve"> the audit trail will show the edition of athlete data.</w:t>
      </w:r>
      <w:r w:rsidR="007211BE">
        <w:rPr>
          <w:lang w:val="en-CA"/>
        </w:rPr>
        <w:t xml:space="preserve"> This can then be compared with the manual </w:t>
      </w:r>
      <w:r w:rsidR="002D4135">
        <w:rPr>
          <w:lang w:val="en-CA"/>
        </w:rPr>
        <w:t>edits done on the athlete card.</w:t>
      </w:r>
    </w:p>
    <w:p w14:paraId="3F04C954" w14:textId="77777777" w:rsidR="003B4586" w:rsidRPr="00AE48AA" w:rsidRDefault="008D7881">
      <w:pPr>
        <w:pStyle w:val="Heading4"/>
        <w:rPr>
          <w:lang w:val="en-CA"/>
        </w:rPr>
      </w:pPr>
      <w:bookmarkStart w:id="103" w:name="Ref_E_1_12_6"/>
      <w:r w:rsidRPr="00AE48AA">
        <w:rPr>
          <w:lang w:val="en-CA"/>
        </w:rPr>
        <w:t>Material corrections recalculate affected rankings, records and outputs</w:t>
      </w:r>
      <w:bookmarkEnd w:id="103"/>
    </w:p>
    <w:p w14:paraId="35AC6207" w14:textId="77777777" w:rsidR="003B4586" w:rsidRPr="00AE48AA" w:rsidRDefault="008D7881">
      <w:pPr>
        <w:pStyle w:val="requirementNarrative"/>
        <w:rPr>
          <w:lang w:val="en-CA"/>
        </w:rPr>
      </w:pPr>
      <w:r w:rsidRPr="00AE48AA">
        <w:rPr>
          <w:lang w:val="en-CA"/>
        </w:rPr>
        <w:t>[RFP §3.1] Material corrections recalculate affected rankings, records and outputs.</w:t>
      </w:r>
    </w:p>
    <w:p w14:paraId="31396E1A" w14:textId="0A27954B" w:rsidR="003B4586" w:rsidRPr="00AE48AA" w:rsidRDefault="008D7881">
      <w:pPr>
        <w:rPr>
          <w:lang w:val="en-CA"/>
        </w:rPr>
      </w:pPr>
      <w:r w:rsidRPr="00AE48AA">
        <w:rPr>
          <w:lang w:val="en-CA"/>
        </w:rPr>
        <w:t xml:space="preserve">Any change to the </w:t>
      </w:r>
      <w:r w:rsidR="004A4B2F">
        <w:rPr>
          <w:lang w:val="en-CA"/>
        </w:rPr>
        <w:t>athlete card</w:t>
      </w:r>
      <w:r w:rsidRPr="00AE48AA">
        <w:rPr>
          <w:lang w:val="en-CA"/>
        </w:rPr>
        <w:t xml:space="preserve"> data </w:t>
      </w:r>
      <w:r w:rsidR="004A4B2F">
        <w:rPr>
          <w:lang w:val="en-CA"/>
        </w:rPr>
        <w:t xml:space="preserve">for any athlete </w:t>
      </w:r>
      <w:r w:rsidRPr="00AE48AA">
        <w:rPr>
          <w:lang w:val="en-CA"/>
        </w:rPr>
        <w:t xml:space="preserve">causes a recalculation of all affected </w:t>
      </w:r>
      <w:r w:rsidR="00543CE5">
        <w:rPr>
          <w:lang w:val="en-CA"/>
        </w:rPr>
        <w:t>ranks</w:t>
      </w:r>
      <w:r w:rsidRPr="00AE48AA">
        <w:rPr>
          <w:lang w:val="en-CA"/>
        </w:rPr>
        <w:t xml:space="preserve">. </w:t>
      </w:r>
      <w:r w:rsidR="004A4B2F">
        <w:rPr>
          <w:lang w:val="en-CA"/>
        </w:rPr>
        <w:t>Recalculation of records can be triggered on the records management page</w:t>
      </w:r>
      <w:r w:rsidR="00943C24">
        <w:rPr>
          <w:lang w:val="en-CA"/>
        </w:rPr>
        <w:t xml:space="preserve"> if there is a change posterior to the actual lift</w:t>
      </w:r>
      <w:r w:rsidR="004A4B2F">
        <w:rPr>
          <w:lang w:val="en-CA"/>
        </w:rPr>
        <w:t>.</w:t>
      </w:r>
      <w:r w:rsidR="00577AA5">
        <w:rPr>
          <w:lang w:val="en-CA"/>
        </w:rPr>
        <w:t xml:space="preserve">  Reports and result books can be </w:t>
      </w:r>
      <w:r w:rsidR="00001A45">
        <w:rPr>
          <w:lang w:val="en-CA"/>
        </w:rPr>
        <w:t>regenerated on demand</w:t>
      </w:r>
      <w:r w:rsidR="00577AA5">
        <w:rPr>
          <w:lang w:val="en-CA"/>
        </w:rPr>
        <w:t>.</w:t>
      </w:r>
    </w:p>
    <w:p w14:paraId="0341A0D5" w14:textId="77777777" w:rsidR="000E2EB3" w:rsidRPr="00AE48AA" w:rsidRDefault="00C80148">
      <w:pPr>
        <w:pStyle w:val="Heading2"/>
        <w:rPr>
          <w:lang w:val="en-CA"/>
        </w:rPr>
      </w:pPr>
      <w:bookmarkStart w:id="104" w:name="Ref_E_2"/>
      <w:bookmarkStart w:id="105" w:name="_Toc242441046"/>
      <w:r w:rsidRPr="00AE48AA">
        <w:rPr>
          <w:lang w:val="en-CA"/>
        </w:rPr>
        <w:t>Timing, Officiating and Outputs</w:t>
      </w:r>
      <w:bookmarkEnd w:id="104"/>
      <w:bookmarkEnd w:id="105"/>
    </w:p>
    <w:p w14:paraId="07C3C680" w14:textId="77777777" w:rsidR="000E2EB3" w:rsidRPr="00AE48AA" w:rsidRDefault="00C80148">
      <w:pPr>
        <w:pStyle w:val="Heading3"/>
        <w:rPr>
          <w:lang w:val="en-CA"/>
        </w:rPr>
      </w:pPr>
      <w:bookmarkStart w:id="106" w:name="Ref_E_2_1"/>
      <w:r w:rsidRPr="00AE48AA">
        <w:rPr>
          <w:lang w:val="en-CA"/>
        </w:rPr>
        <w:t>Timing</w:t>
      </w:r>
      <w:bookmarkEnd w:id="106"/>
    </w:p>
    <w:p w14:paraId="7CA2DC0A" w14:textId="77777777" w:rsidR="003B4586" w:rsidRPr="00AE48AA" w:rsidRDefault="008D7881">
      <w:pPr>
        <w:pStyle w:val="Heading4"/>
        <w:rPr>
          <w:lang w:val="en-CA"/>
        </w:rPr>
      </w:pPr>
      <w:bookmarkStart w:id="107" w:name="Ref_E_2_1_1"/>
      <w:r w:rsidRPr="00AE48AA">
        <w:rPr>
          <w:lang w:val="en-CA"/>
        </w:rPr>
        <w:t>Authoritative electronic countdown in one-second increments, configurable up to at least 15 minutes.</w:t>
      </w:r>
      <w:bookmarkEnd w:id="107"/>
    </w:p>
    <w:p w14:paraId="0EE05DAB" w14:textId="77777777" w:rsidR="003B4586" w:rsidRPr="00AE48AA" w:rsidRDefault="008D7881">
      <w:pPr>
        <w:pStyle w:val="requirementNarrative"/>
        <w:rPr>
          <w:lang w:val="en-CA"/>
        </w:rPr>
      </w:pPr>
      <w:r w:rsidRPr="00AE48AA">
        <w:rPr>
          <w:lang w:val="en-CA"/>
        </w:rPr>
        <w:t>[RFP §4.1] Authoritative electronic countdown in one-second increments, configurable up to at least 15 minutes.</w:t>
      </w:r>
    </w:p>
    <w:p w14:paraId="50761ED8" w14:textId="6D21C3DC" w:rsidR="003B4586" w:rsidRPr="00AE48AA" w:rsidRDefault="008258FA">
      <w:pPr>
        <w:rPr>
          <w:lang w:val="en-CA"/>
        </w:rPr>
      </w:pPr>
      <w:r>
        <w:rPr>
          <w:lang w:val="en-CA"/>
        </w:rPr>
        <w:t>Athlete countdown information is updated at one-second increments on the athlete-facing clock, on all attempt boards, and on scoreboards.</w:t>
      </w:r>
      <w:r w:rsidR="00233FFC">
        <w:rPr>
          <w:lang w:val="en-CA"/>
        </w:rPr>
        <w:t xml:space="preserve">   Breaks can be </w:t>
      </w:r>
      <w:r w:rsidR="00001A45">
        <w:rPr>
          <w:lang w:val="en-CA"/>
        </w:rPr>
        <w:t>set</w:t>
      </w:r>
      <w:r w:rsidR="00233FFC">
        <w:rPr>
          <w:lang w:val="en-CA"/>
        </w:rPr>
        <w:t xml:space="preserve"> to any duration.</w:t>
      </w:r>
    </w:p>
    <w:p w14:paraId="5E8A275F" w14:textId="77777777" w:rsidR="003B4586" w:rsidRPr="00AE48AA" w:rsidRDefault="008D7881">
      <w:pPr>
        <w:pStyle w:val="Heading4"/>
        <w:rPr>
          <w:lang w:val="en-CA"/>
        </w:rPr>
      </w:pPr>
      <w:bookmarkStart w:id="108" w:name="Ref_E_2_1_2"/>
      <w:r w:rsidRPr="00AE48AA">
        <w:rPr>
          <w:lang w:val="en-CA"/>
        </w:rPr>
        <w:t>Automatic 60- and 120-second attempt clocks and applicable introduction/break countdowns</w:t>
      </w:r>
      <w:bookmarkEnd w:id="108"/>
    </w:p>
    <w:p w14:paraId="75155EB8" w14:textId="77777777" w:rsidR="003B4586" w:rsidRPr="00AE48AA" w:rsidRDefault="008D7881">
      <w:pPr>
        <w:pStyle w:val="requirementNarrative"/>
        <w:rPr>
          <w:lang w:val="en-CA"/>
        </w:rPr>
      </w:pPr>
      <w:r w:rsidRPr="00AE48AA">
        <w:rPr>
          <w:lang w:val="en-CA"/>
        </w:rPr>
        <w:t>[RFP §4.1] Automatic 60- and 120-second attempt clocks and applicable introduction/break countdowns.</w:t>
      </w:r>
    </w:p>
    <w:p w14:paraId="4FDFB8AC" w14:textId="77777777" w:rsidR="00C60DBF" w:rsidRDefault="008D7881">
      <w:pPr>
        <w:rPr>
          <w:lang w:val="en-CA"/>
        </w:rPr>
      </w:pPr>
      <w:r w:rsidRPr="00AE48AA">
        <w:rPr>
          <w:lang w:val="en-CA"/>
        </w:rPr>
        <w:t>Clock ownership is automatic</w:t>
      </w:r>
      <w:r w:rsidR="00C60DBF">
        <w:rPr>
          <w:lang w:val="en-CA"/>
        </w:rPr>
        <w:t>;</w:t>
      </w:r>
      <w:r w:rsidRPr="00AE48AA">
        <w:rPr>
          <w:lang w:val="en-CA"/>
        </w:rPr>
        <w:t xml:space="preserve"> no intervention </w:t>
      </w:r>
      <w:r w:rsidR="00C60DBF">
        <w:rPr>
          <w:lang w:val="en-CA"/>
        </w:rPr>
        <w:t xml:space="preserve">is </w:t>
      </w:r>
      <w:r w:rsidRPr="00AE48AA">
        <w:rPr>
          <w:lang w:val="en-CA"/>
        </w:rPr>
        <w:t xml:space="preserve">required to set the clock to 1:00, 2:00 or to the time remaining for the athlete. </w:t>
      </w:r>
    </w:p>
    <w:p w14:paraId="54BC73AD" w14:textId="77777777" w:rsidR="003B4586" w:rsidRPr="00AE48AA" w:rsidRDefault="00C60DBF">
      <w:pPr>
        <w:rPr>
          <w:lang w:val="en-CA"/>
        </w:rPr>
      </w:pPr>
      <w:r>
        <w:rPr>
          <w:lang w:val="en-CA"/>
        </w:rPr>
        <w:t>The system has break countdowns prior to introduction, prior to first snatch and prior to first clean &amp; jerk</w:t>
      </w:r>
      <w:r w:rsidR="008D7881" w:rsidRPr="00AE48AA">
        <w:rPr>
          <w:lang w:val="en-CA"/>
        </w:rPr>
        <w:t>.</w:t>
      </w:r>
      <w:r>
        <w:rPr>
          <w:lang w:val="en-CA"/>
        </w:rPr>
        <w:t xml:space="preserve"> A break management dialog in the user interface </w:t>
      </w:r>
      <w:r w:rsidR="009C767F">
        <w:rPr>
          <w:lang w:val="en-CA"/>
        </w:rPr>
        <w:t xml:space="preserve">does the automatic transition between these </w:t>
      </w:r>
      <w:proofErr w:type="gramStart"/>
      <w:r w:rsidR="009C767F">
        <w:rPr>
          <w:lang w:val="en-CA"/>
        </w:rPr>
        <w:t>countdowns, and</w:t>
      </w:r>
      <w:proofErr w:type="gramEnd"/>
      <w:r w:rsidR="009C767F">
        <w:rPr>
          <w:lang w:val="en-CA"/>
        </w:rPr>
        <w:t xml:space="preserve"> also allows overriding the durations are required.</w:t>
      </w:r>
    </w:p>
    <w:p w14:paraId="5CAEA1D7" w14:textId="77777777" w:rsidR="003B4586" w:rsidRPr="00AE48AA" w:rsidRDefault="008D7881">
      <w:pPr>
        <w:pStyle w:val="Heading4"/>
        <w:rPr>
          <w:lang w:val="en-CA"/>
        </w:rPr>
      </w:pPr>
      <w:bookmarkStart w:id="109" w:name="Ref_E_2_1_3"/>
      <w:r w:rsidRPr="00AE48AA">
        <w:rPr>
          <w:lang w:val="en-CA"/>
        </w:rPr>
        <w:lastRenderedPageBreak/>
        <w:t>Correct start, stop, restart and STOP behaviour according to the rules</w:t>
      </w:r>
      <w:bookmarkEnd w:id="109"/>
    </w:p>
    <w:p w14:paraId="3283A7D2" w14:textId="77777777" w:rsidR="003B4586" w:rsidRPr="00AE48AA" w:rsidRDefault="008D7881">
      <w:pPr>
        <w:pStyle w:val="requirementNarrative"/>
        <w:rPr>
          <w:lang w:val="en-CA"/>
        </w:rPr>
      </w:pPr>
      <w:r w:rsidRPr="00AE48AA">
        <w:rPr>
          <w:lang w:val="en-CA"/>
        </w:rPr>
        <w:t>[RFP §4.1] Correct start, stop, restart and STOP behaviour according to the rules.</w:t>
      </w:r>
    </w:p>
    <w:p w14:paraId="7FCA00A5" w14:textId="77777777" w:rsidR="003B4586" w:rsidRPr="00AE48AA" w:rsidRDefault="00D9054E">
      <w:pPr>
        <w:rPr>
          <w:lang w:val="en-CA"/>
        </w:rPr>
      </w:pPr>
      <w:r>
        <w:rPr>
          <w:lang w:val="en-CA"/>
        </w:rPr>
        <w:t xml:space="preserve">The timekeeper </w:t>
      </w:r>
      <w:proofErr w:type="gramStart"/>
      <w:r>
        <w:rPr>
          <w:lang w:val="en-CA"/>
        </w:rPr>
        <w:t>start</w:t>
      </w:r>
      <w:proofErr w:type="gramEnd"/>
      <w:r>
        <w:rPr>
          <w:lang w:val="en-CA"/>
        </w:rPr>
        <w:t>, stop and restart behavior is according to TCRR.</w:t>
      </w:r>
    </w:p>
    <w:p w14:paraId="0387C696" w14:textId="77777777" w:rsidR="003B4586" w:rsidRPr="00AE48AA" w:rsidRDefault="008D7881">
      <w:pPr>
        <w:pStyle w:val="Heading4"/>
        <w:rPr>
          <w:lang w:val="en-CA"/>
        </w:rPr>
      </w:pPr>
      <w:bookmarkStart w:id="110" w:name="Ref_E_2_1_4"/>
      <w:r w:rsidRPr="00AE48AA">
        <w:rPr>
          <w:lang w:val="en-CA"/>
        </w:rPr>
        <w:t>All connected displays use the same authoritative time state within the approved tolerance.</w:t>
      </w:r>
      <w:bookmarkEnd w:id="110"/>
    </w:p>
    <w:p w14:paraId="0ADA19B9" w14:textId="77777777" w:rsidR="003B4586" w:rsidRPr="00AE48AA" w:rsidRDefault="008D7881">
      <w:pPr>
        <w:pStyle w:val="requirementNarrative"/>
        <w:rPr>
          <w:lang w:val="en-CA"/>
        </w:rPr>
      </w:pPr>
      <w:r w:rsidRPr="00AE48AA">
        <w:rPr>
          <w:lang w:val="en-CA"/>
        </w:rPr>
        <w:t>[RFP §4.1] All connected displays use the same authoritative time state within the approved tolerance.</w:t>
      </w:r>
    </w:p>
    <w:p w14:paraId="6C198EA5" w14:textId="77777777" w:rsidR="003B4586" w:rsidRPr="00AE48AA" w:rsidRDefault="008D7881">
      <w:pPr>
        <w:rPr>
          <w:lang w:val="en-CA"/>
        </w:rPr>
      </w:pPr>
      <w:r w:rsidRPr="04B419AE">
        <w:rPr>
          <w:lang w:val="en-CA"/>
        </w:rPr>
        <w:t>Time is kept on the OWLCMS server</w:t>
      </w:r>
      <w:r w:rsidR="00CA2ED8" w:rsidRPr="04B419AE">
        <w:rPr>
          <w:lang w:val="en-CA"/>
        </w:rPr>
        <w:t>.  All devices are time-synchronized to universal time. W</w:t>
      </w:r>
      <w:r w:rsidRPr="04B419AE">
        <w:rPr>
          <w:lang w:val="en-CA"/>
        </w:rPr>
        <w:t xml:space="preserve">hen </w:t>
      </w:r>
      <w:r w:rsidR="00DF690D" w:rsidRPr="04B419AE">
        <w:rPr>
          <w:lang w:val="en-CA"/>
        </w:rPr>
        <w:t>a timer countdown is sent</w:t>
      </w:r>
      <w:r w:rsidRPr="04B419AE">
        <w:rPr>
          <w:lang w:val="en-CA"/>
        </w:rPr>
        <w:t xml:space="preserve"> to remote </w:t>
      </w:r>
      <w:r w:rsidR="00CA2ED8" w:rsidRPr="04B419AE">
        <w:rPr>
          <w:lang w:val="en-CA"/>
        </w:rPr>
        <w:t>browsers for display</w:t>
      </w:r>
      <w:r w:rsidRPr="04B419AE">
        <w:rPr>
          <w:lang w:val="en-CA"/>
        </w:rPr>
        <w:t xml:space="preserve">, </w:t>
      </w:r>
      <w:r w:rsidR="00DF690D" w:rsidRPr="04B419AE">
        <w:rPr>
          <w:lang w:val="en-CA"/>
        </w:rPr>
        <w:t>the</w:t>
      </w:r>
      <w:r w:rsidRPr="04B419AE">
        <w:rPr>
          <w:lang w:val="en-CA"/>
        </w:rPr>
        <w:t xml:space="preserve"> </w:t>
      </w:r>
      <w:r w:rsidR="00DF690D" w:rsidRPr="04B419AE">
        <w:rPr>
          <w:lang w:val="en-CA"/>
        </w:rPr>
        <w:t xml:space="preserve">actual universal time </w:t>
      </w:r>
      <w:r w:rsidR="002842EF" w:rsidRPr="04B419AE">
        <w:rPr>
          <w:lang w:val="en-CA"/>
        </w:rPr>
        <w:t>on the server is included so the remote machine can determine how much propagation drift took place and adjust</w:t>
      </w:r>
      <w:r w:rsidR="00157059" w:rsidRPr="04B419AE">
        <w:rPr>
          <w:lang w:val="en-CA"/>
        </w:rPr>
        <w:t xml:space="preserve"> the countdown as needed</w:t>
      </w:r>
      <w:r w:rsidRPr="04B419AE">
        <w:rPr>
          <w:lang w:val="en-CA"/>
        </w:rPr>
        <w:t>.</w:t>
      </w:r>
    </w:p>
    <w:p w14:paraId="2B8231E0" w14:textId="77777777" w:rsidR="003B4586" w:rsidRPr="00AE48AA" w:rsidRDefault="008D7881" w:rsidP="00157059">
      <w:pPr>
        <w:pStyle w:val="Heading4"/>
        <w:rPr>
          <w:lang w:val="en-CA"/>
        </w:rPr>
      </w:pPr>
      <w:bookmarkStart w:id="111" w:name="Ref_E_2_1_5"/>
      <w:r w:rsidRPr="00AE48AA">
        <w:rPr>
          <w:lang w:val="en-CA"/>
        </w:rPr>
        <w:t>Time corrections are authorised, recorded and auditable</w:t>
      </w:r>
      <w:bookmarkEnd w:id="111"/>
    </w:p>
    <w:p w14:paraId="3CC02170" w14:textId="77777777" w:rsidR="003B4586" w:rsidRPr="00AE48AA" w:rsidRDefault="008D7881" w:rsidP="00157059">
      <w:pPr>
        <w:pStyle w:val="requirementNarrative"/>
        <w:keepLines/>
        <w:rPr>
          <w:lang w:val="en-CA"/>
        </w:rPr>
      </w:pPr>
      <w:r w:rsidRPr="00AE48AA">
        <w:rPr>
          <w:lang w:val="en-CA"/>
        </w:rPr>
        <w:t>[RFP §4.1] Time corrections are authorised, recorded and auditable.</w:t>
      </w:r>
    </w:p>
    <w:p w14:paraId="31CF8EF8" w14:textId="71107B68" w:rsidR="000E2EB3" w:rsidRPr="00AE48AA" w:rsidRDefault="00C77228" w:rsidP="00157059">
      <w:pPr>
        <w:rPr>
          <w:lang w:val="en-CA"/>
        </w:rPr>
      </w:pPr>
      <w:r>
        <w:rPr>
          <w:lang w:val="en-CA"/>
        </w:rPr>
        <w:t>All machines</w:t>
      </w:r>
      <w:r w:rsidR="008D7881" w:rsidRPr="00AE48AA">
        <w:rPr>
          <w:lang w:val="en-CA"/>
        </w:rPr>
        <w:t xml:space="preserve"> are</w:t>
      </w:r>
      <w:r>
        <w:rPr>
          <w:lang w:val="en-CA"/>
        </w:rPr>
        <w:t xml:space="preserve"> configured</w:t>
      </w:r>
      <w:r w:rsidR="008D7881" w:rsidRPr="00AE48AA">
        <w:rPr>
          <w:lang w:val="en-CA"/>
        </w:rPr>
        <w:t xml:space="preserve"> NTP-synchronized at the operating system level</w:t>
      </w:r>
      <w:r w:rsidR="00157059">
        <w:rPr>
          <w:lang w:val="en-CA"/>
        </w:rPr>
        <w:t>, an</w:t>
      </w:r>
      <w:r w:rsidR="00EF57F0">
        <w:rPr>
          <w:lang w:val="en-CA"/>
        </w:rPr>
        <w:t xml:space="preserve">d an NTP source is configured on the network as part of the system setup. </w:t>
      </w:r>
      <w:r w:rsidR="00614433">
        <w:rPr>
          <w:lang w:val="en-CA"/>
        </w:rPr>
        <w:t xml:space="preserve">Time </w:t>
      </w:r>
      <w:r w:rsidR="001330E3">
        <w:rPr>
          <w:lang w:val="en-CA"/>
        </w:rPr>
        <w:t xml:space="preserve">drift </w:t>
      </w:r>
      <w:r w:rsidR="00614433">
        <w:rPr>
          <w:lang w:val="en-CA"/>
        </w:rPr>
        <w:t xml:space="preserve">corrections are </w:t>
      </w:r>
      <w:r w:rsidR="001330E3">
        <w:rPr>
          <w:lang w:val="en-CA"/>
        </w:rPr>
        <w:t>logged in</w:t>
      </w:r>
      <w:r w:rsidR="00614433">
        <w:rPr>
          <w:lang w:val="en-CA"/>
        </w:rPr>
        <w:t xml:space="preserve"> the operating system journal</w:t>
      </w:r>
      <w:r w:rsidR="00F350E5">
        <w:rPr>
          <w:lang w:val="en-CA"/>
        </w:rPr>
        <w:t>s</w:t>
      </w:r>
      <w:r w:rsidR="00536491">
        <w:rPr>
          <w:lang w:val="en-CA"/>
        </w:rPr>
        <w:t>.</w:t>
      </w:r>
      <w:r w:rsidR="001F4FFC">
        <w:rPr>
          <w:lang w:val="en-CA"/>
        </w:rPr>
        <w:t xml:space="preserve"> A manual resynchronization should be treated the same as an equipment replacement and logged manually by the </w:t>
      </w:r>
      <w:r w:rsidR="00B2677A">
        <w:rPr>
          <w:lang w:val="en-CA"/>
        </w:rPr>
        <w:t>competition supervisor</w:t>
      </w:r>
      <w:r w:rsidR="008108CF">
        <w:rPr>
          <w:lang w:val="en-CA"/>
        </w:rPr>
        <w:t>, as a procedural requirement beyond the scope of the competition automated logs.</w:t>
      </w:r>
    </w:p>
    <w:p w14:paraId="02AC8C4D" w14:textId="77777777" w:rsidR="000E2EB3" w:rsidRPr="00AE48AA" w:rsidRDefault="00C80148">
      <w:pPr>
        <w:pStyle w:val="Heading3"/>
        <w:rPr>
          <w:lang w:val="en-CA"/>
        </w:rPr>
      </w:pPr>
      <w:bookmarkStart w:id="112" w:name="Ref_E_2_2"/>
      <w:r w:rsidRPr="00AE48AA">
        <w:rPr>
          <w:lang w:val="en-CA"/>
        </w:rPr>
        <w:t>Referee and Jury</w:t>
      </w:r>
      <w:bookmarkEnd w:id="112"/>
    </w:p>
    <w:p w14:paraId="308F0F09" w14:textId="77777777" w:rsidR="003B4586" w:rsidRPr="00AE48AA" w:rsidRDefault="008D7881">
      <w:pPr>
        <w:pStyle w:val="Heading4"/>
        <w:rPr>
          <w:lang w:val="en-CA"/>
        </w:rPr>
      </w:pPr>
      <w:bookmarkStart w:id="113" w:name="Ref_E_2_2_1"/>
      <w:r w:rsidRPr="00AE48AA">
        <w:rPr>
          <w:lang w:val="en-CA"/>
        </w:rPr>
        <w:t>Three independent referee control boxes with white/red decisions and required indicators.</w:t>
      </w:r>
      <w:bookmarkEnd w:id="113"/>
    </w:p>
    <w:p w14:paraId="7B40946D" w14:textId="77777777" w:rsidR="003B4586" w:rsidRPr="00AE48AA" w:rsidRDefault="008D7881">
      <w:pPr>
        <w:pStyle w:val="requirementNarrative"/>
        <w:rPr>
          <w:lang w:val="en-CA"/>
        </w:rPr>
      </w:pPr>
      <w:r w:rsidRPr="00AE48AA">
        <w:rPr>
          <w:lang w:val="en-CA"/>
        </w:rPr>
        <w:t>[RFP §4.2] Three independent referee control boxes with white/red decisions and required indicators.</w:t>
      </w:r>
    </w:p>
    <w:p w14:paraId="778B075D" w14:textId="77777777" w:rsidR="003B4586" w:rsidRPr="00AE48AA" w:rsidRDefault="008108CF">
      <w:pPr>
        <w:rPr>
          <w:lang w:val="en-CA"/>
        </w:rPr>
      </w:pPr>
      <w:r>
        <w:rPr>
          <w:lang w:val="en-CA"/>
        </w:rPr>
        <w:t>Blue Owl</w:t>
      </w:r>
      <w:r w:rsidR="008D7881" w:rsidRPr="00AE48AA">
        <w:rPr>
          <w:lang w:val="en-CA"/>
        </w:rPr>
        <w:t xml:space="preserve"> referee buttons have visual indicator, sound, and vibration.</w:t>
      </w:r>
    </w:p>
    <w:p w14:paraId="2BA67F09" w14:textId="77777777" w:rsidR="003B4586" w:rsidRPr="00AE48AA" w:rsidRDefault="008D7881">
      <w:pPr>
        <w:pStyle w:val="Heading4"/>
        <w:rPr>
          <w:lang w:val="en-CA"/>
        </w:rPr>
      </w:pPr>
      <w:bookmarkStart w:id="114" w:name="Ref_E_2_2_2"/>
      <w:r w:rsidRPr="00AE48AA">
        <w:rPr>
          <w:lang w:val="en-CA"/>
        </w:rPr>
        <w:t>Correct majority/Down signal, reminder and reversal-window behaviour</w:t>
      </w:r>
      <w:bookmarkEnd w:id="114"/>
    </w:p>
    <w:p w14:paraId="2D6446AD" w14:textId="77777777" w:rsidR="003B4586" w:rsidRPr="00AE48AA" w:rsidRDefault="008D7881">
      <w:pPr>
        <w:pStyle w:val="requirementNarrative"/>
        <w:rPr>
          <w:lang w:val="en-CA"/>
        </w:rPr>
      </w:pPr>
      <w:r w:rsidRPr="00AE48AA">
        <w:rPr>
          <w:lang w:val="en-CA"/>
        </w:rPr>
        <w:t>[RFP §4.2] Correct majority/Down signal, reminder and reversal-window behaviour.</w:t>
      </w:r>
    </w:p>
    <w:p w14:paraId="7AF81C7B" w14:textId="1108163E" w:rsidR="003B4586" w:rsidRDefault="00FA4204">
      <w:pPr>
        <w:rPr>
          <w:lang w:val="en-CA"/>
        </w:rPr>
      </w:pPr>
      <w:r>
        <w:rPr>
          <w:lang w:val="en-CA"/>
        </w:rPr>
        <w:t>Implemented by the state automaton</w:t>
      </w:r>
      <w:r w:rsidR="006A1026">
        <w:rPr>
          <w:lang w:val="en-CA"/>
        </w:rPr>
        <w:t>. 3-second reversal window is enforced as per TCRR</w:t>
      </w:r>
      <w:r w:rsidR="008D7881" w:rsidRPr="00AE48AA">
        <w:rPr>
          <w:lang w:val="en-CA"/>
        </w:rPr>
        <w:t xml:space="preserve">. </w:t>
      </w:r>
      <w:r w:rsidR="00165458">
        <w:rPr>
          <w:lang w:val="en-CA"/>
        </w:rPr>
        <w:t xml:space="preserve">Should a late reversal be done using flags, the </w:t>
      </w:r>
      <w:r w:rsidR="00B2677A">
        <w:rPr>
          <w:lang w:val="en-CA"/>
        </w:rPr>
        <w:t>competition supervisor</w:t>
      </w:r>
      <w:r w:rsidR="005F7D93">
        <w:rPr>
          <w:lang w:val="en-CA"/>
        </w:rPr>
        <w:t xml:space="preserve"> can easily perform the reversal</w:t>
      </w:r>
      <w:r w:rsidR="00F85FA9">
        <w:rPr>
          <w:lang w:val="en-CA"/>
        </w:rPr>
        <w:t xml:space="preserve">.  See section </w:t>
      </w:r>
      <w:r w:rsidR="00D73BDF">
        <w:rPr>
          <w:lang w:val="en-CA"/>
        </w:rPr>
        <w:fldChar w:fldCharType="begin"/>
      </w:r>
      <w:r w:rsidR="00D73BDF">
        <w:rPr>
          <w:lang w:val="en-CA"/>
        </w:rPr>
        <w:instrText xml:space="preserve"> REF Ref_E_2_3_8 \r \h </w:instrText>
      </w:r>
      <w:r w:rsidR="00D73BDF">
        <w:rPr>
          <w:lang w:val="en-CA"/>
        </w:rPr>
      </w:r>
      <w:r w:rsidR="00D73BDF">
        <w:rPr>
          <w:lang w:val="en-CA"/>
        </w:rPr>
        <w:fldChar w:fldCharType="separate"/>
      </w:r>
      <w:r w:rsidR="00854025">
        <w:rPr>
          <w:lang w:val="en-CA"/>
        </w:rPr>
        <w:t>E.2.3.8</w:t>
      </w:r>
      <w:r w:rsidR="00D73BDF">
        <w:rPr>
          <w:lang w:val="en-CA"/>
        </w:rPr>
        <w:fldChar w:fldCharType="end"/>
      </w:r>
      <w:r w:rsidR="00D73BDF">
        <w:rPr>
          <w:lang w:val="en-CA"/>
        </w:rPr>
        <w:t xml:space="preserve"> for an example of reversal.</w:t>
      </w:r>
    </w:p>
    <w:p w14:paraId="1B699F62" w14:textId="77777777" w:rsidR="003B4586" w:rsidRPr="00AE48AA" w:rsidRDefault="008D7881">
      <w:pPr>
        <w:pStyle w:val="Heading4"/>
        <w:rPr>
          <w:lang w:val="en-CA"/>
        </w:rPr>
      </w:pPr>
      <w:bookmarkStart w:id="115" w:name="Ref_E_2_2_3"/>
      <w:r w:rsidRPr="00AE48AA">
        <w:rPr>
          <w:lang w:val="en-CA"/>
        </w:rPr>
        <w:t>Jury visibility of individual referee decisions before public reveal</w:t>
      </w:r>
      <w:bookmarkEnd w:id="115"/>
    </w:p>
    <w:p w14:paraId="3E144074" w14:textId="77777777" w:rsidR="003B4586" w:rsidRPr="00AE48AA" w:rsidRDefault="008D7881">
      <w:pPr>
        <w:pStyle w:val="requirementNarrative"/>
        <w:rPr>
          <w:lang w:val="en-CA"/>
        </w:rPr>
      </w:pPr>
      <w:r w:rsidRPr="00AE48AA">
        <w:rPr>
          <w:lang w:val="en-CA"/>
        </w:rPr>
        <w:t>[RFP §4.2] Jury visibility of individual referee decisions before public reveal.</w:t>
      </w:r>
    </w:p>
    <w:p w14:paraId="29F9716B" w14:textId="7849B2AD" w:rsidR="003B4586" w:rsidRPr="00AE48AA" w:rsidRDefault="008D7881">
      <w:pPr>
        <w:rPr>
          <w:lang w:val="en-CA"/>
        </w:rPr>
      </w:pPr>
      <w:r w:rsidRPr="00AE48AA">
        <w:rPr>
          <w:lang w:val="en-CA"/>
        </w:rPr>
        <w:t>Live referee decisions and reversal</w:t>
      </w:r>
      <w:r w:rsidR="0092618B">
        <w:rPr>
          <w:lang w:val="en-CA"/>
        </w:rPr>
        <w:t>s</w:t>
      </w:r>
      <w:r w:rsidRPr="00AE48AA">
        <w:rPr>
          <w:lang w:val="en-CA"/>
        </w:rPr>
        <w:t xml:space="preserve"> are shown to the jury both on the keypad and on the jury </w:t>
      </w:r>
      <w:r w:rsidR="0092618B">
        <w:rPr>
          <w:lang w:val="en-CA"/>
        </w:rPr>
        <w:t>control screen.</w:t>
      </w:r>
      <w:r w:rsidRPr="00AE48AA">
        <w:rPr>
          <w:lang w:val="en-CA"/>
        </w:rPr>
        <w:t xml:space="preserve"> </w:t>
      </w:r>
      <w:r w:rsidR="006E3A41">
        <w:rPr>
          <w:lang w:val="en-CA"/>
        </w:rPr>
        <w:t xml:space="preserve">See section </w:t>
      </w:r>
      <w:r w:rsidR="006E3A41">
        <w:rPr>
          <w:lang w:val="en-CA"/>
        </w:rPr>
        <w:fldChar w:fldCharType="begin"/>
      </w:r>
      <w:r w:rsidR="006E3A41">
        <w:rPr>
          <w:lang w:val="en-CA"/>
        </w:rPr>
        <w:instrText xml:space="preserve"> REF Ref_E_2_3_10 \r \h </w:instrText>
      </w:r>
      <w:r w:rsidR="006E3A41">
        <w:rPr>
          <w:lang w:val="en-CA"/>
        </w:rPr>
      </w:r>
      <w:r w:rsidR="006E3A41">
        <w:rPr>
          <w:lang w:val="en-CA"/>
        </w:rPr>
        <w:fldChar w:fldCharType="separate"/>
      </w:r>
      <w:r w:rsidR="00854025">
        <w:rPr>
          <w:lang w:val="en-CA"/>
        </w:rPr>
        <w:t>E.2.3.10</w:t>
      </w:r>
      <w:r w:rsidR="006E3A41">
        <w:rPr>
          <w:lang w:val="en-CA"/>
        </w:rPr>
        <w:fldChar w:fldCharType="end"/>
      </w:r>
      <w:r w:rsidR="006E3A41">
        <w:rPr>
          <w:lang w:val="en-CA"/>
        </w:rPr>
        <w:t xml:space="preserve"> for </w:t>
      </w:r>
      <w:proofErr w:type="spellStart"/>
      <w:r w:rsidR="006E3A41">
        <w:rPr>
          <w:lang w:val="en-CA"/>
        </w:rPr>
        <w:t>exame</w:t>
      </w:r>
      <w:proofErr w:type="spellEnd"/>
      <w:r w:rsidR="006E3A41">
        <w:rPr>
          <w:lang w:val="en-CA"/>
        </w:rPr>
        <w:t xml:space="preserve"> </w:t>
      </w:r>
    </w:p>
    <w:p w14:paraId="6180D017" w14:textId="77777777" w:rsidR="003B4586" w:rsidRPr="00AE48AA" w:rsidRDefault="008D7881">
      <w:pPr>
        <w:pStyle w:val="Heading4"/>
        <w:rPr>
          <w:lang w:val="en-CA"/>
        </w:rPr>
      </w:pPr>
      <w:bookmarkStart w:id="116" w:name="Ref_E_2_2_4"/>
      <w:r w:rsidRPr="00AE48AA">
        <w:rPr>
          <w:lang w:val="en-CA"/>
        </w:rPr>
        <w:t>Support for approved three- and five-member Jury configurations</w:t>
      </w:r>
      <w:bookmarkEnd w:id="116"/>
    </w:p>
    <w:p w14:paraId="25BBE15E" w14:textId="77777777" w:rsidR="003B4586" w:rsidRPr="00AE48AA" w:rsidRDefault="008D7881">
      <w:pPr>
        <w:pStyle w:val="requirementNarrative"/>
        <w:rPr>
          <w:lang w:val="en-CA"/>
        </w:rPr>
      </w:pPr>
      <w:r w:rsidRPr="00AE48AA">
        <w:rPr>
          <w:lang w:val="en-CA"/>
        </w:rPr>
        <w:t>[RFP §4.2] Support for approved three- and five-member Jury configurations.</w:t>
      </w:r>
    </w:p>
    <w:p w14:paraId="33C192EA" w14:textId="77777777" w:rsidR="003B4586" w:rsidRPr="00AE48AA" w:rsidRDefault="0092618B">
      <w:pPr>
        <w:rPr>
          <w:lang w:val="en-CA"/>
        </w:rPr>
      </w:pPr>
      <w:r>
        <w:rPr>
          <w:lang w:val="en-CA"/>
        </w:rPr>
        <w:t>Jury size is selectable (3, 5 jury members or no jur</w:t>
      </w:r>
      <w:r w:rsidR="008F3431">
        <w:rPr>
          <w:lang w:val="en-CA"/>
        </w:rPr>
        <w:t>y</w:t>
      </w:r>
      <w:r>
        <w:rPr>
          <w:lang w:val="en-CA"/>
        </w:rPr>
        <w:t>)</w:t>
      </w:r>
    </w:p>
    <w:p w14:paraId="242DE497" w14:textId="77777777" w:rsidR="003B4586" w:rsidRPr="00AE48AA" w:rsidRDefault="008D7881">
      <w:pPr>
        <w:pStyle w:val="Heading4"/>
        <w:rPr>
          <w:lang w:val="en-CA"/>
        </w:rPr>
      </w:pPr>
      <w:bookmarkStart w:id="117" w:name="Ref_E_2_2_5"/>
      <w:r w:rsidRPr="00AE48AA">
        <w:rPr>
          <w:lang w:val="en-CA"/>
        </w:rPr>
        <w:t>Individual Jury decision controls and protected independence between members</w:t>
      </w:r>
      <w:bookmarkEnd w:id="117"/>
    </w:p>
    <w:p w14:paraId="0FA73692" w14:textId="77777777" w:rsidR="003B4586" w:rsidRPr="00AE48AA" w:rsidRDefault="008D7881">
      <w:pPr>
        <w:pStyle w:val="requirementNarrative"/>
        <w:rPr>
          <w:lang w:val="en-CA"/>
        </w:rPr>
      </w:pPr>
      <w:r w:rsidRPr="00AE48AA">
        <w:rPr>
          <w:lang w:val="en-CA"/>
        </w:rPr>
        <w:t>[RFP §4.2] Individual Jury decision controls and protected independence between members.</w:t>
      </w:r>
    </w:p>
    <w:p w14:paraId="1CE53DFB" w14:textId="77777777" w:rsidR="003B4586" w:rsidRPr="00AE48AA" w:rsidRDefault="008D7881">
      <w:pPr>
        <w:rPr>
          <w:lang w:val="en-CA"/>
        </w:rPr>
      </w:pPr>
      <w:r w:rsidRPr="00AE48AA">
        <w:rPr>
          <w:lang w:val="en-CA"/>
        </w:rPr>
        <w:t xml:space="preserve">Individual jury buttons are provided as per TCRR. Decision protection housings are not </w:t>
      </w:r>
      <w:r w:rsidR="00620E01">
        <w:rPr>
          <w:lang w:val="en-CA"/>
        </w:rPr>
        <w:t xml:space="preserve">currently </w:t>
      </w:r>
      <w:r w:rsidRPr="00AE48AA">
        <w:rPr>
          <w:lang w:val="en-CA"/>
        </w:rPr>
        <w:t>a TCRR requirement</w:t>
      </w:r>
      <w:r w:rsidR="00620E01">
        <w:rPr>
          <w:lang w:val="en-CA"/>
        </w:rPr>
        <w:t xml:space="preserve">; </w:t>
      </w:r>
      <w:r w:rsidR="00070E2C">
        <w:rPr>
          <w:lang w:val="en-CA"/>
        </w:rPr>
        <w:t>[Supplier] would provide some acceptable housing after clarification of IWF expectations</w:t>
      </w:r>
      <w:r w:rsidR="000E5EBE">
        <w:rPr>
          <w:lang w:val="en-CA"/>
        </w:rPr>
        <w:t>.</w:t>
      </w:r>
    </w:p>
    <w:p w14:paraId="21878FD7" w14:textId="77777777" w:rsidR="003B4586" w:rsidRPr="00AE48AA" w:rsidRDefault="008D7881">
      <w:pPr>
        <w:pStyle w:val="Heading4"/>
        <w:rPr>
          <w:lang w:val="en-CA"/>
        </w:rPr>
      </w:pPr>
      <w:bookmarkStart w:id="118" w:name="Ref_E_2_2_6"/>
      <w:r w:rsidRPr="00AE48AA">
        <w:rPr>
          <w:lang w:val="en-CA"/>
        </w:rPr>
        <w:t>Material decisions and actions are attributable and time-stamped</w:t>
      </w:r>
      <w:bookmarkEnd w:id="118"/>
    </w:p>
    <w:p w14:paraId="68A5F3C9" w14:textId="77777777" w:rsidR="003B4586" w:rsidRPr="00AE48AA" w:rsidRDefault="008D7881">
      <w:pPr>
        <w:pStyle w:val="requirementNarrative"/>
        <w:rPr>
          <w:lang w:val="en-CA"/>
        </w:rPr>
      </w:pPr>
      <w:r w:rsidRPr="00AE48AA">
        <w:rPr>
          <w:lang w:val="en-CA"/>
        </w:rPr>
        <w:t>[RFP §4.2] Material decisions and actions are attributable and time-stamped.</w:t>
      </w:r>
    </w:p>
    <w:p w14:paraId="41864734" w14:textId="77777777" w:rsidR="000E2EB3" w:rsidRPr="00AE48AA" w:rsidRDefault="0002382B">
      <w:pPr>
        <w:rPr>
          <w:lang w:val="en-CA"/>
        </w:rPr>
      </w:pPr>
      <w:r>
        <w:rPr>
          <w:lang w:val="en-CA"/>
        </w:rPr>
        <w:t>There is a f</w:t>
      </w:r>
      <w:r w:rsidR="008D7881" w:rsidRPr="00AE48AA">
        <w:rPr>
          <w:lang w:val="en-CA"/>
        </w:rPr>
        <w:t>ull audit log of every single decision, timestamped to the millisecond, with the originating station or device.</w:t>
      </w:r>
    </w:p>
    <w:p w14:paraId="0150155C" w14:textId="18E32308" w:rsidR="005132DC" w:rsidRDefault="003B5AF8" w:rsidP="005132DC">
      <w:pPr>
        <w:pStyle w:val="Heading4"/>
        <w:rPr>
          <w:lang w:val="en-CA"/>
        </w:rPr>
      </w:pPr>
      <w:bookmarkStart w:id="119" w:name="Ref_E_2_3"/>
      <w:r>
        <w:rPr>
          <w:lang w:val="en-CA"/>
        </w:rPr>
        <w:t>Replays</w:t>
      </w:r>
    </w:p>
    <w:p w14:paraId="57068F72" w14:textId="11F5BDF0" w:rsidR="003B5AF8" w:rsidRPr="003B5AF8" w:rsidRDefault="003B5AF8" w:rsidP="003B5AF8">
      <w:pPr>
        <w:rPr>
          <w:lang w:val="en-CA"/>
        </w:rPr>
      </w:pPr>
      <w:r w:rsidRPr="003B5AF8">
        <w:rPr>
          <w:highlight w:val="yellow"/>
          <w:lang w:val="en-CA"/>
        </w:rPr>
        <w:t>To be added – Video Replay Capabilities</w:t>
      </w:r>
    </w:p>
    <w:p w14:paraId="57665FEB" w14:textId="6A5606CF" w:rsidR="000E2EB3" w:rsidRPr="00AE48AA" w:rsidRDefault="00C80148" w:rsidP="00F21D52">
      <w:pPr>
        <w:pStyle w:val="Heading3"/>
        <w:rPr>
          <w:lang w:val="en-CA"/>
        </w:rPr>
      </w:pPr>
      <w:bookmarkStart w:id="120" w:name="_Ref242803510"/>
      <w:r w:rsidRPr="00AE48AA">
        <w:rPr>
          <w:lang w:val="en-CA"/>
        </w:rPr>
        <w:lastRenderedPageBreak/>
        <w:t>Screens and live presentation</w:t>
      </w:r>
      <w:bookmarkEnd w:id="119"/>
      <w:bookmarkEnd w:id="120"/>
    </w:p>
    <w:p w14:paraId="0D7AA5E6" w14:textId="77777777" w:rsidR="00725266" w:rsidRPr="00AE48AA" w:rsidRDefault="00922D92" w:rsidP="00F21D52">
      <w:pPr>
        <w:keepNext/>
        <w:keepLines/>
        <w:rPr>
          <w:lang w:val="en-CA"/>
        </w:rPr>
      </w:pPr>
      <w:r w:rsidRPr="00AE48AA">
        <w:rPr>
          <w:lang w:val="en-CA"/>
        </w:rPr>
        <w:t xml:space="preserve">The system is fully compliant with all these items. Details </w:t>
      </w:r>
      <w:r w:rsidR="00F21D52" w:rsidRPr="00AE48AA">
        <w:rPr>
          <w:lang w:val="en-CA"/>
        </w:rPr>
        <w:t xml:space="preserve">and examples </w:t>
      </w:r>
      <w:r w:rsidRPr="00AE48AA">
        <w:rPr>
          <w:lang w:val="en-CA"/>
        </w:rPr>
        <w:t>for each item are given.</w:t>
      </w:r>
    </w:p>
    <w:p w14:paraId="353B0EC5" w14:textId="77777777" w:rsidR="00954418" w:rsidRPr="00AE48AA" w:rsidRDefault="00954418" w:rsidP="00F21D52">
      <w:pPr>
        <w:pStyle w:val="Heading4"/>
        <w:rPr>
          <w:lang w:val="en-CA"/>
        </w:rPr>
      </w:pPr>
      <w:bookmarkStart w:id="121" w:name="Ref_E_2_3_1"/>
      <w:r w:rsidRPr="00AE48AA">
        <w:rPr>
          <w:lang w:val="en-CA"/>
        </w:rPr>
        <w:t>System health</w:t>
      </w:r>
      <w:bookmarkEnd w:id="121"/>
    </w:p>
    <w:p w14:paraId="35B26778" w14:textId="77777777" w:rsidR="003B4586" w:rsidRDefault="008D7881">
      <w:pPr>
        <w:pStyle w:val="requirementNarrative"/>
        <w:rPr>
          <w:lang w:val="en-CA"/>
        </w:rPr>
      </w:pPr>
      <w:r w:rsidRPr="00AE48AA">
        <w:rPr>
          <w:lang w:val="en-CA"/>
        </w:rPr>
        <w:t>[RFP §4.3] At minimum, the TIS shall provide System health.</w:t>
      </w:r>
    </w:p>
    <w:p w14:paraId="18384083" w14:textId="77777777" w:rsidR="00334A47" w:rsidRDefault="00486DD4" w:rsidP="00334A47">
      <w:pPr>
        <w:rPr>
          <w:lang w:val="en-CA"/>
        </w:rPr>
      </w:pPr>
      <w:r>
        <w:rPr>
          <w:lang w:val="en-CA"/>
        </w:rPr>
        <w:t>A technical log of the system is constantly updated and can be monitored.</w:t>
      </w:r>
      <w:r w:rsidR="00874CC7">
        <w:rPr>
          <w:lang w:val="en-CA"/>
        </w:rPr>
        <w:t xml:space="preserve">  This includes </w:t>
      </w:r>
      <w:r w:rsidR="00AE1483">
        <w:rPr>
          <w:lang w:val="en-CA"/>
        </w:rPr>
        <w:t xml:space="preserve">technical indicators on the </w:t>
      </w:r>
      <w:r w:rsidR="0098408C">
        <w:rPr>
          <w:lang w:val="en-CA"/>
        </w:rPr>
        <w:t xml:space="preserve">environment, notably CPU and </w:t>
      </w:r>
      <w:r w:rsidR="00805ACD">
        <w:rPr>
          <w:lang w:val="en-CA"/>
        </w:rPr>
        <w:t>memory usage.  The normal operating system gauges can also be used.  Note that OWLCMS is typically well under 10% of CPU usage, and under 2GB of memory</w:t>
      </w:r>
      <w:r w:rsidR="00D90B7F">
        <w:rPr>
          <w:lang w:val="en-CA"/>
        </w:rPr>
        <w:t xml:space="preserve"> even for very large events</w:t>
      </w:r>
      <w:r w:rsidR="00805ACD">
        <w:rPr>
          <w:lang w:val="en-CA"/>
        </w:rPr>
        <w:t>, s</w:t>
      </w:r>
      <w:r w:rsidR="003B2F2B">
        <w:rPr>
          <w:lang w:val="en-CA"/>
        </w:rPr>
        <w:t>o the operating system gauges are usually entirely sufficient.</w:t>
      </w:r>
    </w:p>
    <w:p w14:paraId="410F93DE" w14:textId="77777777" w:rsidR="00954418" w:rsidRPr="00AE48AA" w:rsidRDefault="00954418" w:rsidP="00686B78">
      <w:pPr>
        <w:pStyle w:val="Heading4"/>
        <w:rPr>
          <w:lang w:val="en-CA"/>
        </w:rPr>
      </w:pPr>
      <w:bookmarkStart w:id="122" w:name="Ref_E_2_3_2"/>
      <w:r w:rsidRPr="00AE48AA">
        <w:rPr>
          <w:lang w:val="en-CA"/>
        </w:rPr>
        <w:t>Event setup</w:t>
      </w:r>
      <w:bookmarkEnd w:id="122"/>
    </w:p>
    <w:p w14:paraId="0DA880EC" w14:textId="77777777" w:rsidR="003B4586" w:rsidRPr="00AE48AA" w:rsidRDefault="008D7881" w:rsidP="00686B78">
      <w:pPr>
        <w:pStyle w:val="requirementNarrative"/>
        <w:keepLines/>
        <w:rPr>
          <w:lang w:val="en-CA"/>
        </w:rPr>
      </w:pPr>
      <w:r w:rsidRPr="00AE48AA">
        <w:rPr>
          <w:lang w:val="en-CA"/>
        </w:rPr>
        <w:t>[RFP §4.3] At minimum, the TIS shall provide Event setup.</w:t>
      </w:r>
    </w:p>
    <w:p w14:paraId="146685F9" w14:textId="77777777" w:rsidR="003D2D16" w:rsidRPr="00AE48AA" w:rsidRDefault="003D2D16" w:rsidP="003D2D16">
      <w:pPr>
        <w:rPr>
          <w:lang w:val="en-CA"/>
        </w:rPr>
      </w:pPr>
      <w:r w:rsidRPr="00AE48AA">
        <w:rPr>
          <w:lang w:val="en-CA"/>
        </w:rPr>
        <w:t>All competition information setup is done using interactive screens.  Green is used in the software to indicate common actions.</w:t>
      </w:r>
      <w:r w:rsidRPr="00AE48AA">
        <w:rPr>
          <w:lang w:val="en-CA"/>
        </w:rPr>
        <w:br/>
      </w:r>
      <w:r w:rsidRPr="00AE48AA">
        <w:rPr>
          <w:noProof/>
          <w:lang w:val="en-CA"/>
        </w:rPr>
        <w:drawing>
          <wp:inline distT="0" distB="0" distL="0" distR="0" wp14:anchorId="4DB6356F" wp14:editId="0BDB09FF">
            <wp:extent cx="4392000" cy="2750400"/>
            <wp:effectExtent l="0" t="0" r="2540" b="5715"/>
            <wp:docPr id="161756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68261" name=""/>
                    <pic:cNvPicPr/>
                  </pic:nvPicPr>
                  <pic:blipFill>
                    <a:blip r:embed="rId30"/>
                    <a:stretch>
                      <a:fillRect/>
                    </a:stretch>
                  </pic:blipFill>
                  <pic:spPr>
                    <a:xfrm>
                      <a:off x="0" y="0"/>
                      <a:ext cx="4392000" cy="2750400"/>
                    </a:xfrm>
                    <a:prstGeom prst="rect">
                      <a:avLst/>
                    </a:prstGeom>
                  </pic:spPr>
                </pic:pic>
              </a:graphicData>
            </a:graphic>
          </wp:inline>
        </w:drawing>
      </w:r>
    </w:p>
    <w:p w14:paraId="3C2E69B0" w14:textId="77777777" w:rsidR="001A4888" w:rsidRPr="00B50DC8" w:rsidRDefault="001A4888" w:rsidP="00B50DC8">
      <w:pPr>
        <w:pStyle w:val="Heading5"/>
      </w:pPr>
      <w:bookmarkStart w:id="123" w:name="Ref_E_2_3_2_1"/>
      <w:r w:rsidRPr="00B50DC8">
        <w:t>Competition Rules</w:t>
      </w:r>
      <w:bookmarkEnd w:id="123"/>
    </w:p>
    <w:p w14:paraId="5B9962AC" w14:textId="77777777" w:rsidR="001A4888" w:rsidRPr="00AE48AA" w:rsidRDefault="001A4888" w:rsidP="001A4888">
      <w:pPr>
        <w:rPr>
          <w:lang w:val="en-CA"/>
        </w:rPr>
      </w:pPr>
      <w:r w:rsidRPr="00AE48AA">
        <w:rPr>
          <w:lang w:val="en-CA"/>
        </w:rPr>
        <w:t>The first tab concerns competition information and which federation homologates it.</w:t>
      </w:r>
    </w:p>
    <w:p w14:paraId="266B433E" w14:textId="77777777" w:rsidR="003D2D16" w:rsidRPr="00AE48AA" w:rsidRDefault="00D81F85" w:rsidP="003D2D16">
      <w:pPr>
        <w:rPr>
          <w:lang w:val="en-CA"/>
        </w:rPr>
      </w:pPr>
      <w:r w:rsidRPr="00AE48AA">
        <w:rPr>
          <w:noProof/>
          <w:lang w:val="en-CA"/>
        </w:rPr>
        <w:drawing>
          <wp:inline distT="0" distB="0" distL="0" distR="0" wp14:anchorId="216BD095" wp14:editId="6284CEF6">
            <wp:extent cx="4384800" cy="2746800"/>
            <wp:effectExtent l="0" t="0" r="0" b="0"/>
            <wp:docPr id="36159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95555" name=""/>
                    <pic:cNvPicPr/>
                  </pic:nvPicPr>
                  <pic:blipFill>
                    <a:blip r:embed="rId31"/>
                    <a:stretch>
                      <a:fillRect/>
                    </a:stretch>
                  </pic:blipFill>
                  <pic:spPr>
                    <a:xfrm>
                      <a:off x="0" y="0"/>
                      <a:ext cx="4384800" cy="2746800"/>
                    </a:xfrm>
                    <a:prstGeom prst="rect">
                      <a:avLst/>
                    </a:prstGeom>
                  </pic:spPr>
                </pic:pic>
              </a:graphicData>
            </a:graphic>
          </wp:inline>
        </w:drawing>
      </w:r>
    </w:p>
    <w:p w14:paraId="7BFF646E" w14:textId="63E76B43" w:rsidR="00954418" w:rsidRPr="00AE48AA" w:rsidRDefault="004E636F" w:rsidP="00D81F85">
      <w:pPr>
        <w:rPr>
          <w:lang w:val="en-CA"/>
        </w:rPr>
      </w:pPr>
      <w:r>
        <w:rPr>
          <w:lang w:val="en-CA"/>
        </w:rPr>
        <w:lastRenderedPageBreak/>
        <w:t xml:space="preserve">OWLCMS </w:t>
      </w:r>
      <w:r w:rsidR="003F4512">
        <w:rPr>
          <w:lang w:val="en-CA"/>
        </w:rPr>
        <w:t>can manage multiple age group championships simultaneously, each with the appropriate medal rules, best athlete awards and team awards.</w:t>
      </w:r>
      <w:r w:rsidR="000D639F">
        <w:rPr>
          <w:lang w:val="en-CA"/>
        </w:rPr>
        <w:t xml:space="preserve">  OWLCMS supports mixed teams and the use of scores.</w:t>
      </w:r>
      <w:r w:rsidR="00D81F85" w:rsidRPr="00AE48AA">
        <w:rPr>
          <w:lang w:val="en-CA"/>
        </w:rPr>
        <w:br/>
      </w:r>
      <w:r w:rsidR="00422174" w:rsidRPr="00422174">
        <w:rPr>
          <w:noProof/>
          <w:lang w:val="en-CA"/>
        </w:rPr>
        <w:drawing>
          <wp:inline distT="0" distB="0" distL="0" distR="0" wp14:anchorId="194E9582" wp14:editId="4BC4721A">
            <wp:extent cx="6492240" cy="2230915"/>
            <wp:effectExtent l="0" t="0" r="0" b="4445"/>
            <wp:docPr id="75859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90013" name=""/>
                    <pic:cNvPicPr/>
                  </pic:nvPicPr>
                  <pic:blipFill rotWithShape="1">
                    <a:blip r:embed="rId32"/>
                    <a:srcRect b="44959"/>
                    <a:stretch>
                      <a:fillRect/>
                    </a:stretch>
                  </pic:blipFill>
                  <pic:spPr bwMode="auto">
                    <a:xfrm>
                      <a:off x="0" y="0"/>
                      <a:ext cx="6492240" cy="2230915"/>
                    </a:xfrm>
                    <a:prstGeom prst="rect">
                      <a:avLst/>
                    </a:prstGeom>
                    <a:ln>
                      <a:noFill/>
                    </a:ln>
                    <a:extLst>
                      <a:ext uri="{53640926-AAD7-44D8-BBD7-CCE9431645EC}">
                        <a14:shadowObscured xmlns:a14="http://schemas.microsoft.com/office/drawing/2010/main"/>
                      </a:ext>
                    </a:extLst>
                  </pic:spPr>
                </pic:pic>
              </a:graphicData>
            </a:graphic>
          </wp:inline>
        </w:drawing>
      </w:r>
    </w:p>
    <w:p w14:paraId="0FBCD809" w14:textId="35BD1652" w:rsidR="00D81F85" w:rsidRPr="00AE48AA" w:rsidRDefault="0004482A" w:rsidP="00D81F85">
      <w:pPr>
        <w:rPr>
          <w:lang w:val="en-CA"/>
        </w:rPr>
      </w:pPr>
      <w:r w:rsidRPr="0004482A">
        <w:rPr>
          <w:noProof/>
          <w:lang w:val="en-CA"/>
        </w:rPr>
        <w:drawing>
          <wp:inline distT="0" distB="0" distL="0" distR="0" wp14:anchorId="050770BE" wp14:editId="1C71BAC6">
            <wp:extent cx="6492240" cy="4935855"/>
            <wp:effectExtent l="0" t="0" r="0" b="4445"/>
            <wp:docPr id="82931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15295" name=""/>
                    <pic:cNvPicPr/>
                  </pic:nvPicPr>
                  <pic:blipFill>
                    <a:blip r:embed="rId33"/>
                    <a:stretch>
                      <a:fillRect/>
                    </a:stretch>
                  </pic:blipFill>
                  <pic:spPr>
                    <a:xfrm>
                      <a:off x="0" y="0"/>
                      <a:ext cx="6492240" cy="4935855"/>
                    </a:xfrm>
                    <a:prstGeom prst="rect">
                      <a:avLst/>
                    </a:prstGeom>
                  </pic:spPr>
                </pic:pic>
              </a:graphicData>
            </a:graphic>
          </wp:inline>
        </w:drawing>
      </w:r>
    </w:p>
    <w:p w14:paraId="5AB87F59" w14:textId="77777777" w:rsidR="00954418" w:rsidRPr="00AE48AA" w:rsidRDefault="00954418" w:rsidP="000D639F">
      <w:pPr>
        <w:pStyle w:val="Heading5"/>
        <w:rPr>
          <w:lang w:val="en-CA"/>
        </w:rPr>
      </w:pPr>
      <w:bookmarkStart w:id="124" w:name="Ref_E_2_3_2_2"/>
      <w:r w:rsidRPr="00AE48AA">
        <w:rPr>
          <w:lang w:val="en-CA"/>
        </w:rPr>
        <w:lastRenderedPageBreak/>
        <w:t>Lots/groups/timetable</w:t>
      </w:r>
      <w:bookmarkEnd w:id="124"/>
    </w:p>
    <w:p w14:paraId="72FA6E5E" w14:textId="77777777" w:rsidR="003B4586" w:rsidRPr="00AE48AA" w:rsidRDefault="008D7881" w:rsidP="000D639F">
      <w:pPr>
        <w:pStyle w:val="requirementNarrative"/>
        <w:keepLines/>
        <w:rPr>
          <w:lang w:val="en-CA"/>
        </w:rPr>
      </w:pPr>
      <w:r w:rsidRPr="00AE48AA">
        <w:rPr>
          <w:lang w:val="en-CA"/>
        </w:rPr>
        <w:t>[RFP §4.3] At minimum, the TIS shall provide lots/groups/timetable.</w:t>
      </w:r>
    </w:p>
    <w:p w14:paraId="0C6901B7" w14:textId="77777777" w:rsidR="00D81F85" w:rsidRDefault="00103AF9" w:rsidP="000D639F">
      <w:pPr>
        <w:keepNext/>
        <w:keepLines/>
        <w:rPr>
          <w:lang w:val="en-CA"/>
        </w:rPr>
      </w:pPr>
      <w:r>
        <w:rPr>
          <w:lang w:val="en-CA"/>
        </w:rPr>
        <w:t>For an IWF event, it is expected that a spreadsheet or CSV format of registration data will be available</w:t>
      </w:r>
      <w:r w:rsidR="00EF08CF" w:rsidRPr="00AE48AA">
        <w:rPr>
          <w:lang w:val="en-CA"/>
        </w:rPr>
        <w:t>.</w:t>
      </w:r>
      <w:r>
        <w:rPr>
          <w:lang w:val="en-CA"/>
        </w:rPr>
        <w:t xml:space="preserve"> This format is then converted to </w:t>
      </w:r>
      <w:r w:rsidR="00024508">
        <w:rPr>
          <w:lang w:val="en-CA"/>
        </w:rPr>
        <w:t>the OWLCMS format</w:t>
      </w:r>
      <w:r w:rsidR="00BA1F0B">
        <w:rPr>
          <w:lang w:val="en-CA"/>
        </w:rPr>
        <w:t xml:space="preserve"> that contains the expected information, including athlete identifiers.</w:t>
      </w:r>
    </w:p>
    <w:p w14:paraId="33737CCF" w14:textId="77777777" w:rsidR="00BA1F0B" w:rsidRDefault="00BA1F0B" w:rsidP="00D81F85">
      <w:pPr>
        <w:rPr>
          <w:lang w:val="en-CA"/>
        </w:rPr>
      </w:pPr>
      <w:r>
        <w:rPr>
          <w:lang w:val="en-CA"/>
        </w:rPr>
        <w:t xml:space="preserve">The OWLCMS registration format also includes a </w:t>
      </w:r>
      <w:r w:rsidR="002E605E">
        <w:rPr>
          <w:lang w:val="en-CA"/>
        </w:rPr>
        <w:t xml:space="preserve">sheet to define the schedule.  In this way, the </w:t>
      </w:r>
      <w:r w:rsidR="00AB2936">
        <w:rPr>
          <w:lang w:val="en-CA"/>
        </w:rPr>
        <w:t>initial schedule and session assignm</w:t>
      </w:r>
      <w:r w:rsidR="00367943">
        <w:rPr>
          <w:lang w:val="en-CA"/>
        </w:rPr>
        <w:t>ent can be done in a spreadsheet</w:t>
      </w:r>
      <w:r w:rsidR="005566F1">
        <w:rPr>
          <w:lang w:val="en-CA"/>
        </w:rPr>
        <w:t xml:space="preserve"> using whatever means the organisers are comfortable with. </w:t>
      </w:r>
    </w:p>
    <w:p w14:paraId="7087D4EF" w14:textId="77777777" w:rsidR="005566F1" w:rsidRPr="00AE48AA" w:rsidRDefault="005566F1" w:rsidP="00D81F85">
      <w:pPr>
        <w:rPr>
          <w:lang w:val="en-CA"/>
        </w:rPr>
      </w:pPr>
      <w:r>
        <w:rPr>
          <w:lang w:val="en-CA"/>
        </w:rPr>
        <w:t>[Supplier</w:t>
      </w:r>
      <w:r w:rsidR="005050BD">
        <w:rPr>
          <w:lang w:val="en-CA"/>
        </w:rPr>
        <w:t xml:space="preserve">] has its own </w:t>
      </w:r>
      <w:r w:rsidR="00463D76">
        <w:rPr>
          <w:lang w:val="en-CA"/>
        </w:rPr>
        <w:t>software for creating such initial schedules and session/group assignments</w:t>
      </w:r>
    </w:p>
    <w:p w14:paraId="2600B675" w14:textId="77777777" w:rsidR="00EF08CF" w:rsidRPr="00AE48AA" w:rsidRDefault="000F4098" w:rsidP="00D81F85">
      <w:pPr>
        <w:rPr>
          <w:lang w:val="en-CA"/>
        </w:rPr>
      </w:pPr>
      <w:r>
        <w:rPr>
          <w:lang w:val="en-CA"/>
        </w:rPr>
        <w:t xml:space="preserve">OWLCMS then loads the registration data and validates it.  </w:t>
      </w:r>
      <w:r w:rsidR="008A1627">
        <w:rPr>
          <w:lang w:val="en-CA"/>
        </w:rPr>
        <w:t xml:space="preserve">OWLCMS can re-export registration data </w:t>
      </w:r>
      <w:r w:rsidR="00ED2907">
        <w:rPr>
          <w:lang w:val="en-CA"/>
        </w:rPr>
        <w:t xml:space="preserve">and adjustments can be made on the export, and re-loaded. Such round-trips can be made until </w:t>
      </w:r>
      <w:proofErr w:type="spellStart"/>
      <w:r w:rsidR="00ED2907">
        <w:rPr>
          <w:lang w:val="en-CA"/>
        </w:rPr>
        <w:t>satifsfactory</w:t>
      </w:r>
      <w:proofErr w:type="spellEnd"/>
      <w:r w:rsidR="00ED2907">
        <w:rPr>
          <w:lang w:val="en-CA"/>
        </w:rPr>
        <w:t>.  Once stable the registration data is editable directly in the application.</w:t>
      </w:r>
    </w:p>
    <w:p w14:paraId="0464740F" w14:textId="77777777" w:rsidR="009614C2" w:rsidRPr="00AE48AA" w:rsidRDefault="009614C2" w:rsidP="00D81F85">
      <w:pPr>
        <w:rPr>
          <w:lang w:val="en-CA"/>
        </w:rPr>
      </w:pPr>
      <w:r w:rsidRPr="00AE48AA">
        <w:rPr>
          <w:noProof/>
          <w:lang w:val="en-CA"/>
        </w:rPr>
        <w:drawing>
          <wp:inline distT="0" distB="0" distL="0" distR="0" wp14:anchorId="50CB803F" wp14:editId="669951CA">
            <wp:extent cx="4507200" cy="2746800"/>
            <wp:effectExtent l="0" t="0" r="1905" b="0"/>
            <wp:docPr id="155736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61877" name=""/>
                    <pic:cNvPicPr/>
                  </pic:nvPicPr>
                  <pic:blipFill>
                    <a:blip r:embed="rId34"/>
                    <a:stretch>
                      <a:fillRect/>
                    </a:stretch>
                  </pic:blipFill>
                  <pic:spPr>
                    <a:xfrm>
                      <a:off x="0" y="0"/>
                      <a:ext cx="4507200" cy="2746800"/>
                    </a:xfrm>
                    <a:prstGeom prst="rect">
                      <a:avLst/>
                    </a:prstGeom>
                  </pic:spPr>
                </pic:pic>
              </a:graphicData>
            </a:graphic>
          </wp:inline>
        </w:drawing>
      </w:r>
    </w:p>
    <w:p w14:paraId="1CC516DA" w14:textId="77777777" w:rsidR="009614C2" w:rsidRPr="00AE48AA" w:rsidRDefault="001E6395" w:rsidP="00A6697F">
      <w:pPr>
        <w:keepNext/>
        <w:keepLines/>
        <w:rPr>
          <w:lang w:val="en-CA"/>
        </w:rPr>
      </w:pPr>
      <w:r w:rsidRPr="00AE48AA">
        <w:rPr>
          <w:lang w:val="en-CA"/>
        </w:rPr>
        <w:t xml:space="preserve">The registration screen allows modification of the allocated session, </w:t>
      </w:r>
      <w:r w:rsidR="00EC6CD7" w:rsidRPr="00AE48AA">
        <w:rPr>
          <w:lang w:val="en-CA"/>
        </w:rPr>
        <w:t>moving</w:t>
      </w:r>
      <w:r w:rsidRPr="00AE48AA">
        <w:rPr>
          <w:lang w:val="en-CA"/>
        </w:rPr>
        <w:t xml:space="preserve"> the athlete </w:t>
      </w:r>
      <w:r w:rsidR="00EC6CD7" w:rsidRPr="00AE48AA">
        <w:rPr>
          <w:lang w:val="en-CA"/>
        </w:rPr>
        <w:t>to</w:t>
      </w:r>
      <w:r w:rsidRPr="00AE48AA">
        <w:rPr>
          <w:lang w:val="en-CA"/>
        </w:rPr>
        <w:t xml:space="preserve"> another group, adjusting eligibility to multiple age groups as appropriate.</w:t>
      </w:r>
    </w:p>
    <w:p w14:paraId="500A73E6" w14:textId="77777777" w:rsidR="00DA5838" w:rsidRPr="00AE48AA" w:rsidRDefault="00DA5838" w:rsidP="00A6697F">
      <w:pPr>
        <w:keepNext/>
        <w:keepLines/>
        <w:rPr>
          <w:lang w:val="en-CA"/>
        </w:rPr>
      </w:pPr>
      <w:r w:rsidRPr="00AE48AA">
        <w:rPr>
          <w:lang w:val="en-CA"/>
        </w:rPr>
        <w:t>The other tabs on the registration form cover things like record eligibility (in</w:t>
      </w:r>
      <w:r w:rsidR="006D0E81" w:rsidRPr="00AE48AA">
        <w:rPr>
          <w:lang w:val="en-CA"/>
        </w:rPr>
        <w:t xml:space="preserve"> joint jurisdiction championships, not all athletes are </w:t>
      </w:r>
      <w:r w:rsidR="00D06EE2" w:rsidRPr="00AE48AA">
        <w:rPr>
          <w:lang w:val="en-CA"/>
        </w:rPr>
        <w:t>eligible</w:t>
      </w:r>
      <w:r w:rsidR="006D0E81" w:rsidRPr="00AE48AA">
        <w:rPr>
          <w:lang w:val="en-CA"/>
        </w:rPr>
        <w:t xml:space="preserve"> to improve all records)</w:t>
      </w:r>
    </w:p>
    <w:p w14:paraId="3C0D1C11" w14:textId="77777777" w:rsidR="001E6395" w:rsidRPr="00AE48AA" w:rsidRDefault="001E6395" w:rsidP="00D81F85">
      <w:pPr>
        <w:rPr>
          <w:lang w:val="en-CA"/>
        </w:rPr>
      </w:pPr>
      <w:r w:rsidRPr="00AE48AA">
        <w:rPr>
          <w:noProof/>
          <w:lang w:val="en-CA"/>
        </w:rPr>
        <w:drawing>
          <wp:inline distT="0" distB="0" distL="0" distR="0" wp14:anchorId="7978A8C9" wp14:editId="620CBC50">
            <wp:extent cx="4507200" cy="2746800"/>
            <wp:effectExtent l="0" t="0" r="1905" b="0"/>
            <wp:docPr id="42139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92329" name=""/>
                    <pic:cNvPicPr/>
                  </pic:nvPicPr>
                  <pic:blipFill>
                    <a:blip r:embed="rId35"/>
                    <a:stretch>
                      <a:fillRect/>
                    </a:stretch>
                  </pic:blipFill>
                  <pic:spPr>
                    <a:xfrm>
                      <a:off x="0" y="0"/>
                      <a:ext cx="4507200" cy="2746800"/>
                    </a:xfrm>
                    <a:prstGeom prst="rect">
                      <a:avLst/>
                    </a:prstGeom>
                  </pic:spPr>
                </pic:pic>
              </a:graphicData>
            </a:graphic>
          </wp:inline>
        </w:drawing>
      </w:r>
    </w:p>
    <w:p w14:paraId="5DFA8606" w14:textId="77777777" w:rsidR="00922D92" w:rsidRPr="00AE48AA" w:rsidRDefault="00327CFD" w:rsidP="00922D92">
      <w:pPr>
        <w:keepNext/>
        <w:keepLines/>
        <w:rPr>
          <w:lang w:val="en-CA"/>
        </w:rPr>
      </w:pPr>
      <w:r w:rsidRPr="00AE48AA">
        <w:rPr>
          <w:lang w:val="en-CA"/>
        </w:rPr>
        <w:lastRenderedPageBreak/>
        <w:t>The</w:t>
      </w:r>
      <w:r w:rsidR="00922D92" w:rsidRPr="00AE48AA">
        <w:rPr>
          <w:lang w:val="en-CA"/>
        </w:rPr>
        <w:t xml:space="preserve"> session</w:t>
      </w:r>
      <w:r w:rsidRPr="00AE48AA">
        <w:rPr>
          <w:lang w:val="en-CA"/>
        </w:rPr>
        <w:t xml:space="preserve"> timetable is editable. </w:t>
      </w:r>
    </w:p>
    <w:p w14:paraId="6EF489D1" w14:textId="77777777" w:rsidR="00327CFD" w:rsidRPr="00AE48AA" w:rsidRDefault="00327CFD" w:rsidP="00D81F85">
      <w:pPr>
        <w:rPr>
          <w:lang w:val="en-CA"/>
        </w:rPr>
      </w:pPr>
      <w:r w:rsidRPr="00AE48AA">
        <w:rPr>
          <w:noProof/>
          <w:lang w:val="en-CA"/>
        </w:rPr>
        <w:drawing>
          <wp:inline distT="0" distB="0" distL="0" distR="0" wp14:anchorId="6AE12742" wp14:editId="2A79CA86">
            <wp:extent cx="4507200" cy="2746800"/>
            <wp:effectExtent l="0" t="0" r="1905" b="0"/>
            <wp:docPr id="106525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52437" name=""/>
                    <pic:cNvPicPr/>
                  </pic:nvPicPr>
                  <pic:blipFill>
                    <a:blip r:embed="rId36"/>
                    <a:stretch>
                      <a:fillRect/>
                    </a:stretch>
                  </pic:blipFill>
                  <pic:spPr>
                    <a:xfrm>
                      <a:off x="0" y="0"/>
                      <a:ext cx="4507200" cy="2746800"/>
                    </a:xfrm>
                    <a:prstGeom prst="rect">
                      <a:avLst/>
                    </a:prstGeom>
                  </pic:spPr>
                </pic:pic>
              </a:graphicData>
            </a:graphic>
          </wp:inline>
        </w:drawing>
      </w:r>
    </w:p>
    <w:p w14:paraId="3657F782" w14:textId="26D3F04E" w:rsidR="00873589" w:rsidRDefault="006153A3" w:rsidP="00873589">
      <w:pPr>
        <w:pStyle w:val="Heading5"/>
        <w:rPr>
          <w:lang w:val="en-CA"/>
        </w:rPr>
      </w:pPr>
      <w:bookmarkStart w:id="125" w:name="_Ref242801917"/>
      <w:r>
        <w:rPr>
          <w:lang w:val="en-CA"/>
        </w:rPr>
        <w:t>Technical Official Assignments and Timetable</w:t>
      </w:r>
      <w:bookmarkEnd w:id="125"/>
    </w:p>
    <w:p w14:paraId="5EAEA7C0" w14:textId="22B10183" w:rsidR="00E21B98" w:rsidRPr="006153A3" w:rsidRDefault="006153A3" w:rsidP="006153A3">
      <w:pPr>
        <w:rPr>
          <w:lang w:val="en-CA"/>
        </w:rPr>
      </w:pPr>
      <w:r>
        <w:rPr>
          <w:lang w:val="en-CA"/>
        </w:rPr>
        <w:t xml:space="preserve">OWLCMS </w:t>
      </w:r>
      <w:r w:rsidR="00797F7A">
        <w:rPr>
          <w:lang w:val="en-CA"/>
        </w:rPr>
        <w:t>can load a timetable prepared as a spreadsheet, and once loaded, edit it</w:t>
      </w:r>
      <w:r w:rsidR="00E21B98">
        <w:rPr>
          <w:lang w:val="en-CA"/>
        </w:rPr>
        <w:t xml:space="preserve"> for adjustments.  The program will then generate the individual assignments for each team, performing the appropriate rotations with each team</w:t>
      </w:r>
      <w:r w:rsidR="00350039">
        <w:rPr>
          <w:lang w:val="en-CA"/>
        </w:rPr>
        <w:t xml:space="preserve"> as per usual practices,</w:t>
      </w:r>
    </w:p>
    <w:p w14:paraId="0EE824AB" w14:textId="1AA2359D" w:rsidR="006153A3" w:rsidRPr="006153A3" w:rsidRDefault="006153A3" w:rsidP="006153A3">
      <w:pPr>
        <w:rPr>
          <w:lang w:val="en-CA"/>
        </w:rPr>
      </w:pPr>
      <w:r w:rsidRPr="006153A3">
        <w:rPr>
          <w:noProof/>
          <w:lang w:val="en-CA"/>
        </w:rPr>
        <w:drawing>
          <wp:inline distT="0" distB="0" distL="0" distR="0" wp14:anchorId="5BEF9283" wp14:editId="3C778E08">
            <wp:extent cx="4506595" cy="2819434"/>
            <wp:effectExtent l="0" t="0" r="1905" b="0"/>
            <wp:docPr id="160448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88678" name=""/>
                    <pic:cNvPicPr/>
                  </pic:nvPicPr>
                  <pic:blipFill>
                    <a:blip r:embed="rId37"/>
                    <a:stretch>
                      <a:fillRect/>
                    </a:stretch>
                  </pic:blipFill>
                  <pic:spPr>
                    <a:xfrm>
                      <a:off x="0" y="0"/>
                      <a:ext cx="4511728" cy="2822645"/>
                    </a:xfrm>
                    <a:prstGeom prst="rect">
                      <a:avLst/>
                    </a:prstGeom>
                  </pic:spPr>
                </pic:pic>
              </a:graphicData>
            </a:graphic>
          </wp:inline>
        </w:drawing>
      </w:r>
    </w:p>
    <w:p w14:paraId="28A164CC" w14:textId="43D89283" w:rsidR="00922D92" w:rsidRPr="00AE48AA" w:rsidRDefault="00350039" w:rsidP="00D06EE2">
      <w:pPr>
        <w:keepNext/>
        <w:keepLines/>
        <w:rPr>
          <w:lang w:val="en-CA"/>
        </w:rPr>
      </w:pPr>
      <w:r>
        <w:rPr>
          <w:lang w:val="en-CA"/>
        </w:rPr>
        <w:lastRenderedPageBreak/>
        <w:t xml:space="preserve">The Sessions page can then be used to </w:t>
      </w:r>
      <w:r w:rsidR="00985FD1">
        <w:rPr>
          <w:lang w:val="en-CA"/>
        </w:rPr>
        <w:t>adjust</w:t>
      </w:r>
      <w:r>
        <w:rPr>
          <w:lang w:val="en-CA"/>
        </w:rPr>
        <w:t xml:space="preserve"> individual assignments, </w:t>
      </w:r>
      <w:r w:rsidR="00985FD1">
        <w:rPr>
          <w:lang w:val="en-CA"/>
        </w:rPr>
        <w:t>e.g., when one official needs to be substituted, etc.</w:t>
      </w:r>
    </w:p>
    <w:p w14:paraId="52A4AB91" w14:textId="77777777" w:rsidR="00327CFD" w:rsidRPr="00AE48AA" w:rsidRDefault="00327CFD" w:rsidP="00D81F85">
      <w:pPr>
        <w:rPr>
          <w:lang w:val="en-CA"/>
        </w:rPr>
      </w:pPr>
      <w:r w:rsidRPr="00AE48AA">
        <w:rPr>
          <w:noProof/>
          <w:lang w:val="en-CA"/>
        </w:rPr>
        <w:drawing>
          <wp:inline distT="0" distB="0" distL="0" distR="0" wp14:anchorId="2713931C" wp14:editId="36826CE4">
            <wp:extent cx="4507200" cy="2746800"/>
            <wp:effectExtent l="0" t="0" r="1905" b="0"/>
            <wp:docPr id="64267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72955" name=""/>
                    <pic:cNvPicPr/>
                  </pic:nvPicPr>
                  <pic:blipFill>
                    <a:blip r:embed="rId38"/>
                    <a:stretch>
                      <a:fillRect/>
                    </a:stretch>
                  </pic:blipFill>
                  <pic:spPr>
                    <a:xfrm>
                      <a:off x="0" y="0"/>
                      <a:ext cx="4507200" cy="2746800"/>
                    </a:xfrm>
                    <a:prstGeom prst="rect">
                      <a:avLst/>
                    </a:prstGeom>
                  </pic:spPr>
                </pic:pic>
              </a:graphicData>
            </a:graphic>
          </wp:inline>
        </w:drawing>
      </w:r>
    </w:p>
    <w:p w14:paraId="1256C221" w14:textId="77777777" w:rsidR="00362C36" w:rsidRPr="00AE48AA" w:rsidRDefault="00BD76CC" w:rsidP="00BD76CC">
      <w:pPr>
        <w:pStyle w:val="Heading4"/>
        <w:rPr>
          <w:lang w:val="en-CA"/>
        </w:rPr>
      </w:pPr>
      <w:bookmarkStart w:id="126" w:name="Ref_E_2_3_3"/>
      <w:r w:rsidRPr="00AE48AA">
        <w:rPr>
          <w:lang w:val="en-CA"/>
        </w:rPr>
        <w:lastRenderedPageBreak/>
        <w:t>Document Production</w:t>
      </w:r>
      <w:bookmarkEnd w:id="126"/>
    </w:p>
    <w:p w14:paraId="25622769" w14:textId="77777777" w:rsidR="006D0F0C" w:rsidRPr="00AE48AA" w:rsidRDefault="00362C36" w:rsidP="00362C36">
      <w:pPr>
        <w:keepNext/>
        <w:keepLines/>
        <w:rPr>
          <w:lang w:val="en-CA"/>
        </w:rPr>
      </w:pPr>
      <w:r w:rsidRPr="00AE48AA">
        <w:rPr>
          <w:lang w:val="en-CA"/>
        </w:rPr>
        <w:t xml:space="preserve">After registration and VFE, the relevant documents can be printed, such as the athlete cards and weigh-in forms. Documents are produced in </w:t>
      </w:r>
      <w:proofErr w:type="gramStart"/>
      <w:r w:rsidRPr="00AE48AA">
        <w:rPr>
          <w:lang w:val="en-CA"/>
        </w:rPr>
        <w:t>Excel, and</w:t>
      </w:r>
      <w:proofErr w:type="gramEnd"/>
      <w:r w:rsidRPr="00AE48AA">
        <w:rPr>
          <w:lang w:val="en-CA"/>
        </w:rPr>
        <w:t xml:space="preserve"> can therefore be easily converted to PDF if needed.  </w:t>
      </w:r>
      <w:r w:rsidRPr="00AE48AA">
        <w:rPr>
          <w:u w:val="single"/>
          <w:lang w:val="en-CA"/>
        </w:rPr>
        <w:t>All the necessary documents are available</w:t>
      </w:r>
      <w:r w:rsidR="00725266" w:rsidRPr="00AE48AA">
        <w:rPr>
          <w:lang w:val="en-CA"/>
        </w:rPr>
        <w:t xml:space="preserve"> (see the Documents section further down)</w:t>
      </w:r>
    </w:p>
    <w:p w14:paraId="418E9C32" w14:textId="77777777" w:rsidR="006D0F0C" w:rsidRPr="00AE48AA" w:rsidRDefault="00DE0D91" w:rsidP="00362C36">
      <w:pPr>
        <w:keepNext/>
        <w:keepLines/>
        <w:rPr>
          <w:lang w:val="en-CA"/>
        </w:rPr>
      </w:pPr>
      <w:r w:rsidRPr="00AE48AA">
        <w:rPr>
          <w:lang w:val="en-CA"/>
        </w:rPr>
        <w:t>Groups of documents used together can also be created as one set (for example, the weigh-in sheet and the athlete cards), for one or more session (for example, for the next day).</w:t>
      </w:r>
    </w:p>
    <w:p w14:paraId="170AF4B8" w14:textId="77777777" w:rsidR="00362C36" w:rsidRPr="00AE48AA" w:rsidRDefault="00362C36" w:rsidP="00362C36">
      <w:pPr>
        <w:keepNext/>
        <w:keepLines/>
        <w:rPr>
          <w:lang w:val="en-CA"/>
        </w:rPr>
      </w:pPr>
      <w:r w:rsidRPr="00AE48AA">
        <w:rPr>
          <w:noProof/>
          <w:lang w:val="en-CA"/>
        </w:rPr>
        <w:drawing>
          <wp:inline distT="0" distB="0" distL="0" distR="0" wp14:anchorId="6D446397" wp14:editId="0D9508ED">
            <wp:extent cx="4507200" cy="2746800"/>
            <wp:effectExtent l="0" t="0" r="1905" b="0"/>
            <wp:docPr id="44369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91001" name=""/>
                    <pic:cNvPicPr/>
                  </pic:nvPicPr>
                  <pic:blipFill>
                    <a:blip r:embed="rId39"/>
                    <a:stretch>
                      <a:fillRect/>
                    </a:stretch>
                  </pic:blipFill>
                  <pic:spPr>
                    <a:xfrm>
                      <a:off x="0" y="0"/>
                      <a:ext cx="4507200" cy="2746800"/>
                    </a:xfrm>
                    <a:prstGeom prst="rect">
                      <a:avLst/>
                    </a:prstGeom>
                  </pic:spPr>
                </pic:pic>
              </a:graphicData>
            </a:graphic>
          </wp:inline>
        </w:drawing>
      </w:r>
      <w:r w:rsidRPr="00AE48AA">
        <w:rPr>
          <w:lang w:val="en-CA"/>
        </w:rPr>
        <w:br/>
      </w:r>
    </w:p>
    <w:p w14:paraId="1A5B066C" w14:textId="77777777" w:rsidR="00954418" w:rsidRPr="00AE48AA" w:rsidRDefault="00954418" w:rsidP="00985FD1">
      <w:pPr>
        <w:pStyle w:val="Heading4"/>
        <w:rPr>
          <w:lang w:val="en-CA"/>
        </w:rPr>
      </w:pPr>
      <w:bookmarkStart w:id="127" w:name="Ref_E_2_3_4"/>
      <w:r w:rsidRPr="00AE48AA">
        <w:rPr>
          <w:lang w:val="en-CA"/>
        </w:rPr>
        <w:t>Weigh-in</w:t>
      </w:r>
      <w:bookmarkEnd w:id="127"/>
    </w:p>
    <w:p w14:paraId="31120CF7" w14:textId="77777777" w:rsidR="003B4586" w:rsidRPr="00AE48AA" w:rsidRDefault="008D7881" w:rsidP="00985FD1">
      <w:pPr>
        <w:pStyle w:val="requirementNarrative"/>
        <w:keepLines/>
        <w:rPr>
          <w:lang w:val="en-CA"/>
        </w:rPr>
      </w:pPr>
      <w:r w:rsidRPr="00AE48AA">
        <w:rPr>
          <w:lang w:val="en-CA"/>
        </w:rPr>
        <w:t>[RFP §4.3] At minimum, the TIS shall provide Weigh-in.</w:t>
      </w:r>
    </w:p>
    <w:p w14:paraId="1C882E42" w14:textId="02FA7C83" w:rsidR="0084115E" w:rsidRPr="00AE48AA" w:rsidRDefault="001E6395" w:rsidP="00985FD1">
      <w:pPr>
        <w:keepNext/>
        <w:keepLines/>
        <w:rPr>
          <w:lang w:val="en-CA"/>
        </w:rPr>
      </w:pPr>
      <w:r w:rsidRPr="00AE48AA">
        <w:rPr>
          <w:lang w:val="en-CA"/>
        </w:rPr>
        <w:t xml:space="preserve">The weigh-in </w:t>
      </w:r>
      <w:r w:rsidR="00327CFD" w:rsidRPr="00AE48AA">
        <w:rPr>
          <w:lang w:val="en-CA"/>
        </w:rPr>
        <w:t>data entry form</w:t>
      </w:r>
      <w:r w:rsidRPr="00AE48AA">
        <w:rPr>
          <w:lang w:val="en-CA"/>
        </w:rPr>
        <w:t xml:space="preserve"> is </w:t>
      </w:r>
      <w:r w:rsidR="00327CFD" w:rsidRPr="00AE48AA">
        <w:rPr>
          <w:lang w:val="en-CA"/>
        </w:rPr>
        <w:t xml:space="preserve">intentionally </w:t>
      </w:r>
      <w:r w:rsidRPr="00AE48AA">
        <w:rPr>
          <w:lang w:val="en-CA"/>
        </w:rPr>
        <w:t xml:space="preserve">the same </w:t>
      </w:r>
      <w:r w:rsidR="00327CFD" w:rsidRPr="00AE48AA">
        <w:rPr>
          <w:lang w:val="en-CA"/>
        </w:rPr>
        <w:t xml:space="preserve">format </w:t>
      </w:r>
      <w:r w:rsidRPr="00AE48AA">
        <w:rPr>
          <w:lang w:val="en-CA"/>
        </w:rPr>
        <w:t>as the registration form. All relevant checks for the 20 kg rule are applied</w:t>
      </w:r>
      <w:r w:rsidR="00327CFD" w:rsidRPr="00AE48AA">
        <w:rPr>
          <w:lang w:val="en-CA"/>
        </w:rPr>
        <w:t xml:space="preserve"> at data entry in case the weigh-in T</w:t>
      </w:r>
      <w:r w:rsidR="00275325">
        <w:rPr>
          <w:lang w:val="en-CA"/>
        </w:rPr>
        <w:t>Os missed them</w:t>
      </w:r>
      <w:r w:rsidR="00327CFD" w:rsidRPr="00AE48AA">
        <w:rPr>
          <w:lang w:val="en-CA"/>
        </w:rPr>
        <w:t>.</w:t>
      </w:r>
    </w:p>
    <w:p w14:paraId="2F635B3E" w14:textId="77777777" w:rsidR="0084115E" w:rsidRPr="00AE48AA" w:rsidRDefault="00327CFD" w:rsidP="001E6395">
      <w:pPr>
        <w:rPr>
          <w:lang w:val="en-CA"/>
        </w:rPr>
      </w:pPr>
      <w:r w:rsidRPr="00AE48AA">
        <w:rPr>
          <w:noProof/>
          <w:lang w:val="en-CA"/>
        </w:rPr>
        <w:drawing>
          <wp:inline distT="0" distB="0" distL="0" distR="0" wp14:anchorId="5BB60F37" wp14:editId="6CA1DEC3">
            <wp:extent cx="4507200" cy="2746800"/>
            <wp:effectExtent l="0" t="0" r="1905" b="0"/>
            <wp:docPr id="196499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98843" name=""/>
                    <pic:cNvPicPr/>
                  </pic:nvPicPr>
                  <pic:blipFill>
                    <a:blip r:embed="rId40"/>
                    <a:stretch>
                      <a:fillRect/>
                    </a:stretch>
                  </pic:blipFill>
                  <pic:spPr>
                    <a:xfrm>
                      <a:off x="0" y="0"/>
                      <a:ext cx="4507200" cy="2746800"/>
                    </a:xfrm>
                    <a:prstGeom prst="rect">
                      <a:avLst/>
                    </a:prstGeom>
                  </pic:spPr>
                </pic:pic>
              </a:graphicData>
            </a:graphic>
          </wp:inline>
        </w:drawing>
      </w:r>
    </w:p>
    <w:p w14:paraId="11B01505" w14:textId="6B1F3C54" w:rsidR="0084115E" w:rsidRPr="00AE48AA" w:rsidRDefault="00362C36" w:rsidP="00DE0D91">
      <w:pPr>
        <w:keepNext/>
        <w:keepLines/>
        <w:rPr>
          <w:lang w:val="en-CA"/>
        </w:rPr>
      </w:pPr>
      <w:r w:rsidRPr="00AE48AA">
        <w:rPr>
          <w:lang w:val="en-CA"/>
        </w:rPr>
        <w:lastRenderedPageBreak/>
        <w:t xml:space="preserve">After weigh-in, the page allows creation of all relevant </w:t>
      </w:r>
      <w:r w:rsidR="00985FD1">
        <w:rPr>
          <w:lang w:val="en-CA"/>
        </w:rPr>
        <w:t>documents</w:t>
      </w:r>
      <w:r w:rsidR="00327CFD" w:rsidRPr="00AE48AA">
        <w:rPr>
          <w:lang w:val="en-CA"/>
        </w:rPr>
        <w:t xml:space="preserve"> for the speaker</w:t>
      </w:r>
      <w:r w:rsidR="00985FD1">
        <w:rPr>
          <w:lang w:val="en-CA"/>
        </w:rPr>
        <w:t xml:space="preserve"> (an introduction sheet)</w:t>
      </w:r>
      <w:r w:rsidR="00327CFD" w:rsidRPr="00AE48AA">
        <w:rPr>
          <w:lang w:val="en-CA"/>
        </w:rPr>
        <w:t xml:space="preserve"> and the jury</w:t>
      </w:r>
      <w:r w:rsidR="00B20333">
        <w:rPr>
          <w:lang w:val="en-CA"/>
        </w:rPr>
        <w:t xml:space="preserve"> (jury protocol sheets)</w:t>
      </w:r>
    </w:p>
    <w:p w14:paraId="2B231CD6" w14:textId="77777777" w:rsidR="001E6395" w:rsidRPr="00AE48AA" w:rsidRDefault="00327CFD" w:rsidP="001E6395">
      <w:pPr>
        <w:rPr>
          <w:lang w:val="en-CA"/>
        </w:rPr>
      </w:pPr>
      <w:r w:rsidRPr="00AE48AA">
        <w:rPr>
          <w:noProof/>
          <w:lang w:val="en-CA"/>
        </w:rPr>
        <w:drawing>
          <wp:inline distT="0" distB="0" distL="0" distR="0" wp14:anchorId="76932F6A" wp14:editId="18EBD5E7">
            <wp:extent cx="4507200" cy="2746800"/>
            <wp:effectExtent l="0" t="0" r="1905" b="0"/>
            <wp:docPr id="94598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81425" name=""/>
                    <pic:cNvPicPr/>
                  </pic:nvPicPr>
                  <pic:blipFill>
                    <a:blip r:embed="rId41"/>
                    <a:stretch>
                      <a:fillRect/>
                    </a:stretch>
                  </pic:blipFill>
                  <pic:spPr>
                    <a:xfrm>
                      <a:off x="0" y="0"/>
                      <a:ext cx="4507200" cy="2746800"/>
                    </a:xfrm>
                    <a:prstGeom prst="rect">
                      <a:avLst/>
                    </a:prstGeom>
                  </pic:spPr>
                </pic:pic>
              </a:graphicData>
            </a:graphic>
          </wp:inline>
        </w:drawing>
      </w:r>
    </w:p>
    <w:p w14:paraId="7D16042C" w14:textId="77777777" w:rsidR="00954418" w:rsidRPr="00AE48AA" w:rsidRDefault="00954418" w:rsidP="00954418">
      <w:pPr>
        <w:pStyle w:val="Heading4"/>
        <w:rPr>
          <w:lang w:val="en-CA"/>
        </w:rPr>
      </w:pPr>
      <w:bookmarkStart w:id="128" w:name="Ref_E_2_3_5"/>
      <w:r w:rsidRPr="00AE48AA">
        <w:rPr>
          <w:lang w:val="en-CA"/>
        </w:rPr>
        <w:t>Chief Marshal</w:t>
      </w:r>
      <w:bookmarkEnd w:id="128"/>
    </w:p>
    <w:p w14:paraId="50AB024C" w14:textId="77777777" w:rsidR="003B4586" w:rsidRPr="00AE48AA" w:rsidRDefault="008D7881">
      <w:pPr>
        <w:pStyle w:val="requirementNarrative"/>
        <w:rPr>
          <w:lang w:val="en-CA"/>
        </w:rPr>
      </w:pPr>
      <w:r w:rsidRPr="00AE48AA">
        <w:rPr>
          <w:lang w:val="en-CA"/>
        </w:rPr>
        <w:t>[RFP §4.3] At minimum, the TIS shall provide Chief Marshal.</w:t>
      </w:r>
    </w:p>
    <w:p w14:paraId="4B83F041" w14:textId="7BAC83C1" w:rsidR="0084115E" w:rsidRPr="00AE48AA" w:rsidRDefault="00654265" w:rsidP="00654265">
      <w:pPr>
        <w:keepNext/>
        <w:keepLines/>
        <w:rPr>
          <w:lang w:val="en-CA"/>
        </w:rPr>
      </w:pPr>
      <w:r w:rsidRPr="00AE48AA">
        <w:rPr>
          <w:lang w:val="en-CA"/>
        </w:rPr>
        <w:t xml:space="preserve">The marshal </w:t>
      </w:r>
      <w:r w:rsidR="00B20333">
        <w:rPr>
          <w:lang w:val="en-CA"/>
        </w:rPr>
        <w:t>screen</w:t>
      </w:r>
      <w:r w:rsidRPr="00AE48AA">
        <w:rPr>
          <w:lang w:val="en-CA"/>
        </w:rPr>
        <w:t xml:space="preserve"> shows all athletes</w:t>
      </w:r>
      <w:r w:rsidR="00235C17" w:rsidRPr="00AE48AA">
        <w:rPr>
          <w:lang w:val="en-CA"/>
        </w:rPr>
        <w:t xml:space="preserve"> in start order </w:t>
      </w:r>
      <w:r w:rsidR="00B20333">
        <w:rPr>
          <w:lang w:val="en-CA"/>
        </w:rPr>
        <w:t>by default (</w:t>
      </w:r>
      <w:r w:rsidR="00F02B59">
        <w:rPr>
          <w:lang w:val="en-CA"/>
        </w:rPr>
        <w:t>this can be changed to lifting order if the operator of the station prefers)</w:t>
      </w:r>
      <w:r w:rsidRPr="00AE48AA">
        <w:rPr>
          <w:lang w:val="en-CA"/>
        </w:rPr>
        <w:t xml:space="preserve">. Clicking </w:t>
      </w:r>
      <w:r w:rsidR="005F2FB0">
        <w:rPr>
          <w:lang w:val="en-CA"/>
        </w:rPr>
        <w:t xml:space="preserve">an athlete brings up </w:t>
      </w:r>
      <w:r w:rsidR="00F02B59">
        <w:rPr>
          <w:lang w:val="en-CA"/>
        </w:rPr>
        <w:t>the athlete card</w:t>
      </w:r>
      <w:r w:rsidR="007A5BDE">
        <w:rPr>
          <w:lang w:val="en-CA"/>
        </w:rPr>
        <w:t>. The</w:t>
      </w:r>
      <w:r w:rsidR="00F02B59">
        <w:rPr>
          <w:lang w:val="en-CA"/>
        </w:rPr>
        <w:t xml:space="preserve"> layout is identical to the paper card for easy comparisons</w:t>
      </w:r>
      <w:r w:rsidR="005F2FB0">
        <w:rPr>
          <w:lang w:val="en-CA"/>
        </w:rPr>
        <w:t>. Focus is automatically brought to the right cell, so</w:t>
      </w:r>
      <w:r w:rsidRPr="00AE48AA">
        <w:rPr>
          <w:lang w:val="en-CA"/>
        </w:rPr>
        <w:t xml:space="preserve"> typing </w:t>
      </w:r>
      <w:r w:rsidR="005F2FB0">
        <w:rPr>
          <w:lang w:val="en-CA"/>
        </w:rPr>
        <w:t xml:space="preserve">the desired value </w:t>
      </w:r>
      <w:r w:rsidRPr="00AE48AA">
        <w:rPr>
          <w:lang w:val="en-CA"/>
        </w:rPr>
        <w:t xml:space="preserve">and hitting Enter </w:t>
      </w:r>
      <w:r w:rsidR="005F2FB0">
        <w:rPr>
          <w:lang w:val="en-CA"/>
        </w:rPr>
        <w:t>works immediately for fast data entry</w:t>
      </w:r>
      <w:r w:rsidRPr="00AE48AA">
        <w:rPr>
          <w:lang w:val="en-CA"/>
        </w:rPr>
        <w:t>.</w:t>
      </w:r>
    </w:p>
    <w:p w14:paraId="1FA4D4DE" w14:textId="77777777" w:rsidR="00327CFD" w:rsidRPr="00AE48AA" w:rsidRDefault="00654265" w:rsidP="00DE0D91">
      <w:pPr>
        <w:rPr>
          <w:lang w:val="en-CA"/>
        </w:rPr>
      </w:pPr>
      <w:r w:rsidRPr="00AE48AA">
        <w:rPr>
          <w:noProof/>
          <w:lang w:val="en-CA"/>
        </w:rPr>
        <w:drawing>
          <wp:inline distT="0" distB="0" distL="0" distR="0" wp14:anchorId="7171691F" wp14:editId="669FCA40">
            <wp:extent cx="4507200" cy="2746800"/>
            <wp:effectExtent l="0" t="0" r="1905" b="0"/>
            <wp:docPr id="59152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21781" name=""/>
                    <pic:cNvPicPr/>
                  </pic:nvPicPr>
                  <pic:blipFill>
                    <a:blip r:embed="rId42"/>
                    <a:stretch>
                      <a:fillRect/>
                    </a:stretch>
                  </pic:blipFill>
                  <pic:spPr>
                    <a:xfrm>
                      <a:off x="0" y="0"/>
                      <a:ext cx="4507200" cy="2746800"/>
                    </a:xfrm>
                    <a:prstGeom prst="rect">
                      <a:avLst/>
                    </a:prstGeom>
                  </pic:spPr>
                </pic:pic>
              </a:graphicData>
            </a:graphic>
          </wp:inline>
        </w:drawing>
      </w:r>
    </w:p>
    <w:p w14:paraId="118707AB" w14:textId="02C74796" w:rsidR="00376B93" w:rsidRPr="00AE48AA" w:rsidRDefault="007A5BDE" w:rsidP="00654265">
      <w:pPr>
        <w:keepNext/>
        <w:keepLines/>
        <w:rPr>
          <w:lang w:val="en-CA"/>
        </w:rPr>
      </w:pPr>
      <w:r>
        <w:rPr>
          <w:lang w:val="en-CA"/>
        </w:rPr>
        <w:lastRenderedPageBreak/>
        <w:t xml:space="preserve">Violations such </w:t>
      </w:r>
      <w:r w:rsidR="00D04BAE">
        <w:rPr>
          <w:lang w:val="en-CA"/>
        </w:rPr>
        <w:t>a</w:t>
      </w:r>
      <w:r>
        <w:rPr>
          <w:lang w:val="en-CA"/>
        </w:rPr>
        <w:t xml:space="preserve">s </w:t>
      </w:r>
      <w:r w:rsidR="00654265" w:rsidRPr="00AE48AA">
        <w:rPr>
          <w:lang w:val="en-CA"/>
        </w:rPr>
        <w:t xml:space="preserve">20kg rule violations </w:t>
      </w:r>
      <w:r>
        <w:rPr>
          <w:lang w:val="en-CA"/>
        </w:rPr>
        <w:t>or</w:t>
      </w:r>
      <w:r w:rsidR="00654265" w:rsidRPr="00AE48AA">
        <w:rPr>
          <w:lang w:val="en-CA"/>
        </w:rPr>
        <w:t xml:space="preserve"> late changes are immediately made visible</w:t>
      </w:r>
      <w:r w:rsidR="005F2FB0">
        <w:rPr>
          <w:lang w:val="en-CA"/>
        </w:rPr>
        <w:t xml:space="preserve"> and prevent the card from closing.</w:t>
      </w:r>
      <w:r w:rsidR="00D04BAE">
        <w:rPr>
          <w:lang w:val="en-CA"/>
        </w:rPr>
        <w:t xml:space="preserve">   When the card was signed on time and the delay came from data entry, the operator can accept the change.</w:t>
      </w:r>
    </w:p>
    <w:p w14:paraId="043DD562" w14:textId="77777777" w:rsidR="00654265" w:rsidRPr="00AE48AA" w:rsidRDefault="00654265" w:rsidP="00376B93">
      <w:pPr>
        <w:keepLines/>
        <w:rPr>
          <w:lang w:val="en-CA"/>
        </w:rPr>
      </w:pPr>
      <w:r w:rsidRPr="00AE48AA">
        <w:rPr>
          <w:noProof/>
          <w:lang w:val="en-CA"/>
        </w:rPr>
        <w:drawing>
          <wp:inline distT="0" distB="0" distL="0" distR="0" wp14:anchorId="7383E7AC" wp14:editId="4DEB2B59">
            <wp:extent cx="4507200" cy="2746800"/>
            <wp:effectExtent l="0" t="0" r="1905" b="0"/>
            <wp:docPr id="46860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04890" name=""/>
                    <pic:cNvPicPr/>
                  </pic:nvPicPr>
                  <pic:blipFill>
                    <a:blip r:embed="rId43"/>
                    <a:stretch>
                      <a:fillRect/>
                    </a:stretch>
                  </pic:blipFill>
                  <pic:spPr>
                    <a:xfrm>
                      <a:off x="0" y="0"/>
                      <a:ext cx="4507200" cy="2746800"/>
                    </a:xfrm>
                    <a:prstGeom prst="rect">
                      <a:avLst/>
                    </a:prstGeom>
                  </pic:spPr>
                </pic:pic>
              </a:graphicData>
            </a:graphic>
          </wp:inline>
        </w:drawing>
      </w:r>
    </w:p>
    <w:p w14:paraId="532FD529" w14:textId="77777777" w:rsidR="00954418" w:rsidRPr="00AE48AA" w:rsidRDefault="00954418" w:rsidP="00954418">
      <w:pPr>
        <w:pStyle w:val="Heading4"/>
        <w:rPr>
          <w:lang w:val="en-CA"/>
        </w:rPr>
      </w:pPr>
      <w:bookmarkStart w:id="129" w:name="Ref_E_2_3_6"/>
      <w:r w:rsidRPr="00AE48AA">
        <w:rPr>
          <w:lang w:val="en-CA"/>
        </w:rPr>
        <w:t>Timekeeper</w:t>
      </w:r>
      <w:bookmarkEnd w:id="129"/>
    </w:p>
    <w:p w14:paraId="6D116773" w14:textId="77777777" w:rsidR="003B4586" w:rsidRPr="00AE48AA" w:rsidRDefault="008D7881">
      <w:pPr>
        <w:pStyle w:val="requirementNarrative"/>
        <w:rPr>
          <w:lang w:val="en-CA"/>
        </w:rPr>
      </w:pPr>
      <w:r w:rsidRPr="00AE48AA">
        <w:rPr>
          <w:lang w:val="en-CA"/>
        </w:rPr>
        <w:t>[RFP §4.3] At minimum, the TIS shall provide Timekeeper.</w:t>
      </w:r>
    </w:p>
    <w:p w14:paraId="4FBA93A6" w14:textId="77777777" w:rsidR="00922D92" w:rsidRPr="00AE48AA" w:rsidRDefault="00654265" w:rsidP="00DE0D91">
      <w:pPr>
        <w:keepNext/>
        <w:keepLines/>
        <w:rPr>
          <w:lang w:val="en-CA"/>
        </w:rPr>
      </w:pPr>
      <w:r w:rsidRPr="00AE48AA">
        <w:rPr>
          <w:lang w:val="en-CA"/>
        </w:rPr>
        <w:t>During the competition a tablet-friendly display is used, that can be used together with the Blue Owl buttons, as preferred.</w:t>
      </w:r>
    </w:p>
    <w:p w14:paraId="43BF1E4C" w14:textId="77777777" w:rsidR="00654265" w:rsidRPr="00AE48AA" w:rsidRDefault="00654265" w:rsidP="00827C53">
      <w:pPr>
        <w:keepLines/>
        <w:rPr>
          <w:lang w:val="en-CA"/>
        </w:rPr>
      </w:pPr>
      <w:r w:rsidRPr="00AE48AA">
        <w:rPr>
          <w:noProof/>
          <w:lang w:val="en-CA"/>
        </w:rPr>
        <w:drawing>
          <wp:inline distT="0" distB="0" distL="0" distR="0" wp14:anchorId="204DC57E" wp14:editId="3F48A082">
            <wp:extent cx="3305445" cy="1815927"/>
            <wp:effectExtent l="12700" t="12700" r="9525" b="13335"/>
            <wp:docPr id="126213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39790" name=""/>
                    <pic:cNvPicPr/>
                  </pic:nvPicPr>
                  <pic:blipFill rotWithShape="1">
                    <a:blip r:embed="rId44"/>
                    <a:srcRect t="9853"/>
                    <a:stretch>
                      <a:fillRect/>
                    </a:stretch>
                  </pic:blipFill>
                  <pic:spPr bwMode="auto">
                    <a:xfrm>
                      <a:off x="0" y="0"/>
                      <a:ext cx="3393455" cy="186427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sidRPr="00AE48AA">
        <w:rPr>
          <w:lang w:val="en-CA"/>
        </w:rPr>
        <w:t xml:space="preserve"> </w:t>
      </w:r>
      <w:r w:rsidRPr="00AE48AA">
        <w:rPr>
          <w:noProof/>
          <w:lang w:val="en-CA"/>
        </w:rPr>
        <w:drawing>
          <wp:inline distT="0" distB="0" distL="0" distR="0" wp14:anchorId="64B022E5" wp14:editId="2823701E">
            <wp:extent cx="1620000" cy="1616400"/>
            <wp:effectExtent l="0" t="0" r="5715" b="0"/>
            <wp:docPr id="91212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26043" name=""/>
                    <pic:cNvPicPr/>
                  </pic:nvPicPr>
                  <pic:blipFill>
                    <a:blip r:embed="rId20"/>
                    <a:stretch>
                      <a:fillRect/>
                    </a:stretch>
                  </pic:blipFill>
                  <pic:spPr>
                    <a:xfrm>
                      <a:off x="0" y="0"/>
                      <a:ext cx="1620000" cy="1616400"/>
                    </a:xfrm>
                    <a:prstGeom prst="rect">
                      <a:avLst/>
                    </a:prstGeom>
                    <a:ln>
                      <a:noFill/>
                    </a:ln>
                  </pic:spPr>
                </pic:pic>
              </a:graphicData>
            </a:graphic>
          </wp:inline>
        </w:drawing>
      </w:r>
    </w:p>
    <w:p w14:paraId="15FA1F08" w14:textId="66D8A8C7" w:rsidR="00AE3EA4" w:rsidRPr="00AE48AA" w:rsidRDefault="00C14FFE" w:rsidP="00AE3EA4">
      <w:pPr>
        <w:keepNext/>
        <w:keepLines/>
        <w:rPr>
          <w:lang w:val="en-CA"/>
        </w:rPr>
      </w:pPr>
      <w:r>
        <w:rPr>
          <w:lang w:val="en-CA"/>
        </w:rPr>
        <w:lastRenderedPageBreak/>
        <w:t xml:space="preserve">The timekeeper can set the break durations to arbitrary values as required by TCRR. In actual practice, this is typically handled by the </w:t>
      </w:r>
      <w:r w:rsidR="00B2677A">
        <w:rPr>
          <w:lang w:val="en-CA"/>
        </w:rPr>
        <w:t>competition supervisor</w:t>
      </w:r>
      <w:r>
        <w:rPr>
          <w:lang w:val="en-CA"/>
        </w:rPr>
        <w:t xml:space="preserve"> (</w:t>
      </w:r>
      <w:r w:rsidR="00AE342E">
        <w:rPr>
          <w:lang w:val="en-CA"/>
        </w:rPr>
        <w:t xml:space="preserve">see section </w:t>
      </w:r>
      <w:r w:rsidR="00AE342E">
        <w:rPr>
          <w:lang w:val="en-CA"/>
        </w:rPr>
        <w:fldChar w:fldCharType="begin"/>
      </w:r>
      <w:r w:rsidR="00AE342E">
        <w:rPr>
          <w:lang w:val="en-CA"/>
        </w:rPr>
        <w:instrText xml:space="preserve"> REF Ref_E_2_3_8 \r \h </w:instrText>
      </w:r>
      <w:r w:rsidR="00AE342E">
        <w:rPr>
          <w:lang w:val="en-CA"/>
        </w:rPr>
      </w:r>
      <w:r w:rsidR="00AE342E">
        <w:rPr>
          <w:lang w:val="en-CA"/>
        </w:rPr>
        <w:fldChar w:fldCharType="separate"/>
      </w:r>
      <w:r w:rsidR="00854025">
        <w:rPr>
          <w:lang w:val="en-CA"/>
        </w:rPr>
        <w:t>E.2.3.8</w:t>
      </w:r>
      <w:r w:rsidR="00AE342E">
        <w:rPr>
          <w:lang w:val="en-CA"/>
        </w:rPr>
        <w:fldChar w:fldCharType="end"/>
      </w:r>
      <w:r w:rsidR="00AE342E">
        <w:rPr>
          <w:lang w:val="en-CA"/>
        </w:rPr>
        <w:t>)</w:t>
      </w:r>
    </w:p>
    <w:p w14:paraId="37852C15" w14:textId="77777777" w:rsidR="00AE3EA4" w:rsidRPr="00AE48AA" w:rsidRDefault="00AE3EA4" w:rsidP="00AE3EA4">
      <w:pPr>
        <w:rPr>
          <w:lang w:val="en-CA"/>
        </w:rPr>
      </w:pPr>
      <w:r w:rsidRPr="00AE48AA">
        <w:rPr>
          <w:noProof/>
          <w:lang w:val="en-CA"/>
        </w:rPr>
        <w:drawing>
          <wp:inline distT="0" distB="0" distL="0" distR="0" wp14:anchorId="6B242802" wp14:editId="651FB3A9">
            <wp:extent cx="4507200" cy="2746800"/>
            <wp:effectExtent l="0" t="0" r="1905" b="0"/>
            <wp:docPr id="64348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86827" name=""/>
                    <pic:cNvPicPr/>
                  </pic:nvPicPr>
                  <pic:blipFill>
                    <a:blip r:embed="rId45"/>
                    <a:stretch>
                      <a:fillRect/>
                    </a:stretch>
                  </pic:blipFill>
                  <pic:spPr>
                    <a:xfrm>
                      <a:off x="0" y="0"/>
                      <a:ext cx="4507200" cy="2746800"/>
                    </a:xfrm>
                    <a:prstGeom prst="rect">
                      <a:avLst/>
                    </a:prstGeom>
                  </pic:spPr>
                </pic:pic>
              </a:graphicData>
            </a:graphic>
          </wp:inline>
        </w:drawing>
      </w:r>
    </w:p>
    <w:p w14:paraId="0AF8E19F" w14:textId="77777777" w:rsidR="009C5ED1" w:rsidRPr="00AE48AA" w:rsidRDefault="009C5ED1" w:rsidP="00827C53">
      <w:pPr>
        <w:pStyle w:val="Heading4"/>
        <w:rPr>
          <w:lang w:val="en-CA"/>
        </w:rPr>
      </w:pPr>
      <w:bookmarkStart w:id="130" w:name="Ref_E_2_3_7"/>
      <w:r w:rsidRPr="00AE48AA">
        <w:rPr>
          <w:lang w:val="en-CA"/>
        </w:rPr>
        <w:t>Speaker</w:t>
      </w:r>
      <w:bookmarkEnd w:id="130"/>
    </w:p>
    <w:p w14:paraId="08F448E3" w14:textId="77777777" w:rsidR="009C5ED1" w:rsidRPr="00AE48AA" w:rsidRDefault="00235C17" w:rsidP="00827C53">
      <w:pPr>
        <w:keepNext/>
        <w:keepLines/>
        <w:rPr>
          <w:lang w:val="en-CA"/>
        </w:rPr>
      </w:pPr>
      <w:r w:rsidRPr="00AE48AA">
        <w:rPr>
          <w:lang w:val="en-CA"/>
        </w:rPr>
        <w:t xml:space="preserve">In OWLCMS, </w:t>
      </w:r>
      <w:r w:rsidR="00827C53" w:rsidRPr="00AE48AA">
        <w:rPr>
          <w:lang w:val="en-CA"/>
        </w:rPr>
        <w:t xml:space="preserve">a speaker </w:t>
      </w:r>
      <w:r w:rsidR="00190147" w:rsidRPr="00AE48AA">
        <w:rPr>
          <w:lang w:val="en-CA"/>
        </w:rPr>
        <w:t>page</w:t>
      </w:r>
      <w:r w:rsidR="00827C53" w:rsidRPr="00AE48AA">
        <w:rPr>
          <w:lang w:val="en-CA"/>
        </w:rPr>
        <w:t xml:space="preserve"> shows athletes in lifting order and displays all relevant notifications.  This makes it much easier for the speaker, who does not have to interpret in real time what is shown on the scoreboard.</w:t>
      </w:r>
    </w:p>
    <w:p w14:paraId="1E9CE1D1" w14:textId="77777777" w:rsidR="00827C53" w:rsidRPr="00AE48AA" w:rsidRDefault="00827C53" w:rsidP="009C5ED1">
      <w:pPr>
        <w:rPr>
          <w:lang w:val="en-CA"/>
        </w:rPr>
      </w:pPr>
      <w:r w:rsidRPr="00AE48AA">
        <w:rPr>
          <w:noProof/>
          <w:lang w:val="en-CA"/>
        </w:rPr>
        <w:drawing>
          <wp:inline distT="0" distB="0" distL="0" distR="0" wp14:anchorId="6C0F3B43" wp14:editId="18A1DF09">
            <wp:extent cx="4507200" cy="2746800"/>
            <wp:effectExtent l="0" t="0" r="1905" b="0"/>
            <wp:docPr id="8476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5461" name=""/>
                    <pic:cNvPicPr/>
                  </pic:nvPicPr>
                  <pic:blipFill>
                    <a:blip r:embed="rId46"/>
                    <a:stretch>
                      <a:fillRect/>
                    </a:stretch>
                  </pic:blipFill>
                  <pic:spPr>
                    <a:xfrm>
                      <a:off x="0" y="0"/>
                      <a:ext cx="4507200" cy="2746800"/>
                    </a:xfrm>
                    <a:prstGeom prst="rect">
                      <a:avLst/>
                    </a:prstGeom>
                  </pic:spPr>
                </pic:pic>
              </a:graphicData>
            </a:graphic>
          </wp:inline>
        </w:drawing>
      </w:r>
    </w:p>
    <w:p w14:paraId="038FCEFE" w14:textId="77777777" w:rsidR="00954418" w:rsidRPr="00AE48AA" w:rsidRDefault="00954418" w:rsidP="00954418">
      <w:pPr>
        <w:pStyle w:val="Heading4"/>
        <w:rPr>
          <w:lang w:val="en-CA"/>
        </w:rPr>
      </w:pPr>
      <w:bookmarkStart w:id="131" w:name="Ref_E_2_3_8"/>
      <w:r w:rsidRPr="00AE48AA">
        <w:rPr>
          <w:lang w:val="en-CA"/>
        </w:rPr>
        <w:t>Competition supervisor</w:t>
      </w:r>
      <w:bookmarkEnd w:id="131"/>
    </w:p>
    <w:p w14:paraId="3F04A55D" w14:textId="77777777" w:rsidR="003B4586" w:rsidRPr="00AE48AA" w:rsidRDefault="008D7881">
      <w:pPr>
        <w:pStyle w:val="requirementNarrative"/>
        <w:rPr>
          <w:lang w:val="en-CA"/>
        </w:rPr>
      </w:pPr>
      <w:r w:rsidRPr="00AE48AA">
        <w:rPr>
          <w:lang w:val="en-CA"/>
        </w:rPr>
        <w:t>[RFP §4.3] At minimum, the TIS shall provide Competition supervisor.</w:t>
      </w:r>
    </w:p>
    <w:p w14:paraId="3048B861" w14:textId="77777777" w:rsidR="00FA0EDD" w:rsidRPr="00AE48AA" w:rsidRDefault="009A4677" w:rsidP="009A4677">
      <w:pPr>
        <w:rPr>
          <w:lang w:val="en-CA"/>
        </w:rPr>
      </w:pPr>
      <w:r w:rsidRPr="00AE48AA">
        <w:rPr>
          <w:lang w:val="en-CA"/>
        </w:rPr>
        <w:t xml:space="preserve">The competition supervisor </w:t>
      </w:r>
      <w:r w:rsidR="0084115E" w:rsidRPr="00AE48AA">
        <w:rPr>
          <w:lang w:val="en-CA"/>
        </w:rPr>
        <w:t xml:space="preserve">screen is the </w:t>
      </w:r>
      <w:r w:rsidRPr="00AE48AA">
        <w:rPr>
          <w:lang w:val="en-CA"/>
        </w:rPr>
        <w:t>as the speaker, with the addition of the decision lights that can be seen live as an option.</w:t>
      </w:r>
      <w:r w:rsidR="00FA0EDD" w:rsidRPr="00AE48AA">
        <w:rPr>
          <w:lang w:val="en-CA"/>
        </w:rPr>
        <w:t xml:space="preserve"> This is because the switches between sessions, and breaks, and lift overrides after a late referee flag call can all be done from that screen.</w:t>
      </w:r>
      <w:r w:rsidR="004A7FF0" w:rsidRPr="00AE48AA">
        <w:rPr>
          <w:lang w:val="en-CA"/>
        </w:rPr>
        <w:t xml:space="preserve">  Depending on competitions, the speaker screen will be made “passive” if the </w:t>
      </w:r>
      <w:r w:rsidR="00DA1D68" w:rsidRPr="00AE48AA">
        <w:rPr>
          <w:lang w:val="en-CA"/>
        </w:rPr>
        <w:t>technical table</w:t>
      </w:r>
      <w:r w:rsidR="004A7FF0" w:rsidRPr="00AE48AA">
        <w:rPr>
          <w:lang w:val="en-CA"/>
        </w:rPr>
        <w:t xml:space="preserve"> assumes those tasks</w:t>
      </w:r>
      <w:r w:rsidR="002509A6" w:rsidRPr="00AE48AA">
        <w:rPr>
          <w:lang w:val="en-CA"/>
        </w:rPr>
        <w:t xml:space="preserve"> instead of an ITO1 </w:t>
      </w:r>
      <w:r w:rsidR="00DA1D68" w:rsidRPr="00AE48AA">
        <w:rPr>
          <w:lang w:val="en-CA"/>
        </w:rPr>
        <w:t>comfortable with technology</w:t>
      </w:r>
      <w:r w:rsidR="004A7FF0" w:rsidRPr="00AE48AA">
        <w:rPr>
          <w:lang w:val="en-CA"/>
        </w:rPr>
        <w:t>.</w:t>
      </w:r>
    </w:p>
    <w:p w14:paraId="70D621AD" w14:textId="77777777" w:rsidR="00FA0EDD" w:rsidRPr="00AE48AA" w:rsidRDefault="009133B6" w:rsidP="009A4677">
      <w:pPr>
        <w:rPr>
          <w:lang w:val="en-CA"/>
        </w:rPr>
      </w:pPr>
      <w:r w:rsidRPr="00AE48AA">
        <w:rPr>
          <w:noProof/>
          <w:lang w:val="en-CA"/>
        </w:rPr>
        <w:lastRenderedPageBreak/>
        <w:drawing>
          <wp:inline distT="0" distB="0" distL="0" distR="0" wp14:anchorId="242725D1" wp14:editId="2239C070">
            <wp:extent cx="4507200" cy="2746800"/>
            <wp:effectExtent l="0" t="0" r="1905" b="0"/>
            <wp:docPr id="32834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41308" name=""/>
                    <pic:cNvPicPr/>
                  </pic:nvPicPr>
                  <pic:blipFill>
                    <a:blip r:embed="rId47"/>
                    <a:stretch>
                      <a:fillRect/>
                    </a:stretch>
                  </pic:blipFill>
                  <pic:spPr>
                    <a:xfrm>
                      <a:off x="0" y="0"/>
                      <a:ext cx="4507200" cy="2746800"/>
                    </a:xfrm>
                    <a:prstGeom prst="rect">
                      <a:avLst/>
                    </a:prstGeom>
                  </pic:spPr>
                </pic:pic>
              </a:graphicData>
            </a:graphic>
          </wp:inline>
        </w:drawing>
      </w:r>
    </w:p>
    <w:p w14:paraId="61D6CBC7" w14:textId="63B20039" w:rsidR="009A4677" w:rsidRPr="00AE48AA" w:rsidRDefault="00685475" w:rsidP="009A4677">
      <w:pPr>
        <w:rPr>
          <w:lang w:val="en-CA"/>
        </w:rPr>
      </w:pPr>
      <w:r w:rsidRPr="00AE48AA">
        <w:rPr>
          <w:lang w:val="en-CA"/>
        </w:rPr>
        <w:t xml:space="preserve">The competition supervisor </w:t>
      </w:r>
      <w:r w:rsidR="00725266" w:rsidRPr="00AE48AA">
        <w:rPr>
          <w:lang w:val="en-CA"/>
        </w:rPr>
        <w:t>can watch the</w:t>
      </w:r>
      <w:r w:rsidRPr="00AE48AA">
        <w:rPr>
          <w:lang w:val="en-CA"/>
        </w:rPr>
        <w:t xml:space="preserve"> competition-level audit log as it </w:t>
      </w:r>
      <w:r w:rsidR="00725266" w:rsidRPr="00AE48AA">
        <w:rPr>
          <w:lang w:val="en-CA"/>
        </w:rPr>
        <w:t>is written</w:t>
      </w:r>
      <w:r w:rsidR="00AB6889" w:rsidRPr="00AE48AA">
        <w:rPr>
          <w:lang w:val="en-CA"/>
        </w:rPr>
        <w:t>.</w:t>
      </w:r>
    </w:p>
    <w:p w14:paraId="08547AB9" w14:textId="77777777" w:rsidR="00F01D20" w:rsidRDefault="00F01D20" w:rsidP="009A4677">
      <w:pPr>
        <w:rPr>
          <w:lang w:val="en-CA"/>
        </w:rPr>
      </w:pPr>
      <w:r w:rsidRPr="00AE48AA">
        <w:rPr>
          <w:noProof/>
          <w:lang w:val="en-CA"/>
        </w:rPr>
        <w:drawing>
          <wp:inline distT="0" distB="0" distL="0" distR="0" wp14:anchorId="664091CC" wp14:editId="7538E309">
            <wp:extent cx="6492240" cy="3631565"/>
            <wp:effectExtent l="0" t="0" r="0" b="635"/>
            <wp:docPr id="203955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52014" name=""/>
                    <pic:cNvPicPr/>
                  </pic:nvPicPr>
                  <pic:blipFill>
                    <a:blip r:embed="rId48"/>
                    <a:stretch>
                      <a:fillRect/>
                    </a:stretch>
                  </pic:blipFill>
                  <pic:spPr>
                    <a:xfrm>
                      <a:off x="0" y="0"/>
                      <a:ext cx="6492240" cy="3631565"/>
                    </a:xfrm>
                    <a:prstGeom prst="rect">
                      <a:avLst/>
                    </a:prstGeom>
                  </pic:spPr>
                </pic:pic>
              </a:graphicData>
            </a:graphic>
          </wp:inline>
        </w:drawing>
      </w:r>
    </w:p>
    <w:p w14:paraId="54CB039E" w14:textId="604C2425" w:rsidR="00F83638" w:rsidRPr="00AE48AA" w:rsidRDefault="00F83638" w:rsidP="009A4677">
      <w:pPr>
        <w:rPr>
          <w:lang w:val="en-CA"/>
        </w:rPr>
      </w:pPr>
      <w:r>
        <w:rPr>
          <w:lang w:val="en-CA"/>
        </w:rPr>
        <w:t xml:space="preserve">There are two additional technical logs that can be watched.  There is a specific log for application health indicators (memory and CPU usage etc.).  There is also a </w:t>
      </w:r>
      <w:proofErr w:type="gramStart"/>
      <w:r>
        <w:rPr>
          <w:lang w:val="en-CA"/>
        </w:rPr>
        <w:t>full technical logs</w:t>
      </w:r>
      <w:proofErr w:type="gramEnd"/>
      <w:r>
        <w:rPr>
          <w:lang w:val="en-CA"/>
        </w:rPr>
        <w:t xml:space="preserve"> that traces the internal application events and all the transitions of the </w:t>
      </w:r>
      <w:r w:rsidR="007011EE">
        <w:rPr>
          <w:lang w:val="en-CA"/>
        </w:rPr>
        <w:t>competition state automaton, for all platforms, in real time.  Program exceptions, if any, are visible in this technical log.</w:t>
      </w:r>
    </w:p>
    <w:p w14:paraId="2BF4AE20" w14:textId="77777777" w:rsidR="00954418" w:rsidRPr="00AE48AA" w:rsidRDefault="00954418" w:rsidP="00954418">
      <w:pPr>
        <w:pStyle w:val="Heading4"/>
        <w:rPr>
          <w:lang w:val="en-CA"/>
        </w:rPr>
      </w:pPr>
      <w:bookmarkStart w:id="132" w:name="Ref_E_2_3_9"/>
      <w:r w:rsidRPr="00AE48AA">
        <w:rPr>
          <w:lang w:val="en-CA"/>
        </w:rPr>
        <w:t>Referee monitoring</w:t>
      </w:r>
      <w:bookmarkEnd w:id="132"/>
    </w:p>
    <w:p w14:paraId="64C8CDD3" w14:textId="77777777" w:rsidR="003B4586" w:rsidRPr="00AE48AA" w:rsidRDefault="008D7881">
      <w:pPr>
        <w:pStyle w:val="requirementNarrative"/>
        <w:rPr>
          <w:lang w:val="en-CA"/>
        </w:rPr>
      </w:pPr>
      <w:r w:rsidRPr="00AE48AA">
        <w:rPr>
          <w:lang w:val="en-CA"/>
        </w:rPr>
        <w:t>[RFP §4.3] At minimum, the TIS shall provide Referee monitoring.</w:t>
      </w:r>
    </w:p>
    <w:p w14:paraId="068D0D72" w14:textId="60713225" w:rsidR="00DA1D68" w:rsidRPr="00AE48AA" w:rsidRDefault="00DA1D68" w:rsidP="00DA1D68">
      <w:pPr>
        <w:rPr>
          <w:lang w:val="en-CA"/>
        </w:rPr>
      </w:pPr>
      <w:r w:rsidRPr="00AE48AA">
        <w:rPr>
          <w:lang w:val="en-CA"/>
        </w:rPr>
        <w:t xml:space="preserve">The </w:t>
      </w:r>
      <w:r w:rsidR="00B2677A">
        <w:rPr>
          <w:lang w:val="en-CA"/>
        </w:rPr>
        <w:t>competition supervisor</w:t>
      </w:r>
      <w:r w:rsidRPr="00AE48AA">
        <w:rPr>
          <w:lang w:val="en-CA"/>
        </w:rPr>
        <w:t xml:space="preserve"> screen can see the live referee lights, as does the jury.</w:t>
      </w:r>
      <w:r w:rsidR="000D2F61" w:rsidRPr="00AE48AA">
        <w:rPr>
          <w:lang w:val="en-CA"/>
        </w:rPr>
        <w:t xml:space="preserve">  The audit log </w:t>
      </w:r>
      <w:r w:rsidR="007011EE">
        <w:rPr>
          <w:lang w:val="en-CA"/>
        </w:rPr>
        <w:t xml:space="preserve">shown in section </w:t>
      </w:r>
      <w:r w:rsidR="007011EE">
        <w:rPr>
          <w:lang w:val="en-CA"/>
        </w:rPr>
        <w:fldChar w:fldCharType="begin"/>
      </w:r>
      <w:r w:rsidR="007011EE">
        <w:rPr>
          <w:lang w:val="en-CA"/>
        </w:rPr>
        <w:instrText xml:space="preserve"> REF Ref_E_2_3_9 \r \h </w:instrText>
      </w:r>
      <w:r w:rsidR="007011EE">
        <w:rPr>
          <w:lang w:val="en-CA"/>
        </w:rPr>
      </w:r>
      <w:r w:rsidR="007011EE">
        <w:rPr>
          <w:lang w:val="en-CA"/>
        </w:rPr>
        <w:fldChar w:fldCharType="separate"/>
      </w:r>
      <w:r w:rsidR="00854025">
        <w:rPr>
          <w:lang w:val="en-CA"/>
        </w:rPr>
        <w:t>E.2.3.9</w:t>
      </w:r>
      <w:r w:rsidR="007011EE">
        <w:rPr>
          <w:lang w:val="en-CA"/>
        </w:rPr>
        <w:fldChar w:fldCharType="end"/>
      </w:r>
      <w:r w:rsidR="00B2677A">
        <w:rPr>
          <w:lang w:val="en-CA"/>
        </w:rPr>
        <w:t>traces</w:t>
      </w:r>
      <w:r w:rsidR="000D2F61" w:rsidRPr="00AE48AA">
        <w:rPr>
          <w:lang w:val="en-CA"/>
        </w:rPr>
        <w:t xml:space="preserve"> each individual decision and each weight change from the marshals.</w:t>
      </w:r>
    </w:p>
    <w:p w14:paraId="6C497034" w14:textId="77777777" w:rsidR="00954418" w:rsidRPr="00AE48AA" w:rsidRDefault="00954418" w:rsidP="00954418">
      <w:pPr>
        <w:pStyle w:val="Heading4"/>
        <w:rPr>
          <w:lang w:val="en-CA"/>
        </w:rPr>
      </w:pPr>
      <w:bookmarkStart w:id="133" w:name="Ref_E_2_3_10"/>
      <w:r w:rsidRPr="00AE48AA">
        <w:rPr>
          <w:lang w:val="en-CA"/>
        </w:rPr>
        <w:lastRenderedPageBreak/>
        <w:t>Jury control</w:t>
      </w:r>
      <w:bookmarkEnd w:id="133"/>
    </w:p>
    <w:p w14:paraId="58627805" w14:textId="77777777" w:rsidR="003B4586" w:rsidRPr="00AE48AA" w:rsidRDefault="008D7881">
      <w:pPr>
        <w:pStyle w:val="requirementNarrative"/>
        <w:rPr>
          <w:lang w:val="en-CA"/>
        </w:rPr>
      </w:pPr>
      <w:r w:rsidRPr="00AE48AA">
        <w:rPr>
          <w:lang w:val="en-CA"/>
        </w:rPr>
        <w:t>[RFP §4.3] At minimum, the TIS shall provide Jury control.</w:t>
      </w:r>
    </w:p>
    <w:p w14:paraId="54A33EB1" w14:textId="77777777" w:rsidR="004A4972" w:rsidRPr="00AE48AA" w:rsidRDefault="00BB7271" w:rsidP="002C68E5">
      <w:pPr>
        <w:rPr>
          <w:lang w:val="en-CA"/>
        </w:rPr>
      </w:pPr>
      <w:r w:rsidRPr="00AE48AA">
        <w:rPr>
          <w:lang w:val="en-CA"/>
        </w:rPr>
        <w:t xml:space="preserve">The jury control can be done entirely using a </w:t>
      </w:r>
      <w:r w:rsidR="004A4972" w:rsidRPr="00AE48AA">
        <w:rPr>
          <w:lang w:val="en-CA"/>
        </w:rPr>
        <w:t>Blue Owl jury control keypad</w:t>
      </w:r>
    </w:p>
    <w:p w14:paraId="15A8F534" w14:textId="77777777" w:rsidR="002C68E5" w:rsidRPr="00AE48AA" w:rsidRDefault="004A4972" w:rsidP="002C68E5">
      <w:pPr>
        <w:rPr>
          <w:lang w:val="en-CA"/>
        </w:rPr>
      </w:pPr>
      <w:r w:rsidRPr="00AE48AA">
        <w:rPr>
          <w:noProof/>
          <w:lang w:val="en-CA"/>
        </w:rPr>
        <w:drawing>
          <wp:inline distT="0" distB="0" distL="0" distR="0" wp14:anchorId="0501A3BE" wp14:editId="10CA3F4B">
            <wp:extent cx="1969200" cy="1537200"/>
            <wp:effectExtent l="0" t="0" r="0" b="0"/>
            <wp:docPr id="159419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94360" name=""/>
                    <pic:cNvPicPr/>
                  </pic:nvPicPr>
                  <pic:blipFill>
                    <a:blip r:embed="rId49"/>
                    <a:stretch>
                      <a:fillRect/>
                    </a:stretch>
                  </pic:blipFill>
                  <pic:spPr>
                    <a:xfrm>
                      <a:off x="0" y="0"/>
                      <a:ext cx="1969200" cy="1537200"/>
                    </a:xfrm>
                    <a:prstGeom prst="rect">
                      <a:avLst/>
                    </a:prstGeom>
                  </pic:spPr>
                </pic:pic>
              </a:graphicData>
            </a:graphic>
          </wp:inline>
        </w:drawing>
      </w:r>
    </w:p>
    <w:p w14:paraId="0DD38AC2" w14:textId="77777777" w:rsidR="004A4972" w:rsidRPr="00AE48AA" w:rsidRDefault="004A4972" w:rsidP="00B14EAB">
      <w:pPr>
        <w:keepNext/>
        <w:keepLines/>
        <w:rPr>
          <w:lang w:val="en-CA"/>
        </w:rPr>
      </w:pPr>
      <w:r w:rsidRPr="00AE48AA">
        <w:rPr>
          <w:lang w:val="en-CA"/>
        </w:rPr>
        <w:t xml:space="preserve">In the context of an IWF meet, </w:t>
      </w:r>
      <w:r w:rsidR="00AE3CC7" w:rsidRPr="00AE48AA">
        <w:rPr>
          <w:lang w:val="en-CA"/>
        </w:rPr>
        <w:t xml:space="preserve">it becomes desirable to accelerate the transfer of decisions from the jury to the </w:t>
      </w:r>
      <w:r w:rsidR="00B14EAB" w:rsidRPr="00AE48AA">
        <w:rPr>
          <w:lang w:val="en-CA"/>
        </w:rPr>
        <w:t>speaker. To this effect, a tablet-style jury display is available that has the same features as the keypad</w:t>
      </w:r>
    </w:p>
    <w:p w14:paraId="077EF72B" w14:textId="77777777" w:rsidR="00E4009E" w:rsidRPr="00AE48AA" w:rsidRDefault="00B14EAB" w:rsidP="002C68E5">
      <w:pPr>
        <w:rPr>
          <w:lang w:val="en-CA"/>
        </w:rPr>
      </w:pPr>
      <w:r w:rsidRPr="00AE48AA">
        <w:rPr>
          <w:noProof/>
          <w:lang w:val="en-CA"/>
        </w:rPr>
        <w:drawing>
          <wp:inline distT="0" distB="0" distL="0" distR="0" wp14:anchorId="2D01E81B" wp14:editId="18201B8A">
            <wp:extent cx="4142105" cy="2386314"/>
            <wp:effectExtent l="0" t="0" r="0" b="1905"/>
            <wp:docPr id="11219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0380" name=""/>
                    <pic:cNvPicPr/>
                  </pic:nvPicPr>
                  <pic:blipFill rotWithShape="1">
                    <a:blip r:embed="rId50"/>
                    <a:srcRect t="10309"/>
                    <a:stretch>
                      <a:fillRect/>
                    </a:stretch>
                  </pic:blipFill>
                  <pic:spPr bwMode="auto">
                    <a:xfrm>
                      <a:off x="0" y="0"/>
                      <a:ext cx="4284059" cy="2468095"/>
                    </a:xfrm>
                    <a:prstGeom prst="rect">
                      <a:avLst/>
                    </a:prstGeom>
                    <a:ln>
                      <a:noFill/>
                    </a:ln>
                    <a:extLst>
                      <a:ext uri="{53640926-AAD7-44D8-BBD7-CCE9431645EC}">
                        <a14:shadowObscured xmlns:a14="http://schemas.microsoft.com/office/drawing/2010/main"/>
                      </a:ext>
                    </a:extLst>
                  </pic:spPr>
                </pic:pic>
              </a:graphicData>
            </a:graphic>
          </wp:inline>
        </w:drawing>
      </w:r>
      <w:r w:rsidR="00E4009E" w:rsidRPr="00AE48AA">
        <w:rPr>
          <w:noProof/>
          <w:lang w:val="en-CA"/>
        </w:rPr>
        <w:drawing>
          <wp:inline distT="0" distB="0" distL="0" distR="0" wp14:anchorId="52315985" wp14:editId="1F988C11">
            <wp:extent cx="4142226" cy="2632075"/>
            <wp:effectExtent l="0" t="0" r="0" b="0"/>
            <wp:docPr id="161945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56940" name=""/>
                    <pic:cNvPicPr/>
                  </pic:nvPicPr>
                  <pic:blipFill>
                    <a:blip r:embed="rId51"/>
                    <a:stretch>
                      <a:fillRect/>
                    </a:stretch>
                  </pic:blipFill>
                  <pic:spPr>
                    <a:xfrm>
                      <a:off x="0" y="0"/>
                      <a:ext cx="4356068" cy="2767956"/>
                    </a:xfrm>
                    <a:prstGeom prst="rect">
                      <a:avLst/>
                    </a:prstGeom>
                  </pic:spPr>
                </pic:pic>
              </a:graphicData>
            </a:graphic>
          </wp:inline>
        </w:drawing>
      </w:r>
    </w:p>
    <w:p w14:paraId="2CDCD310" w14:textId="77777777" w:rsidR="00C1404D" w:rsidRPr="00AE48AA" w:rsidRDefault="00B767CA" w:rsidP="002C68E5">
      <w:pPr>
        <w:rPr>
          <w:lang w:val="en-CA"/>
        </w:rPr>
      </w:pPr>
      <w:r w:rsidRPr="00AE48AA">
        <w:rPr>
          <w:lang w:val="en-CA"/>
        </w:rPr>
        <w:t xml:space="preserve">When this is used, the Speaker and Competition Supervisor screens get the reason </w:t>
      </w:r>
      <w:proofErr w:type="gramStart"/>
      <w:r w:rsidRPr="00AE48AA">
        <w:rPr>
          <w:lang w:val="en-CA"/>
        </w:rPr>
        <w:t>immediately, and</w:t>
      </w:r>
      <w:proofErr w:type="gramEnd"/>
      <w:r w:rsidRPr="00AE48AA">
        <w:rPr>
          <w:lang w:val="en-CA"/>
        </w:rPr>
        <w:t xml:space="preserve"> can resume the competition after announcing it.</w:t>
      </w:r>
    </w:p>
    <w:p w14:paraId="2E99C742" w14:textId="77777777" w:rsidR="00954418" w:rsidRPr="00AE48AA" w:rsidRDefault="00954418" w:rsidP="00AE4406">
      <w:pPr>
        <w:pStyle w:val="Heading4"/>
        <w:rPr>
          <w:lang w:val="en-CA"/>
        </w:rPr>
      </w:pPr>
      <w:bookmarkStart w:id="134" w:name="Ref_E_2_3_11"/>
      <w:r w:rsidRPr="00AE48AA">
        <w:rPr>
          <w:lang w:val="en-CA"/>
        </w:rPr>
        <w:lastRenderedPageBreak/>
        <w:t>Attempt boards</w:t>
      </w:r>
      <w:bookmarkEnd w:id="134"/>
    </w:p>
    <w:p w14:paraId="5C7DFC87" w14:textId="77777777" w:rsidR="003B4586" w:rsidRPr="00AE48AA" w:rsidRDefault="008D7881">
      <w:pPr>
        <w:pStyle w:val="requirementNarrative"/>
        <w:rPr>
          <w:lang w:val="en-CA"/>
        </w:rPr>
      </w:pPr>
      <w:r w:rsidRPr="00AE48AA">
        <w:rPr>
          <w:lang w:val="en-CA"/>
        </w:rPr>
        <w:t>[RFP §4.3] At minimum, the TIS shall provide Attempt boards.</w:t>
      </w:r>
    </w:p>
    <w:p w14:paraId="684DA0CE" w14:textId="77777777" w:rsidR="000A54E6" w:rsidRPr="00AE48AA" w:rsidRDefault="000A54E6" w:rsidP="00AE4406">
      <w:pPr>
        <w:keepNext/>
        <w:keepLines/>
        <w:rPr>
          <w:lang w:val="en-CA"/>
        </w:rPr>
      </w:pPr>
      <w:r w:rsidRPr="00AE48AA">
        <w:rPr>
          <w:lang w:val="en-CA"/>
        </w:rPr>
        <w:t>Attempt boards show all the information required by TCRR.  They can also display the flag of the country.</w:t>
      </w:r>
      <w:r w:rsidR="00AE4406" w:rsidRPr="00AE48AA">
        <w:rPr>
          <w:lang w:val="en-CA"/>
        </w:rPr>
        <w:t xml:space="preserve"> </w:t>
      </w:r>
      <w:r w:rsidRPr="00AE48AA">
        <w:rPr>
          <w:lang w:val="en-CA"/>
        </w:rPr>
        <w:t>If one or more record attempts take place the attempt boards show it as a rolling banner.</w:t>
      </w:r>
    </w:p>
    <w:p w14:paraId="051EEFE8" w14:textId="3F55287E" w:rsidR="00B767CA" w:rsidRPr="00AE48AA" w:rsidRDefault="009F6659" w:rsidP="00B767CA">
      <w:pPr>
        <w:rPr>
          <w:lang w:val="en-CA"/>
        </w:rPr>
      </w:pPr>
      <w:r w:rsidRPr="009F6659">
        <w:rPr>
          <w:noProof/>
          <w:lang w:val="en-CA"/>
        </w:rPr>
        <w:drawing>
          <wp:inline distT="0" distB="0" distL="0" distR="0" wp14:anchorId="40FF5213" wp14:editId="612C7A47">
            <wp:extent cx="4287600" cy="2412000"/>
            <wp:effectExtent l="0" t="0" r="5080" b="1270"/>
            <wp:docPr id="51331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18423" name=""/>
                    <pic:cNvPicPr/>
                  </pic:nvPicPr>
                  <pic:blipFill>
                    <a:blip r:embed="rId52"/>
                    <a:stretch>
                      <a:fillRect/>
                    </a:stretch>
                  </pic:blipFill>
                  <pic:spPr>
                    <a:xfrm>
                      <a:off x="0" y="0"/>
                      <a:ext cx="4287600" cy="2412000"/>
                    </a:xfrm>
                    <a:prstGeom prst="rect">
                      <a:avLst/>
                    </a:prstGeom>
                  </pic:spPr>
                </pic:pic>
              </a:graphicData>
            </a:graphic>
          </wp:inline>
        </w:drawing>
      </w:r>
    </w:p>
    <w:p w14:paraId="0EE64E6F" w14:textId="77777777" w:rsidR="00954418" w:rsidRPr="00AE48AA" w:rsidRDefault="00954418" w:rsidP="00954418">
      <w:pPr>
        <w:pStyle w:val="Heading4"/>
        <w:rPr>
          <w:lang w:val="en-CA"/>
        </w:rPr>
      </w:pPr>
      <w:bookmarkStart w:id="135" w:name="Ref_E_2_3_12"/>
      <w:r w:rsidRPr="00AE48AA">
        <w:rPr>
          <w:lang w:val="en-CA"/>
        </w:rPr>
        <w:t>Scoreboards</w:t>
      </w:r>
      <w:bookmarkEnd w:id="135"/>
    </w:p>
    <w:p w14:paraId="345B9FD0" w14:textId="77777777" w:rsidR="003B4586" w:rsidRPr="00AE48AA" w:rsidRDefault="008D7881">
      <w:pPr>
        <w:pStyle w:val="requirementNarrative"/>
        <w:rPr>
          <w:lang w:val="en-CA"/>
        </w:rPr>
      </w:pPr>
      <w:r w:rsidRPr="00AE48AA">
        <w:rPr>
          <w:lang w:val="en-CA"/>
        </w:rPr>
        <w:t>[RFP §4.3] At minimum, the TIS shall provide Scoreboards.</w:t>
      </w:r>
    </w:p>
    <w:p w14:paraId="3A0EBDD6" w14:textId="61575A7C" w:rsidR="00D734CA" w:rsidRPr="00AE48AA" w:rsidRDefault="00D734CA" w:rsidP="00D734CA">
      <w:pPr>
        <w:rPr>
          <w:lang w:val="en-CA"/>
        </w:rPr>
      </w:pPr>
      <w:r w:rsidRPr="00AE48AA">
        <w:rPr>
          <w:lang w:val="en-CA"/>
        </w:rPr>
        <w:t>Scoreboards contain all the requisite information.</w:t>
      </w:r>
      <w:r w:rsidR="002D0A8C">
        <w:rPr>
          <w:lang w:val="en-CA"/>
        </w:rPr>
        <w:br/>
        <w:t>This is the warm-up room layout, which</w:t>
      </w:r>
      <w:r w:rsidR="002D0A8C" w:rsidRPr="00AE48AA">
        <w:rPr>
          <w:lang w:val="en-CA"/>
        </w:rPr>
        <w:t xml:space="preserve"> does not change during ceremonies so coaches can count attempts.</w:t>
      </w:r>
      <w:r w:rsidRPr="00AE48AA">
        <w:rPr>
          <w:lang w:val="en-CA"/>
        </w:rPr>
        <w:t xml:space="preserve"> </w:t>
      </w:r>
      <w:r w:rsidR="002D0A8C">
        <w:rPr>
          <w:lang w:val="en-CA"/>
        </w:rPr>
        <w:t xml:space="preserve">The top line contains all the current attempt information. </w:t>
      </w:r>
      <w:r w:rsidRPr="00AE48AA">
        <w:rPr>
          <w:lang w:val="en-CA"/>
        </w:rPr>
        <w:t xml:space="preserve">The bottom line contains additional information, such as the various </w:t>
      </w:r>
      <w:r w:rsidR="002D0A8C">
        <w:rPr>
          <w:lang w:val="en-CA"/>
        </w:rPr>
        <w:t>age groups an athlete is competing in</w:t>
      </w:r>
      <w:r w:rsidRPr="00AE48AA">
        <w:rPr>
          <w:lang w:val="en-CA"/>
        </w:rPr>
        <w:t xml:space="preserve">, </w:t>
      </w:r>
      <w:r w:rsidR="00676162" w:rsidRPr="00AE48AA">
        <w:rPr>
          <w:lang w:val="en-CA"/>
        </w:rPr>
        <w:t xml:space="preserve">rank if successful, jury </w:t>
      </w:r>
      <w:r w:rsidR="003F5228">
        <w:rPr>
          <w:lang w:val="en-CA"/>
        </w:rPr>
        <w:t xml:space="preserve">decisions, etc. </w:t>
      </w:r>
      <w:r w:rsidR="00121B1E" w:rsidRPr="00AE48AA">
        <w:rPr>
          <w:lang w:val="en-CA"/>
        </w:rPr>
        <w:br/>
      </w:r>
      <w:r w:rsidR="00121B1E" w:rsidRPr="00AE48AA">
        <w:rPr>
          <w:lang w:val="en-CA"/>
        </w:rPr>
        <w:br/>
      </w:r>
      <w:r w:rsidR="003F5228" w:rsidRPr="003F5228">
        <w:rPr>
          <w:noProof/>
          <w:lang w:val="en-CA"/>
        </w:rPr>
        <w:drawing>
          <wp:inline distT="0" distB="0" distL="0" distR="0" wp14:anchorId="7A2F70AA" wp14:editId="4DEA5025">
            <wp:extent cx="6492240" cy="3651885"/>
            <wp:effectExtent l="0" t="0" r="0" b="5715"/>
            <wp:docPr id="60602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28128" name=""/>
                    <pic:cNvPicPr/>
                  </pic:nvPicPr>
                  <pic:blipFill>
                    <a:blip r:embed="rId53"/>
                    <a:stretch>
                      <a:fillRect/>
                    </a:stretch>
                  </pic:blipFill>
                  <pic:spPr>
                    <a:xfrm>
                      <a:off x="0" y="0"/>
                      <a:ext cx="6492240" cy="3651885"/>
                    </a:xfrm>
                    <a:prstGeom prst="rect">
                      <a:avLst/>
                    </a:prstGeom>
                  </pic:spPr>
                </pic:pic>
              </a:graphicData>
            </a:graphic>
          </wp:inline>
        </w:drawing>
      </w:r>
    </w:p>
    <w:p w14:paraId="62959B53" w14:textId="77777777" w:rsidR="00017949" w:rsidRPr="00AE48AA" w:rsidRDefault="00017949" w:rsidP="00017949">
      <w:pPr>
        <w:rPr>
          <w:lang w:val="en-CA"/>
        </w:rPr>
      </w:pPr>
    </w:p>
    <w:p w14:paraId="2911087B" w14:textId="77777777" w:rsidR="00C86C6F" w:rsidRDefault="00EA2E2E" w:rsidP="003B6F6F">
      <w:pPr>
        <w:keepNext/>
        <w:keepLines/>
        <w:rPr>
          <w:lang w:val="en-CA"/>
        </w:rPr>
      </w:pPr>
      <w:r w:rsidRPr="00AE48AA">
        <w:rPr>
          <w:lang w:val="en-CA"/>
        </w:rPr>
        <w:lastRenderedPageBreak/>
        <w:t xml:space="preserve">In the main room, styling will be applied as </w:t>
      </w:r>
      <w:r w:rsidR="00C86C6F">
        <w:rPr>
          <w:lang w:val="en-CA"/>
        </w:rPr>
        <w:t>defined</w:t>
      </w:r>
      <w:r w:rsidRPr="00AE48AA">
        <w:rPr>
          <w:lang w:val="en-CA"/>
        </w:rPr>
        <w:t xml:space="preserve"> by the event, and the top row </w:t>
      </w:r>
      <w:r w:rsidR="00B50F86" w:rsidRPr="00AE48AA">
        <w:rPr>
          <w:lang w:val="en-CA"/>
        </w:rPr>
        <w:t>is used as a banner</w:t>
      </w:r>
      <w:r w:rsidR="00C86C6F">
        <w:rPr>
          <w:lang w:val="en-CA"/>
        </w:rPr>
        <w:t>.</w:t>
      </w:r>
    </w:p>
    <w:p w14:paraId="34E47106" w14:textId="00C0375E" w:rsidR="003B6F6F" w:rsidRPr="00AE48AA" w:rsidRDefault="00C86C6F" w:rsidP="00017949">
      <w:pPr>
        <w:rPr>
          <w:lang w:val="en-CA"/>
        </w:rPr>
      </w:pPr>
      <w:r w:rsidRPr="00C86C6F">
        <w:rPr>
          <w:noProof/>
          <w:lang w:val="en-CA"/>
        </w:rPr>
        <w:drawing>
          <wp:inline distT="0" distB="0" distL="0" distR="0" wp14:anchorId="6918BF14" wp14:editId="297C1514">
            <wp:extent cx="6492240" cy="3651885"/>
            <wp:effectExtent l="0" t="0" r="0" b="5715"/>
            <wp:docPr id="134180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07247" name=""/>
                    <pic:cNvPicPr/>
                  </pic:nvPicPr>
                  <pic:blipFill>
                    <a:blip r:embed="rId54"/>
                    <a:stretch>
                      <a:fillRect/>
                    </a:stretch>
                  </pic:blipFill>
                  <pic:spPr>
                    <a:xfrm>
                      <a:off x="0" y="0"/>
                      <a:ext cx="6492240" cy="3651885"/>
                    </a:xfrm>
                    <a:prstGeom prst="rect">
                      <a:avLst/>
                    </a:prstGeom>
                  </pic:spPr>
                </pic:pic>
              </a:graphicData>
            </a:graphic>
          </wp:inline>
        </w:drawing>
      </w:r>
    </w:p>
    <w:p w14:paraId="3AD0BCC3" w14:textId="2F061FE0" w:rsidR="00B50F86" w:rsidRPr="00AE48AA" w:rsidRDefault="00846994" w:rsidP="00961883">
      <w:pPr>
        <w:rPr>
          <w:lang w:val="en-CA"/>
        </w:rPr>
      </w:pPr>
      <w:r>
        <w:rPr>
          <w:lang w:val="en-CA"/>
        </w:rPr>
        <w:t xml:space="preserve">Jury Decisions are shown at the bottom if this optional feature is enabled (as it is not currently </w:t>
      </w:r>
      <w:r w:rsidR="00E12102">
        <w:rPr>
          <w:lang w:val="en-CA"/>
        </w:rPr>
        <w:t>officially in TCRR)</w:t>
      </w:r>
      <w:r w:rsidR="00E12102">
        <w:rPr>
          <w:lang w:val="en-CA"/>
        </w:rPr>
        <w:br/>
      </w:r>
      <w:r w:rsidR="00E12102" w:rsidRPr="00E12102">
        <w:rPr>
          <w:noProof/>
          <w:lang w:val="en-CA"/>
        </w:rPr>
        <w:drawing>
          <wp:inline distT="0" distB="0" distL="0" distR="0" wp14:anchorId="1901AE24" wp14:editId="57D65F04">
            <wp:extent cx="6492240" cy="3651885"/>
            <wp:effectExtent l="0" t="0" r="0" b="5715"/>
            <wp:docPr id="83913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32771" name=""/>
                    <pic:cNvPicPr/>
                  </pic:nvPicPr>
                  <pic:blipFill>
                    <a:blip r:embed="rId55"/>
                    <a:stretch>
                      <a:fillRect/>
                    </a:stretch>
                  </pic:blipFill>
                  <pic:spPr>
                    <a:xfrm>
                      <a:off x="0" y="0"/>
                      <a:ext cx="6492240" cy="3651885"/>
                    </a:xfrm>
                    <a:prstGeom prst="rect">
                      <a:avLst/>
                    </a:prstGeom>
                  </pic:spPr>
                </pic:pic>
              </a:graphicData>
            </a:graphic>
          </wp:inline>
        </w:drawing>
      </w:r>
      <w:r w:rsidR="00B50F86" w:rsidRPr="00AE48AA">
        <w:rPr>
          <w:lang w:val="en-CA"/>
        </w:rPr>
        <w:t>Full-fledged video production companies can replace this scoreboard and the TV Graphics by using the extension capabilities provided by OWLCMS</w:t>
      </w:r>
      <w:r w:rsidR="00C031E7" w:rsidRPr="00AE48AA">
        <w:rPr>
          <w:lang w:val="en-CA"/>
        </w:rPr>
        <w:t xml:space="preserve">.  The extension protocol is documented with a reference implementation at </w:t>
      </w:r>
      <w:hyperlink r:id="rId56" w:history="1">
        <w:r w:rsidR="00077FD8" w:rsidRPr="00AE48AA">
          <w:rPr>
            <w:rStyle w:val="Hyperlink"/>
            <w:lang w:val="en-CA"/>
          </w:rPr>
          <w:t>https://github.com/owlcms/tracker-core</w:t>
        </w:r>
      </w:hyperlink>
      <w:r w:rsidR="00C031E7" w:rsidRPr="00AE48AA">
        <w:rPr>
          <w:lang w:val="en-CA"/>
        </w:rPr>
        <w:t xml:space="preserve"> .</w:t>
      </w:r>
    </w:p>
    <w:p w14:paraId="74E6468D" w14:textId="77777777" w:rsidR="00954418" w:rsidRPr="00AE48AA" w:rsidRDefault="00954418" w:rsidP="004C37BE">
      <w:pPr>
        <w:pStyle w:val="Heading4"/>
        <w:rPr>
          <w:lang w:val="en-CA"/>
        </w:rPr>
      </w:pPr>
      <w:bookmarkStart w:id="136" w:name="Ref_E_2_3_13"/>
      <w:r w:rsidRPr="00AE48AA">
        <w:rPr>
          <w:lang w:val="en-CA"/>
        </w:rPr>
        <w:lastRenderedPageBreak/>
        <w:t>RTDS/warm-up</w:t>
      </w:r>
      <w:bookmarkEnd w:id="136"/>
    </w:p>
    <w:p w14:paraId="412D7487" w14:textId="77777777" w:rsidR="003B4586" w:rsidRPr="00AE48AA" w:rsidRDefault="008D7881">
      <w:pPr>
        <w:pStyle w:val="requirementNarrative"/>
        <w:rPr>
          <w:lang w:val="en-CA"/>
        </w:rPr>
      </w:pPr>
      <w:r w:rsidRPr="00AE48AA">
        <w:rPr>
          <w:lang w:val="en-CA"/>
        </w:rPr>
        <w:t>[RFP §4.3] At minimum, the TIS shall provide RTDS/warm-up.</w:t>
      </w:r>
    </w:p>
    <w:p w14:paraId="07DC28B4" w14:textId="101C8A2D" w:rsidR="0080582A" w:rsidRPr="00AE48AA" w:rsidRDefault="0080582A" w:rsidP="004C37BE">
      <w:pPr>
        <w:keepNext/>
        <w:keepLines/>
        <w:rPr>
          <w:lang w:val="en-CA"/>
        </w:rPr>
      </w:pPr>
      <w:r w:rsidRPr="00AE48AA">
        <w:rPr>
          <w:lang w:val="en-CA"/>
        </w:rPr>
        <w:t xml:space="preserve">In OWLCMS all the screens </w:t>
      </w:r>
      <w:r w:rsidR="002B16E4">
        <w:rPr>
          <w:lang w:val="en-CA"/>
        </w:rPr>
        <w:t>provide</w:t>
      </w:r>
      <w:r w:rsidRPr="00AE48AA">
        <w:rPr>
          <w:lang w:val="en-CA"/>
        </w:rPr>
        <w:t xml:space="preserve"> RTDS </w:t>
      </w:r>
      <w:r w:rsidR="002B16E4">
        <w:rPr>
          <w:lang w:val="en-CA"/>
        </w:rPr>
        <w:t xml:space="preserve">capabilities </w:t>
      </w:r>
      <w:r w:rsidRPr="00AE48AA">
        <w:rPr>
          <w:lang w:val="en-CA"/>
        </w:rPr>
        <w:t>(Real-time Display System)</w:t>
      </w:r>
    </w:p>
    <w:p w14:paraId="241223B6" w14:textId="46015E25" w:rsidR="00C118C4" w:rsidRPr="00AE48AA" w:rsidRDefault="00D1636C" w:rsidP="004C37BE">
      <w:pPr>
        <w:keepNext/>
        <w:keepLines/>
        <w:rPr>
          <w:lang w:val="en-CA"/>
        </w:rPr>
      </w:pPr>
      <w:r w:rsidRPr="00AE48AA">
        <w:rPr>
          <w:lang w:val="en-CA"/>
        </w:rPr>
        <w:t>When decisions are given, they are shown both on the attempt board and on the scoreboards</w:t>
      </w:r>
      <w:r w:rsidR="002B16E4">
        <w:rPr>
          <w:lang w:val="en-CA"/>
        </w:rPr>
        <w:t xml:space="preserve"> (as shown in section </w:t>
      </w:r>
      <w:r w:rsidR="002B16E4">
        <w:rPr>
          <w:lang w:val="en-CA"/>
        </w:rPr>
        <w:fldChar w:fldCharType="begin"/>
      </w:r>
      <w:r w:rsidR="002B16E4">
        <w:rPr>
          <w:lang w:val="en-CA"/>
        </w:rPr>
        <w:instrText xml:space="preserve"> REF Ref_E_2_3_12 \r \h </w:instrText>
      </w:r>
      <w:r w:rsidR="002B16E4">
        <w:rPr>
          <w:lang w:val="en-CA"/>
        </w:rPr>
      </w:r>
      <w:r w:rsidR="002B16E4">
        <w:rPr>
          <w:lang w:val="en-CA"/>
        </w:rPr>
        <w:fldChar w:fldCharType="separate"/>
      </w:r>
      <w:r w:rsidR="00854025">
        <w:rPr>
          <w:lang w:val="en-CA"/>
        </w:rPr>
        <w:t>E.2.3.12</w:t>
      </w:r>
      <w:r w:rsidR="002B16E4">
        <w:rPr>
          <w:lang w:val="en-CA"/>
        </w:rPr>
        <w:fldChar w:fldCharType="end"/>
      </w:r>
      <w:r w:rsidRPr="00AE48AA">
        <w:rPr>
          <w:lang w:val="en-CA"/>
        </w:rPr>
        <w:t>.</w:t>
      </w:r>
    </w:p>
    <w:p w14:paraId="66F0B7EF" w14:textId="77777777" w:rsidR="007F071A" w:rsidRPr="00AE48AA" w:rsidRDefault="00C3349D" w:rsidP="007F071A">
      <w:pPr>
        <w:keepNext/>
        <w:keepLines/>
        <w:rPr>
          <w:lang w:val="en-CA"/>
        </w:rPr>
      </w:pPr>
      <w:r w:rsidRPr="00AE48AA">
        <w:rPr>
          <w:noProof/>
          <w:lang w:val="en-CA"/>
        </w:rPr>
        <w:drawing>
          <wp:inline distT="0" distB="0" distL="0" distR="0" wp14:anchorId="11EC5A6B" wp14:editId="5607FB76">
            <wp:extent cx="4251600" cy="2390400"/>
            <wp:effectExtent l="0" t="0" r="3175" b="0"/>
            <wp:docPr id="119862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23398" name=""/>
                    <pic:cNvPicPr/>
                  </pic:nvPicPr>
                  <pic:blipFill>
                    <a:blip r:embed="rId57"/>
                    <a:stretch>
                      <a:fillRect/>
                    </a:stretch>
                  </pic:blipFill>
                  <pic:spPr>
                    <a:xfrm>
                      <a:off x="0" y="0"/>
                      <a:ext cx="4251600" cy="2390400"/>
                    </a:xfrm>
                    <a:prstGeom prst="rect">
                      <a:avLst/>
                    </a:prstGeom>
                  </pic:spPr>
                </pic:pic>
              </a:graphicData>
            </a:graphic>
          </wp:inline>
        </w:drawing>
      </w:r>
    </w:p>
    <w:p w14:paraId="3BCD3C38" w14:textId="07334155" w:rsidR="00C118C4" w:rsidRPr="00AE48AA" w:rsidRDefault="00CB01D7" w:rsidP="00970A42">
      <w:pPr>
        <w:rPr>
          <w:lang w:val="en-CA"/>
        </w:rPr>
      </w:pPr>
      <w:r>
        <w:rPr>
          <w:lang w:val="en-CA"/>
        </w:rPr>
        <w:t xml:space="preserve">Jury decisions </w:t>
      </w:r>
      <w:r w:rsidR="00BB2536">
        <w:rPr>
          <w:lang w:val="en-CA"/>
        </w:rPr>
        <w:t xml:space="preserve">(3 or 5) </w:t>
      </w:r>
      <w:r>
        <w:rPr>
          <w:lang w:val="en-CA"/>
        </w:rPr>
        <w:t xml:space="preserve">can also be shown on </w:t>
      </w:r>
      <w:r w:rsidR="002B16E4">
        <w:rPr>
          <w:lang w:val="en-CA"/>
        </w:rPr>
        <w:t>warm-up and/or public</w:t>
      </w:r>
      <w:r>
        <w:rPr>
          <w:lang w:val="en-CA"/>
        </w:rPr>
        <w:t xml:space="preserve"> attempt boards</w:t>
      </w:r>
      <w:r w:rsidR="002B16E4">
        <w:rPr>
          <w:lang w:val="en-CA"/>
        </w:rPr>
        <w:t xml:space="preserve"> if so desired</w:t>
      </w:r>
      <w:r>
        <w:rPr>
          <w:lang w:val="en-CA"/>
        </w:rPr>
        <w:t>.</w:t>
      </w:r>
      <w:r w:rsidR="00970A42">
        <w:rPr>
          <w:lang w:val="en-CA"/>
        </w:rPr>
        <w:t xml:space="preserve"> This allows coaches to see the jury vote as they may not be </w:t>
      </w:r>
      <w:proofErr w:type="gramStart"/>
      <w:r w:rsidR="00970A42">
        <w:rPr>
          <w:lang w:val="en-CA"/>
        </w:rPr>
        <w:t>in a position</w:t>
      </w:r>
      <w:proofErr w:type="gramEnd"/>
      <w:r w:rsidR="00970A42">
        <w:rPr>
          <w:lang w:val="en-CA"/>
        </w:rPr>
        <w:t xml:space="preserve"> to view the main scoreboard.</w:t>
      </w:r>
      <w:r w:rsidR="007069C5" w:rsidRPr="00AE48AA">
        <w:rPr>
          <w:lang w:val="en-CA"/>
        </w:rPr>
        <w:br/>
      </w:r>
      <w:r w:rsidRPr="00CB01D7">
        <w:rPr>
          <w:noProof/>
          <w:lang w:val="en-CA"/>
        </w:rPr>
        <w:drawing>
          <wp:inline distT="0" distB="0" distL="0" distR="0" wp14:anchorId="5A5F71A3" wp14:editId="4BCACD71">
            <wp:extent cx="4287600" cy="2412000"/>
            <wp:effectExtent l="0" t="0" r="5080" b="1270"/>
            <wp:docPr id="86007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78171" name=""/>
                    <pic:cNvPicPr/>
                  </pic:nvPicPr>
                  <pic:blipFill>
                    <a:blip r:embed="rId58"/>
                    <a:stretch>
                      <a:fillRect/>
                    </a:stretch>
                  </pic:blipFill>
                  <pic:spPr>
                    <a:xfrm>
                      <a:off x="0" y="0"/>
                      <a:ext cx="4287600" cy="2412000"/>
                    </a:xfrm>
                    <a:prstGeom prst="rect">
                      <a:avLst/>
                    </a:prstGeom>
                  </pic:spPr>
                </pic:pic>
              </a:graphicData>
            </a:graphic>
          </wp:inline>
        </w:drawing>
      </w:r>
    </w:p>
    <w:p w14:paraId="4B8BF581" w14:textId="77777777" w:rsidR="00954418" w:rsidRPr="00AE48AA" w:rsidRDefault="00954418" w:rsidP="00970A42">
      <w:pPr>
        <w:pStyle w:val="Heading4"/>
        <w:rPr>
          <w:lang w:val="en-CA"/>
        </w:rPr>
      </w:pPr>
      <w:bookmarkStart w:id="137" w:name="Ref_E_2_3_14"/>
      <w:r w:rsidRPr="00AE48AA">
        <w:rPr>
          <w:lang w:val="en-CA"/>
        </w:rPr>
        <w:lastRenderedPageBreak/>
        <w:t>STOP</w:t>
      </w:r>
      <w:bookmarkEnd w:id="137"/>
    </w:p>
    <w:p w14:paraId="53562270" w14:textId="77777777" w:rsidR="003B4586" w:rsidRPr="00AE48AA" w:rsidRDefault="008D7881" w:rsidP="00970A42">
      <w:pPr>
        <w:pStyle w:val="requirementNarrative"/>
        <w:keepLines/>
        <w:rPr>
          <w:lang w:val="en-CA"/>
        </w:rPr>
      </w:pPr>
      <w:r w:rsidRPr="00AE48AA">
        <w:rPr>
          <w:lang w:val="en-CA"/>
        </w:rPr>
        <w:t>[RFP §4.3] At minimum, the TIS shall provide STOP.</w:t>
      </w:r>
    </w:p>
    <w:p w14:paraId="09877169" w14:textId="12608C60" w:rsidR="00067BA7" w:rsidRDefault="00970A42" w:rsidP="00067BA7">
      <w:pPr>
        <w:keepNext/>
        <w:keepLines/>
        <w:rPr>
          <w:lang w:val="en-CA"/>
        </w:rPr>
      </w:pPr>
      <w:r>
        <w:rPr>
          <w:lang w:val="en-CA"/>
        </w:rPr>
        <w:t xml:space="preserve">The jury (section </w:t>
      </w:r>
      <w:r>
        <w:rPr>
          <w:lang w:val="en-CA"/>
        </w:rPr>
        <w:fldChar w:fldCharType="begin"/>
      </w:r>
      <w:r>
        <w:rPr>
          <w:lang w:val="en-CA"/>
        </w:rPr>
        <w:instrText xml:space="preserve"> REF Ref_E_2_3_10 \r \h </w:instrText>
      </w:r>
      <w:r>
        <w:rPr>
          <w:lang w:val="en-CA"/>
        </w:rPr>
      </w:r>
      <w:r>
        <w:rPr>
          <w:lang w:val="en-CA"/>
        </w:rPr>
        <w:fldChar w:fldCharType="separate"/>
      </w:r>
      <w:r w:rsidR="00854025">
        <w:rPr>
          <w:lang w:val="en-CA"/>
        </w:rPr>
        <w:t>E.2.3.10</w:t>
      </w:r>
      <w:r>
        <w:rPr>
          <w:lang w:val="en-CA"/>
        </w:rPr>
        <w:fldChar w:fldCharType="end"/>
      </w:r>
      <w:r>
        <w:rPr>
          <w:lang w:val="en-CA"/>
        </w:rPr>
        <w:t xml:space="preserve">) and the competition supervisor (section </w:t>
      </w:r>
      <w:r>
        <w:rPr>
          <w:lang w:val="en-CA"/>
        </w:rPr>
        <w:fldChar w:fldCharType="begin"/>
      </w:r>
      <w:r>
        <w:rPr>
          <w:lang w:val="en-CA"/>
        </w:rPr>
        <w:instrText xml:space="preserve"> REF Ref_E_2_3_8 \r \h </w:instrText>
      </w:r>
      <w:r>
        <w:rPr>
          <w:lang w:val="en-CA"/>
        </w:rPr>
      </w:r>
      <w:r>
        <w:rPr>
          <w:lang w:val="en-CA"/>
        </w:rPr>
        <w:fldChar w:fldCharType="separate"/>
      </w:r>
      <w:r w:rsidR="00854025">
        <w:rPr>
          <w:lang w:val="en-CA"/>
        </w:rPr>
        <w:t>E.2.3.8</w:t>
      </w:r>
      <w:r>
        <w:rPr>
          <w:lang w:val="en-CA"/>
        </w:rPr>
        <w:fldChar w:fldCharType="end"/>
      </w:r>
      <w:r>
        <w:rPr>
          <w:lang w:val="en-CA"/>
        </w:rPr>
        <w:t xml:space="preserve">) can stop the competition at any time.  In addition, the marshal </w:t>
      </w:r>
      <w:r w:rsidR="00067BA7">
        <w:rPr>
          <w:lang w:val="en-CA"/>
        </w:rPr>
        <w:t xml:space="preserve">can </w:t>
      </w:r>
      <w:r>
        <w:rPr>
          <w:lang w:val="en-CA"/>
        </w:rPr>
        <w:t xml:space="preserve">also </w:t>
      </w:r>
      <w:r w:rsidR="00FC3314">
        <w:rPr>
          <w:lang w:val="en-CA"/>
        </w:rPr>
        <w:t>trigger a competition stop</w:t>
      </w:r>
      <w:r w:rsidR="00067BA7">
        <w:rPr>
          <w:lang w:val="en-CA"/>
        </w:rPr>
        <w:t xml:space="preserve"> to sort out lift order issues</w:t>
      </w:r>
      <w:r w:rsidR="00FC3314">
        <w:rPr>
          <w:lang w:val="en-CA"/>
        </w:rPr>
        <w:t xml:space="preserve"> using a button at the top right of their station screen (section </w:t>
      </w:r>
      <w:r w:rsidR="00FC3314">
        <w:rPr>
          <w:lang w:val="en-CA"/>
        </w:rPr>
        <w:fldChar w:fldCharType="begin"/>
      </w:r>
      <w:r w:rsidR="00FC3314">
        <w:rPr>
          <w:lang w:val="en-CA"/>
        </w:rPr>
        <w:instrText xml:space="preserve"> REF Ref_E_2_3_5 \r \h </w:instrText>
      </w:r>
      <w:r w:rsidR="00FC3314">
        <w:rPr>
          <w:lang w:val="en-CA"/>
        </w:rPr>
      </w:r>
      <w:r w:rsidR="00FC3314">
        <w:rPr>
          <w:lang w:val="en-CA"/>
        </w:rPr>
        <w:fldChar w:fldCharType="separate"/>
      </w:r>
      <w:r w:rsidR="00854025">
        <w:rPr>
          <w:lang w:val="en-CA"/>
        </w:rPr>
        <w:t>E.2.3.5</w:t>
      </w:r>
      <w:r w:rsidR="00FC3314">
        <w:rPr>
          <w:lang w:val="en-CA"/>
        </w:rPr>
        <w:fldChar w:fldCharType="end"/>
      </w:r>
      <w:r w:rsidR="00FC3314">
        <w:rPr>
          <w:lang w:val="en-CA"/>
        </w:rPr>
        <w:t>)</w:t>
      </w:r>
      <w:r w:rsidR="00BA1070">
        <w:rPr>
          <w:lang w:val="en-CA"/>
        </w:rPr>
        <w:t>.</w:t>
      </w:r>
    </w:p>
    <w:p w14:paraId="735B710E" w14:textId="08C46960" w:rsidR="00970A42" w:rsidRDefault="00067BA7" w:rsidP="00970A42">
      <w:pPr>
        <w:keepNext/>
        <w:keepLines/>
        <w:rPr>
          <w:lang w:val="en-CA"/>
        </w:rPr>
      </w:pPr>
      <w:r w:rsidRPr="00AE48AA">
        <w:rPr>
          <w:lang w:val="en-CA"/>
        </w:rPr>
        <w:t xml:space="preserve">During deliberation, challenge, technical </w:t>
      </w:r>
      <w:r>
        <w:rPr>
          <w:lang w:val="en-CA"/>
        </w:rPr>
        <w:t>issues, or other stoppages, the attempt board shows the reason for the break, and the athlete-facing clock display shows a flashing stop.</w:t>
      </w:r>
    </w:p>
    <w:p w14:paraId="2A7414F4" w14:textId="6612BD2E" w:rsidR="001E7EB2" w:rsidRPr="00AE48AA" w:rsidRDefault="00C910C0" w:rsidP="00970A42">
      <w:pPr>
        <w:keepNext/>
        <w:keepLines/>
        <w:rPr>
          <w:lang w:val="en-CA"/>
        </w:rPr>
      </w:pPr>
      <w:r w:rsidRPr="00C910C0">
        <w:rPr>
          <w:noProof/>
          <w:lang w:val="en-CA"/>
        </w:rPr>
        <w:drawing>
          <wp:inline distT="0" distB="0" distL="0" distR="0" wp14:anchorId="5814FEF9" wp14:editId="502A5765">
            <wp:extent cx="4287600" cy="2412000"/>
            <wp:effectExtent l="0" t="0" r="5080" b="1270"/>
            <wp:docPr id="274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726" name=""/>
                    <pic:cNvPicPr/>
                  </pic:nvPicPr>
                  <pic:blipFill>
                    <a:blip r:embed="rId59"/>
                    <a:stretch>
                      <a:fillRect/>
                    </a:stretch>
                  </pic:blipFill>
                  <pic:spPr>
                    <a:xfrm>
                      <a:off x="0" y="0"/>
                      <a:ext cx="4287600" cy="2412000"/>
                    </a:xfrm>
                    <a:prstGeom prst="rect">
                      <a:avLst/>
                    </a:prstGeom>
                  </pic:spPr>
                </pic:pic>
              </a:graphicData>
            </a:graphic>
          </wp:inline>
        </w:drawing>
      </w:r>
    </w:p>
    <w:p w14:paraId="45B9563A" w14:textId="77777777" w:rsidR="00954418" w:rsidRPr="00AE48AA" w:rsidRDefault="00954418" w:rsidP="00954418">
      <w:pPr>
        <w:pStyle w:val="Heading4"/>
        <w:rPr>
          <w:lang w:val="en-CA"/>
        </w:rPr>
      </w:pPr>
      <w:bookmarkStart w:id="138" w:name="Ref_E_2_3_15"/>
      <w:r w:rsidRPr="00AE48AA">
        <w:rPr>
          <w:lang w:val="en-CA"/>
        </w:rPr>
        <w:t>Records</w:t>
      </w:r>
      <w:bookmarkEnd w:id="138"/>
    </w:p>
    <w:p w14:paraId="722DC456" w14:textId="77777777" w:rsidR="003B4586" w:rsidRDefault="008D7881">
      <w:pPr>
        <w:pStyle w:val="requirementNarrative"/>
        <w:rPr>
          <w:lang w:val="en-CA"/>
        </w:rPr>
      </w:pPr>
      <w:r w:rsidRPr="00AE48AA">
        <w:rPr>
          <w:lang w:val="en-CA"/>
        </w:rPr>
        <w:t>[RFP §4.3] At minimum, the TIS shall provide Records.</w:t>
      </w:r>
    </w:p>
    <w:p w14:paraId="453CD62E" w14:textId="2BBF2DA9" w:rsidR="00367C25" w:rsidRDefault="00646590" w:rsidP="00646590">
      <w:pPr>
        <w:rPr>
          <w:lang w:val="en-CA"/>
        </w:rPr>
      </w:pPr>
      <w:r>
        <w:rPr>
          <w:lang w:val="en-CA"/>
        </w:rPr>
        <w:t>If there is a record attempt,</w:t>
      </w:r>
      <w:r w:rsidR="00173364">
        <w:rPr>
          <w:lang w:val="en-CA"/>
        </w:rPr>
        <w:t xml:space="preserve"> the speaker and supervisor screens show the details of what is being attempted</w:t>
      </w:r>
      <w:r w:rsidR="00367C25">
        <w:rPr>
          <w:lang w:val="en-CA"/>
        </w:rPr>
        <w:t xml:space="preserve"> and what records are being improved.</w:t>
      </w:r>
    </w:p>
    <w:p w14:paraId="73F4F2C3" w14:textId="0A92AECF" w:rsidR="00646590" w:rsidRDefault="00367C25" w:rsidP="00646590">
      <w:pPr>
        <w:rPr>
          <w:lang w:val="en-CA"/>
        </w:rPr>
      </w:pPr>
      <w:r w:rsidRPr="00367C25">
        <w:rPr>
          <w:noProof/>
          <w:lang w:val="en-CA"/>
        </w:rPr>
        <w:drawing>
          <wp:inline distT="0" distB="0" distL="0" distR="0" wp14:anchorId="2DD3EBC5" wp14:editId="168C9F12">
            <wp:extent cx="4327200" cy="2707200"/>
            <wp:effectExtent l="0" t="0" r="3810" b="0"/>
            <wp:docPr id="70376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67335" name=""/>
                    <pic:cNvPicPr/>
                  </pic:nvPicPr>
                  <pic:blipFill>
                    <a:blip r:embed="rId60"/>
                    <a:stretch>
                      <a:fillRect/>
                    </a:stretch>
                  </pic:blipFill>
                  <pic:spPr>
                    <a:xfrm>
                      <a:off x="0" y="0"/>
                      <a:ext cx="4327200" cy="2707200"/>
                    </a:xfrm>
                    <a:prstGeom prst="rect">
                      <a:avLst/>
                    </a:prstGeom>
                  </pic:spPr>
                </pic:pic>
              </a:graphicData>
            </a:graphic>
          </wp:inline>
        </w:drawing>
      </w:r>
    </w:p>
    <w:p w14:paraId="6285E2AC" w14:textId="58E8082E" w:rsidR="0042737B" w:rsidRDefault="0042737B" w:rsidP="009C5470">
      <w:pPr>
        <w:keepNext/>
        <w:rPr>
          <w:lang w:val="en-CA"/>
        </w:rPr>
      </w:pPr>
      <w:r>
        <w:rPr>
          <w:lang w:val="en-CA"/>
        </w:rPr>
        <w:lastRenderedPageBreak/>
        <w:t>The records attempted are visible on the scoreboards</w:t>
      </w:r>
    </w:p>
    <w:p w14:paraId="749AF541" w14:textId="57F51F68" w:rsidR="0042737B" w:rsidRPr="00646590" w:rsidRDefault="009C5470" w:rsidP="00646590">
      <w:pPr>
        <w:rPr>
          <w:lang w:val="en-CA"/>
        </w:rPr>
      </w:pPr>
      <w:r w:rsidRPr="009C5470">
        <w:rPr>
          <w:noProof/>
          <w:lang w:val="en-CA"/>
        </w:rPr>
        <w:drawing>
          <wp:inline distT="0" distB="0" distL="0" distR="0" wp14:anchorId="71C2CC78" wp14:editId="05F69122">
            <wp:extent cx="6492240" cy="3651885"/>
            <wp:effectExtent l="0" t="0" r="0" b="5715"/>
            <wp:docPr id="20230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0699" name=""/>
                    <pic:cNvPicPr/>
                  </pic:nvPicPr>
                  <pic:blipFill>
                    <a:blip r:embed="rId61"/>
                    <a:stretch>
                      <a:fillRect/>
                    </a:stretch>
                  </pic:blipFill>
                  <pic:spPr>
                    <a:xfrm>
                      <a:off x="0" y="0"/>
                      <a:ext cx="6492240" cy="3651885"/>
                    </a:xfrm>
                    <a:prstGeom prst="rect">
                      <a:avLst/>
                    </a:prstGeom>
                  </pic:spPr>
                </pic:pic>
              </a:graphicData>
            </a:graphic>
          </wp:inline>
        </w:drawing>
      </w:r>
    </w:p>
    <w:p w14:paraId="2CDAA41D" w14:textId="61DF3B48" w:rsidR="009C5470" w:rsidRDefault="009C5470" w:rsidP="009C5470">
      <w:pPr>
        <w:rPr>
          <w:lang w:val="en-CA"/>
        </w:rPr>
      </w:pPr>
      <w:r>
        <w:rPr>
          <w:lang w:val="en-CA"/>
        </w:rPr>
        <w:t>The attempt boards show a scrolling</w:t>
      </w:r>
      <w:r w:rsidR="002422D5">
        <w:rPr>
          <w:lang w:val="en-CA"/>
        </w:rPr>
        <w:t xml:space="preserve"> ticker of all the records being attempted</w:t>
      </w:r>
      <w:r w:rsidR="00A37CB1">
        <w:rPr>
          <w:lang w:val="en-CA"/>
        </w:rPr>
        <w:t>. Successful records are highlighted.</w:t>
      </w:r>
    </w:p>
    <w:p w14:paraId="7CDCCA04" w14:textId="4C2C6631" w:rsidR="002422D5" w:rsidRPr="00A540EB" w:rsidRDefault="0015458F" w:rsidP="009C5470">
      <w:pPr>
        <w:rPr>
          <w:lang w:val="en-CA"/>
        </w:rPr>
      </w:pPr>
      <w:r w:rsidRPr="0015458F">
        <w:rPr>
          <w:noProof/>
          <w:lang w:val="en-CA"/>
        </w:rPr>
        <w:drawing>
          <wp:inline distT="0" distB="0" distL="0" distR="0" wp14:anchorId="5E593D77" wp14:editId="236024AD">
            <wp:extent cx="4287600" cy="2412000"/>
            <wp:effectExtent l="0" t="0" r="5080" b="1270"/>
            <wp:docPr id="132144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46728" name=""/>
                    <pic:cNvPicPr/>
                  </pic:nvPicPr>
                  <pic:blipFill>
                    <a:blip r:embed="rId62"/>
                    <a:stretch>
                      <a:fillRect/>
                    </a:stretch>
                  </pic:blipFill>
                  <pic:spPr>
                    <a:xfrm>
                      <a:off x="0" y="0"/>
                      <a:ext cx="4287600" cy="2412000"/>
                    </a:xfrm>
                    <a:prstGeom prst="rect">
                      <a:avLst/>
                    </a:prstGeom>
                  </pic:spPr>
                </pic:pic>
              </a:graphicData>
            </a:graphic>
          </wp:inline>
        </w:drawing>
      </w:r>
    </w:p>
    <w:p w14:paraId="10E6F3A8" w14:textId="77777777" w:rsidR="00954418" w:rsidRPr="00AE48AA" w:rsidRDefault="00954418" w:rsidP="00406E0B">
      <w:pPr>
        <w:pStyle w:val="Heading4"/>
        <w:rPr>
          <w:lang w:val="en-CA"/>
        </w:rPr>
      </w:pPr>
      <w:bookmarkStart w:id="139" w:name="Ref_E_2_3_16"/>
      <w:r w:rsidRPr="00AE48AA">
        <w:rPr>
          <w:lang w:val="en-CA"/>
        </w:rPr>
        <w:lastRenderedPageBreak/>
        <w:t>Results</w:t>
      </w:r>
      <w:bookmarkEnd w:id="139"/>
    </w:p>
    <w:p w14:paraId="071E2C4E" w14:textId="77777777" w:rsidR="003B4586" w:rsidRPr="00AE48AA" w:rsidRDefault="008D7881" w:rsidP="00663E57">
      <w:pPr>
        <w:pStyle w:val="requirementNarrative"/>
        <w:keepLines/>
        <w:rPr>
          <w:lang w:val="en-CA"/>
        </w:rPr>
      </w:pPr>
      <w:r w:rsidRPr="00AE48AA">
        <w:rPr>
          <w:lang w:val="en-CA"/>
        </w:rPr>
        <w:t>[RFP §4.3] At minimum, the TIS shall provide Results.</w:t>
      </w:r>
    </w:p>
    <w:p w14:paraId="0FC669E9" w14:textId="0A213E88" w:rsidR="00663E57" w:rsidRDefault="00663E57" w:rsidP="00663E57">
      <w:pPr>
        <w:keepNext/>
        <w:rPr>
          <w:lang w:val="en-CA"/>
        </w:rPr>
      </w:pPr>
      <w:r>
        <w:rPr>
          <w:lang w:val="en-CA"/>
        </w:rPr>
        <w:t xml:space="preserve">Official results are of course available in a variety of formats, refer to sections </w:t>
      </w:r>
      <w:r>
        <w:rPr>
          <w:lang w:val="en-CA"/>
        </w:rPr>
        <w:fldChar w:fldCharType="begin"/>
      </w:r>
      <w:r>
        <w:rPr>
          <w:lang w:val="en-CA"/>
        </w:rPr>
        <w:instrText xml:space="preserve"> REF Ref_E_2_4_7_2 \r \h </w:instrText>
      </w:r>
      <w:r>
        <w:rPr>
          <w:lang w:val="en-CA"/>
        </w:rPr>
      </w:r>
      <w:r>
        <w:rPr>
          <w:lang w:val="en-CA"/>
        </w:rPr>
        <w:fldChar w:fldCharType="separate"/>
      </w:r>
      <w:r w:rsidR="00854025">
        <w:rPr>
          <w:lang w:val="en-CA"/>
        </w:rPr>
        <w:t>E.2.4.7</w:t>
      </w:r>
      <w:r>
        <w:rPr>
          <w:lang w:val="en-CA"/>
        </w:rPr>
        <w:fldChar w:fldCharType="end"/>
      </w:r>
      <w:r>
        <w:rPr>
          <w:lang w:val="en-CA"/>
        </w:rPr>
        <w:t xml:space="preserve"> and </w:t>
      </w:r>
      <w:r>
        <w:rPr>
          <w:lang w:val="en-CA"/>
        </w:rPr>
        <w:fldChar w:fldCharType="begin"/>
      </w:r>
      <w:r>
        <w:rPr>
          <w:lang w:val="en-CA"/>
        </w:rPr>
        <w:instrText xml:space="preserve"> REF Ref_E_2_4_8 \r \h </w:instrText>
      </w:r>
      <w:r>
        <w:rPr>
          <w:lang w:val="en-CA"/>
        </w:rPr>
      </w:r>
      <w:r>
        <w:rPr>
          <w:lang w:val="en-CA"/>
        </w:rPr>
        <w:fldChar w:fldCharType="separate"/>
      </w:r>
      <w:r w:rsidR="00854025">
        <w:rPr>
          <w:lang w:val="en-CA"/>
        </w:rPr>
        <w:t>E.2.4.8</w:t>
      </w:r>
      <w:r>
        <w:rPr>
          <w:lang w:val="en-CA"/>
        </w:rPr>
        <w:fldChar w:fldCharType="end"/>
      </w:r>
    </w:p>
    <w:p w14:paraId="2B966FA0" w14:textId="3AD8567D" w:rsidR="007069C5" w:rsidRDefault="00980FEB" w:rsidP="00406E0B">
      <w:pPr>
        <w:keepNext/>
        <w:keepLines/>
        <w:rPr>
          <w:noProof/>
        </w:rPr>
      </w:pPr>
      <w:r>
        <w:rPr>
          <w:lang w:val="en-CA"/>
        </w:rPr>
        <w:t>Scoreboards</w:t>
      </w:r>
      <w:r w:rsidR="00646156">
        <w:rPr>
          <w:lang w:val="en-CA"/>
        </w:rPr>
        <w:t xml:space="preserve"> with medals</w:t>
      </w:r>
      <w:r>
        <w:rPr>
          <w:lang w:val="en-CA"/>
        </w:rPr>
        <w:t xml:space="preserve"> or rankings</w:t>
      </w:r>
      <w:r w:rsidR="00646156">
        <w:rPr>
          <w:lang w:val="en-CA"/>
        </w:rPr>
        <w:t xml:space="preserve"> are available</w:t>
      </w:r>
      <w:r w:rsidR="009664B5">
        <w:rPr>
          <w:noProof/>
        </w:rPr>
        <w:t xml:space="preserve">.  When there are mixed A and B groups in the same sessions, the system correctly determines which categories are actually </w:t>
      </w:r>
      <w:r w:rsidR="008E7759">
        <w:rPr>
          <w:noProof/>
        </w:rPr>
        <w:t>done.  The competition director can select to show all categories in the championships, or show one category at a time.</w:t>
      </w:r>
      <w:r w:rsidR="00EA13DF" w:rsidRPr="00EA13DF">
        <w:rPr>
          <w:noProof/>
          <w:lang w:val="en-CA"/>
        </w:rPr>
        <w:drawing>
          <wp:inline distT="0" distB="0" distL="0" distR="0" wp14:anchorId="31A69BC4" wp14:editId="73FAE3B3">
            <wp:extent cx="6492240" cy="3651885"/>
            <wp:effectExtent l="0" t="0" r="0" b="5715"/>
            <wp:docPr id="153255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51943" name=""/>
                    <pic:cNvPicPr/>
                  </pic:nvPicPr>
                  <pic:blipFill>
                    <a:blip r:embed="rId63"/>
                    <a:stretch>
                      <a:fillRect/>
                    </a:stretch>
                  </pic:blipFill>
                  <pic:spPr>
                    <a:xfrm>
                      <a:off x="0" y="0"/>
                      <a:ext cx="6492240" cy="3651885"/>
                    </a:xfrm>
                    <a:prstGeom prst="rect">
                      <a:avLst/>
                    </a:prstGeom>
                  </pic:spPr>
                </pic:pic>
              </a:graphicData>
            </a:graphic>
          </wp:inline>
        </w:drawing>
      </w:r>
    </w:p>
    <w:p w14:paraId="2998AA02" w14:textId="592705C5" w:rsidR="00646156" w:rsidRDefault="00646156" w:rsidP="007069C5">
      <w:pPr>
        <w:rPr>
          <w:noProof/>
        </w:rPr>
      </w:pPr>
      <w:r>
        <w:rPr>
          <w:noProof/>
        </w:rPr>
        <w:t xml:space="preserve">An end-of-session medal report is available. </w:t>
      </w:r>
      <w:r w:rsidR="008E7759">
        <w:rPr>
          <w:noProof/>
        </w:rPr>
        <w:t>The medal report shows the medals in the order expected by the speaker.</w:t>
      </w:r>
    </w:p>
    <w:p w14:paraId="5CD5A048" w14:textId="3A50FE47" w:rsidR="00F44316" w:rsidRDefault="00514642" w:rsidP="00F44316">
      <w:pPr>
        <w:rPr>
          <w:lang w:val="en-CA"/>
        </w:rPr>
      </w:pPr>
      <w:r w:rsidRPr="00514642">
        <w:rPr>
          <w:noProof/>
          <w:lang w:val="en-CA"/>
        </w:rPr>
        <w:drawing>
          <wp:inline distT="0" distB="0" distL="0" distR="0" wp14:anchorId="5037BFBC" wp14:editId="2DC43A45">
            <wp:extent cx="4701146" cy="3327094"/>
            <wp:effectExtent l="0" t="0" r="0" b="635"/>
            <wp:docPr id="29682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24575" name=""/>
                    <pic:cNvPicPr/>
                  </pic:nvPicPr>
                  <pic:blipFill rotWithShape="1">
                    <a:blip r:embed="rId64"/>
                    <a:srcRect r="984" b="4020"/>
                    <a:stretch>
                      <a:fillRect/>
                    </a:stretch>
                  </pic:blipFill>
                  <pic:spPr bwMode="auto">
                    <a:xfrm>
                      <a:off x="0" y="0"/>
                      <a:ext cx="4701600" cy="3327416"/>
                    </a:xfrm>
                    <a:prstGeom prst="rect">
                      <a:avLst/>
                    </a:prstGeom>
                    <a:ln>
                      <a:noFill/>
                    </a:ln>
                    <a:extLst>
                      <a:ext uri="{53640926-AAD7-44D8-BBD7-CCE9431645EC}">
                        <a14:shadowObscured xmlns:a14="http://schemas.microsoft.com/office/drawing/2010/main"/>
                      </a:ext>
                    </a:extLst>
                  </pic:spPr>
                </pic:pic>
              </a:graphicData>
            </a:graphic>
          </wp:inline>
        </w:drawing>
      </w:r>
    </w:p>
    <w:p w14:paraId="454504F2" w14:textId="77777777" w:rsidR="000E2EB3" w:rsidRPr="00AE48AA" w:rsidRDefault="00954418" w:rsidP="007764CA">
      <w:pPr>
        <w:pStyle w:val="Heading4"/>
        <w:rPr>
          <w:lang w:val="en-CA"/>
        </w:rPr>
      </w:pPr>
      <w:bookmarkStart w:id="140" w:name="Ref_E_2_3_17"/>
      <w:r w:rsidRPr="00AE48AA">
        <w:rPr>
          <w:lang w:val="en-CA"/>
        </w:rPr>
        <w:lastRenderedPageBreak/>
        <w:t>Other approved states</w:t>
      </w:r>
      <w:bookmarkEnd w:id="140"/>
    </w:p>
    <w:p w14:paraId="03DB9E1F" w14:textId="3336FB59" w:rsidR="003B4586" w:rsidRDefault="008D7881" w:rsidP="007764CA">
      <w:pPr>
        <w:pStyle w:val="requirementNarrative"/>
        <w:keepLines/>
        <w:rPr>
          <w:lang w:val="en-CA"/>
        </w:rPr>
      </w:pPr>
      <w:r w:rsidRPr="00AE48AA">
        <w:rPr>
          <w:lang w:val="en-CA"/>
        </w:rPr>
        <w:t>[RFP §4.3] Other approved states.</w:t>
      </w:r>
    </w:p>
    <w:p w14:paraId="732D3499" w14:textId="512CD75A" w:rsidR="00156B5C" w:rsidRDefault="00156B5C" w:rsidP="0031206E">
      <w:pPr>
        <w:pStyle w:val="Heading5"/>
        <w:rPr>
          <w:lang w:val="en-CA"/>
        </w:rPr>
      </w:pPr>
      <w:r>
        <w:rPr>
          <w:lang w:val="en-CA"/>
        </w:rPr>
        <w:t>Introduction Scoreboards</w:t>
      </w:r>
    </w:p>
    <w:p w14:paraId="5333A50A" w14:textId="1BCCBF8A" w:rsidR="00156B5C" w:rsidRPr="00156B5C" w:rsidRDefault="00156B5C" w:rsidP="00156B5C">
      <w:pPr>
        <w:rPr>
          <w:lang w:val="en-CA"/>
        </w:rPr>
      </w:pPr>
      <w:r>
        <w:rPr>
          <w:lang w:val="en-CA"/>
        </w:rPr>
        <w:t xml:space="preserve">OWLCMS provides a </w:t>
      </w:r>
      <w:r w:rsidR="00653836">
        <w:rPr>
          <w:lang w:val="en-CA"/>
        </w:rPr>
        <w:t>scoreboard to be shown during the introduction of athletes.</w:t>
      </w:r>
    </w:p>
    <w:p w14:paraId="0D90554F" w14:textId="68392429" w:rsidR="00431BDD" w:rsidRDefault="00431BDD" w:rsidP="0031206E">
      <w:pPr>
        <w:pStyle w:val="Heading5"/>
        <w:rPr>
          <w:lang w:val="en-CA"/>
        </w:rPr>
      </w:pPr>
      <w:r>
        <w:rPr>
          <w:lang w:val="en-CA"/>
        </w:rPr>
        <w:t xml:space="preserve">Streaming-oriented </w:t>
      </w:r>
      <w:r w:rsidR="00843595">
        <w:rPr>
          <w:lang w:val="en-CA"/>
        </w:rPr>
        <w:t>Lower-Third display</w:t>
      </w:r>
    </w:p>
    <w:p w14:paraId="5B7E1C1D" w14:textId="559EFAD0" w:rsidR="00F24036" w:rsidRDefault="00F24036" w:rsidP="00F24036">
      <w:pPr>
        <w:rPr>
          <w:lang w:val="en-CA"/>
        </w:rPr>
      </w:pPr>
      <w:proofErr w:type="gramStart"/>
      <w:r>
        <w:rPr>
          <w:lang w:val="en-CA"/>
        </w:rPr>
        <w:t>In order to</w:t>
      </w:r>
      <w:proofErr w:type="gramEnd"/>
      <w:r>
        <w:rPr>
          <w:lang w:val="en-CA"/>
        </w:rPr>
        <w:t xml:space="preserve"> support large events </w:t>
      </w:r>
      <w:r w:rsidR="00C463F3">
        <w:rPr>
          <w:lang w:val="en-CA"/>
        </w:rPr>
        <w:t xml:space="preserve">  </w:t>
      </w:r>
      <w:r>
        <w:rPr>
          <w:lang w:val="en-CA"/>
        </w:rPr>
        <w:t xml:space="preserve">that stream on the Internet, </w:t>
      </w:r>
      <w:r w:rsidR="003317F7">
        <w:rPr>
          <w:lang w:val="en-CA"/>
        </w:rPr>
        <w:t xml:space="preserve">OWLCMS includes </w:t>
      </w:r>
      <w:r w:rsidR="00843595">
        <w:rPr>
          <w:lang w:val="en-CA"/>
        </w:rPr>
        <w:t>a video overlay for the bottom of the screen (aka “Lower-Third”)</w:t>
      </w:r>
      <w:r w:rsidR="003317F7">
        <w:rPr>
          <w:lang w:val="en-CA"/>
        </w:rPr>
        <w:t xml:space="preserve"> that can be customized with the event logo.</w:t>
      </w:r>
      <w:r w:rsidR="00C463F3">
        <w:rPr>
          <w:lang w:val="en-CA"/>
        </w:rPr>
        <w:t xml:space="preserve">  This is in effect a mini attempt board. It shows the currently requested weight, the time on the clock and the referee decisions.</w:t>
      </w:r>
      <w:r w:rsidR="008F1AE9">
        <w:rPr>
          <w:lang w:val="en-CA"/>
        </w:rPr>
        <w:t xml:space="preserve">  The background is transparent so it can be overlaid on top of the camera feed.</w:t>
      </w:r>
    </w:p>
    <w:p w14:paraId="39689E72" w14:textId="5F476E28" w:rsidR="00C463F3" w:rsidRDefault="00C463F3" w:rsidP="00C463F3">
      <w:pPr>
        <w:jc w:val="center"/>
        <w:rPr>
          <w:lang w:val="en-CA"/>
        </w:rPr>
      </w:pPr>
      <w:r w:rsidRPr="00C463F3">
        <w:rPr>
          <w:noProof/>
          <w:lang w:val="en-CA"/>
        </w:rPr>
        <w:drawing>
          <wp:inline distT="0" distB="0" distL="0" distR="0" wp14:anchorId="5259D5F0" wp14:editId="3F42BB28">
            <wp:extent cx="3951842" cy="793858"/>
            <wp:effectExtent l="0" t="0" r="0" b="6350"/>
            <wp:docPr id="20379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7729" name=""/>
                    <pic:cNvPicPr/>
                  </pic:nvPicPr>
                  <pic:blipFill>
                    <a:blip r:embed="rId65"/>
                    <a:stretch>
                      <a:fillRect/>
                    </a:stretch>
                  </pic:blipFill>
                  <pic:spPr>
                    <a:xfrm>
                      <a:off x="0" y="0"/>
                      <a:ext cx="4007738" cy="805087"/>
                    </a:xfrm>
                    <a:prstGeom prst="rect">
                      <a:avLst/>
                    </a:prstGeom>
                  </pic:spPr>
                </pic:pic>
              </a:graphicData>
            </a:graphic>
          </wp:inline>
        </w:drawing>
      </w:r>
    </w:p>
    <w:p w14:paraId="50D413DB" w14:textId="6540BD6A" w:rsidR="00A369EB" w:rsidRDefault="00A369EB" w:rsidP="00A369EB">
      <w:pPr>
        <w:pStyle w:val="Heading5"/>
        <w:rPr>
          <w:lang w:val="en-CA"/>
        </w:rPr>
      </w:pPr>
      <w:r>
        <w:rPr>
          <w:lang w:val="en-CA"/>
        </w:rPr>
        <w:t>Streaming-oriented Scoreboards</w:t>
      </w:r>
    </w:p>
    <w:p w14:paraId="0AB54C22" w14:textId="1A40C84E" w:rsidR="00A369EB" w:rsidRPr="00A369EB" w:rsidRDefault="00A369EB" w:rsidP="00A369EB">
      <w:pPr>
        <w:rPr>
          <w:lang w:val="en-CA"/>
        </w:rPr>
      </w:pPr>
      <w:r>
        <w:rPr>
          <w:lang w:val="en-CA"/>
        </w:rPr>
        <w:t xml:space="preserve">All scoreboards </w:t>
      </w:r>
      <w:r w:rsidR="00653836">
        <w:rPr>
          <w:lang w:val="en-CA"/>
        </w:rPr>
        <w:t xml:space="preserve">shown to the public on the LED walls can be used </w:t>
      </w:r>
      <w:r w:rsidR="008F1AE9">
        <w:rPr>
          <w:lang w:val="en-CA"/>
        </w:rPr>
        <w:t>for streaming.  The difference is that there is a transparent background</w:t>
      </w:r>
      <w:r w:rsidR="00984852">
        <w:rPr>
          <w:lang w:val="en-CA"/>
        </w:rPr>
        <w:t>.  For example, a “rankings” scoreboard that can be used during the meet to show what medals are being earned.</w:t>
      </w:r>
    </w:p>
    <w:p w14:paraId="69998504" w14:textId="41CF77FF" w:rsidR="00431BDD" w:rsidRPr="00431BDD" w:rsidRDefault="00C34910" w:rsidP="00431BDD">
      <w:pPr>
        <w:rPr>
          <w:lang w:val="en-CA"/>
        </w:rPr>
      </w:pPr>
      <w:r w:rsidRPr="00C34910">
        <w:rPr>
          <w:noProof/>
          <w:lang w:val="en-CA"/>
        </w:rPr>
        <w:drawing>
          <wp:inline distT="0" distB="0" distL="0" distR="0" wp14:anchorId="4F3B579D" wp14:editId="0156B059">
            <wp:extent cx="6492240" cy="3651885"/>
            <wp:effectExtent l="12700" t="12700" r="10160" b="18415"/>
            <wp:docPr id="77899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93891" name=""/>
                    <pic:cNvPicPr/>
                  </pic:nvPicPr>
                  <pic:blipFill>
                    <a:blip r:embed="rId66"/>
                    <a:stretch>
                      <a:fillRect/>
                    </a:stretch>
                  </pic:blipFill>
                  <pic:spPr>
                    <a:xfrm>
                      <a:off x="0" y="0"/>
                      <a:ext cx="6492240" cy="3651885"/>
                    </a:xfrm>
                    <a:prstGeom prst="rect">
                      <a:avLst/>
                    </a:prstGeom>
                    <a:noFill/>
                    <a:ln>
                      <a:solidFill>
                        <a:schemeClr val="accent1"/>
                      </a:solidFill>
                    </a:ln>
                  </pic:spPr>
                </pic:pic>
              </a:graphicData>
            </a:graphic>
          </wp:inline>
        </w:drawing>
      </w:r>
    </w:p>
    <w:p w14:paraId="495D3A0F" w14:textId="189B015F" w:rsidR="00CD7405" w:rsidRDefault="0031206E" w:rsidP="0031206E">
      <w:pPr>
        <w:pStyle w:val="Heading5"/>
        <w:rPr>
          <w:lang w:val="en-CA"/>
        </w:rPr>
      </w:pPr>
      <w:r>
        <w:rPr>
          <w:lang w:val="en-CA"/>
        </w:rPr>
        <w:lastRenderedPageBreak/>
        <w:t>Team Rankings</w:t>
      </w:r>
    </w:p>
    <w:p w14:paraId="530C8AA6" w14:textId="33E73EB3" w:rsidR="007764CA" w:rsidRDefault="001C5879" w:rsidP="007764CA">
      <w:pPr>
        <w:keepNext/>
        <w:keepLines/>
        <w:rPr>
          <w:lang w:val="en-CA"/>
        </w:rPr>
      </w:pPr>
      <w:r>
        <w:rPr>
          <w:lang w:val="en-CA"/>
        </w:rPr>
        <w:t>OWLCMS can provide additional scoreboards for team competitions, for example</w:t>
      </w:r>
      <w:r w:rsidR="00D7473F">
        <w:rPr>
          <w:lang w:val="en-CA"/>
        </w:rPr>
        <w:t xml:space="preserve">. The </w:t>
      </w:r>
      <w:proofErr w:type="gramStart"/>
      <w:r w:rsidR="00D7473F">
        <w:rPr>
          <w:lang w:val="en-CA"/>
        </w:rPr>
        <w:t>teams</w:t>
      </w:r>
      <w:proofErr w:type="gramEnd"/>
      <w:r w:rsidR="00D7473F">
        <w:rPr>
          <w:lang w:val="en-CA"/>
        </w:rPr>
        <w:t xml:space="preserve"> scoreboard can handle multiple </w:t>
      </w:r>
      <w:proofErr w:type="gramStart"/>
      <w:r w:rsidR="00D7473F">
        <w:rPr>
          <w:lang w:val="en-CA"/>
        </w:rPr>
        <w:t>champ</w:t>
      </w:r>
      <w:r w:rsidR="008B7EAD">
        <w:rPr>
          <w:lang w:val="en-CA"/>
        </w:rPr>
        <w:t>ionships, and</w:t>
      </w:r>
      <w:proofErr w:type="gramEnd"/>
      <w:r w:rsidR="008B7EAD">
        <w:rPr>
          <w:lang w:val="en-CA"/>
        </w:rPr>
        <w:t xml:space="preserve"> can handle new team competition formats such as mixed teams using GAMX scoring.</w:t>
      </w:r>
    </w:p>
    <w:p w14:paraId="1B4DB573" w14:textId="58FBE853" w:rsidR="00A540EB" w:rsidRPr="00A540EB" w:rsidRDefault="007764CA" w:rsidP="00A540EB">
      <w:pPr>
        <w:rPr>
          <w:lang w:val="en-CA"/>
        </w:rPr>
      </w:pPr>
      <w:r w:rsidRPr="007764CA">
        <w:rPr>
          <w:noProof/>
          <w:lang w:val="en-CA"/>
        </w:rPr>
        <w:drawing>
          <wp:inline distT="0" distB="0" distL="0" distR="0" wp14:anchorId="2F8FC252" wp14:editId="7ECB8F2E">
            <wp:extent cx="4287600" cy="2412000"/>
            <wp:effectExtent l="0" t="0" r="5080" b="1270"/>
            <wp:docPr id="25426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67815" name=""/>
                    <pic:cNvPicPr/>
                  </pic:nvPicPr>
                  <pic:blipFill>
                    <a:blip r:embed="rId67"/>
                    <a:stretch>
                      <a:fillRect/>
                    </a:stretch>
                  </pic:blipFill>
                  <pic:spPr>
                    <a:xfrm>
                      <a:off x="0" y="0"/>
                      <a:ext cx="4287600" cy="2412000"/>
                    </a:xfrm>
                    <a:prstGeom prst="rect">
                      <a:avLst/>
                    </a:prstGeom>
                  </pic:spPr>
                </pic:pic>
              </a:graphicData>
            </a:graphic>
          </wp:inline>
        </w:drawing>
      </w:r>
    </w:p>
    <w:p w14:paraId="0F36BA5F" w14:textId="77777777" w:rsidR="000E2EB3" w:rsidRPr="00AE48AA" w:rsidRDefault="00C80148">
      <w:pPr>
        <w:pStyle w:val="Heading3"/>
        <w:rPr>
          <w:lang w:val="en-CA"/>
        </w:rPr>
      </w:pPr>
      <w:bookmarkStart w:id="141" w:name="Ref_E_2_4"/>
      <w:r w:rsidRPr="00AE48AA">
        <w:rPr>
          <w:lang w:val="en-CA"/>
        </w:rPr>
        <w:t>Official outputs</w:t>
      </w:r>
      <w:bookmarkEnd w:id="141"/>
    </w:p>
    <w:p w14:paraId="41988DD4" w14:textId="77777777" w:rsidR="005D7B3B" w:rsidRPr="00AE48AA" w:rsidRDefault="005D7B3B" w:rsidP="005D7B3B">
      <w:pPr>
        <w:pStyle w:val="Heading4"/>
        <w:rPr>
          <w:lang w:val="en-CA"/>
        </w:rPr>
      </w:pPr>
      <w:bookmarkStart w:id="142" w:name="Ref_E_2_4_1"/>
      <w:r w:rsidRPr="00AE48AA">
        <w:rPr>
          <w:lang w:val="en-CA"/>
        </w:rPr>
        <w:t>Start Lists</w:t>
      </w:r>
      <w:bookmarkEnd w:id="142"/>
    </w:p>
    <w:p w14:paraId="1485C427" w14:textId="77777777" w:rsidR="003B4586" w:rsidRDefault="008D7881">
      <w:pPr>
        <w:pStyle w:val="requirementNarrative"/>
        <w:rPr>
          <w:lang w:val="en-CA"/>
        </w:rPr>
      </w:pPr>
      <w:r w:rsidRPr="00AE48AA">
        <w:rPr>
          <w:lang w:val="en-CA"/>
        </w:rPr>
        <w:t>[RFP §4.4] At minimum, the TIS shall provide Start Lists.</w:t>
      </w:r>
    </w:p>
    <w:p w14:paraId="6AC2C03E" w14:textId="1E81F97D" w:rsidR="00A540EB" w:rsidRPr="00A540EB" w:rsidRDefault="00A540EB" w:rsidP="00A540EB">
      <w:pPr>
        <w:rPr>
          <w:lang w:val="en-CA"/>
        </w:rPr>
      </w:pPr>
      <w:r>
        <w:rPr>
          <w:lang w:val="en-CA"/>
        </w:rPr>
        <w:t xml:space="preserve">A Start List is provided. Several formats </w:t>
      </w:r>
      <w:r w:rsidR="004F0CED">
        <w:rPr>
          <w:lang w:val="en-CA"/>
        </w:rPr>
        <w:t>are available</w:t>
      </w:r>
      <w:r>
        <w:rPr>
          <w:lang w:val="en-CA"/>
        </w:rPr>
        <w:t>, depending on whether the competition is on one or more platforms.</w:t>
      </w:r>
    </w:p>
    <w:p w14:paraId="4C55ED94" w14:textId="55507134" w:rsidR="00574190" w:rsidRPr="00574190" w:rsidRDefault="008B2565" w:rsidP="00574190">
      <w:pPr>
        <w:rPr>
          <w:lang w:val="en-CA"/>
        </w:rPr>
      </w:pPr>
      <w:r w:rsidRPr="008B2565">
        <w:rPr>
          <w:noProof/>
          <w:lang w:val="en-CA"/>
        </w:rPr>
        <w:drawing>
          <wp:inline distT="0" distB="0" distL="0" distR="0" wp14:anchorId="0A13C6B7" wp14:editId="21007EC2">
            <wp:extent cx="4377600" cy="4064400"/>
            <wp:effectExtent l="0" t="0" r="4445" b="0"/>
            <wp:docPr id="73205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53374" name=""/>
                    <pic:cNvPicPr/>
                  </pic:nvPicPr>
                  <pic:blipFill>
                    <a:blip r:embed="rId68"/>
                    <a:stretch>
                      <a:fillRect/>
                    </a:stretch>
                  </pic:blipFill>
                  <pic:spPr>
                    <a:xfrm>
                      <a:off x="0" y="0"/>
                      <a:ext cx="4377600" cy="4064400"/>
                    </a:xfrm>
                    <a:prstGeom prst="rect">
                      <a:avLst/>
                    </a:prstGeom>
                  </pic:spPr>
                </pic:pic>
              </a:graphicData>
            </a:graphic>
          </wp:inline>
        </w:drawing>
      </w:r>
    </w:p>
    <w:p w14:paraId="1788258D" w14:textId="77777777" w:rsidR="005D7B3B" w:rsidRPr="00AE48AA" w:rsidRDefault="005D7B3B" w:rsidP="00AD6CC5">
      <w:pPr>
        <w:pStyle w:val="Heading4"/>
        <w:rPr>
          <w:lang w:val="en-CA"/>
        </w:rPr>
      </w:pPr>
      <w:bookmarkStart w:id="143" w:name="Ref_E_2_4_2"/>
      <w:r w:rsidRPr="00AE48AA">
        <w:rPr>
          <w:lang w:val="en-CA"/>
        </w:rPr>
        <w:lastRenderedPageBreak/>
        <w:t>Start List Package</w:t>
      </w:r>
      <w:bookmarkEnd w:id="143"/>
    </w:p>
    <w:p w14:paraId="5D156372" w14:textId="77777777" w:rsidR="003B4586" w:rsidRDefault="008D7881" w:rsidP="00AD6CC5">
      <w:pPr>
        <w:pStyle w:val="requirementNarrative"/>
        <w:keepLines/>
        <w:rPr>
          <w:lang w:val="en-CA"/>
        </w:rPr>
      </w:pPr>
      <w:r w:rsidRPr="00AE48AA">
        <w:rPr>
          <w:lang w:val="en-CA"/>
        </w:rPr>
        <w:t>[RFP §4.4] At minimum, the TIS shall provide Start List Package.</w:t>
      </w:r>
    </w:p>
    <w:p w14:paraId="1894E25C" w14:textId="23C6F9CE" w:rsidR="00574190" w:rsidRPr="00574190" w:rsidRDefault="00E31D28" w:rsidP="00AD6CC5">
      <w:pPr>
        <w:keepNext/>
        <w:keepLines/>
        <w:rPr>
          <w:lang w:val="en-CA"/>
        </w:rPr>
      </w:pPr>
      <w:r>
        <w:rPr>
          <w:lang w:val="en-CA"/>
        </w:rPr>
        <w:t xml:space="preserve">All the documents </w:t>
      </w:r>
      <w:r w:rsidR="00971EBC">
        <w:rPr>
          <w:lang w:val="en-CA"/>
        </w:rPr>
        <w:t xml:space="preserve">listed </w:t>
      </w:r>
      <w:r w:rsidR="00884300">
        <w:rPr>
          <w:lang w:val="en-CA"/>
        </w:rPr>
        <w:t xml:space="preserve">in </w:t>
      </w:r>
      <w:r w:rsidR="00F11642">
        <w:rPr>
          <w:lang w:val="en-CA"/>
        </w:rPr>
        <w:t>section 3.4.4 of the TCRR are available.</w:t>
      </w:r>
    </w:p>
    <w:p w14:paraId="22BCA403" w14:textId="77777777" w:rsidR="00A77B89" w:rsidRDefault="00BF5636" w:rsidP="00AD6CC5">
      <w:pPr>
        <w:pStyle w:val="Heading5"/>
        <w:rPr>
          <w:lang w:val="en-CA"/>
        </w:rPr>
      </w:pPr>
      <w:r>
        <w:rPr>
          <w:lang w:val="en-CA"/>
        </w:rPr>
        <w:t>VFE Documents</w:t>
      </w:r>
    </w:p>
    <w:p w14:paraId="3F3A2B77" w14:textId="207C8083" w:rsidR="00F11642" w:rsidRDefault="00F11642" w:rsidP="00AD6CC5">
      <w:pPr>
        <w:keepNext/>
        <w:keepLines/>
        <w:rPr>
          <w:lang w:val="en-CA"/>
        </w:rPr>
      </w:pPr>
      <w:r>
        <w:rPr>
          <w:lang w:val="en-CA"/>
        </w:rPr>
        <w:t>The Start List Package is expanded to include documents useful at VFE.</w:t>
      </w:r>
    </w:p>
    <w:p w14:paraId="0EB83770" w14:textId="48273EB2" w:rsidR="00B62BCD" w:rsidRDefault="00BF5636" w:rsidP="00AD6CC5">
      <w:pPr>
        <w:keepNext/>
        <w:keepLines/>
        <w:rPr>
          <w:lang w:val="en-CA"/>
        </w:rPr>
      </w:pPr>
      <w:r>
        <w:rPr>
          <w:lang w:val="en-CA"/>
        </w:rPr>
        <w:t xml:space="preserve">The program provides a VFE form that </w:t>
      </w:r>
      <w:r w:rsidR="009D50FE">
        <w:rPr>
          <w:lang w:val="en-CA"/>
        </w:rPr>
        <w:t>let</w:t>
      </w:r>
      <w:r w:rsidR="00FA062D">
        <w:rPr>
          <w:lang w:val="en-CA"/>
        </w:rPr>
        <w:t xml:space="preserve">s </w:t>
      </w:r>
      <w:r w:rsidR="00CD48BF">
        <w:rPr>
          <w:lang w:val="en-CA"/>
        </w:rPr>
        <w:t>eac</w:t>
      </w:r>
      <w:r w:rsidR="000B5565">
        <w:rPr>
          <w:lang w:val="en-CA"/>
        </w:rPr>
        <w:t>h</w:t>
      </w:r>
      <w:r w:rsidR="00FA062D">
        <w:rPr>
          <w:lang w:val="en-CA"/>
        </w:rPr>
        <w:t xml:space="preserve"> team </w:t>
      </w:r>
      <w:r w:rsidR="00CD48BF">
        <w:rPr>
          <w:lang w:val="en-CA"/>
        </w:rPr>
        <w:t xml:space="preserve">verify </w:t>
      </w:r>
      <w:r w:rsidR="00FA062D">
        <w:rPr>
          <w:lang w:val="en-CA"/>
        </w:rPr>
        <w:t xml:space="preserve">that all athletes are registered in the correct category and </w:t>
      </w:r>
      <w:r>
        <w:rPr>
          <w:lang w:val="en-CA"/>
        </w:rPr>
        <w:t xml:space="preserve">highlights </w:t>
      </w:r>
      <w:r w:rsidR="009D50FE">
        <w:rPr>
          <w:lang w:val="en-CA"/>
        </w:rPr>
        <w:t>rule</w:t>
      </w:r>
      <w:r>
        <w:rPr>
          <w:lang w:val="en-CA"/>
        </w:rPr>
        <w:t xml:space="preserve"> </w:t>
      </w:r>
      <w:r w:rsidR="009D50FE">
        <w:rPr>
          <w:lang w:val="en-CA"/>
        </w:rPr>
        <w:t>deviation</w:t>
      </w:r>
      <w:r>
        <w:rPr>
          <w:lang w:val="en-CA"/>
        </w:rPr>
        <w:t>s</w:t>
      </w:r>
      <w:r w:rsidR="00FA062D">
        <w:rPr>
          <w:lang w:val="en-CA"/>
        </w:rPr>
        <w:t xml:space="preserve">. </w:t>
      </w:r>
      <w:r w:rsidR="000B5565">
        <w:rPr>
          <w:lang w:val="en-CA"/>
        </w:rPr>
        <w:t xml:space="preserve">The sheets can be printed in advance and </w:t>
      </w:r>
      <w:r w:rsidR="009D50FE">
        <w:rPr>
          <w:lang w:val="en-CA"/>
        </w:rPr>
        <w:t>updated</w:t>
      </w:r>
      <w:r w:rsidR="00AF75D6">
        <w:rPr>
          <w:lang w:val="en-CA"/>
        </w:rPr>
        <w:t xml:space="preserve"> during </w:t>
      </w:r>
      <w:r w:rsidR="003730BA">
        <w:rPr>
          <w:lang w:val="en-CA"/>
        </w:rPr>
        <w:t xml:space="preserve">VFE and then </w:t>
      </w:r>
      <w:r w:rsidR="000B5565">
        <w:rPr>
          <w:lang w:val="en-CA"/>
        </w:rPr>
        <w:t xml:space="preserve">countersigned by the team </w:t>
      </w:r>
      <w:r w:rsidR="003730BA">
        <w:rPr>
          <w:lang w:val="en-CA"/>
        </w:rPr>
        <w:t>manager</w:t>
      </w:r>
      <w:r w:rsidR="00B62BCD">
        <w:rPr>
          <w:lang w:val="en-CA"/>
        </w:rPr>
        <w:t>.</w:t>
      </w:r>
    </w:p>
    <w:p w14:paraId="39ECD098" w14:textId="20C815E6" w:rsidR="00BF5636" w:rsidRDefault="00B62BCD" w:rsidP="00AD6CC5">
      <w:pPr>
        <w:keepNext/>
        <w:keepLines/>
        <w:rPr>
          <w:lang w:val="en-CA"/>
        </w:rPr>
      </w:pPr>
      <w:r>
        <w:rPr>
          <w:lang w:val="en-CA"/>
        </w:rPr>
        <w:t>In this example, too many athletes are in the same bodyweight category</w:t>
      </w:r>
      <w:r w:rsidR="007D08B1">
        <w:rPr>
          <w:lang w:val="en-CA"/>
        </w:rPr>
        <w:t>,</w:t>
      </w:r>
      <w:r w:rsidR="00FC5367">
        <w:rPr>
          <w:lang w:val="en-CA"/>
        </w:rPr>
        <w:t xml:space="preserve"> and this would require the team to c</w:t>
      </w:r>
      <w:r w:rsidR="007D08B1">
        <w:rPr>
          <w:lang w:val="en-CA"/>
        </w:rPr>
        <w:t>o</w:t>
      </w:r>
      <w:r w:rsidR="00FC5367">
        <w:rPr>
          <w:lang w:val="en-CA"/>
        </w:rPr>
        <w:t>rrect the entry or retire an athlete.</w:t>
      </w:r>
    </w:p>
    <w:p w14:paraId="4D0B3853" w14:textId="4C1ACD73" w:rsidR="00FA062D" w:rsidRDefault="00F11642" w:rsidP="00574190">
      <w:pPr>
        <w:jc w:val="center"/>
        <w:rPr>
          <w:lang w:val="en-CA"/>
        </w:rPr>
      </w:pPr>
      <w:r w:rsidRPr="00F11642">
        <w:rPr>
          <w:noProof/>
          <w:lang w:val="en-CA"/>
        </w:rPr>
        <w:drawing>
          <wp:inline distT="0" distB="0" distL="0" distR="0" wp14:anchorId="3B489D14" wp14:editId="2AC07639">
            <wp:extent cx="6492240" cy="3556635"/>
            <wp:effectExtent l="0" t="0" r="0" b="0"/>
            <wp:docPr id="175108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85013" name=""/>
                    <pic:cNvPicPr/>
                  </pic:nvPicPr>
                  <pic:blipFill>
                    <a:blip r:embed="rId69"/>
                    <a:stretch>
                      <a:fillRect/>
                    </a:stretch>
                  </pic:blipFill>
                  <pic:spPr>
                    <a:xfrm>
                      <a:off x="0" y="0"/>
                      <a:ext cx="6492240" cy="3556635"/>
                    </a:xfrm>
                    <a:prstGeom prst="rect">
                      <a:avLst/>
                    </a:prstGeom>
                  </pic:spPr>
                </pic:pic>
              </a:graphicData>
            </a:graphic>
          </wp:inline>
        </w:drawing>
      </w:r>
    </w:p>
    <w:p w14:paraId="427CB194" w14:textId="77777777" w:rsidR="004E5260" w:rsidRDefault="004E5260" w:rsidP="004E5260">
      <w:pPr>
        <w:pStyle w:val="Heading5"/>
        <w:rPr>
          <w:lang w:val="en-CA"/>
        </w:rPr>
      </w:pPr>
      <w:bookmarkStart w:id="144" w:name="_Ref242802062"/>
      <w:r>
        <w:rPr>
          <w:lang w:val="en-CA"/>
        </w:rPr>
        <w:t>Start Book</w:t>
      </w:r>
      <w:bookmarkEnd w:id="144"/>
    </w:p>
    <w:p w14:paraId="44B5440C" w14:textId="43762509" w:rsidR="008150D2" w:rsidRDefault="004E5260" w:rsidP="004E5260">
      <w:pPr>
        <w:rPr>
          <w:lang w:val="en-CA"/>
        </w:rPr>
      </w:pPr>
      <w:r>
        <w:rPr>
          <w:lang w:val="en-CA"/>
        </w:rPr>
        <w:t xml:space="preserve">OWLCMS </w:t>
      </w:r>
      <w:r w:rsidR="00B62BCD">
        <w:rPr>
          <w:lang w:val="en-CA"/>
        </w:rPr>
        <w:t>produces a</w:t>
      </w:r>
      <w:r>
        <w:rPr>
          <w:lang w:val="en-CA"/>
        </w:rPr>
        <w:t xml:space="preserve"> start book</w:t>
      </w:r>
      <w:r w:rsidR="00376451">
        <w:rPr>
          <w:lang w:val="en-CA"/>
        </w:rPr>
        <w:t xml:space="preserve"> with </w:t>
      </w:r>
      <w:r w:rsidR="0004628E" w:rsidRPr="002411C5">
        <w:rPr>
          <w:i/>
          <w:iCs/>
          <w:u w:val="single"/>
          <w:lang w:val="en-CA"/>
        </w:rPr>
        <w:t>all</w:t>
      </w:r>
      <w:r w:rsidR="00376451" w:rsidRPr="002411C5">
        <w:rPr>
          <w:i/>
          <w:iCs/>
          <w:u w:val="single"/>
          <w:lang w:val="en-CA"/>
        </w:rPr>
        <w:t xml:space="preserve"> required contents</w:t>
      </w:r>
      <w:r w:rsidR="00376451">
        <w:rPr>
          <w:lang w:val="en-CA"/>
        </w:rPr>
        <w:t>, fully formatted.</w:t>
      </w:r>
      <w:r w:rsidR="002411C5">
        <w:rPr>
          <w:lang w:val="en-CA"/>
        </w:rPr>
        <w:t xml:space="preserve">   </w:t>
      </w:r>
      <w:r w:rsidR="00B62BCD">
        <w:rPr>
          <w:lang w:val="en-CA"/>
        </w:rPr>
        <w:t xml:space="preserve">In the following figures, we show a </w:t>
      </w:r>
      <w:r w:rsidR="00B62BCD" w:rsidRPr="002411C5">
        <w:rPr>
          <w:i/>
          <w:iCs/>
          <w:u w:val="single"/>
          <w:lang w:val="en-CA"/>
        </w:rPr>
        <w:t>sample</w:t>
      </w:r>
      <w:r w:rsidR="00B62BCD">
        <w:rPr>
          <w:lang w:val="en-CA"/>
        </w:rPr>
        <w:t xml:space="preserve"> of pages</w:t>
      </w:r>
      <w:r w:rsidR="008150D2">
        <w:rPr>
          <w:lang w:val="en-CA"/>
        </w:rPr>
        <w:t>.</w:t>
      </w:r>
    </w:p>
    <w:p w14:paraId="1E201E91" w14:textId="77777777" w:rsidR="007D08B1" w:rsidRDefault="001729A5" w:rsidP="00574190">
      <w:pPr>
        <w:jc w:val="center"/>
        <w:rPr>
          <w:lang w:val="en-CA"/>
        </w:rPr>
      </w:pPr>
      <w:r>
        <w:rPr>
          <w:lang w:val="en-CA"/>
        </w:rPr>
        <w:br/>
      </w:r>
    </w:p>
    <w:p w14:paraId="66CB07FB" w14:textId="77777777" w:rsidR="007D08B1" w:rsidRDefault="007D08B1" w:rsidP="007D08B1">
      <w:pPr>
        <w:pStyle w:val="Heading6"/>
        <w:rPr>
          <w:lang w:val="en-CA"/>
        </w:rPr>
      </w:pPr>
      <w:r>
        <w:rPr>
          <w:lang w:val="en-CA"/>
        </w:rPr>
        <w:lastRenderedPageBreak/>
        <w:t xml:space="preserve">Schedule </w:t>
      </w:r>
    </w:p>
    <w:p w14:paraId="70352381" w14:textId="2C5D29AC" w:rsidR="002411C5" w:rsidRPr="002411C5" w:rsidRDefault="00501ED1" w:rsidP="002411C5">
      <w:pPr>
        <w:jc w:val="center"/>
        <w:rPr>
          <w:lang w:val="en-CA"/>
        </w:rPr>
      </w:pPr>
      <w:r w:rsidRPr="00501ED1">
        <w:rPr>
          <w:noProof/>
          <w:lang w:val="en-CA"/>
        </w:rPr>
        <w:drawing>
          <wp:inline distT="0" distB="0" distL="0" distR="0" wp14:anchorId="249219DE" wp14:editId="12DC192E">
            <wp:extent cx="5144400" cy="3679200"/>
            <wp:effectExtent l="0" t="0" r="0" b="3810"/>
            <wp:docPr id="178979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98241" name=""/>
                    <pic:cNvPicPr/>
                  </pic:nvPicPr>
                  <pic:blipFill>
                    <a:blip r:embed="rId70"/>
                    <a:stretch>
                      <a:fillRect/>
                    </a:stretch>
                  </pic:blipFill>
                  <pic:spPr>
                    <a:xfrm>
                      <a:off x="0" y="0"/>
                      <a:ext cx="5144400" cy="3679200"/>
                    </a:xfrm>
                    <a:prstGeom prst="rect">
                      <a:avLst/>
                    </a:prstGeom>
                  </pic:spPr>
                </pic:pic>
              </a:graphicData>
            </a:graphic>
          </wp:inline>
        </w:drawing>
      </w:r>
    </w:p>
    <w:p w14:paraId="36CD112C" w14:textId="4616B546" w:rsidR="002411C5" w:rsidRDefault="002411C5" w:rsidP="002411C5">
      <w:pPr>
        <w:pStyle w:val="Heading6"/>
        <w:rPr>
          <w:lang w:val="en-CA"/>
        </w:rPr>
      </w:pPr>
      <w:r w:rsidRPr="006A72D8">
        <w:t>Summary</w:t>
      </w:r>
      <w:r>
        <w:rPr>
          <w:lang w:val="en-CA"/>
        </w:rPr>
        <w:t xml:space="preserve"> of Participants</w:t>
      </w:r>
    </w:p>
    <w:p w14:paraId="7418A0EB" w14:textId="77777777" w:rsidR="002411C5" w:rsidRPr="006A72D8" w:rsidRDefault="002411C5" w:rsidP="002411C5">
      <w:pPr>
        <w:pStyle w:val="Heading6"/>
        <w:keepNext w:val="0"/>
        <w:keepLines w:val="0"/>
        <w:numPr>
          <w:ilvl w:val="0"/>
          <w:numId w:val="0"/>
        </w:numPr>
        <w:jc w:val="center"/>
        <w:rPr>
          <w:lang w:val="en-CA"/>
        </w:rPr>
      </w:pPr>
      <w:r w:rsidRPr="001729A5">
        <w:rPr>
          <w:noProof/>
          <w:lang w:val="en-CA"/>
        </w:rPr>
        <w:drawing>
          <wp:inline distT="0" distB="0" distL="0" distR="0" wp14:anchorId="5A4368C4" wp14:editId="67171C9D">
            <wp:extent cx="5227200" cy="3690000"/>
            <wp:effectExtent l="0" t="0" r="5715" b="5715"/>
            <wp:docPr id="202233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33558" name=""/>
                    <pic:cNvPicPr/>
                  </pic:nvPicPr>
                  <pic:blipFill>
                    <a:blip r:embed="rId71"/>
                    <a:stretch>
                      <a:fillRect/>
                    </a:stretch>
                  </pic:blipFill>
                  <pic:spPr>
                    <a:xfrm>
                      <a:off x="0" y="0"/>
                      <a:ext cx="5227200" cy="3690000"/>
                    </a:xfrm>
                    <a:prstGeom prst="rect">
                      <a:avLst/>
                    </a:prstGeom>
                  </pic:spPr>
                </pic:pic>
              </a:graphicData>
            </a:graphic>
          </wp:inline>
        </w:drawing>
      </w:r>
    </w:p>
    <w:p w14:paraId="7CBD587D" w14:textId="6FE25E2A" w:rsidR="007D08B1" w:rsidRDefault="007D08B1" w:rsidP="007D08B1">
      <w:pPr>
        <w:pStyle w:val="Heading6"/>
        <w:numPr>
          <w:ilvl w:val="0"/>
          <w:numId w:val="0"/>
        </w:numPr>
        <w:rPr>
          <w:lang w:val="en-CA"/>
        </w:rPr>
      </w:pPr>
    </w:p>
    <w:p w14:paraId="09684F3D" w14:textId="77777777" w:rsidR="007D08B1" w:rsidRDefault="007D08B1" w:rsidP="007D08B1">
      <w:pPr>
        <w:pStyle w:val="Heading6"/>
        <w:rPr>
          <w:lang w:val="en-CA"/>
        </w:rPr>
      </w:pPr>
      <w:r>
        <w:rPr>
          <w:lang w:val="en-CA"/>
        </w:rPr>
        <w:t xml:space="preserve">Technical </w:t>
      </w:r>
      <w:r w:rsidRPr="007D08B1">
        <w:t>Officials</w:t>
      </w:r>
    </w:p>
    <w:p w14:paraId="34CFDA4B" w14:textId="3E2F94B8" w:rsidR="002411C5" w:rsidRPr="002411C5" w:rsidRDefault="00574190" w:rsidP="002411C5">
      <w:pPr>
        <w:pStyle w:val="Heading6"/>
        <w:keepNext w:val="0"/>
        <w:keepLines w:val="0"/>
        <w:numPr>
          <w:ilvl w:val="0"/>
          <w:numId w:val="0"/>
        </w:numPr>
        <w:jc w:val="center"/>
        <w:rPr>
          <w:lang w:val="en-CA"/>
        </w:rPr>
      </w:pPr>
      <w:r w:rsidRPr="00574190">
        <w:rPr>
          <w:noProof/>
          <w:lang w:val="en-CA"/>
        </w:rPr>
        <w:drawing>
          <wp:inline distT="0" distB="0" distL="0" distR="0" wp14:anchorId="3165D030" wp14:editId="68CD7F93">
            <wp:extent cx="5227200" cy="3704400"/>
            <wp:effectExtent l="0" t="0" r="5715" b="4445"/>
            <wp:docPr id="201483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33344" name=""/>
                    <pic:cNvPicPr/>
                  </pic:nvPicPr>
                  <pic:blipFill>
                    <a:blip r:embed="rId72"/>
                    <a:stretch>
                      <a:fillRect/>
                    </a:stretch>
                  </pic:blipFill>
                  <pic:spPr>
                    <a:xfrm>
                      <a:off x="0" y="0"/>
                      <a:ext cx="5227200" cy="3704400"/>
                    </a:xfrm>
                    <a:prstGeom prst="rect">
                      <a:avLst/>
                    </a:prstGeom>
                  </pic:spPr>
                </pic:pic>
              </a:graphicData>
            </a:graphic>
          </wp:inline>
        </w:drawing>
      </w:r>
    </w:p>
    <w:p w14:paraId="57F37966" w14:textId="1B31599B" w:rsidR="00F70328" w:rsidRDefault="00F70328" w:rsidP="002411C5">
      <w:pPr>
        <w:pStyle w:val="Heading6"/>
        <w:rPr>
          <w:lang w:val="en-CA"/>
        </w:rPr>
      </w:pPr>
      <w:r>
        <w:rPr>
          <w:lang w:val="en-CA"/>
        </w:rPr>
        <w:t xml:space="preserve">Technical Officials </w:t>
      </w:r>
      <w:r w:rsidR="002411C5">
        <w:rPr>
          <w:lang w:val="en-CA"/>
        </w:rPr>
        <w:t xml:space="preserve">Teams </w:t>
      </w:r>
      <w:r>
        <w:rPr>
          <w:lang w:val="en-CA"/>
        </w:rPr>
        <w:t>Timetable</w:t>
      </w:r>
    </w:p>
    <w:p w14:paraId="342CEB0C" w14:textId="77777777" w:rsidR="002411C5" w:rsidRPr="002411C5" w:rsidRDefault="002411C5" w:rsidP="002411C5">
      <w:pPr>
        <w:rPr>
          <w:lang w:val="en-CA"/>
        </w:rPr>
      </w:pPr>
    </w:p>
    <w:p w14:paraId="1291BE68" w14:textId="77777777" w:rsidR="002411C5" w:rsidRPr="002411C5" w:rsidRDefault="00F70328" w:rsidP="002411C5">
      <w:pPr>
        <w:jc w:val="center"/>
        <w:rPr>
          <w:lang w:val="en-CA"/>
        </w:rPr>
      </w:pPr>
      <w:r w:rsidRPr="00F70328">
        <w:rPr>
          <w:noProof/>
          <w:lang w:val="en-CA"/>
        </w:rPr>
        <w:drawing>
          <wp:inline distT="0" distB="0" distL="0" distR="0" wp14:anchorId="0C66FF65" wp14:editId="1816204C">
            <wp:extent cx="5342400" cy="3762000"/>
            <wp:effectExtent l="0" t="0" r="4445" b="0"/>
            <wp:docPr id="116521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10312" name=""/>
                    <pic:cNvPicPr/>
                  </pic:nvPicPr>
                  <pic:blipFill>
                    <a:blip r:embed="rId73"/>
                    <a:stretch>
                      <a:fillRect/>
                    </a:stretch>
                  </pic:blipFill>
                  <pic:spPr>
                    <a:xfrm>
                      <a:off x="0" y="0"/>
                      <a:ext cx="5342400" cy="3762000"/>
                    </a:xfrm>
                    <a:prstGeom prst="rect">
                      <a:avLst/>
                    </a:prstGeom>
                  </pic:spPr>
                </pic:pic>
              </a:graphicData>
            </a:graphic>
          </wp:inline>
        </w:drawing>
      </w:r>
    </w:p>
    <w:p w14:paraId="3F851788" w14:textId="4F474DB9" w:rsidR="006A72D8" w:rsidRDefault="006A72D8" w:rsidP="00163AB2">
      <w:pPr>
        <w:pStyle w:val="Heading6"/>
        <w:rPr>
          <w:lang w:val="en-CA"/>
        </w:rPr>
      </w:pPr>
      <w:r>
        <w:rPr>
          <w:lang w:val="en-CA"/>
        </w:rPr>
        <w:lastRenderedPageBreak/>
        <w:t>Session Start</w:t>
      </w:r>
      <w:r w:rsidR="002411C5">
        <w:rPr>
          <w:lang w:val="en-CA"/>
        </w:rPr>
        <w:t xml:space="preserve"> </w:t>
      </w:r>
      <w:r>
        <w:rPr>
          <w:lang w:val="en-CA"/>
        </w:rPr>
        <w:t>List</w:t>
      </w:r>
    </w:p>
    <w:p w14:paraId="1B85FFBD" w14:textId="1A335D0A" w:rsidR="006B0928" w:rsidRDefault="004806A3" w:rsidP="00163AB2">
      <w:pPr>
        <w:pStyle w:val="Heading6"/>
        <w:numPr>
          <w:ilvl w:val="0"/>
          <w:numId w:val="0"/>
        </w:numPr>
        <w:jc w:val="center"/>
        <w:rPr>
          <w:lang w:val="en-CA"/>
        </w:rPr>
      </w:pPr>
      <w:r w:rsidRPr="004806A3">
        <w:rPr>
          <w:noProof/>
          <w:lang w:val="en-CA"/>
        </w:rPr>
        <w:drawing>
          <wp:inline distT="0" distB="0" distL="0" distR="0" wp14:anchorId="51E8D470" wp14:editId="4FE51990">
            <wp:extent cx="5227200" cy="3211200"/>
            <wp:effectExtent l="0" t="0" r="5715" b="1905"/>
            <wp:docPr id="83254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48883" name=""/>
                    <pic:cNvPicPr/>
                  </pic:nvPicPr>
                  <pic:blipFill>
                    <a:blip r:embed="rId74"/>
                    <a:stretch>
                      <a:fillRect/>
                    </a:stretch>
                  </pic:blipFill>
                  <pic:spPr>
                    <a:xfrm>
                      <a:off x="0" y="0"/>
                      <a:ext cx="5227200" cy="3211200"/>
                    </a:xfrm>
                    <a:prstGeom prst="rect">
                      <a:avLst/>
                    </a:prstGeom>
                  </pic:spPr>
                </pic:pic>
              </a:graphicData>
            </a:graphic>
          </wp:inline>
        </w:drawing>
      </w:r>
    </w:p>
    <w:p w14:paraId="7EB0BDD0" w14:textId="77777777" w:rsidR="000150A2" w:rsidRDefault="0097395D" w:rsidP="00574190">
      <w:pPr>
        <w:jc w:val="center"/>
        <w:rPr>
          <w:lang w:val="en-CA"/>
        </w:rPr>
      </w:pPr>
      <w:r w:rsidRPr="0097395D">
        <w:rPr>
          <w:noProof/>
          <w:lang w:val="en-CA"/>
        </w:rPr>
        <w:drawing>
          <wp:inline distT="0" distB="0" distL="0" distR="0" wp14:anchorId="1AE1CD5B" wp14:editId="0ACB3FE6">
            <wp:extent cx="5356800" cy="1216800"/>
            <wp:effectExtent l="0" t="0" r="3175" b="2540"/>
            <wp:docPr id="145875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55067" name=""/>
                    <pic:cNvPicPr/>
                  </pic:nvPicPr>
                  <pic:blipFill>
                    <a:blip r:embed="rId75"/>
                    <a:stretch>
                      <a:fillRect/>
                    </a:stretch>
                  </pic:blipFill>
                  <pic:spPr>
                    <a:xfrm>
                      <a:off x="0" y="0"/>
                      <a:ext cx="5356800" cy="1216800"/>
                    </a:xfrm>
                    <a:prstGeom prst="rect">
                      <a:avLst/>
                    </a:prstGeom>
                  </pic:spPr>
                </pic:pic>
              </a:graphicData>
            </a:graphic>
          </wp:inline>
        </w:drawing>
      </w:r>
    </w:p>
    <w:p w14:paraId="5D6ED1B1" w14:textId="77777777" w:rsidR="0097395D" w:rsidRDefault="0097395D" w:rsidP="00574190">
      <w:pPr>
        <w:jc w:val="center"/>
        <w:rPr>
          <w:lang w:val="en-CA"/>
        </w:rPr>
      </w:pPr>
      <w:r w:rsidRPr="0097395D">
        <w:rPr>
          <w:noProof/>
          <w:lang w:val="en-CA"/>
        </w:rPr>
        <w:drawing>
          <wp:inline distT="0" distB="0" distL="0" distR="0" wp14:anchorId="5AC94298" wp14:editId="325F1E11">
            <wp:extent cx="5259600" cy="291600"/>
            <wp:effectExtent l="0" t="0" r="0" b="635"/>
            <wp:docPr id="131901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14376" name=""/>
                    <pic:cNvPicPr/>
                  </pic:nvPicPr>
                  <pic:blipFill>
                    <a:blip r:embed="rId76"/>
                    <a:stretch>
                      <a:fillRect/>
                    </a:stretch>
                  </pic:blipFill>
                  <pic:spPr>
                    <a:xfrm>
                      <a:off x="0" y="0"/>
                      <a:ext cx="5259600" cy="291600"/>
                    </a:xfrm>
                    <a:prstGeom prst="rect">
                      <a:avLst/>
                    </a:prstGeom>
                  </pic:spPr>
                </pic:pic>
              </a:graphicData>
            </a:graphic>
          </wp:inline>
        </w:drawing>
      </w:r>
    </w:p>
    <w:p w14:paraId="3DB34E59" w14:textId="69496554" w:rsidR="00B87EA8" w:rsidRDefault="00B87EA8" w:rsidP="00B87EA8">
      <w:pPr>
        <w:pStyle w:val="Heading6"/>
        <w:rPr>
          <w:lang w:val="en-CA"/>
        </w:rPr>
      </w:pPr>
      <w:bookmarkStart w:id="145" w:name="_Ref242732745"/>
      <w:r>
        <w:rPr>
          <w:lang w:val="en-CA"/>
        </w:rPr>
        <w:t>Records</w:t>
      </w:r>
      <w:bookmarkEnd w:id="145"/>
    </w:p>
    <w:p w14:paraId="71C453B9" w14:textId="2BA8B490" w:rsidR="00B87EA8" w:rsidRPr="00B87EA8" w:rsidRDefault="00B87EA8" w:rsidP="00B87EA8">
      <w:pPr>
        <w:jc w:val="center"/>
        <w:rPr>
          <w:lang w:val="en-CA"/>
        </w:rPr>
      </w:pPr>
      <w:r w:rsidRPr="00B87EA8">
        <w:rPr>
          <w:noProof/>
          <w:lang w:val="en-CA"/>
        </w:rPr>
        <w:drawing>
          <wp:inline distT="0" distB="0" distL="0" distR="0" wp14:anchorId="0223B096" wp14:editId="4FE81E8C">
            <wp:extent cx="4406400" cy="3128400"/>
            <wp:effectExtent l="0" t="0" r="635" b="0"/>
            <wp:docPr id="127996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65656" name=""/>
                    <pic:cNvPicPr/>
                  </pic:nvPicPr>
                  <pic:blipFill>
                    <a:blip r:embed="rId77"/>
                    <a:stretch>
                      <a:fillRect/>
                    </a:stretch>
                  </pic:blipFill>
                  <pic:spPr>
                    <a:xfrm>
                      <a:off x="0" y="0"/>
                      <a:ext cx="4406400" cy="3128400"/>
                    </a:xfrm>
                    <a:prstGeom prst="rect">
                      <a:avLst/>
                    </a:prstGeom>
                  </pic:spPr>
                </pic:pic>
              </a:graphicData>
            </a:graphic>
          </wp:inline>
        </w:drawing>
      </w:r>
    </w:p>
    <w:p w14:paraId="7F6F5A2C" w14:textId="77777777" w:rsidR="005D7B3B" w:rsidRPr="00AE48AA" w:rsidRDefault="005D7B3B" w:rsidP="005D7B3B">
      <w:pPr>
        <w:pStyle w:val="Heading4"/>
        <w:rPr>
          <w:lang w:val="en-CA"/>
        </w:rPr>
      </w:pPr>
      <w:bookmarkStart w:id="146" w:name="Ref_E_2_4_3"/>
      <w:r w:rsidRPr="00AE48AA">
        <w:rPr>
          <w:lang w:val="en-CA"/>
        </w:rPr>
        <w:lastRenderedPageBreak/>
        <w:t>Weigh-in List</w:t>
      </w:r>
      <w:bookmarkEnd w:id="146"/>
    </w:p>
    <w:p w14:paraId="6DE3593F" w14:textId="77777777" w:rsidR="00B61027" w:rsidRDefault="008D7881" w:rsidP="00527EEB">
      <w:pPr>
        <w:pStyle w:val="requirementNarrative"/>
        <w:rPr>
          <w:lang w:val="en-CA"/>
        </w:rPr>
      </w:pPr>
      <w:r w:rsidRPr="00AE48AA">
        <w:rPr>
          <w:lang w:val="en-CA"/>
        </w:rPr>
        <w:t>[RFP §4.4] At minimum, the TIS shall provide Weigh-in List.</w:t>
      </w:r>
    </w:p>
    <w:p w14:paraId="45E3AB1D" w14:textId="77777777" w:rsidR="002478D4" w:rsidRDefault="00815C15" w:rsidP="002478D4">
      <w:pPr>
        <w:keepNext/>
        <w:rPr>
          <w:lang w:val="en-CA"/>
        </w:rPr>
      </w:pPr>
      <w:r>
        <w:rPr>
          <w:lang w:val="en-CA"/>
        </w:rPr>
        <w:t>The weigh-in list allows capturing both the weight-on-scale and the adjusted weight</w:t>
      </w:r>
      <w:r w:rsidR="00527EEB">
        <w:rPr>
          <w:lang w:val="en-CA"/>
        </w:rPr>
        <w:t>s.</w:t>
      </w:r>
      <w:r w:rsidR="002F7677">
        <w:rPr>
          <w:lang w:val="en-CA"/>
        </w:rPr>
        <w:t xml:space="preserve"> Signature areas </w:t>
      </w:r>
      <w:r w:rsidR="002478D4">
        <w:rPr>
          <w:lang w:val="en-CA"/>
        </w:rPr>
        <w:t>for the attending officials are provided</w:t>
      </w:r>
    </w:p>
    <w:p w14:paraId="4A2860A9" w14:textId="1778D063" w:rsidR="003B4586" w:rsidRPr="00AE48AA" w:rsidRDefault="00013917" w:rsidP="002478D4">
      <w:pPr>
        <w:keepNext/>
        <w:jc w:val="center"/>
        <w:rPr>
          <w:lang w:val="en-CA"/>
        </w:rPr>
      </w:pPr>
      <w:r w:rsidRPr="00013917">
        <w:rPr>
          <w:noProof/>
          <w:lang w:val="en-CA"/>
        </w:rPr>
        <w:drawing>
          <wp:inline distT="0" distB="0" distL="0" distR="0" wp14:anchorId="10DF146C" wp14:editId="5889A533">
            <wp:extent cx="5208852" cy="3244467"/>
            <wp:effectExtent l="0" t="0" r="0" b="0"/>
            <wp:docPr id="200324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41222" name=""/>
                    <pic:cNvPicPr/>
                  </pic:nvPicPr>
                  <pic:blipFill rotWithShape="1">
                    <a:blip r:embed="rId78"/>
                    <a:srcRect b="13253"/>
                    <a:stretch>
                      <a:fillRect/>
                    </a:stretch>
                  </pic:blipFill>
                  <pic:spPr bwMode="auto">
                    <a:xfrm>
                      <a:off x="0" y="0"/>
                      <a:ext cx="5209200" cy="3244684"/>
                    </a:xfrm>
                    <a:prstGeom prst="rect">
                      <a:avLst/>
                    </a:prstGeom>
                    <a:ln>
                      <a:noFill/>
                    </a:ln>
                    <a:extLst>
                      <a:ext uri="{53640926-AAD7-44D8-BBD7-CCE9431645EC}">
                        <a14:shadowObscured xmlns:a14="http://schemas.microsoft.com/office/drawing/2010/main"/>
                      </a:ext>
                    </a:extLst>
                  </pic:spPr>
                </pic:pic>
              </a:graphicData>
            </a:graphic>
          </wp:inline>
        </w:drawing>
      </w:r>
    </w:p>
    <w:p w14:paraId="0A11072B" w14:textId="77777777" w:rsidR="005D7B3B" w:rsidRPr="00AE48AA" w:rsidRDefault="005D7B3B" w:rsidP="002478D4">
      <w:pPr>
        <w:pStyle w:val="Heading4"/>
        <w:rPr>
          <w:lang w:val="en-CA"/>
        </w:rPr>
      </w:pPr>
      <w:bookmarkStart w:id="147" w:name="Ref_E_2_4_4"/>
      <w:r w:rsidRPr="00AE48AA">
        <w:rPr>
          <w:lang w:val="en-CA"/>
        </w:rPr>
        <w:t>Athlete's Cards</w:t>
      </w:r>
      <w:bookmarkEnd w:id="147"/>
    </w:p>
    <w:p w14:paraId="4A4CB2F2" w14:textId="77777777" w:rsidR="003B4586" w:rsidRDefault="008D7881" w:rsidP="002478D4">
      <w:pPr>
        <w:pStyle w:val="requirementNarrative"/>
        <w:keepLines/>
        <w:rPr>
          <w:lang w:val="en-CA"/>
        </w:rPr>
      </w:pPr>
      <w:r w:rsidRPr="00AE48AA">
        <w:rPr>
          <w:lang w:val="en-CA"/>
        </w:rPr>
        <w:t>[RFP §4.4] At minimum, the TIS shall provide Athlete's Cards.</w:t>
      </w:r>
    </w:p>
    <w:p w14:paraId="7B79BBD6" w14:textId="110EA29C" w:rsidR="0030410E" w:rsidRPr="0030410E" w:rsidRDefault="00744240" w:rsidP="002478D4">
      <w:pPr>
        <w:keepNext/>
        <w:keepLines/>
        <w:rPr>
          <w:lang w:val="en-CA"/>
        </w:rPr>
      </w:pPr>
      <w:r>
        <w:rPr>
          <w:lang w:val="en-CA"/>
        </w:rPr>
        <w:t>Athlete Cards with all the required signature fields are</w:t>
      </w:r>
      <w:r w:rsidR="00FF6D66">
        <w:rPr>
          <w:lang w:val="en-CA"/>
        </w:rPr>
        <w:t xml:space="preserve"> provided</w:t>
      </w:r>
      <w:r>
        <w:rPr>
          <w:lang w:val="en-CA"/>
        </w:rPr>
        <w:t>.</w:t>
      </w:r>
    </w:p>
    <w:p w14:paraId="0827FD5A" w14:textId="77777777" w:rsidR="00CB665C" w:rsidRPr="00CB665C" w:rsidRDefault="0030410E" w:rsidP="002478D4">
      <w:pPr>
        <w:jc w:val="center"/>
        <w:rPr>
          <w:lang w:val="en-CA"/>
        </w:rPr>
      </w:pPr>
      <w:r w:rsidRPr="0030410E">
        <w:rPr>
          <w:noProof/>
          <w:lang w:val="en-CA"/>
        </w:rPr>
        <w:drawing>
          <wp:inline distT="0" distB="0" distL="0" distR="0" wp14:anchorId="07B00FE8" wp14:editId="66212D98">
            <wp:extent cx="5281200" cy="3567600"/>
            <wp:effectExtent l="0" t="0" r="2540" b="1270"/>
            <wp:docPr id="82718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87696" name=""/>
                    <pic:cNvPicPr/>
                  </pic:nvPicPr>
                  <pic:blipFill>
                    <a:blip r:embed="rId79"/>
                    <a:stretch>
                      <a:fillRect/>
                    </a:stretch>
                  </pic:blipFill>
                  <pic:spPr>
                    <a:xfrm>
                      <a:off x="0" y="0"/>
                      <a:ext cx="5281200" cy="3567600"/>
                    </a:xfrm>
                    <a:prstGeom prst="rect">
                      <a:avLst/>
                    </a:prstGeom>
                  </pic:spPr>
                </pic:pic>
              </a:graphicData>
            </a:graphic>
          </wp:inline>
        </w:drawing>
      </w:r>
    </w:p>
    <w:p w14:paraId="012F1BDF" w14:textId="77777777" w:rsidR="009F3313" w:rsidRPr="00AE48AA" w:rsidRDefault="009F3313" w:rsidP="009F3313">
      <w:pPr>
        <w:pStyle w:val="Heading4"/>
        <w:rPr>
          <w:lang w:val="en-CA"/>
        </w:rPr>
      </w:pPr>
      <w:bookmarkStart w:id="148" w:name="Ref_E_2_4_6"/>
      <w:bookmarkStart w:id="149" w:name="Ref_E_2_4_5"/>
      <w:r w:rsidRPr="00AE48AA">
        <w:rPr>
          <w:lang w:val="en-CA"/>
        </w:rPr>
        <w:lastRenderedPageBreak/>
        <w:t>Manual Protocol</w:t>
      </w:r>
      <w:bookmarkEnd w:id="148"/>
    </w:p>
    <w:p w14:paraId="074CFA01" w14:textId="77777777" w:rsidR="009F3313" w:rsidRDefault="009F3313" w:rsidP="009F3313">
      <w:pPr>
        <w:pStyle w:val="requirementNarrative"/>
        <w:rPr>
          <w:lang w:val="en-CA"/>
        </w:rPr>
      </w:pPr>
      <w:r w:rsidRPr="00AE48AA">
        <w:rPr>
          <w:lang w:val="en-CA"/>
        </w:rPr>
        <w:t>[RFP §4.4] At minimum, the TIS shall provide Manual Protocol.</w:t>
      </w:r>
    </w:p>
    <w:p w14:paraId="2F1FB07D" w14:textId="77777777" w:rsidR="009F3313" w:rsidRPr="004E74D2" w:rsidRDefault="009F3313" w:rsidP="00EA3DC4">
      <w:pPr>
        <w:keepNext/>
        <w:rPr>
          <w:lang w:val="en-CA"/>
        </w:rPr>
      </w:pPr>
      <w:r>
        <w:rPr>
          <w:lang w:val="en-CA"/>
        </w:rPr>
        <w:t>An empty protocol sheet suitable for manual entry is available.</w:t>
      </w:r>
    </w:p>
    <w:bookmarkEnd w:id="149"/>
    <w:p w14:paraId="6DC26C42" w14:textId="77777777" w:rsidR="005A1382" w:rsidRDefault="00EA3DC4" w:rsidP="005A1382">
      <w:pPr>
        <w:rPr>
          <w:lang w:val="en-CA"/>
        </w:rPr>
      </w:pPr>
      <w:r w:rsidRPr="00EA3DC4">
        <w:rPr>
          <w:noProof/>
          <w:lang w:val="en-CA"/>
        </w:rPr>
        <w:drawing>
          <wp:inline distT="0" distB="0" distL="0" distR="0" wp14:anchorId="473639D3" wp14:editId="6A6F820A">
            <wp:extent cx="6492240" cy="3112135"/>
            <wp:effectExtent l="0" t="0" r="0" b="0"/>
            <wp:docPr id="27951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17191" name=""/>
                    <pic:cNvPicPr/>
                  </pic:nvPicPr>
                  <pic:blipFill>
                    <a:blip r:embed="rId80"/>
                    <a:stretch>
                      <a:fillRect/>
                    </a:stretch>
                  </pic:blipFill>
                  <pic:spPr>
                    <a:xfrm>
                      <a:off x="0" y="0"/>
                      <a:ext cx="6492240" cy="3112135"/>
                    </a:xfrm>
                    <a:prstGeom prst="rect">
                      <a:avLst/>
                    </a:prstGeom>
                  </pic:spPr>
                </pic:pic>
              </a:graphicData>
            </a:graphic>
          </wp:inline>
        </w:drawing>
      </w:r>
    </w:p>
    <w:p w14:paraId="56C0150D" w14:textId="77777777" w:rsidR="00A478CE" w:rsidRPr="005A1382" w:rsidRDefault="00A478CE" w:rsidP="005A1382">
      <w:pPr>
        <w:rPr>
          <w:lang w:val="en-CA"/>
        </w:rPr>
      </w:pPr>
    </w:p>
    <w:p w14:paraId="21F4798D" w14:textId="77777777" w:rsidR="009F3313" w:rsidRPr="00AE48AA" w:rsidRDefault="009F3313" w:rsidP="009F3313">
      <w:pPr>
        <w:pStyle w:val="Heading4"/>
        <w:rPr>
          <w:lang w:val="en-CA"/>
        </w:rPr>
      </w:pPr>
      <w:bookmarkStart w:id="150" w:name="Ref_E_2_4_7"/>
      <w:r w:rsidRPr="00AE48AA">
        <w:rPr>
          <w:lang w:val="en-CA"/>
        </w:rPr>
        <w:t>Empty Protocol</w:t>
      </w:r>
    </w:p>
    <w:p w14:paraId="3AE7EA4B" w14:textId="77777777" w:rsidR="009F3313" w:rsidRDefault="009F3313" w:rsidP="009F3313">
      <w:pPr>
        <w:pStyle w:val="requirementNarrative"/>
        <w:rPr>
          <w:lang w:val="en-CA"/>
        </w:rPr>
      </w:pPr>
      <w:r w:rsidRPr="00AE48AA">
        <w:rPr>
          <w:lang w:val="en-CA"/>
        </w:rPr>
        <w:t>[RFP §4.4] At minimum, the TIS shall provide Empty Protocol.</w:t>
      </w:r>
    </w:p>
    <w:p w14:paraId="6E141171" w14:textId="226C065C" w:rsidR="009F3313" w:rsidRDefault="009F3313" w:rsidP="009F3313">
      <w:pPr>
        <w:keepNext/>
        <w:rPr>
          <w:lang w:val="en-CA"/>
        </w:rPr>
      </w:pPr>
      <w:r>
        <w:rPr>
          <w:lang w:val="en-CA"/>
        </w:rPr>
        <w:t xml:space="preserve">In addition to the manual protocol from section </w:t>
      </w:r>
      <w:r w:rsidR="00034C3B">
        <w:rPr>
          <w:lang w:val="en-CA"/>
        </w:rPr>
        <w:fldChar w:fldCharType="begin"/>
      </w:r>
      <w:r w:rsidR="00034C3B">
        <w:rPr>
          <w:lang w:val="en-CA"/>
        </w:rPr>
        <w:instrText xml:space="preserve"> REF Ref_E_2_4_6 \r \h </w:instrText>
      </w:r>
      <w:r w:rsidR="00034C3B">
        <w:rPr>
          <w:lang w:val="en-CA"/>
        </w:rPr>
      </w:r>
      <w:r w:rsidR="00034C3B">
        <w:rPr>
          <w:lang w:val="en-CA"/>
        </w:rPr>
        <w:fldChar w:fldCharType="separate"/>
      </w:r>
      <w:r w:rsidR="00854025">
        <w:rPr>
          <w:lang w:val="en-CA"/>
        </w:rPr>
        <w:t>E.2.4.5</w:t>
      </w:r>
      <w:r w:rsidR="00034C3B">
        <w:rPr>
          <w:lang w:val="en-CA"/>
        </w:rPr>
        <w:fldChar w:fldCharType="end"/>
      </w:r>
      <w:r w:rsidR="00034C3B">
        <w:rPr>
          <w:lang w:val="en-CA"/>
        </w:rPr>
        <w:t xml:space="preserve"> the system provides an empty </w:t>
      </w:r>
      <w:r w:rsidR="009652A6">
        <w:rPr>
          <w:lang w:val="en-CA"/>
        </w:rPr>
        <w:t xml:space="preserve">jury </w:t>
      </w:r>
      <w:r w:rsidR="00034C3B">
        <w:rPr>
          <w:lang w:val="en-CA"/>
        </w:rPr>
        <w:t xml:space="preserve">protocol sheet.  Bigger text boxes allow capturing the </w:t>
      </w:r>
      <w:r w:rsidR="00DB39D3">
        <w:rPr>
          <w:lang w:val="en-CA"/>
        </w:rPr>
        <w:t>decisions according to the TCRR rules for examinations</w:t>
      </w:r>
      <w:r w:rsidR="009652A6">
        <w:rPr>
          <w:lang w:val="en-CA"/>
        </w:rPr>
        <w:t>, and the calculation section for exams can optionally be included.</w:t>
      </w:r>
    </w:p>
    <w:p w14:paraId="12EDFFDC" w14:textId="77777777" w:rsidR="00DB39D3" w:rsidRDefault="00B7375F" w:rsidP="00A478CE">
      <w:pPr>
        <w:keepNext/>
        <w:jc w:val="center"/>
        <w:rPr>
          <w:lang w:val="en-CA"/>
        </w:rPr>
      </w:pPr>
      <w:r w:rsidRPr="00B7375F">
        <w:rPr>
          <w:noProof/>
          <w:lang w:val="en-CA"/>
        </w:rPr>
        <w:drawing>
          <wp:inline distT="0" distB="0" distL="0" distR="0" wp14:anchorId="35FCD32C" wp14:editId="2E0F3FD7">
            <wp:extent cx="5223600" cy="1944000"/>
            <wp:effectExtent l="0" t="0" r="0" b="0"/>
            <wp:docPr id="148986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68208" name=""/>
                    <pic:cNvPicPr/>
                  </pic:nvPicPr>
                  <pic:blipFill>
                    <a:blip r:embed="rId81"/>
                    <a:stretch>
                      <a:fillRect/>
                    </a:stretch>
                  </pic:blipFill>
                  <pic:spPr>
                    <a:xfrm>
                      <a:off x="0" y="0"/>
                      <a:ext cx="5223600" cy="1944000"/>
                    </a:xfrm>
                    <a:prstGeom prst="rect">
                      <a:avLst/>
                    </a:prstGeom>
                  </pic:spPr>
                </pic:pic>
              </a:graphicData>
            </a:graphic>
          </wp:inline>
        </w:drawing>
      </w:r>
    </w:p>
    <w:p w14:paraId="4F7D4C4D" w14:textId="77777777" w:rsidR="00AA1BCF" w:rsidRPr="00D56ECA" w:rsidRDefault="00AA1BCF" w:rsidP="00A478CE">
      <w:pPr>
        <w:jc w:val="center"/>
        <w:rPr>
          <w:lang w:val="en-CA"/>
        </w:rPr>
      </w:pPr>
      <w:r w:rsidRPr="00AA1BCF">
        <w:rPr>
          <w:noProof/>
          <w:lang w:val="en-CA"/>
        </w:rPr>
        <w:drawing>
          <wp:inline distT="0" distB="0" distL="0" distR="0" wp14:anchorId="0A9374AA" wp14:editId="1A10F6F8">
            <wp:extent cx="5356800" cy="716400"/>
            <wp:effectExtent l="0" t="0" r="3175" b="0"/>
            <wp:docPr id="91114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41540" name=""/>
                    <pic:cNvPicPr/>
                  </pic:nvPicPr>
                  <pic:blipFill>
                    <a:blip r:embed="rId82"/>
                    <a:stretch>
                      <a:fillRect/>
                    </a:stretch>
                  </pic:blipFill>
                  <pic:spPr>
                    <a:xfrm>
                      <a:off x="0" y="0"/>
                      <a:ext cx="5356800" cy="716400"/>
                    </a:xfrm>
                    <a:prstGeom prst="rect">
                      <a:avLst/>
                    </a:prstGeom>
                  </pic:spPr>
                </pic:pic>
              </a:graphicData>
            </a:graphic>
          </wp:inline>
        </w:drawing>
      </w:r>
    </w:p>
    <w:p w14:paraId="14E4F45A" w14:textId="77777777" w:rsidR="005D7B3B" w:rsidRPr="00AE48AA" w:rsidRDefault="005D7B3B" w:rsidP="005D7B3B">
      <w:pPr>
        <w:pStyle w:val="Heading4"/>
        <w:rPr>
          <w:lang w:val="en-CA"/>
        </w:rPr>
      </w:pPr>
      <w:bookmarkStart w:id="151" w:name="Ref_E_2_4_7_2"/>
      <w:r w:rsidRPr="00AE48AA">
        <w:rPr>
          <w:lang w:val="en-CA"/>
        </w:rPr>
        <w:lastRenderedPageBreak/>
        <w:t>Protocol</w:t>
      </w:r>
      <w:bookmarkEnd w:id="150"/>
      <w:bookmarkEnd w:id="151"/>
    </w:p>
    <w:p w14:paraId="2E7ED406" w14:textId="77777777" w:rsidR="003B4586" w:rsidRDefault="008D7881">
      <w:pPr>
        <w:pStyle w:val="requirementNarrative"/>
        <w:rPr>
          <w:lang w:val="en-CA"/>
        </w:rPr>
      </w:pPr>
      <w:r w:rsidRPr="00AE48AA">
        <w:rPr>
          <w:lang w:val="en-CA"/>
        </w:rPr>
        <w:t>[RFP §4.4] At minimum, the TIS shall provide Protocol.</w:t>
      </w:r>
    </w:p>
    <w:p w14:paraId="5298ADEA" w14:textId="7D4D96B0" w:rsidR="00153706" w:rsidRDefault="00153706" w:rsidP="00153706">
      <w:pPr>
        <w:keepNext/>
        <w:keepLines/>
        <w:rPr>
          <w:lang w:val="en-CA"/>
        </w:rPr>
      </w:pPr>
      <w:r>
        <w:rPr>
          <w:lang w:val="en-CA"/>
        </w:rPr>
        <w:t>A</w:t>
      </w:r>
      <w:r w:rsidR="009D4082">
        <w:rPr>
          <w:lang w:val="en-CA"/>
        </w:rPr>
        <w:t xml:space="preserve"> session-end </w:t>
      </w:r>
      <w:r>
        <w:rPr>
          <w:lang w:val="en-CA"/>
        </w:rPr>
        <w:t>protocol sheet is provided, including record</w:t>
      </w:r>
      <w:r w:rsidR="009D4082">
        <w:rPr>
          <w:lang w:val="en-CA"/>
        </w:rPr>
        <w:t xml:space="preserve"> improve</w:t>
      </w:r>
      <w:r w:rsidR="00DF2DCE">
        <w:rPr>
          <w:lang w:val="en-CA"/>
        </w:rPr>
        <w:t>ments</w:t>
      </w:r>
    </w:p>
    <w:p w14:paraId="4654CBA4" w14:textId="77777777" w:rsidR="00153706" w:rsidRPr="00153706" w:rsidRDefault="00153706" w:rsidP="00153706">
      <w:pPr>
        <w:rPr>
          <w:lang w:val="en-CA"/>
        </w:rPr>
      </w:pPr>
      <w:r w:rsidRPr="00153706">
        <w:rPr>
          <w:noProof/>
          <w:lang w:val="en-CA"/>
        </w:rPr>
        <w:drawing>
          <wp:inline distT="0" distB="0" distL="0" distR="0" wp14:anchorId="1FB1CEB6" wp14:editId="79F93A37">
            <wp:extent cx="6492240" cy="3086735"/>
            <wp:effectExtent l="0" t="0" r="0" b="0"/>
            <wp:docPr id="126284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48554" name=""/>
                    <pic:cNvPicPr/>
                  </pic:nvPicPr>
                  <pic:blipFill>
                    <a:blip r:embed="rId83"/>
                    <a:stretch>
                      <a:fillRect/>
                    </a:stretch>
                  </pic:blipFill>
                  <pic:spPr>
                    <a:xfrm>
                      <a:off x="0" y="0"/>
                      <a:ext cx="6492240" cy="3086735"/>
                    </a:xfrm>
                    <a:prstGeom prst="rect">
                      <a:avLst/>
                    </a:prstGeom>
                  </pic:spPr>
                </pic:pic>
              </a:graphicData>
            </a:graphic>
          </wp:inline>
        </w:drawing>
      </w:r>
    </w:p>
    <w:p w14:paraId="3E15200E" w14:textId="77777777" w:rsidR="005D7B3B" w:rsidRPr="00AE48AA" w:rsidRDefault="005D7B3B" w:rsidP="005D7B3B">
      <w:pPr>
        <w:pStyle w:val="Heading4"/>
        <w:rPr>
          <w:lang w:val="en-CA"/>
        </w:rPr>
      </w:pPr>
      <w:bookmarkStart w:id="152" w:name="Ref_E_2_4_8"/>
      <w:r w:rsidRPr="00AE48AA">
        <w:rPr>
          <w:lang w:val="en-CA"/>
        </w:rPr>
        <w:t>Results</w:t>
      </w:r>
      <w:bookmarkEnd w:id="152"/>
    </w:p>
    <w:p w14:paraId="4B7B8BE2" w14:textId="77777777" w:rsidR="003B4586" w:rsidRDefault="008D7881">
      <w:pPr>
        <w:pStyle w:val="requirementNarrative"/>
        <w:rPr>
          <w:lang w:val="en-CA"/>
        </w:rPr>
      </w:pPr>
      <w:r w:rsidRPr="00AE48AA">
        <w:rPr>
          <w:lang w:val="en-CA"/>
        </w:rPr>
        <w:t>[RFP §4.4] At minimum, the TIS shall provide Results.</w:t>
      </w:r>
    </w:p>
    <w:p w14:paraId="5DB22BED" w14:textId="240C10C6" w:rsidR="00637E71" w:rsidRDefault="00637E71" w:rsidP="004C0ADA">
      <w:pPr>
        <w:keepNext/>
        <w:keepLines/>
        <w:rPr>
          <w:lang w:val="en-CA"/>
        </w:rPr>
      </w:pPr>
      <w:r>
        <w:rPr>
          <w:lang w:val="en-CA"/>
        </w:rPr>
        <w:t>Full competition results, per category, are available in several formats.</w:t>
      </w:r>
      <w:r w:rsidR="00984852">
        <w:rPr>
          <w:lang w:val="en-CA"/>
        </w:rPr>
        <w:t xml:space="preserve"> For example, a category-per-category output in Excel format.</w:t>
      </w:r>
    </w:p>
    <w:p w14:paraId="174C003D" w14:textId="77777777" w:rsidR="0007116A" w:rsidRDefault="0007116A" w:rsidP="00A478CE">
      <w:pPr>
        <w:rPr>
          <w:lang w:val="en-CA"/>
        </w:rPr>
      </w:pPr>
      <w:r w:rsidRPr="0007116A">
        <w:rPr>
          <w:noProof/>
          <w:lang w:val="en-CA"/>
        </w:rPr>
        <w:drawing>
          <wp:inline distT="0" distB="0" distL="0" distR="0" wp14:anchorId="410FEB94" wp14:editId="0EF50A8B">
            <wp:extent cx="6492240" cy="3683000"/>
            <wp:effectExtent l="0" t="0" r="0" b="0"/>
            <wp:docPr id="206922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25529" name=""/>
                    <pic:cNvPicPr/>
                  </pic:nvPicPr>
                  <pic:blipFill>
                    <a:blip r:embed="rId84"/>
                    <a:stretch>
                      <a:fillRect/>
                    </a:stretch>
                  </pic:blipFill>
                  <pic:spPr>
                    <a:xfrm>
                      <a:off x="0" y="0"/>
                      <a:ext cx="6492240" cy="3683000"/>
                    </a:xfrm>
                    <a:prstGeom prst="rect">
                      <a:avLst/>
                    </a:prstGeom>
                  </pic:spPr>
                </pic:pic>
              </a:graphicData>
            </a:graphic>
          </wp:inline>
        </w:drawing>
      </w:r>
    </w:p>
    <w:p w14:paraId="59B1CF2B" w14:textId="77777777" w:rsidR="00E1336B" w:rsidRDefault="00E1336B" w:rsidP="00A478CE">
      <w:pPr>
        <w:keepNext/>
        <w:rPr>
          <w:lang w:val="en-CA"/>
        </w:rPr>
      </w:pPr>
      <w:r>
        <w:rPr>
          <w:lang w:val="en-CA"/>
        </w:rPr>
        <w:lastRenderedPageBreak/>
        <w:t xml:space="preserve">Flat-file formats, such as the one </w:t>
      </w:r>
      <w:r w:rsidR="000F62C8">
        <w:rPr>
          <w:lang w:val="en-CA"/>
        </w:rPr>
        <w:t>expected by IWF are also supported for easier importing.</w:t>
      </w:r>
    </w:p>
    <w:p w14:paraId="15658881" w14:textId="77777777" w:rsidR="000F62C8" w:rsidRDefault="007B3B3A" w:rsidP="007B392C">
      <w:pPr>
        <w:rPr>
          <w:lang w:val="en-CA"/>
        </w:rPr>
      </w:pPr>
      <w:r w:rsidRPr="007B3B3A">
        <w:rPr>
          <w:noProof/>
          <w:lang w:val="en-CA"/>
        </w:rPr>
        <w:drawing>
          <wp:inline distT="0" distB="0" distL="0" distR="0" wp14:anchorId="36B7ED37" wp14:editId="77706B51">
            <wp:extent cx="6492240" cy="3845560"/>
            <wp:effectExtent l="0" t="0" r="0" b="2540"/>
            <wp:docPr id="46086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61076" name=""/>
                    <pic:cNvPicPr/>
                  </pic:nvPicPr>
                  <pic:blipFill>
                    <a:blip r:embed="rId85"/>
                    <a:stretch>
                      <a:fillRect/>
                    </a:stretch>
                  </pic:blipFill>
                  <pic:spPr>
                    <a:xfrm>
                      <a:off x="0" y="0"/>
                      <a:ext cx="6492240" cy="3845560"/>
                    </a:xfrm>
                    <a:prstGeom prst="rect">
                      <a:avLst/>
                    </a:prstGeom>
                  </pic:spPr>
                </pic:pic>
              </a:graphicData>
            </a:graphic>
          </wp:inline>
        </w:drawing>
      </w:r>
    </w:p>
    <w:p w14:paraId="73327535" w14:textId="77777777" w:rsidR="005D7B3B" w:rsidRPr="00AE48AA" w:rsidRDefault="005D7B3B" w:rsidP="005D7B3B">
      <w:pPr>
        <w:pStyle w:val="Heading4"/>
        <w:rPr>
          <w:lang w:val="en-CA"/>
        </w:rPr>
      </w:pPr>
      <w:bookmarkStart w:id="153" w:name="Ref_E_2_4_9"/>
      <w:r w:rsidRPr="00AE48AA">
        <w:rPr>
          <w:lang w:val="en-CA"/>
        </w:rPr>
        <w:t>Team Classification/Placing</w:t>
      </w:r>
      <w:bookmarkEnd w:id="153"/>
    </w:p>
    <w:p w14:paraId="71C762DE" w14:textId="77777777" w:rsidR="003B4586" w:rsidRDefault="008D7881">
      <w:pPr>
        <w:pStyle w:val="requirementNarrative"/>
        <w:rPr>
          <w:lang w:val="en-CA"/>
        </w:rPr>
      </w:pPr>
      <w:r w:rsidRPr="00AE48AA">
        <w:rPr>
          <w:lang w:val="en-CA"/>
        </w:rPr>
        <w:t>[RFP §4.4] At minimum, the TIS shall provide Team Classification/Placing.</w:t>
      </w:r>
    </w:p>
    <w:p w14:paraId="0928DF27" w14:textId="6C79B23E" w:rsidR="004C0ADA" w:rsidRPr="004C0ADA" w:rsidRDefault="004C0ADA" w:rsidP="004C0ADA">
      <w:pPr>
        <w:rPr>
          <w:lang w:val="en-CA"/>
        </w:rPr>
      </w:pPr>
      <w:r>
        <w:rPr>
          <w:lang w:val="en-CA"/>
        </w:rPr>
        <w:t xml:space="preserve">The </w:t>
      </w:r>
      <w:r w:rsidR="00981A17">
        <w:rPr>
          <w:lang w:val="en-CA"/>
        </w:rPr>
        <w:t xml:space="preserve">Excel-format </w:t>
      </w:r>
      <w:r>
        <w:rPr>
          <w:lang w:val="en-CA"/>
        </w:rPr>
        <w:t>final package</w:t>
      </w:r>
      <w:r w:rsidR="00D45552">
        <w:rPr>
          <w:lang w:val="en-CA"/>
        </w:rPr>
        <w:t xml:space="preserve"> described in section </w:t>
      </w:r>
      <w:r w:rsidR="00D45552">
        <w:rPr>
          <w:lang w:val="en-CA"/>
        </w:rPr>
        <w:fldChar w:fldCharType="begin"/>
      </w:r>
      <w:r w:rsidR="00D45552">
        <w:rPr>
          <w:lang w:val="en-CA"/>
        </w:rPr>
        <w:instrText xml:space="preserve"> REF Ref_E_2_4_11 \r \h </w:instrText>
      </w:r>
      <w:r w:rsidR="00D45552">
        <w:rPr>
          <w:lang w:val="en-CA"/>
        </w:rPr>
      </w:r>
      <w:r w:rsidR="00D45552">
        <w:rPr>
          <w:lang w:val="en-CA"/>
        </w:rPr>
        <w:fldChar w:fldCharType="separate"/>
      </w:r>
      <w:r w:rsidR="00854025">
        <w:rPr>
          <w:lang w:val="en-CA"/>
        </w:rPr>
        <w:t>E.2.4.11</w:t>
      </w:r>
      <w:r w:rsidR="00D45552">
        <w:rPr>
          <w:lang w:val="en-CA"/>
        </w:rPr>
        <w:fldChar w:fldCharType="end"/>
      </w:r>
      <w:r>
        <w:rPr>
          <w:lang w:val="en-CA"/>
        </w:rPr>
        <w:t xml:space="preserve"> include</w:t>
      </w:r>
      <w:r w:rsidR="000F4A43">
        <w:rPr>
          <w:lang w:val="en-CA"/>
        </w:rPr>
        <w:t>s</w:t>
      </w:r>
      <w:r>
        <w:rPr>
          <w:lang w:val="en-CA"/>
        </w:rPr>
        <w:t xml:space="preserve"> a </w:t>
      </w:r>
      <w:r w:rsidR="00AD65CD">
        <w:rPr>
          <w:lang w:val="en-CA"/>
        </w:rPr>
        <w:t>sheet</w:t>
      </w:r>
      <w:r>
        <w:rPr>
          <w:lang w:val="en-CA"/>
        </w:rPr>
        <w:t xml:space="preserve"> with all the team classification details for IWF points</w:t>
      </w:r>
      <w:r w:rsidR="000F4A43">
        <w:rPr>
          <w:lang w:val="en-CA"/>
        </w:rPr>
        <w:t xml:space="preserve">, as well as medal standings.  </w:t>
      </w:r>
      <w:r w:rsidR="00AD65CD">
        <w:rPr>
          <w:lang w:val="en-CA"/>
        </w:rPr>
        <w:br/>
        <w:t>The following example is for a Youth championship.</w:t>
      </w:r>
      <w:r w:rsidR="00DA4E9B">
        <w:rPr>
          <w:lang w:val="en-CA"/>
        </w:rPr>
        <w:t xml:space="preserve">  A fully formatted version </w:t>
      </w:r>
      <w:r w:rsidR="00981A17">
        <w:rPr>
          <w:lang w:val="en-CA"/>
        </w:rPr>
        <w:t>of the team classifications and medal standings is present in</w:t>
      </w:r>
      <w:r w:rsidR="00DA4E9B">
        <w:rPr>
          <w:lang w:val="en-CA"/>
        </w:rPr>
        <w:t xml:space="preserve"> Results Book (see section </w:t>
      </w:r>
      <w:r w:rsidR="00DA4E9B">
        <w:rPr>
          <w:lang w:val="en-CA"/>
        </w:rPr>
        <w:fldChar w:fldCharType="begin"/>
      </w:r>
      <w:r w:rsidR="00DA4E9B">
        <w:rPr>
          <w:lang w:val="en-CA"/>
        </w:rPr>
        <w:instrText xml:space="preserve"> REF Ref_E_2_4_12 \r \h </w:instrText>
      </w:r>
      <w:r w:rsidR="00DA4E9B">
        <w:rPr>
          <w:lang w:val="en-CA"/>
        </w:rPr>
      </w:r>
      <w:r w:rsidR="00DA4E9B">
        <w:rPr>
          <w:lang w:val="en-CA"/>
        </w:rPr>
        <w:fldChar w:fldCharType="separate"/>
      </w:r>
      <w:r w:rsidR="00854025">
        <w:rPr>
          <w:lang w:val="en-CA"/>
        </w:rPr>
        <w:t>E.2.4.12</w:t>
      </w:r>
      <w:r w:rsidR="00DA4E9B">
        <w:rPr>
          <w:lang w:val="en-CA"/>
        </w:rPr>
        <w:fldChar w:fldCharType="end"/>
      </w:r>
      <w:r w:rsidR="00DA4E9B">
        <w:rPr>
          <w:lang w:val="en-CA"/>
        </w:rPr>
        <w:t>)</w:t>
      </w:r>
    </w:p>
    <w:p w14:paraId="4FD238BA" w14:textId="77777777" w:rsidR="00AF2576" w:rsidRDefault="00B87EA8" w:rsidP="00C376F1">
      <w:pPr>
        <w:rPr>
          <w:lang w:val="en-CA"/>
        </w:rPr>
      </w:pPr>
      <w:r w:rsidRPr="00C376F1">
        <w:rPr>
          <w:noProof/>
          <w:lang w:val="en-CA"/>
        </w:rPr>
        <w:drawing>
          <wp:inline distT="0" distB="0" distL="0" distR="0" wp14:anchorId="03410F92" wp14:editId="3FDD9CE3">
            <wp:extent cx="2717800" cy="985256"/>
            <wp:effectExtent l="0" t="0" r="0" b="5715"/>
            <wp:docPr id="136065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65657" name=""/>
                    <pic:cNvPicPr/>
                  </pic:nvPicPr>
                  <pic:blipFill rotWithShape="1">
                    <a:blip r:embed="rId86"/>
                    <a:srcRect t="8848" r="65043" b="70328"/>
                    <a:stretch>
                      <a:fillRect/>
                    </a:stretch>
                  </pic:blipFill>
                  <pic:spPr bwMode="auto">
                    <a:xfrm>
                      <a:off x="0" y="0"/>
                      <a:ext cx="2718000" cy="985329"/>
                    </a:xfrm>
                    <a:prstGeom prst="rect">
                      <a:avLst/>
                    </a:prstGeom>
                    <a:ln>
                      <a:noFill/>
                    </a:ln>
                    <a:extLst>
                      <a:ext uri="{53640926-AAD7-44D8-BBD7-CCE9431645EC}">
                        <a14:shadowObscured xmlns:a14="http://schemas.microsoft.com/office/drawing/2010/main"/>
                      </a:ext>
                    </a:extLst>
                  </pic:spPr>
                </pic:pic>
              </a:graphicData>
            </a:graphic>
          </wp:inline>
        </w:drawing>
      </w:r>
    </w:p>
    <w:p w14:paraId="0005A26E" w14:textId="585F01BB" w:rsidR="000F4A43" w:rsidRDefault="00C376F1" w:rsidP="00C376F1">
      <w:pPr>
        <w:rPr>
          <w:lang w:val="en-CA"/>
        </w:rPr>
      </w:pPr>
      <w:r w:rsidRPr="00C376F1">
        <w:rPr>
          <w:noProof/>
          <w:lang w:val="en-CA"/>
        </w:rPr>
        <w:drawing>
          <wp:inline distT="0" distB="0" distL="0" distR="0" wp14:anchorId="4D91E544" wp14:editId="5111C628">
            <wp:extent cx="2267585" cy="1089543"/>
            <wp:effectExtent l="0" t="0" r="0" b="3175"/>
            <wp:docPr id="96876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65657" name=""/>
                    <pic:cNvPicPr/>
                  </pic:nvPicPr>
                  <pic:blipFill rotWithShape="1">
                    <a:blip r:embed="rId86"/>
                    <a:srcRect l="71031" t="6818" b="70327"/>
                    <a:stretch>
                      <a:fillRect/>
                    </a:stretch>
                  </pic:blipFill>
                  <pic:spPr bwMode="auto">
                    <a:xfrm>
                      <a:off x="0" y="0"/>
                      <a:ext cx="2268000" cy="1089742"/>
                    </a:xfrm>
                    <a:prstGeom prst="rect">
                      <a:avLst/>
                    </a:prstGeom>
                    <a:ln>
                      <a:noFill/>
                    </a:ln>
                    <a:extLst>
                      <a:ext uri="{53640926-AAD7-44D8-BBD7-CCE9431645EC}">
                        <a14:shadowObscured xmlns:a14="http://schemas.microsoft.com/office/drawing/2010/main"/>
                      </a:ext>
                    </a:extLst>
                  </pic:spPr>
                </pic:pic>
              </a:graphicData>
            </a:graphic>
          </wp:inline>
        </w:drawing>
      </w:r>
    </w:p>
    <w:p w14:paraId="7334FF78" w14:textId="77777777" w:rsidR="000F4A43" w:rsidRDefault="000F4A43" w:rsidP="000F4A43">
      <w:pPr>
        <w:keepNext/>
        <w:rPr>
          <w:lang w:val="en-CA"/>
        </w:rPr>
      </w:pPr>
      <w:r>
        <w:rPr>
          <w:lang w:val="en-CA"/>
        </w:rPr>
        <w:lastRenderedPageBreak/>
        <w:t>For verification purposes, all the individual athlete statistics are also included</w:t>
      </w:r>
    </w:p>
    <w:p w14:paraId="5339908F" w14:textId="77777777" w:rsidR="00C376F1" w:rsidRPr="00C376F1" w:rsidRDefault="004C0ADA" w:rsidP="00C376F1">
      <w:pPr>
        <w:rPr>
          <w:lang w:val="en-CA"/>
        </w:rPr>
      </w:pPr>
      <w:r w:rsidRPr="00C376F1">
        <w:rPr>
          <w:noProof/>
          <w:lang w:val="en-CA"/>
        </w:rPr>
        <w:drawing>
          <wp:inline distT="0" distB="0" distL="0" distR="0" wp14:anchorId="00DB43F8" wp14:editId="6E44C6B3">
            <wp:extent cx="6492161" cy="2749215"/>
            <wp:effectExtent l="0" t="0" r="0" b="0"/>
            <wp:docPr id="178940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65657" name=""/>
                    <pic:cNvPicPr/>
                  </pic:nvPicPr>
                  <pic:blipFill rotWithShape="1">
                    <a:blip r:embed="rId86"/>
                    <a:srcRect t="29215" b="1246"/>
                    <a:stretch>
                      <a:fillRect/>
                    </a:stretch>
                  </pic:blipFill>
                  <pic:spPr bwMode="auto">
                    <a:xfrm>
                      <a:off x="0" y="0"/>
                      <a:ext cx="6492240" cy="2749248"/>
                    </a:xfrm>
                    <a:prstGeom prst="rect">
                      <a:avLst/>
                    </a:prstGeom>
                    <a:ln>
                      <a:noFill/>
                    </a:ln>
                    <a:extLst>
                      <a:ext uri="{53640926-AAD7-44D8-BBD7-CCE9431645EC}">
                        <a14:shadowObscured xmlns:a14="http://schemas.microsoft.com/office/drawing/2010/main"/>
                      </a:ext>
                    </a:extLst>
                  </pic:spPr>
                </pic:pic>
              </a:graphicData>
            </a:graphic>
          </wp:inline>
        </w:drawing>
      </w:r>
    </w:p>
    <w:p w14:paraId="626BB037" w14:textId="77777777" w:rsidR="005D7B3B" w:rsidRPr="00AE48AA" w:rsidRDefault="005D7B3B" w:rsidP="00A478CE">
      <w:pPr>
        <w:pStyle w:val="Heading4"/>
        <w:rPr>
          <w:lang w:val="en-CA"/>
        </w:rPr>
      </w:pPr>
      <w:bookmarkStart w:id="154" w:name="Ref_E_2_4_10"/>
      <w:r w:rsidRPr="00AE48AA">
        <w:rPr>
          <w:lang w:val="en-CA"/>
        </w:rPr>
        <w:t>Records</w:t>
      </w:r>
      <w:bookmarkEnd w:id="154"/>
    </w:p>
    <w:p w14:paraId="585407E5" w14:textId="77777777" w:rsidR="003B4586" w:rsidRDefault="008D7881" w:rsidP="00A478CE">
      <w:pPr>
        <w:pStyle w:val="requirementNarrative"/>
        <w:keepLines/>
        <w:rPr>
          <w:lang w:val="en-CA"/>
        </w:rPr>
      </w:pPr>
      <w:r w:rsidRPr="00AE48AA">
        <w:rPr>
          <w:lang w:val="en-CA"/>
        </w:rPr>
        <w:t>[RFP §4.4] At minimum, the TIS shall provide Records.</w:t>
      </w:r>
    </w:p>
    <w:p w14:paraId="2ABFB4D5" w14:textId="0C098838" w:rsidR="00B511B1" w:rsidRDefault="00B511B1" w:rsidP="00A478CE">
      <w:pPr>
        <w:keepNext/>
        <w:keepLines/>
        <w:rPr>
          <w:lang w:val="en-CA"/>
        </w:rPr>
      </w:pPr>
      <w:r>
        <w:rPr>
          <w:lang w:val="en-CA"/>
        </w:rPr>
        <w:t xml:space="preserve">Records </w:t>
      </w:r>
      <w:r w:rsidR="007F1492">
        <w:rPr>
          <w:lang w:val="en-CA"/>
        </w:rPr>
        <w:t>improved</w:t>
      </w:r>
      <w:r>
        <w:rPr>
          <w:lang w:val="en-CA"/>
        </w:rPr>
        <w:t xml:space="preserve"> during a competition can be visualized directly, for a given age group.</w:t>
      </w:r>
    </w:p>
    <w:p w14:paraId="178924A6" w14:textId="77777777" w:rsidR="00B511B1" w:rsidRDefault="00B511B1" w:rsidP="00B511B1">
      <w:pPr>
        <w:rPr>
          <w:lang w:val="en-CA"/>
        </w:rPr>
      </w:pPr>
      <w:r w:rsidRPr="00B511B1">
        <w:rPr>
          <w:noProof/>
          <w:lang w:val="en-CA"/>
        </w:rPr>
        <w:drawing>
          <wp:inline distT="0" distB="0" distL="0" distR="0" wp14:anchorId="508EB515" wp14:editId="02D98135">
            <wp:extent cx="6492240" cy="2358190"/>
            <wp:effectExtent l="0" t="0" r="0" b="4445"/>
            <wp:docPr id="259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877" name=""/>
                    <pic:cNvPicPr/>
                  </pic:nvPicPr>
                  <pic:blipFill rotWithShape="1">
                    <a:blip r:embed="rId87"/>
                    <a:srcRect b="37280"/>
                    <a:stretch>
                      <a:fillRect/>
                    </a:stretch>
                  </pic:blipFill>
                  <pic:spPr bwMode="auto">
                    <a:xfrm>
                      <a:off x="0" y="0"/>
                      <a:ext cx="6492240" cy="2358190"/>
                    </a:xfrm>
                    <a:prstGeom prst="rect">
                      <a:avLst/>
                    </a:prstGeom>
                    <a:ln>
                      <a:noFill/>
                    </a:ln>
                    <a:extLst>
                      <a:ext uri="{53640926-AAD7-44D8-BBD7-CCE9431645EC}">
                        <a14:shadowObscured xmlns:a14="http://schemas.microsoft.com/office/drawing/2010/main"/>
                      </a:ext>
                    </a:extLst>
                  </pic:spPr>
                </pic:pic>
              </a:graphicData>
            </a:graphic>
          </wp:inline>
        </w:drawing>
      </w:r>
    </w:p>
    <w:p w14:paraId="08ECA3E9" w14:textId="1359B390" w:rsidR="00EB3D94" w:rsidRDefault="00BB7519" w:rsidP="00B511B1">
      <w:pPr>
        <w:rPr>
          <w:lang w:val="en-CA"/>
        </w:rPr>
      </w:pPr>
      <w:r>
        <w:rPr>
          <w:lang w:val="en-CA"/>
        </w:rPr>
        <w:t>An arbitrary number of record files can be loaded</w:t>
      </w:r>
      <w:r w:rsidR="00D54B92">
        <w:rPr>
          <w:lang w:val="en-CA"/>
        </w:rPr>
        <w:t>; the system can export records in the same format it reads.</w:t>
      </w:r>
      <w:r w:rsidR="007C0E12">
        <w:rPr>
          <w:lang w:val="en-CA"/>
        </w:rPr>
        <w:t xml:space="preserve"> </w:t>
      </w:r>
      <w:r w:rsidR="00DB2B38">
        <w:rPr>
          <w:lang w:val="en-CA"/>
        </w:rPr>
        <w:t xml:space="preserve"> </w:t>
      </w:r>
      <w:r w:rsidR="00EB3D94">
        <w:rPr>
          <w:lang w:val="en-CA"/>
        </w:rPr>
        <w:t xml:space="preserve">Records that are loaded are shown in the Start Book (see Section </w:t>
      </w:r>
      <w:r w:rsidR="00EB3D94">
        <w:rPr>
          <w:lang w:val="en-CA"/>
        </w:rPr>
        <w:fldChar w:fldCharType="begin"/>
      </w:r>
      <w:r w:rsidR="00EB3D94">
        <w:rPr>
          <w:lang w:val="en-CA"/>
        </w:rPr>
        <w:instrText xml:space="preserve"> REF _Ref242732745 \r \h </w:instrText>
      </w:r>
      <w:r w:rsidR="00EB3D94">
        <w:rPr>
          <w:lang w:val="en-CA"/>
        </w:rPr>
      </w:r>
      <w:r w:rsidR="00EB3D94">
        <w:rPr>
          <w:lang w:val="en-CA"/>
        </w:rPr>
        <w:fldChar w:fldCharType="separate"/>
      </w:r>
      <w:r w:rsidR="00854025">
        <w:rPr>
          <w:lang w:val="en-CA"/>
        </w:rPr>
        <w:t>E.2.4.2.2.6</w:t>
      </w:r>
      <w:r w:rsidR="00EB3D94">
        <w:rPr>
          <w:lang w:val="en-CA"/>
        </w:rPr>
        <w:fldChar w:fldCharType="end"/>
      </w:r>
      <w:r w:rsidR="00EB3D94">
        <w:rPr>
          <w:lang w:val="en-CA"/>
        </w:rPr>
        <w:t>)</w:t>
      </w:r>
    </w:p>
    <w:p w14:paraId="4AD5E337" w14:textId="279ECE48" w:rsidR="00BB7519" w:rsidRDefault="00DB2B38" w:rsidP="00B511B1">
      <w:pPr>
        <w:rPr>
          <w:lang w:val="en-CA"/>
        </w:rPr>
      </w:pPr>
      <w:r>
        <w:rPr>
          <w:lang w:val="en-CA"/>
        </w:rPr>
        <w:t>The registration data for each athlete determines who is eligible for what records (for example, a Mexican athlete is eligible for PanAmerican and World Records, but not for the South American ones</w:t>
      </w:r>
      <w:r w:rsidR="00E642A6">
        <w:rPr>
          <w:lang w:val="en-CA"/>
        </w:rPr>
        <w:t>; OWLCMS handles this automatically</w:t>
      </w:r>
      <w:r>
        <w:rPr>
          <w:lang w:val="en-CA"/>
        </w:rPr>
        <w:t>)</w:t>
      </w:r>
      <w:r w:rsidR="004B6A03">
        <w:rPr>
          <w:lang w:val="en-CA"/>
        </w:rPr>
        <w:t>.</w:t>
      </w:r>
    </w:p>
    <w:p w14:paraId="2E331B51" w14:textId="78A429FB" w:rsidR="004B6A03" w:rsidRDefault="004B6A03" w:rsidP="00B511B1">
      <w:pPr>
        <w:rPr>
          <w:lang w:val="en-CA"/>
        </w:rPr>
      </w:pPr>
      <w:r>
        <w:rPr>
          <w:lang w:val="en-CA"/>
        </w:rPr>
        <w:t xml:space="preserve">If </w:t>
      </w:r>
      <w:r w:rsidR="00E642A6">
        <w:rPr>
          <w:lang w:val="en-CA"/>
        </w:rPr>
        <w:t xml:space="preserve">a missing </w:t>
      </w:r>
      <w:r w:rsidR="00F20449">
        <w:rPr>
          <w:lang w:val="en-CA"/>
        </w:rPr>
        <w:t>record file was not loaded at the start of the competition</w:t>
      </w:r>
      <w:r w:rsidR="00E642A6">
        <w:rPr>
          <w:lang w:val="en-CA"/>
        </w:rPr>
        <w:t xml:space="preserve"> (or if an error is found)</w:t>
      </w:r>
      <w:r w:rsidR="00F20449">
        <w:rPr>
          <w:lang w:val="en-CA"/>
        </w:rPr>
        <w:t>, it is possible to reload the record files and recompute the records</w:t>
      </w:r>
      <w:r w:rsidR="00F00BB4">
        <w:rPr>
          <w:lang w:val="en-CA"/>
        </w:rPr>
        <w:t xml:space="preserve"> set during the competition</w:t>
      </w:r>
      <w:r w:rsidR="00F20449">
        <w:rPr>
          <w:lang w:val="en-CA"/>
        </w:rPr>
        <w:t xml:space="preserve">.  New protocol sheets </w:t>
      </w:r>
      <w:r w:rsidR="009476AB">
        <w:rPr>
          <w:lang w:val="en-CA"/>
        </w:rPr>
        <w:t>can then be emitted and signed as authentic by the jury presidents concerned.</w:t>
      </w:r>
    </w:p>
    <w:p w14:paraId="034FC2E9" w14:textId="7E346D4A" w:rsidR="00D3511C" w:rsidRDefault="000B1EE3" w:rsidP="00D3511C">
      <w:pPr>
        <w:keepNext/>
        <w:rPr>
          <w:lang w:val="en-CA"/>
        </w:rPr>
      </w:pPr>
      <w:r>
        <w:rPr>
          <w:lang w:val="en-CA"/>
        </w:rPr>
        <w:lastRenderedPageBreak/>
        <w:t xml:space="preserve">At the end of the competition, records can be exported as </w:t>
      </w:r>
      <w:r w:rsidR="00290419">
        <w:rPr>
          <w:lang w:val="en-CA"/>
        </w:rPr>
        <w:t>required</w:t>
      </w:r>
      <w:r w:rsidR="00D54B92">
        <w:rPr>
          <w:lang w:val="en-CA"/>
        </w:rPr>
        <w:t xml:space="preserve">. </w:t>
      </w:r>
      <w:r w:rsidR="00DB2B38">
        <w:rPr>
          <w:lang w:val="en-CA"/>
        </w:rPr>
        <w:t xml:space="preserve">There are both display- and import-oriented formats.  </w:t>
      </w:r>
    </w:p>
    <w:p w14:paraId="25F50684" w14:textId="77777777" w:rsidR="00B511B1" w:rsidRPr="00B511B1" w:rsidRDefault="00D3511C" w:rsidP="00B511B1">
      <w:pPr>
        <w:rPr>
          <w:lang w:val="en-CA"/>
        </w:rPr>
      </w:pPr>
      <w:r w:rsidRPr="00D3511C">
        <w:rPr>
          <w:noProof/>
          <w:lang w:val="en-CA"/>
        </w:rPr>
        <w:drawing>
          <wp:inline distT="0" distB="0" distL="0" distR="0" wp14:anchorId="55472776" wp14:editId="23A5C883">
            <wp:extent cx="6492240" cy="3807460"/>
            <wp:effectExtent l="0" t="0" r="0" b="2540"/>
            <wp:docPr id="12393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5199" name=""/>
                    <pic:cNvPicPr/>
                  </pic:nvPicPr>
                  <pic:blipFill>
                    <a:blip r:embed="rId88"/>
                    <a:stretch>
                      <a:fillRect/>
                    </a:stretch>
                  </pic:blipFill>
                  <pic:spPr>
                    <a:xfrm>
                      <a:off x="0" y="0"/>
                      <a:ext cx="6492240" cy="3807460"/>
                    </a:xfrm>
                    <a:prstGeom prst="rect">
                      <a:avLst/>
                    </a:prstGeom>
                  </pic:spPr>
                </pic:pic>
              </a:graphicData>
            </a:graphic>
          </wp:inline>
        </w:drawing>
      </w:r>
    </w:p>
    <w:p w14:paraId="4407AD54" w14:textId="77777777" w:rsidR="005D7B3B" w:rsidRPr="00AE48AA" w:rsidRDefault="005D7B3B" w:rsidP="005D7B3B">
      <w:pPr>
        <w:pStyle w:val="Heading4"/>
        <w:rPr>
          <w:lang w:val="en-CA"/>
        </w:rPr>
      </w:pPr>
      <w:bookmarkStart w:id="155" w:name="Ref_E_2_4_11"/>
      <w:proofErr w:type="gramStart"/>
      <w:r w:rsidRPr="00AE48AA">
        <w:rPr>
          <w:lang w:val="en-CA"/>
        </w:rPr>
        <w:t>Final Results</w:t>
      </w:r>
      <w:proofErr w:type="gramEnd"/>
      <w:r w:rsidRPr="00AE48AA">
        <w:rPr>
          <w:lang w:val="en-CA"/>
        </w:rPr>
        <w:t xml:space="preserve"> Package</w:t>
      </w:r>
      <w:bookmarkEnd w:id="155"/>
    </w:p>
    <w:p w14:paraId="759142E8" w14:textId="77777777" w:rsidR="003B4586" w:rsidRDefault="008D7881">
      <w:pPr>
        <w:pStyle w:val="requirementNarrative"/>
        <w:rPr>
          <w:lang w:val="en-CA"/>
        </w:rPr>
      </w:pPr>
      <w:r w:rsidRPr="00AE48AA">
        <w:rPr>
          <w:lang w:val="en-CA"/>
        </w:rPr>
        <w:t>[RFP §4.4] At minimum, the TIS shall provide Final Results Package.</w:t>
      </w:r>
    </w:p>
    <w:p w14:paraId="60C0C4DA" w14:textId="77777777" w:rsidR="00257E13" w:rsidRDefault="00257E13" w:rsidP="00257E13">
      <w:pPr>
        <w:rPr>
          <w:lang w:val="en-CA"/>
        </w:rPr>
      </w:pPr>
      <w:r>
        <w:rPr>
          <w:lang w:val="en-CA"/>
        </w:rPr>
        <w:t>OWLCMS produces a spreadsheet with all relevant results (per category, best athlete scores, team scores)</w:t>
      </w:r>
    </w:p>
    <w:p w14:paraId="5E4CC1B9" w14:textId="77777777" w:rsidR="00257E13" w:rsidRPr="00257E13" w:rsidRDefault="00D444CF" w:rsidP="0006436C">
      <w:pPr>
        <w:jc w:val="center"/>
        <w:rPr>
          <w:lang w:val="en-CA"/>
        </w:rPr>
      </w:pPr>
      <w:r w:rsidRPr="00D444CF">
        <w:rPr>
          <w:noProof/>
          <w:lang w:val="en-CA"/>
        </w:rPr>
        <w:drawing>
          <wp:inline distT="0" distB="0" distL="0" distR="0" wp14:anchorId="12C9140E" wp14:editId="0EC652A0">
            <wp:extent cx="6492240" cy="3714115"/>
            <wp:effectExtent l="0" t="0" r="0" b="0"/>
            <wp:docPr id="118244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45276" name=""/>
                    <pic:cNvPicPr/>
                  </pic:nvPicPr>
                  <pic:blipFill>
                    <a:blip r:embed="rId89"/>
                    <a:stretch>
                      <a:fillRect/>
                    </a:stretch>
                  </pic:blipFill>
                  <pic:spPr>
                    <a:xfrm>
                      <a:off x="0" y="0"/>
                      <a:ext cx="6492240" cy="3714115"/>
                    </a:xfrm>
                    <a:prstGeom prst="rect">
                      <a:avLst/>
                    </a:prstGeom>
                  </pic:spPr>
                </pic:pic>
              </a:graphicData>
            </a:graphic>
          </wp:inline>
        </w:drawing>
      </w:r>
    </w:p>
    <w:p w14:paraId="41B0D0F1" w14:textId="77777777" w:rsidR="005D7B3B" w:rsidRPr="00AE48AA" w:rsidRDefault="005D7B3B" w:rsidP="005D7B3B">
      <w:pPr>
        <w:pStyle w:val="Heading4"/>
        <w:rPr>
          <w:lang w:val="en-CA"/>
        </w:rPr>
      </w:pPr>
      <w:bookmarkStart w:id="156" w:name="Ref_E_2_4_12"/>
      <w:r w:rsidRPr="00AE48AA">
        <w:rPr>
          <w:lang w:val="en-CA"/>
        </w:rPr>
        <w:lastRenderedPageBreak/>
        <w:t>Results Book where applicable</w:t>
      </w:r>
      <w:bookmarkEnd w:id="156"/>
    </w:p>
    <w:p w14:paraId="374C7542" w14:textId="77777777" w:rsidR="003B4586" w:rsidRDefault="008D7881">
      <w:pPr>
        <w:pStyle w:val="requirementNarrative"/>
        <w:rPr>
          <w:lang w:val="en-CA"/>
        </w:rPr>
      </w:pPr>
      <w:r w:rsidRPr="00AE48AA">
        <w:rPr>
          <w:lang w:val="en-CA"/>
        </w:rPr>
        <w:t>[RFP §4.4] At minimum, the TIS shall provide Results Book where applicable.</w:t>
      </w:r>
    </w:p>
    <w:p w14:paraId="0B3B384D" w14:textId="046EADAA" w:rsidR="00124B6C" w:rsidRDefault="007A0B0A" w:rsidP="009B6BD5">
      <w:pPr>
        <w:rPr>
          <w:lang w:val="en-CA"/>
        </w:rPr>
      </w:pPr>
      <w:r>
        <w:rPr>
          <w:lang w:val="en-CA"/>
        </w:rPr>
        <w:t>A fully formatted result</w:t>
      </w:r>
      <w:r w:rsidR="00AE4E02">
        <w:rPr>
          <w:lang w:val="en-CA"/>
        </w:rPr>
        <w:t>s</w:t>
      </w:r>
      <w:r>
        <w:rPr>
          <w:lang w:val="en-CA"/>
        </w:rPr>
        <w:t xml:space="preserve"> book</w:t>
      </w:r>
      <w:r w:rsidR="00984852">
        <w:rPr>
          <w:lang w:val="en-CA"/>
        </w:rPr>
        <w:t>,</w:t>
      </w:r>
      <w:r>
        <w:rPr>
          <w:lang w:val="en-CA"/>
        </w:rPr>
        <w:t xml:space="preserve"> </w:t>
      </w:r>
      <w:r w:rsidR="00AE4E02">
        <w:rPr>
          <w:lang w:val="en-CA"/>
        </w:rPr>
        <w:t xml:space="preserve">complete with </w:t>
      </w:r>
      <w:r w:rsidR="00984852">
        <w:rPr>
          <w:lang w:val="en-CA"/>
        </w:rPr>
        <w:t xml:space="preserve">a </w:t>
      </w:r>
      <w:r w:rsidR="00AE4E02">
        <w:rPr>
          <w:lang w:val="en-CA"/>
        </w:rPr>
        <w:t>table of contents</w:t>
      </w:r>
      <w:r w:rsidR="00984852">
        <w:rPr>
          <w:lang w:val="en-CA"/>
        </w:rPr>
        <w:t xml:space="preserve">, </w:t>
      </w:r>
      <w:r>
        <w:rPr>
          <w:lang w:val="en-CA"/>
        </w:rPr>
        <w:t>is produced</w:t>
      </w:r>
      <w:r w:rsidR="002E07F9">
        <w:rPr>
          <w:lang w:val="en-CA"/>
        </w:rPr>
        <w:t xml:space="preserve"> automatically with no human intervention.  </w:t>
      </w:r>
      <w:r w:rsidR="00C7691D">
        <w:rPr>
          <w:lang w:val="en-CA"/>
        </w:rPr>
        <w:t>The following are</w:t>
      </w:r>
      <w:r w:rsidR="002E07F9">
        <w:rPr>
          <w:lang w:val="en-CA"/>
        </w:rPr>
        <w:t xml:space="preserve"> sample pages.</w:t>
      </w:r>
    </w:p>
    <w:p w14:paraId="79EB94D9" w14:textId="77777777" w:rsidR="009B6BD5" w:rsidRPr="00984852" w:rsidRDefault="009B6BD5" w:rsidP="00984852">
      <w:pPr>
        <w:pStyle w:val="Heading5"/>
        <w:rPr>
          <w:rStyle w:val="IntenseEmphasis"/>
          <w:b w:val="0"/>
          <w:bCs w:val="0"/>
          <w:i w:val="0"/>
          <w:iCs w:val="0"/>
          <w:color w:val="243F60" w:themeColor="accent1" w:themeShade="7F"/>
        </w:rPr>
      </w:pPr>
      <w:r w:rsidRPr="00984852">
        <w:rPr>
          <w:rStyle w:val="IntenseEmphasis"/>
          <w:b w:val="0"/>
          <w:bCs w:val="0"/>
          <w:i w:val="0"/>
          <w:iCs w:val="0"/>
          <w:color w:val="243F60" w:themeColor="accent1" w:themeShade="7F"/>
        </w:rPr>
        <w:t>Medals</w:t>
      </w:r>
    </w:p>
    <w:p w14:paraId="5DBA2F7B" w14:textId="77777777" w:rsidR="007A0B0A" w:rsidRDefault="00124B6C" w:rsidP="009B6BD5">
      <w:pPr>
        <w:jc w:val="center"/>
        <w:rPr>
          <w:lang w:val="en-CA"/>
        </w:rPr>
      </w:pPr>
      <w:r w:rsidRPr="00124B6C">
        <w:rPr>
          <w:noProof/>
          <w:lang w:val="en-CA"/>
        </w:rPr>
        <w:drawing>
          <wp:inline distT="0" distB="0" distL="0" distR="0" wp14:anchorId="4B6C31B4" wp14:editId="5D311DAD">
            <wp:extent cx="5220000" cy="3657600"/>
            <wp:effectExtent l="0" t="0" r="0" b="0"/>
            <wp:docPr id="17721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6737" name=""/>
                    <pic:cNvPicPr/>
                  </pic:nvPicPr>
                  <pic:blipFill>
                    <a:blip r:embed="rId90"/>
                    <a:stretch>
                      <a:fillRect/>
                    </a:stretch>
                  </pic:blipFill>
                  <pic:spPr>
                    <a:xfrm>
                      <a:off x="0" y="0"/>
                      <a:ext cx="5220000" cy="3657600"/>
                    </a:xfrm>
                    <a:prstGeom prst="rect">
                      <a:avLst/>
                    </a:prstGeom>
                  </pic:spPr>
                </pic:pic>
              </a:graphicData>
            </a:graphic>
          </wp:inline>
        </w:drawing>
      </w:r>
      <w:r w:rsidR="00AE4E02">
        <w:rPr>
          <w:lang w:val="en-CA"/>
        </w:rPr>
        <w:br/>
      </w:r>
    </w:p>
    <w:p w14:paraId="4ABC7C0B" w14:textId="77777777" w:rsidR="00EC2363" w:rsidRPr="00984852" w:rsidRDefault="00EC2363" w:rsidP="00984852">
      <w:pPr>
        <w:pStyle w:val="Heading5"/>
        <w:rPr>
          <w:rStyle w:val="IntenseEmphasis"/>
          <w:b w:val="0"/>
          <w:bCs w:val="0"/>
          <w:i w:val="0"/>
          <w:iCs w:val="0"/>
          <w:color w:val="243F60" w:themeColor="accent1" w:themeShade="7F"/>
        </w:rPr>
      </w:pPr>
      <w:r w:rsidRPr="00984852">
        <w:rPr>
          <w:rStyle w:val="IntenseEmphasis"/>
          <w:b w:val="0"/>
          <w:bCs w:val="0"/>
          <w:i w:val="0"/>
          <w:iCs w:val="0"/>
          <w:color w:val="243F60" w:themeColor="accent1" w:themeShade="7F"/>
        </w:rPr>
        <w:t>Team Points</w:t>
      </w:r>
    </w:p>
    <w:p w14:paraId="3BEF7D3A" w14:textId="77777777" w:rsidR="009B6BD5" w:rsidRDefault="002D14C6" w:rsidP="009B6BD5">
      <w:pPr>
        <w:jc w:val="center"/>
        <w:rPr>
          <w:lang w:val="en-CA"/>
        </w:rPr>
      </w:pPr>
      <w:r w:rsidRPr="002D14C6">
        <w:rPr>
          <w:noProof/>
          <w:lang w:val="en-CA"/>
        </w:rPr>
        <w:drawing>
          <wp:inline distT="0" distB="0" distL="0" distR="0" wp14:anchorId="607BEEE2" wp14:editId="473F1297">
            <wp:extent cx="4752000" cy="3348000"/>
            <wp:effectExtent l="0" t="0" r="0" b="5080"/>
            <wp:docPr id="126170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01766" name=""/>
                    <pic:cNvPicPr/>
                  </pic:nvPicPr>
                  <pic:blipFill>
                    <a:blip r:embed="rId91"/>
                    <a:stretch>
                      <a:fillRect/>
                    </a:stretch>
                  </pic:blipFill>
                  <pic:spPr>
                    <a:xfrm>
                      <a:off x="0" y="0"/>
                      <a:ext cx="4752000" cy="3348000"/>
                    </a:xfrm>
                    <a:prstGeom prst="rect">
                      <a:avLst/>
                    </a:prstGeom>
                  </pic:spPr>
                </pic:pic>
              </a:graphicData>
            </a:graphic>
          </wp:inline>
        </w:drawing>
      </w:r>
    </w:p>
    <w:p w14:paraId="6DA3DBA1" w14:textId="77777777" w:rsidR="00EC2363" w:rsidRPr="00984852" w:rsidRDefault="00EC2363" w:rsidP="00984852">
      <w:pPr>
        <w:pStyle w:val="Heading5"/>
        <w:rPr>
          <w:rStyle w:val="IntenseEmphasis"/>
          <w:b w:val="0"/>
          <w:bCs w:val="0"/>
          <w:i w:val="0"/>
          <w:iCs w:val="0"/>
          <w:color w:val="243F60" w:themeColor="accent1" w:themeShade="7F"/>
        </w:rPr>
      </w:pPr>
      <w:r w:rsidRPr="00984852">
        <w:rPr>
          <w:rStyle w:val="IntenseEmphasis"/>
          <w:b w:val="0"/>
          <w:bCs w:val="0"/>
          <w:i w:val="0"/>
          <w:iCs w:val="0"/>
          <w:color w:val="243F60" w:themeColor="accent1" w:themeShade="7F"/>
        </w:rPr>
        <w:lastRenderedPageBreak/>
        <w:t>Best Athlete</w:t>
      </w:r>
    </w:p>
    <w:p w14:paraId="422DAD38" w14:textId="77777777" w:rsidR="00124B6C" w:rsidRDefault="00423201" w:rsidP="005E3A55">
      <w:pPr>
        <w:jc w:val="center"/>
        <w:rPr>
          <w:lang w:val="en-CA"/>
        </w:rPr>
      </w:pPr>
      <w:r w:rsidRPr="00423201">
        <w:rPr>
          <w:noProof/>
          <w:lang w:val="en-CA"/>
        </w:rPr>
        <w:drawing>
          <wp:inline distT="0" distB="0" distL="0" distR="0" wp14:anchorId="6FDA6BDE" wp14:editId="1DDB393D">
            <wp:extent cx="5194800" cy="3650400"/>
            <wp:effectExtent l="0" t="0" r="0" b="0"/>
            <wp:docPr id="148632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22018" name=""/>
                    <pic:cNvPicPr/>
                  </pic:nvPicPr>
                  <pic:blipFill>
                    <a:blip r:embed="rId92"/>
                    <a:stretch>
                      <a:fillRect/>
                    </a:stretch>
                  </pic:blipFill>
                  <pic:spPr>
                    <a:xfrm>
                      <a:off x="0" y="0"/>
                      <a:ext cx="5194800" cy="3650400"/>
                    </a:xfrm>
                    <a:prstGeom prst="rect">
                      <a:avLst/>
                    </a:prstGeom>
                  </pic:spPr>
                </pic:pic>
              </a:graphicData>
            </a:graphic>
          </wp:inline>
        </w:drawing>
      </w:r>
      <w:r w:rsidR="00AE4E02">
        <w:rPr>
          <w:lang w:val="en-CA"/>
        </w:rPr>
        <w:br/>
      </w:r>
    </w:p>
    <w:p w14:paraId="6D5B0F3D" w14:textId="77777777" w:rsidR="00EC2363" w:rsidRPr="00984852" w:rsidRDefault="008106CE" w:rsidP="00984852">
      <w:pPr>
        <w:pStyle w:val="Heading5"/>
        <w:rPr>
          <w:rStyle w:val="IntenseEmphasis"/>
          <w:b w:val="0"/>
          <w:bCs w:val="0"/>
          <w:i w:val="0"/>
          <w:iCs w:val="0"/>
          <w:color w:val="243F60" w:themeColor="accent1" w:themeShade="7F"/>
        </w:rPr>
      </w:pPr>
      <w:r w:rsidRPr="00984852">
        <w:rPr>
          <w:rStyle w:val="IntenseEmphasis"/>
          <w:b w:val="0"/>
          <w:bCs w:val="0"/>
          <w:i w:val="0"/>
          <w:iCs w:val="0"/>
          <w:color w:val="243F60" w:themeColor="accent1" w:themeShade="7F"/>
        </w:rPr>
        <w:t>Category Rankings</w:t>
      </w:r>
    </w:p>
    <w:p w14:paraId="59648574" w14:textId="77777777" w:rsidR="008106CE" w:rsidRDefault="000C7E94" w:rsidP="005E3A55">
      <w:pPr>
        <w:jc w:val="center"/>
        <w:rPr>
          <w:lang w:val="en-CA"/>
        </w:rPr>
      </w:pPr>
      <w:r w:rsidRPr="000C7E94">
        <w:rPr>
          <w:noProof/>
          <w:lang w:val="en-CA"/>
        </w:rPr>
        <w:drawing>
          <wp:inline distT="0" distB="0" distL="0" distR="0" wp14:anchorId="15EC7D9F" wp14:editId="7DEB128C">
            <wp:extent cx="4417200" cy="3171600"/>
            <wp:effectExtent l="0" t="0" r="2540" b="3810"/>
            <wp:docPr id="202670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06999" name=""/>
                    <pic:cNvPicPr/>
                  </pic:nvPicPr>
                  <pic:blipFill>
                    <a:blip r:embed="rId93"/>
                    <a:stretch>
                      <a:fillRect/>
                    </a:stretch>
                  </pic:blipFill>
                  <pic:spPr>
                    <a:xfrm>
                      <a:off x="0" y="0"/>
                      <a:ext cx="4417200" cy="3171600"/>
                    </a:xfrm>
                    <a:prstGeom prst="rect">
                      <a:avLst/>
                    </a:prstGeom>
                  </pic:spPr>
                </pic:pic>
              </a:graphicData>
            </a:graphic>
          </wp:inline>
        </w:drawing>
      </w:r>
    </w:p>
    <w:p w14:paraId="00609B5F" w14:textId="77777777" w:rsidR="00AE4E02" w:rsidRPr="00984852" w:rsidRDefault="00AE4E02" w:rsidP="00984852">
      <w:pPr>
        <w:pStyle w:val="Heading5"/>
        <w:rPr>
          <w:rStyle w:val="IntenseEmphasis"/>
          <w:b w:val="0"/>
          <w:bCs w:val="0"/>
          <w:i w:val="0"/>
          <w:iCs w:val="0"/>
          <w:color w:val="243F60" w:themeColor="accent1" w:themeShade="7F"/>
        </w:rPr>
      </w:pPr>
      <w:r w:rsidRPr="00984852">
        <w:rPr>
          <w:rStyle w:val="IntenseEmphasis"/>
          <w:b w:val="0"/>
          <w:bCs w:val="0"/>
          <w:i w:val="0"/>
          <w:iCs w:val="0"/>
          <w:color w:val="243F60" w:themeColor="accent1" w:themeShade="7F"/>
        </w:rPr>
        <w:lastRenderedPageBreak/>
        <w:t>Session Protocols</w:t>
      </w:r>
    </w:p>
    <w:p w14:paraId="15353207" w14:textId="77777777" w:rsidR="003D7818" w:rsidRDefault="003D7818" w:rsidP="005E3A55">
      <w:pPr>
        <w:jc w:val="center"/>
        <w:rPr>
          <w:lang w:val="en-CA"/>
        </w:rPr>
      </w:pPr>
      <w:r w:rsidRPr="003D7818">
        <w:rPr>
          <w:noProof/>
          <w:lang w:val="en-CA"/>
        </w:rPr>
        <w:drawing>
          <wp:inline distT="0" distB="0" distL="0" distR="0" wp14:anchorId="52269A79" wp14:editId="62731E29">
            <wp:extent cx="5227200" cy="2815200"/>
            <wp:effectExtent l="0" t="0" r="5715" b="4445"/>
            <wp:docPr id="88800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09272" name=""/>
                    <pic:cNvPicPr/>
                  </pic:nvPicPr>
                  <pic:blipFill>
                    <a:blip r:embed="rId94"/>
                    <a:stretch>
                      <a:fillRect/>
                    </a:stretch>
                  </pic:blipFill>
                  <pic:spPr>
                    <a:xfrm>
                      <a:off x="0" y="0"/>
                      <a:ext cx="5227200" cy="2815200"/>
                    </a:xfrm>
                    <a:prstGeom prst="rect">
                      <a:avLst/>
                    </a:prstGeom>
                  </pic:spPr>
                </pic:pic>
              </a:graphicData>
            </a:graphic>
          </wp:inline>
        </w:drawing>
      </w:r>
    </w:p>
    <w:p w14:paraId="34CCF7F5" w14:textId="77777777" w:rsidR="00B72DA7" w:rsidRDefault="00B72DA7" w:rsidP="005E3A55">
      <w:pPr>
        <w:jc w:val="center"/>
        <w:rPr>
          <w:lang w:val="en-CA"/>
        </w:rPr>
      </w:pPr>
      <w:r w:rsidRPr="00B72DA7">
        <w:rPr>
          <w:noProof/>
          <w:lang w:val="en-CA"/>
        </w:rPr>
        <w:drawing>
          <wp:inline distT="0" distB="0" distL="0" distR="0" wp14:anchorId="58F53CFB" wp14:editId="7558F42A">
            <wp:extent cx="5223600" cy="1285200"/>
            <wp:effectExtent l="0" t="0" r="0" b="0"/>
            <wp:docPr id="139349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90735" name=""/>
                    <pic:cNvPicPr/>
                  </pic:nvPicPr>
                  <pic:blipFill>
                    <a:blip r:embed="rId95"/>
                    <a:stretch>
                      <a:fillRect/>
                    </a:stretch>
                  </pic:blipFill>
                  <pic:spPr>
                    <a:xfrm>
                      <a:off x="0" y="0"/>
                      <a:ext cx="5223600" cy="1285200"/>
                    </a:xfrm>
                    <a:prstGeom prst="rect">
                      <a:avLst/>
                    </a:prstGeom>
                  </pic:spPr>
                </pic:pic>
              </a:graphicData>
            </a:graphic>
          </wp:inline>
        </w:drawing>
      </w:r>
    </w:p>
    <w:p w14:paraId="365149CD" w14:textId="77777777" w:rsidR="00AE4E02" w:rsidRPr="007A0B0A" w:rsidRDefault="00AE4E02" w:rsidP="005E3A55">
      <w:pPr>
        <w:jc w:val="center"/>
        <w:rPr>
          <w:lang w:val="en-CA"/>
        </w:rPr>
      </w:pPr>
      <w:r w:rsidRPr="00AE4E02">
        <w:rPr>
          <w:noProof/>
          <w:lang w:val="en-CA"/>
        </w:rPr>
        <w:drawing>
          <wp:inline distT="0" distB="0" distL="0" distR="0" wp14:anchorId="3B9CD17B" wp14:editId="709BF753">
            <wp:extent cx="5302800" cy="277200"/>
            <wp:effectExtent l="0" t="0" r="0" b="2540"/>
            <wp:docPr id="204133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33956" name=""/>
                    <pic:cNvPicPr/>
                  </pic:nvPicPr>
                  <pic:blipFill rotWithShape="1">
                    <a:blip r:embed="rId96"/>
                    <a:srcRect l="186" r="-1" b="13595"/>
                    <a:stretch>
                      <a:fillRect/>
                    </a:stretch>
                  </pic:blipFill>
                  <pic:spPr bwMode="auto">
                    <a:xfrm>
                      <a:off x="0" y="0"/>
                      <a:ext cx="5302800" cy="277200"/>
                    </a:xfrm>
                    <a:prstGeom prst="rect">
                      <a:avLst/>
                    </a:prstGeom>
                    <a:ln>
                      <a:noFill/>
                    </a:ln>
                    <a:extLst>
                      <a:ext uri="{53640926-AAD7-44D8-BBD7-CCE9431645EC}">
                        <a14:shadowObscured xmlns:a14="http://schemas.microsoft.com/office/drawing/2010/main"/>
                      </a:ext>
                    </a:extLst>
                  </pic:spPr>
                </pic:pic>
              </a:graphicData>
            </a:graphic>
          </wp:inline>
        </w:drawing>
      </w:r>
      <w:r>
        <w:rPr>
          <w:lang w:val="en-CA"/>
        </w:rPr>
        <w:br/>
      </w:r>
    </w:p>
    <w:p w14:paraId="67891AAE" w14:textId="77777777" w:rsidR="005D7B3B" w:rsidRPr="00AE48AA" w:rsidRDefault="005D7B3B" w:rsidP="00F00BB4">
      <w:pPr>
        <w:pStyle w:val="Heading4"/>
        <w:rPr>
          <w:lang w:val="en-CA"/>
        </w:rPr>
      </w:pPr>
      <w:bookmarkStart w:id="157" w:name="Ref_E_2_4_13"/>
      <w:r w:rsidRPr="00AE48AA">
        <w:rPr>
          <w:lang w:val="en-CA"/>
        </w:rPr>
        <w:lastRenderedPageBreak/>
        <w:t>Machine-readable export</w:t>
      </w:r>
      <w:bookmarkEnd w:id="157"/>
    </w:p>
    <w:p w14:paraId="11D183EB" w14:textId="77777777" w:rsidR="003B4586" w:rsidRDefault="008D7881" w:rsidP="00F00BB4">
      <w:pPr>
        <w:pStyle w:val="requirementNarrative"/>
        <w:keepLines/>
        <w:rPr>
          <w:lang w:val="en-CA"/>
        </w:rPr>
      </w:pPr>
      <w:r w:rsidRPr="00AE48AA">
        <w:rPr>
          <w:lang w:val="en-CA"/>
        </w:rPr>
        <w:t>[RFP §4.4] At minimum, the TIS shall provide Machine-readable export.</w:t>
      </w:r>
    </w:p>
    <w:p w14:paraId="2DBE87C5" w14:textId="07510077" w:rsidR="00FA4DFB" w:rsidRPr="00FA4DFB" w:rsidRDefault="003579DC" w:rsidP="00F00BB4">
      <w:pPr>
        <w:keepNext/>
        <w:keepLines/>
        <w:rPr>
          <w:lang w:val="en-CA"/>
        </w:rPr>
      </w:pPr>
      <w:r>
        <w:rPr>
          <w:lang w:val="en-CA"/>
        </w:rPr>
        <w:t>The full database content is available</w:t>
      </w:r>
      <w:r w:rsidR="009139C1">
        <w:rPr>
          <w:lang w:val="en-CA"/>
        </w:rPr>
        <w:t xml:space="preserve"> on demand</w:t>
      </w:r>
      <w:r>
        <w:rPr>
          <w:lang w:val="en-CA"/>
        </w:rPr>
        <w:t xml:space="preserve"> in</w:t>
      </w:r>
      <w:r w:rsidR="00E85EC3">
        <w:rPr>
          <w:lang w:val="en-CA"/>
        </w:rPr>
        <w:t xml:space="preserve"> </w:t>
      </w:r>
      <w:r w:rsidR="009139C1">
        <w:rPr>
          <w:lang w:val="en-CA"/>
        </w:rPr>
        <w:t>normalized</w:t>
      </w:r>
      <w:r>
        <w:rPr>
          <w:lang w:val="en-CA"/>
        </w:rPr>
        <w:t xml:space="preserve"> JSON format.  </w:t>
      </w:r>
      <w:r w:rsidR="003B56AA">
        <w:rPr>
          <w:lang w:val="en-CA"/>
        </w:rPr>
        <w:t>The time</w:t>
      </w:r>
      <w:r>
        <w:rPr>
          <w:lang w:val="en-CA"/>
        </w:rPr>
        <w:t xml:space="preserve"> required to produce is </w:t>
      </w:r>
      <w:r w:rsidR="00DB6ADC">
        <w:rPr>
          <w:lang w:val="en-CA"/>
        </w:rPr>
        <w:t>extremely short</w:t>
      </w:r>
      <w:r w:rsidR="009139C1">
        <w:rPr>
          <w:lang w:val="en-CA"/>
        </w:rPr>
        <w:t xml:space="preserve"> and the data is consistent</w:t>
      </w:r>
      <w:r w:rsidR="009043F9">
        <w:rPr>
          <w:lang w:val="en-CA"/>
        </w:rPr>
        <w:t>;</w:t>
      </w:r>
      <w:r>
        <w:rPr>
          <w:lang w:val="en-CA"/>
        </w:rPr>
        <w:t xml:space="preserve"> </w:t>
      </w:r>
      <w:r w:rsidR="009043F9">
        <w:rPr>
          <w:lang w:val="en-CA"/>
        </w:rPr>
        <w:t>such a snapshot export</w:t>
      </w:r>
      <w:r>
        <w:rPr>
          <w:lang w:val="en-CA"/>
        </w:rPr>
        <w:t xml:space="preserve"> can be triggered </w:t>
      </w:r>
      <w:r w:rsidR="006374D4">
        <w:rPr>
          <w:lang w:val="en-CA"/>
        </w:rPr>
        <w:t>at any idle time during the competition</w:t>
      </w:r>
      <w:r w:rsidR="003B56AA">
        <w:rPr>
          <w:lang w:val="en-CA"/>
        </w:rPr>
        <w:t>.</w:t>
      </w:r>
    </w:p>
    <w:p w14:paraId="016B494B" w14:textId="77777777" w:rsidR="00E0047D" w:rsidRDefault="00FA4DFB" w:rsidP="00E0047D">
      <w:pPr>
        <w:rPr>
          <w:lang w:val="en-CA"/>
        </w:rPr>
      </w:pPr>
      <w:r w:rsidRPr="00FA4DFB">
        <w:rPr>
          <w:noProof/>
          <w:lang w:val="en-CA"/>
        </w:rPr>
        <w:drawing>
          <wp:inline distT="0" distB="0" distL="0" distR="0" wp14:anchorId="2EF02B6A" wp14:editId="086FF5B3">
            <wp:extent cx="6492240" cy="3223895"/>
            <wp:effectExtent l="0" t="0" r="0" b="1905"/>
            <wp:docPr id="107007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72473" name=""/>
                    <pic:cNvPicPr/>
                  </pic:nvPicPr>
                  <pic:blipFill>
                    <a:blip r:embed="rId97"/>
                    <a:stretch>
                      <a:fillRect/>
                    </a:stretch>
                  </pic:blipFill>
                  <pic:spPr>
                    <a:xfrm>
                      <a:off x="0" y="0"/>
                      <a:ext cx="6492240" cy="3223895"/>
                    </a:xfrm>
                    <a:prstGeom prst="rect">
                      <a:avLst/>
                    </a:prstGeom>
                  </pic:spPr>
                </pic:pic>
              </a:graphicData>
            </a:graphic>
          </wp:inline>
        </w:drawing>
      </w:r>
    </w:p>
    <w:p w14:paraId="092AD7E1" w14:textId="388685E5" w:rsidR="003F6CDC" w:rsidRDefault="003F6CDC" w:rsidP="00E0047D">
      <w:pPr>
        <w:rPr>
          <w:lang w:val="en-CA"/>
        </w:rPr>
      </w:pPr>
      <w:r>
        <w:rPr>
          <w:lang w:val="en-CA"/>
        </w:rPr>
        <w:t xml:space="preserve">The competition supervisor typically triggers such exports at meaningful times (after a weigh-in, at </w:t>
      </w:r>
      <w:proofErr w:type="spellStart"/>
      <w:r>
        <w:rPr>
          <w:lang w:val="en-CA"/>
        </w:rPr>
        <w:t>Clean&amp;Jerk</w:t>
      </w:r>
      <w:proofErr w:type="spellEnd"/>
      <w:r>
        <w:rPr>
          <w:lang w:val="en-CA"/>
        </w:rPr>
        <w:t xml:space="preserve"> break, or at the end of a session)</w:t>
      </w:r>
      <w:r w:rsidR="001B299A">
        <w:rPr>
          <w:lang w:val="en-CA"/>
        </w:rPr>
        <w:t xml:space="preserve">.  The backups can also include a sealed version of the </w:t>
      </w:r>
      <w:r w:rsidR="00517BF4">
        <w:rPr>
          <w:lang w:val="en-CA"/>
        </w:rPr>
        <w:t>audit log, ready to be saved off-site.</w:t>
      </w:r>
      <w:r w:rsidR="001B299A">
        <w:rPr>
          <w:lang w:val="en-CA"/>
        </w:rPr>
        <w:t xml:space="preserve"> </w:t>
      </w:r>
    </w:p>
    <w:p w14:paraId="07E9D5E6" w14:textId="46A9DC28" w:rsidR="003F6CDC" w:rsidRDefault="001B299A" w:rsidP="00E0047D">
      <w:pPr>
        <w:rPr>
          <w:lang w:val="en-CA"/>
        </w:rPr>
      </w:pPr>
      <w:r w:rsidRPr="001B299A">
        <w:rPr>
          <w:noProof/>
          <w:lang w:val="en-CA"/>
        </w:rPr>
        <w:drawing>
          <wp:inline distT="0" distB="0" distL="0" distR="0" wp14:anchorId="7D6FB827" wp14:editId="1D0FE3B8">
            <wp:extent cx="5194800" cy="3250800"/>
            <wp:effectExtent l="0" t="0" r="0" b="635"/>
            <wp:docPr id="160958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83704" name=""/>
                    <pic:cNvPicPr/>
                  </pic:nvPicPr>
                  <pic:blipFill>
                    <a:blip r:embed="rId98"/>
                    <a:stretch>
                      <a:fillRect/>
                    </a:stretch>
                  </pic:blipFill>
                  <pic:spPr>
                    <a:xfrm>
                      <a:off x="0" y="0"/>
                      <a:ext cx="5194800" cy="3250800"/>
                    </a:xfrm>
                    <a:prstGeom prst="rect">
                      <a:avLst/>
                    </a:prstGeom>
                  </pic:spPr>
                </pic:pic>
              </a:graphicData>
            </a:graphic>
          </wp:inline>
        </w:drawing>
      </w:r>
    </w:p>
    <w:p w14:paraId="46BF0CDC" w14:textId="77777777" w:rsidR="005D7B3B" w:rsidRPr="00AE48AA" w:rsidRDefault="005D7B3B" w:rsidP="005D7B3B">
      <w:pPr>
        <w:pStyle w:val="Heading4"/>
        <w:rPr>
          <w:lang w:val="en-CA"/>
        </w:rPr>
      </w:pPr>
      <w:bookmarkStart w:id="158" w:name="Ref_E_2_4_14"/>
      <w:r w:rsidRPr="00AE48AA">
        <w:rPr>
          <w:lang w:val="en-CA"/>
        </w:rPr>
        <w:lastRenderedPageBreak/>
        <w:t>Distribution records</w:t>
      </w:r>
      <w:bookmarkEnd w:id="158"/>
    </w:p>
    <w:p w14:paraId="2A5D2183" w14:textId="77777777" w:rsidR="003B4586" w:rsidRDefault="008D7881">
      <w:pPr>
        <w:pStyle w:val="requirementNarrative"/>
        <w:rPr>
          <w:lang w:val="en-CA"/>
        </w:rPr>
      </w:pPr>
      <w:r w:rsidRPr="00AE48AA">
        <w:rPr>
          <w:lang w:val="en-CA"/>
        </w:rPr>
        <w:t>[RFP §4.4] At minimum, the TIS shall provide Distribution records.</w:t>
      </w:r>
    </w:p>
    <w:p w14:paraId="51DB68B1" w14:textId="543E6B3F" w:rsidR="00D30AF4" w:rsidRPr="00D30AF4" w:rsidRDefault="00035CAD" w:rsidP="00D30AF4">
      <w:pPr>
        <w:rPr>
          <w:lang w:val="en-CA"/>
        </w:rPr>
      </w:pPr>
      <w:r>
        <w:rPr>
          <w:lang w:val="en-CA"/>
        </w:rPr>
        <w:t>Distribution</w:t>
      </w:r>
      <w:r w:rsidR="00E708DA">
        <w:rPr>
          <w:lang w:val="en-CA"/>
        </w:rPr>
        <w:t xml:space="preserve"> of results is entirely under the control of the competition </w:t>
      </w:r>
      <w:r w:rsidR="000910D6">
        <w:rPr>
          <w:lang w:val="en-CA"/>
        </w:rPr>
        <w:t>staff</w:t>
      </w:r>
      <w:r w:rsidR="00026B83">
        <w:rPr>
          <w:lang w:val="en-CA"/>
        </w:rPr>
        <w:t>.</w:t>
      </w:r>
      <w:r w:rsidR="00AD0156">
        <w:rPr>
          <w:lang w:val="en-CA"/>
        </w:rPr>
        <w:t xml:space="preserve">  </w:t>
      </w:r>
      <w:r w:rsidR="003041E8">
        <w:rPr>
          <w:lang w:val="en-CA"/>
        </w:rPr>
        <w:t>Competition staff is expected to upload official documents to IWF’s document management systems</w:t>
      </w:r>
      <w:r w:rsidR="004F3712">
        <w:rPr>
          <w:lang w:val="en-CA"/>
        </w:rPr>
        <w:t xml:space="preserve"> that will </w:t>
      </w:r>
      <w:r w:rsidR="009C209C">
        <w:rPr>
          <w:lang w:val="en-CA"/>
        </w:rPr>
        <w:t xml:space="preserve">then </w:t>
      </w:r>
      <w:r w:rsidR="004F3712">
        <w:rPr>
          <w:lang w:val="en-CA"/>
        </w:rPr>
        <w:t>control distribution</w:t>
      </w:r>
      <w:r w:rsidR="003041E8">
        <w:rPr>
          <w:lang w:val="en-CA"/>
        </w:rPr>
        <w:t>.</w:t>
      </w:r>
      <w:r w:rsidR="00D27A38">
        <w:rPr>
          <w:lang w:val="en-CA"/>
        </w:rPr>
        <w:t xml:space="preserve">  Production of authoritative exports is logged in the audit logs.</w:t>
      </w:r>
    </w:p>
    <w:p w14:paraId="694C40CA" w14:textId="77777777" w:rsidR="005D7B3B" w:rsidRPr="00AE48AA" w:rsidRDefault="005D7B3B" w:rsidP="005D7B3B">
      <w:pPr>
        <w:pStyle w:val="Heading4"/>
        <w:rPr>
          <w:lang w:val="en-CA"/>
        </w:rPr>
      </w:pPr>
      <w:bookmarkStart w:id="159" w:name="Ref_E_2_4_15"/>
      <w:r w:rsidRPr="00AE48AA">
        <w:rPr>
          <w:lang w:val="en-CA"/>
        </w:rPr>
        <w:t>Final evidence/archive</w:t>
      </w:r>
      <w:bookmarkEnd w:id="159"/>
    </w:p>
    <w:p w14:paraId="2D5E7434" w14:textId="77777777" w:rsidR="003B4586" w:rsidRPr="00AE48AA" w:rsidRDefault="008D7881">
      <w:pPr>
        <w:pStyle w:val="requirementNarrative"/>
        <w:rPr>
          <w:lang w:val="en-CA"/>
        </w:rPr>
      </w:pPr>
      <w:r w:rsidRPr="00AE48AA">
        <w:rPr>
          <w:lang w:val="en-CA"/>
        </w:rPr>
        <w:t>[RFP §4.4] At minimum, the TIS shall provide Final evidence/archive.</w:t>
      </w:r>
    </w:p>
    <w:p w14:paraId="1B9CBB2C" w14:textId="740262DA" w:rsidR="000E2EB3" w:rsidRPr="00AE48AA" w:rsidRDefault="00DD4F12">
      <w:pPr>
        <w:rPr>
          <w:lang w:val="en-CA"/>
        </w:rPr>
      </w:pPr>
      <w:r>
        <w:rPr>
          <w:lang w:val="en-CA"/>
        </w:rPr>
        <w:t>The machine</w:t>
      </w:r>
      <w:r w:rsidR="00294F1C">
        <w:rPr>
          <w:lang w:val="en-CA"/>
        </w:rPr>
        <w:t>-</w:t>
      </w:r>
      <w:r>
        <w:rPr>
          <w:lang w:val="en-CA"/>
        </w:rPr>
        <w:t xml:space="preserve">readable </w:t>
      </w:r>
      <w:r w:rsidR="00526402">
        <w:rPr>
          <w:lang w:val="en-CA"/>
        </w:rPr>
        <w:t xml:space="preserve">export described in section </w:t>
      </w:r>
      <w:r w:rsidR="00294F1C">
        <w:rPr>
          <w:lang w:val="en-CA"/>
        </w:rPr>
        <w:fldChar w:fldCharType="begin"/>
      </w:r>
      <w:r w:rsidR="00294F1C">
        <w:rPr>
          <w:lang w:val="en-CA"/>
        </w:rPr>
        <w:instrText xml:space="preserve"> REF Ref_E_2_4_13 \r \h </w:instrText>
      </w:r>
      <w:r w:rsidR="00294F1C">
        <w:rPr>
          <w:lang w:val="en-CA"/>
        </w:rPr>
      </w:r>
      <w:r w:rsidR="00294F1C">
        <w:rPr>
          <w:lang w:val="en-CA"/>
        </w:rPr>
        <w:fldChar w:fldCharType="separate"/>
      </w:r>
      <w:r w:rsidR="00854025">
        <w:rPr>
          <w:lang w:val="en-CA"/>
        </w:rPr>
        <w:t>E.2.4.13</w:t>
      </w:r>
      <w:r w:rsidR="00294F1C">
        <w:rPr>
          <w:lang w:val="en-CA"/>
        </w:rPr>
        <w:fldChar w:fldCharType="end"/>
      </w:r>
      <w:r w:rsidR="00294F1C">
        <w:rPr>
          <w:lang w:val="en-CA"/>
        </w:rPr>
        <w:t xml:space="preserve"> and the audit logs </w:t>
      </w:r>
      <w:r w:rsidR="007F70F3">
        <w:rPr>
          <w:lang w:val="en-CA"/>
        </w:rPr>
        <w:t xml:space="preserve">described in </w:t>
      </w:r>
      <w:r w:rsidR="007F70F3">
        <w:rPr>
          <w:lang w:val="en-CA"/>
        </w:rPr>
        <w:fldChar w:fldCharType="begin"/>
      </w:r>
      <w:r w:rsidR="007F70F3">
        <w:rPr>
          <w:lang w:val="en-CA"/>
        </w:rPr>
        <w:instrText xml:space="preserve"> REF Ref_F_1_1_5 \r \h </w:instrText>
      </w:r>
      <w:r w:rsidR="007F70F3">
        <w:rPr>
          <w:lang w:val="en-CA"/>
        </w:rPr>
      </w:r>
      <w:r w:rsidR="007F70F3">
        <w:rPr>
          <w:lang w:val="en-CA"/>
        </w:rPr>
        <w:fldChar w:fldCharType="separate"/>
      </w:r>
      <w:r w:rsidR="00854025">
        <w:rPr>
          <w:lang w:val="en-CA"/>
        </w:rPr>
        <w:t>F.1.1.5</w:t>
      </w:r>
      <w:r w:rsidR="007F70F3">
        <w:rPr>
          <w:lang w:val="en-CA"/>
        </w:rPr>
        <w:fldChar w:fldCharType="end"/>
      </w:r>
      <w:r w:rsidR="007F70F3">
        <w:rPr>
          <w:lang w:val="en-CA"/>
        </w:rPr>
        <w:t xml:space="preserve"> constitute the source of truth.</w:t>
      </w:r>
      <w:r w:rsidR="004A6D27">
        <w:rPr>
          <w:lang w:val="en-CA"/>
        </w:rPr>
        <w:t xml:space="preserve">  </w:t>
      </w:r>
      <w:r w:rsidR="009C209C">
        <w:rPr>
          <w:lang w:val="en-CA"/>
        </w:rPr>
        <w:t>A SHA-256 checksum of the export is logged in the</w:t>
      </w:r>
      <w:r w:rsidR="00B65E83">
        <w:rPr>
          <w:lang w:val="en-CA"/>
        </w:rPr>
        <w:t xml:space="preserve"> audit log so </w:t>
      </w:r>
      <w:r w:rsidR="00447EAB">
        <w:rPr>
          <w:lang w:val="en-CA"/>
        </w:rPr>
        <w:t>the time of production in the export can be cross-checked with that written in the log.</w:t>
      </w:r>
      <w:r w:rsidR="00C80148" w:rsidRPr="00AE48AA">
        <w:rPr>
          <w:lang w:val="en-CA"/>
        </w:rPr>
        <w:br/>
      </w:r>
      <w:r w:rsidR="00725266" w:rsidRPr="00AE48AA">
        <w:rPr>
          <w:lang w:val="en-CA"/>
        </w:rPr>
        <w:br/>
      </w:r>
      <w:r w:rsidR="00C80148" w:rsidRPr="00AE48AA">
        <w:rPr>
          <w:lang w:val="en-CA"/>
        </w:rPr>
        <w:br/>
      </w:r>
    </w:p>
    <w:p w14:paraId="66C53703" w14:textId="77777777" w:rsidR="000E2EB3" w:rsidRPr="00AE48AA" w:rsidRDefault="00C80148">
      <w:pPr>
        <w:pStyle w:val="Heading1"/>
        <w:pageBreakBefore/>
        <w:rPr>
          <w:lang w:val="en-CA"/>
        </w:rPr>
      </w:pPr>
      <w:bookmarkStart w:id="160" w:name="Ref_F"/>
      <w:bookmarkStart w:id="161" w:name="_Toc242441047"/>
      <w:r w:rsidRPr="00AE48AA">
        <w:rPr>
          <w:lang w:val="en-CA"/>
        </w:rPr>
        <w:lastRenderedPageBreak/>
        <w:t>Security &amp; resilience</w:t>
      </w:r>
      <w:bookmarkEnd w:id="160"/>
      <w:bookmarkEnd w:id="161"/>
    </w:p>
    <w:p w14:paraId="36DC587D" w14:textId="77777777" w:rsidR="000E2EB3" w:rsidRPr="00AE48AA" w:rsidRDefault="00C80148">
      <w:pPr>
        <w:rPr>
          <w:lang w:val="en-CA"/>
        </w:rPr>
      </w:pPr>
      <w:r w:rsidRPr="00AE48AA">
        <w:rPr>
          <w:lang w:val="en-CA"/>
        </w:rPr>
        <w:t>Security architecture, access, offline operation, backup, recovery, failover and continuity.</w:t>
      </w:r>
    </w:p>
    <w:p w14:paraId="3E3B8A8D" w14:textId="77777777" w:rsidR="000E2EB3" w:rsidRPr="00AE48AA" w:rsidRDefault="00C80148">
      <w:pPr>
        <w:pStyle w:val="Heading2"/>
        <w:rPr>
          <w:lang w:val="en-CA"/>
        </w:rPr>
      </w:pPr>
      <w:bookmarkStart w:id="162" w:name="Ref_F_1"/>
      <w:bookmarkStart w:id="163" w:name="_Toc242441048"/>
      <w:r w:rsidRPr="00AE48AA">
        <w:rPr>
          <w:lang w:val="en-CA"/>
        </w:rPr>
        <w:t>Security, Resilience and Business Continuity</w:t>
      </w:r>
      <w:bookmarkEnd w:id="162"/>
      <w:bookmarkEnd w:id="163"/>
    </w:p>
    <w:p w14:paraId="0D3F2695" w14:textId="77777777" w:rsidR="000E2EB3" w:rsidRPr="00AE48AA" w:rsidRDefault="00C80148">
      <w:pPr>
        <w:pStyle w:val="Heading3"/>
        <w:rPr>
          <w:lang w:val="en-CA"/>
        </w:rPr>
      </w:pPr>
      <w:bookmarkStart w:id="164" w:name="Ref_F_1_1"/>
      <w:r w:rsidRPr="00AE48AA">
        <w:rPr>
          <w:lang w:val="en-CA"/>
        </w:rPr>
        <w:t>Security</w:t>
      </w:r>
      <w:bookmarkEnd w:id="164"/>
    </w:p>
    <w:p w14:paraId="08B5B68E" w14:textId="77777777" w:rsidR="00203338" w:rsidRPr="00AE48AA" w:rsidRDefault="00203338" w:rsidP="00203338">
      <w:pPr>
        <w:rPr>
          <w:lang w:val="en-CA"/>
        </w:rPr>
      </w:pPr>
      <w:r w:rsidRPr="00AE48AA">
        <w:rPr>
          <w:lang w:val="en-CA"/>
        </w:rPr>
        <w:t>OWLCMS meets all stated requirements.</w:t>
      </w:r>
    </w:p>
    <w:p w14:paraId="3E2916AA" w14:textId="77777777" w:rsidR="00C54350" w:rsidRPr="00AE48AA" w:rsidRDefault="00C54350" w:rsidP="00500438">
      <w:pPr>
        <w:pStyle w:val="Heading4"/>
        <w:rPr>
          <w:lang w:val="en-CA"/>
        </w:rPr>
      </w:pPr>
      <w:bookmarkStart w:id="165" w:name="Ref_F_1_1_1"/>
      <w:r w:rsidRPr="00AE48AA">
        <w:rPr>
          <w:lang w:val="en-CA"/>
        </w:rPr>
        <w:t>Least-privilege access by role and device identity.</w:t>
      </w:r>
      <w:bookmarkEnd w:id="165"/>
    </w:p>
    <w:p w14:paraId="4957509F" w14:textId="77777777" w:rsidR="003B4586" w:rsidRPr="00AE48AA" w:rsidRDefault="008D7881">
      <w:pPr>
        <w:pStyle w:val="requirementNarrative"/>
        <w:rPr>
          <w:lang w:val="en-CA"/>
        </w:rPr>
      </w:pPr>
      <w:r w:rsidRPr="00AE48AA">
        <w:rPr>
          <w:lang w:val="en-CA"/>
        </w:rPr>
        <w:t>[RFP §7.1] Least-privilege access by role and device identity.</w:t>
      </w:r>
    </w:p>
    <w:p w14:paraId="35BCCDF0" w14:textId="77777777" w:rsidR="00D50407" w:rsidRPr="00AE48AA" w:rsidRDefault="00500438" w:rsidP="00500438">
      <w:pPr>
        <w:rPr>
          <w:lang w:val="en-CA"/>
        </w:rPr>
      </w:pPr>
      <w:r w:rsidRPr="00AE48AA">
        <w:rPr>
          <w:lang w:val="en-CA"/>
        </w:rPr>
        <w:t>OWLCMS supports separate logins for every role, and where relevant, separate logins for each role and platform.</w:t>
      </w:r>
      <w:r w:rsidR="00D50407" w:rsidRPr="00AE48AA">
        <w:rPr>
          <w:lang w:val="en-CA"/>
        </w:rPr>
        <w:t xml:space="preserve">  Devices are identified per platform and authenticated using the MQTT identity of the MQTT </w:t>
      </w:r>
      <w:r w:rsidRPr="00AE48AA">
        <w:rPr>
          <w:lang w:val="en-CA"/>
        </w:rPr>
        <w:t>interface</w:t>
      </w:r>
      <w:r w:rsidR="00D50407" w:rsidRPr="00AE48AA">
        <w:rPr>
          <w:lang w:val="en-CA"/>
        </w:rPr>
        <w:t>.</w:t>
      </w:r>
    </w:p>
    <w:p w14:paraId="2735326D" w14:textId="77777777" w:rsidR="00C54350" w:rsidRPr="00AE48AA" w:rsidRDefault="00C54350" w:rsidP="00500438">
      <w:pPr>
        <w:pStyle w:val="Heading4"/>
        <w:rPr>
          <w:lang w:val="en-CA"/>
        </w:rPr>
      </w:pPr>
      <w:bookmarkStart w:id="166" w:name="Ref_F_1_1_2"/>
      <w:r w:rsidRPr="00AE48AA">
        <w:rPr>
          <w:lang w:val="en-CA"/>
        </w:rPr>
        <w:t>Separation of competition, device, public/display, database and management functions where applicable.</w:t>
      </w:r>
      <w:bookmarkEnd w:id="166"/>
    </w:p>
    <w:p w14:paraId="3EDC48F4" w14:textId="77777777" w:rsidR="003B4586" w:rsidRPr="00AE48AA" w:rsidRDefault="008D7881">
      <w:pPr>
        <w:pStyle w:val="requirementNarrative"/>
        <w:rPr>
          <w:lang w:val="en-CA"/>
        </w:rPr>
      </w:pPr>
      <w:r w:rsidRPr="00AE48AA">
        <w:rPr>
          <w:lang w:val="en-CA"/>
        </w:rPr>
        <w:t>[RFP §7.1] Separation of competition, device, public/display, database and management functions where applicable.</w:t>
      </w:r>
    </w:p>
    <w:p w14:paraId="23E78BD0" w14:textId="06B41041" w:rsidR="007B4775" w:rsidRPr="00AE48AA" w:rsidRDefault="007B4775" w:rsidP="007B4775">
      <w:pPr>
        <w:rPr>
          <w:lang w:val="en-CA"/>
        </w:rPr>
      </w:pPr>
      <w:r w:rsidRPr="00AE48AA">
        <w:rPr>
          <w:lang w:val="en-CA"/>
        </w:rPr>
        <w:t xml:space="preserve">The role structure separates the technical official roles, preparation roles, the </w:t>
      </w:r>
      <w:r w:rsidR="00B2677A">
        <w:rPr>
          <w:lang w:val="en-CA"/>
        </w:rPr>
        <w:t>competition supervisor</w:t>
      </w:r>
      <w:r w:rsidRPr="00AE48AA">
        <w:rPr>
          <w:lang w:val="en-CA"/>
        </w:rPr>
        <w:t>, and admin functions.</w:t>
      </w:r>
    </w:p>
    <w:p w14:paraId="04EB75DF" w14:textId="77777777" w:rsidR="00C54350" w:rsidRPr="00AE48AA" w:rsidRDefault="00C54350" w:rsidP="00500438">
      <w:pPr>
        <w:pStyle w:val="Heading4"/>
        <w:rPr>
          <w:lang w:val="en-CA"/>
        </w:rPr>
      </w:pPr>
      <w:bookmarkStart w:id="167" w:name="Ref_F_1_1_3"/>
      <w:r w:rsidRPr="00AE48AA">
        <w:rPr>
          <w:lang w:val="en-CA"/>
        </w:rPr>
        <w:t>Protection of credentials, secrets and data in transit/at rest where required.</w:t>
      </w:r>
      <w:bookmarkEnd w:id="167"/>
    </w:p>
    <w:p w14:paraId="58158E2E" w14:textId="77777777" w:rsidR="003B4586" w:rsidRPr="00AE48AA" w:rsidRDefault="008D7881">
      <w:pPr>
        <w:pStyle w:val="requirementNarrative"/>
        <w:rPr>
          <w:lang w:val="en-CA"/>
        </w:rPr>
      </w:pPr>
      <w:r w:rsidRPr="00AE48AA">
        <w:rPr>
          <w:lang w:val="en-CA"/>
        </w:rPr>
        <w:t>[RFP §7.1] Protection of credentials, secrets and data in transit/at rest where required.</w:t>
      </w:r>
    </w:p>
    <w:p w14:paraId="4DFC4DF5" w14:textId="77777777" w:rsidR="001F4322" w:rsidRPr="00AE48AA" w:rsidRDefault="001F4322" w:rsidP="001F4322">
      <w:pPr>
        <w:rPr>
          <w:lang w:val="en-CA"/>
        </w:rPr>
      </w:pPr>
      <w:r w:rsidRPr="00AE48AA">
        <w:rPr>
          <w:lang w:val="en-CA"/>
        </w:rPr>
        <w:t xml:space="preserve">All credentials </w:t>
      </w:r>
      <w:r w:rsidR="00E864FE" w:rsidRPr="00AE48AA">
        <w:rPr>
          <w:lang w:val="en-CA"/>
        </w:rPr>
        <w:t xml:space="preserve">or secrets </w:t>
      </w:r>
      <w:r w:rsidRPr="00AE48AA">
        <w:rPr>
          <w:lang w:val="en-CA"/>
        </w:rPr>
        <w:t xml:space="preserve">are stored </w:t>
      </w:r>
      <w:r w:rsidR="00F03036" w:rsidRPr="00AE48AA">
        <w:rPr>
          <w:lang w:val="en-CA"/>
        </w:rPr>
        <w:t>encrypted and</w:t>
      </w:r>
      <w:r w:rsidRPr="00AE48AA">
        <w:rPr>
          <w:lang w:val="en-CA"/>
        </w:rPr>
        <w:t xml:space="preserve"> transported in </w:t>
      </w:r>
      <w:r w:rsidR="00F03036" w:rsidRPr="00AE48AA">
        <w:rPr>
          <w:lang w:val="en-CA"/>
        </w:rPr>
        <w:t>en</w:t>
      </w:r>
      <w:r w:rsidRPr="00AE48AA">
        <w:rPr>
          <w:lang w:val="en-CA"/>
        </w:rPr>
        <w:t>crypted form.</w:t>
      </w:r>
      <w:r w:rsidR="00E864FE" w:rsidRPr="00AE48AA">
        <w:rPr>
          <w:lang w:val="en-CA"/>
        </w:rPr>
        <w:t xml:space="preserve">  </w:t>
      </w:r>
      <w:r w:rsidR="00F03036" w:rsidRPr="00AE48AA">
        <w:rPr>
          <w:lang w:val="en-CA"/>
        </w:rPr>
        <w:t xml:space="preserve">They are never written to log files in clear. </w:t>
      </w:r>
      <w:r w:rsidR="00537534" w:rsidRPr="00AE48AA">
        <w:rPr>
          <w:lang w:val="en-CA"/>
        </w:rPr>
        <w:t xml:space="preserve">Account passwords </w:t>
      </w:r>
      <w:r w:rsidR="00526402">
        <w:rPr>
          <w:lang w:val="en-CA"/>
        </w:rPr>
        <w:t xml:space="preserve">and interface connection passwords </w:t>
      </w:r>
      <w:r w:rsidR="00537534" w:rsidRPr="00AE48AA">
        <w:rPr>
          <w:lang w:val="en-CA"/>
        </w:rPr>
        <w:t>use PBKDF2</w:t>
      </w:r>
      <w:r w:rsidRPr="00AE48AA">
        <w:rPr>
          <w:lang w:val="en-CA"/>
        </w:rPr>
        <w:t xml:space="preserve"> encryption</w:t>
      </w:r>
      <w:r w:rsidR="00537534" w:rsidRPr="00AE48AA">
        <w:rPr>
          <w:lang w:val="en-CA"/>
        </w:rPr>
        <w:t xml:space="preserve"> with HMAC-SHA256</w:t>
      </w:r>
      <w:r w:rsidR="00F03036" w:rsidRPr="00AE48AA">
        <w:rPr>
          <w:lang w:val="en-CA"/>
        </w:rPr>
        <w:t xml:space="preserve">. </w:t>
      </w:r>
    </w:p>
    <w:p w14:paraId="63478246" w14:textId="77777777" w:rsidR="00C54350" w:rsidRPr="00AE48AA" w:rsidRDefault="00C54350" w:rsidP="00500438">
      <w:pPr>
        <w:pStyle w:val="Heading4"/>
        <w:rPr>
          <w:lang w:val="en-CA"/>
        </w:rPr>
      </w:pPr>
      <w:bookmarkStart w:id="168" w:name="Ref_F_1_1_4"/>
      <w:r w:rsidRPr="00AE48AA">
        <w:rPr>
          <w:lang w:val="en-CA"/>
        </w:rPr>
        <w:t>Controlled remote support, removable media and patch/deployment processes.</w:t>
      </w:r>
      <w:bookmarkEnd w:id="168"/>
    </w:p>
    <w:p w14:paraId="495DA234" w14:textId="77777777" w:rsidR="003B4586" w:rsidRPr="00AE48AA" w:rsidRDefault="008D7881">
      <w:pPr>
        <w:pStyle w:val="requirementNarrative"/>
        <w:rPr>
          <w:lang w:val="en-CA"/>
        </w:rPr>
      </w:pPr>
      <w:r w:rsidRPr="00AE48AA">
        <w:rPr>
          <w:lang w:val="en-CA"/>
        </w:rPr>
        <w:t>[RFP §7.1] Controlled remote support, removable media and patch/deployment processes.</w:t>
      </w:r>
    </w:p>
    <w:p w14:paraId="28247883" w14:textId="56AC9407" w:rsidR="00B94ED9" w:rsidRDefault="007B6BBF" w:rsidP="00364DB7">
      <w:pPr>
        <w:rPr>
          <w:lang w:val="en-CA"/>
        </w:rPr>
      </w:pPr>
      <w:r>
        <w:rPr>
          <w:lang w:val="en-CA"/>
        </w:rPr>
        <w:t xml:space="preserve">Supplier will install a remote </w:t>
      </w:r>
      <w:r w:rsidR="00F95210">
        <w:rPr>
          <w:lang w:val="en-CA"/>
        </w:rPr>
        <w:t xml:space="preserve">support program on the </w:t>
      </w:r>
      <w:r w:rsidR="00B2677A">
        <w:rPr>
          <w:lang w:val="en-CA"/>
        </w:rPr>
        <w:t>competition supervisor</w:t>
      </w:r>
      <w:r w:rsidR="00F95210">
        <w:rPr>
          <w:lang w:val="en-CA"/>
        </w:rPr>
        <w:t xml:space="preserve"> laptop and on the interface laptop</w:t>
      </w:r>
      <w:r w:rsidR="00C26449">
        <w:rPr>
          <w:lang w:val="en-CA"/>
        </w:rPr>
        <w:t xml:space="preserve"> (</w:t>
      </w:r>
      <w:proofErr w:type="spellStart"/>
      <w:r w:rsidR="00C26449">
        <w:rPr>
          <w:lang w:val="en-CA"/>
        </w:rPr>
        <w:t>AnyDesk</w:t>
      </w:r>
      <w:proofErr w:type="spellEnd"/>
      <w:r w:rsidR="00C26449">
        <w:rPr>
          <w:lang w:val="en-CA"/>
        </w:rPr>
        <w:t>)</w:t>
      </w:r>
      <w:r w:rsidR="00017ED9" w:rsidRPr="00AE48AA">
        <w:rPr>
          <w:lang w:val="en-CA"/>
        </w:rPr>
        <w:t>.</w:t>
      </w:r>
      <w:r w:rsidR="00DE1DE9">
        <w:rPr>
          <w:lang w:val="en-CA"/>
        </w:rPr>
        <w:t xml:space="preserve"> </w:t>
      </w:r>
      <w:r w:rsidR="00450826">
        <w:rPr>
          <w:lang w:val="en-CA"/>
        </w:rPr>
        <w:t xml:space="preserve"> Access to the competition system will be granted explicitly by the competition supervisor.</w:t>
      </w:r>
    </w:p>
    <w:p w14:paraId="1A300858" w14:textId="6BAA1917" w:rsidR="00364DB7" w:rsidRDefault="00353DD5" w:rsidP="00364DB7">
      <w:pPr>
        <w:rPr>
          <w:lang w:val="en-CA"/>
        </w:rPr>
      </w:pPr>
      <w:r>
        <w:rPr>
          <w:lang w:val="en-CA"/>
        </w:rPr>
        <w:t>IWF</w:t>
      </w:r>
      <w:r w:rsidR="00DE1DE9">
        <w:rPr>
          <w:lang w:val="en-CA"/>
        </w:rPr>
        <w:t xml:space="preserve"> will </w:t>
      </w:r>
      <w:r>
        <w:rPr>
          <w:lang w:val="en-CA"/>
        </w:rPr>
        <w:t>provide</w:t>
      </w:r>
      <w:r w:rsidR="00DE1DE9">
        <w:rPr>
          <w:lang w:val="en-CA"/>
        </w:rPr>
        <w:t xml:space="preserve"> </w:t>
      </w:r>
      <w:r>
        <w:rPr>
          <w:lang w:val="en-CA"/>
        </w:rPr>
        <w:t>removable</w:t>
      </w:r>
      <w:r w:rsidR="00DE1DE9">
        <w:rPr>
          <w:lang w:val="en-CA"/>
        </w:rPr>
        <w:t xml:space="preserve"> </w:t>
      </w:r>
      <w:r>
        <w:rPr>
          <w:lang w:val="en-CA"/>
        </w:rPr>
        <w:t>media</w:t>
      </w:r>
      <w:r w:rsidR="00DE1DE9">
        <w:rPr>
          <w:lang w:val="en-CA"/>
        </w:rPr>
        <w:t xml:space="preserve"> to the </w:t>
      </w:r>
      <w:r w:rsidR="00B2677A">
        <w:rPr>
          <w:lang w:val="en-CA"/>
        </w:rPr>
        <w:t>competition supervisor</w:t>
      </w:r>
      <w:r w:rsidR="00B80D3F">
        <w:rPr>
          <w:lang w:val="en-CA"/>
        </w:rPr>
        <w:t>,</w:t>
      </w:r>
      <w:r w:rsidR="00DE1DE9">
        <w:rPr>
          <w:lang w:val="en-CA"/>
        </w:rPr>
        <w:t xml:space="preserve"> </w:t>
      </w:r>
      <w:r>
        <w:rPr>
          <w:lang w:val="en-CA"/>
        </w:rPr>
        <w:t>and</w:t>
      </w:r>
      <w:r w:rsidR="00DE1DE9">
        <w:rPr>
          <w:lang w:val="en-CA"/>
        </w:rPr>
        <w:t xml:space="preserve"> </w:t>
      </w:r>
      <w:r>
        <w:rPr>
          <w:lang w:val="en-CA"/>
        </w:rPr>
        <w:t xml:space="preserve">IWF will </w:t>
      </w:r>
      <w:r w:rsidR="00DE1DE9">
        <w:rPr>
          <w:lang w:val="en-CA"/>
        </w:rPr>
        <w:t xml:space="preserve">keep the files copied </w:t>
      </w:r>
      <w:r>
        <w:rPr>
          <w:lang w:val="en-CA"/>
        </w:rPr>
        <w:t>on</w:t>
      </w:r>
      <w:r w:rsidR="00DE1DE9">
        <w:rPr>
          <w:lang w:val="en-CA"/>
        </w:rPr>
        <w:t xml:space="preserve"> that </w:t>
      </w:r>
      <w:r w:rsidR="00B94ED9">
        <w:rPr>
          <w:lang w:val="en-CA"/>
        </w:rPr>
        <w:t>device.</w:t>
      </w:r>
    </w:p>
    <w:p w14:paraId="586F5885" w14:textId="411EFA9D" w:rsidR="00EA205F" w:rsidRDefault="001A4F4B" w:rsidP="00364DB7">
      <w:pPr>
        <w:rPr>
          <w:lang w:val="en-CA"/>
        </w:rPr>
      </w:pPr>
      <w:r>
        <w:rPr>
          <w:lang w:val="en-CA"/>
        </w:rPr>
        <w:t xml:space="preserve">OWLCMS </w:t>
      </w:r>
      <w:r w:rsidR="003527A0">
        <w:rPr>
          <w:lang w:val="en-CA"/>
        </w:rPr>
        <w:t xml:space="preserve">and Blue Owl </w:t>
      </w:r>
      <w:r w:rsidR="000728F9">
        <w:rPr>
          <w:lang w:val="en-CA"/>
        </w:rPr>
        <w:t xml:space="preserve">are </w:t>
      </w:r>
      <w:r w:rsidR="00C42146">
        <w:rPr>
          <w:lang w:val="en-CA"/>
        </w:rPr>
        <w:t>distributed as installation</w:t>
      </w:r>
      <w:r w:rsidR="00112131">
        <w:rPr>
          <w:lang w:val="en-CA"/>
        </w:rPr>
        <w:t xml:space="preserve"> packages </w:t>
      </w:r>
      <w:r w:rsidR="00C42146">
        <w:rPr>
          <w:lang w:val="en-CA"/>
        </w:rPr>
        <w:t xml:space="preserve">created </w:t>
      </w:r>
      <w:r w:rsidR="00112131">
        <w:rPr>
          <w:lang w:val="en-CA"/>
        </w:rPr>
        <w:t>using automated, repeatable processes</w:t>
      </w:r>
      <w:r w:rsidR="00886C76">
        <w:rPr>
          <w:lang w:val="en-CA"/>
        </w:rPr>
        <w:t xml:space="preserve">. </w:t>
      </w:r>
      <w:r w:rsidR="006A3A56">
        <w:rPr>
          <w:lang w:val="en-CA"/>
        </w:rPr>
        <w:t>Both packages follow strict version control rules.</w:t>
      </w:r>
    </w:p>
    <w:p w14:paraId="4F19574F" w14:textId="1B07BC66" w:rsidR="00FA24EC" w:rsidRDefault="006A3A56" w:rsidP="00364DB7">
      <w:pPr>
        <w:rPr>
          <w:lang w:val="en-CA"/>
        </w:rPr>
      </w:pPr>
      <w:r>
        <w:rPr>
          <w:lang w:val="en-CA"/>
        </w:rPr>
        <w:t>So as</w:t>
      </w:r>
      <w:r w:rsidR="00FA24EC" w:rsidRPr="00FA24EC">
        <w:rPr>
          <w:lang w:val="en-CA"/>
        </w:rPr>
        <w:t xml:space="preserve"> a rule, when a fix is required, an installation package is made available for the fixed version. The fixed </w:t>
      </w:r>
      <w:r>
        <w:rPr>
          <w:lang w:val="en-CA"/>
        </w:rPr>
        <w:t>package</w:t>
      </w:r>
      <w:r w:rsidR="00FA24EC" w:rsidRPr="00FA24EC">
        <w:rPr>
          <w:lang w:val="en-CA"/>
        </w:rPr>
        <w:t xml:space="preserve"> is installed alongside the old version, and data is imported (the OWLCMS launch process supports this). If the test is conclusive, the new version continues to be used</w:t>
      </w:r>
      <w:r w:rsidR="00560DED">
        <w:rPr>
          <w:lang w:val="en-CA"/>
        </w:rPr>
        <w:t>;</w:t>
      </w:r>
      <w:r w:rsidR="00AF02E3">
        <w:rPr>
          <w:lang w:val="en-CA"/>
        </w:rPr>
        <w:t xml:space="preserve"> otherwise</w:t>
      </w:r>
      <w:r w:rsidR="00560DED">
        <w:rPr>
          <w:lang w:val="en-CA"/>
        </w:rPr>
        <w:t>,</w:t>
      </w:r>
      <w:r w:rsidR="00AF02E3">
        <w:rPr>
          <w:lang w:val="en-CA"/>
        </w:rPr>
        <w:t xml:space="preserve"> the prior version is used again.</w:t>
      </w:r>
    </w:p>
    <w:p w14:paraId="68D1BC17" w14:textId="0E60127A" w:rsidR="00EA205F" w:rsidRPr="00AE48AA" w:rsidRDefault="00EA205F" w:rsidP="00364DB7">
      <w:pPr>
        <w:rPr>
          <w:lang w:val="en-CA"/>
        </w:rPr>
      </w:pPr>
      <w:r>
        <w:rPr>
          <w:lang w:val="en-CA"/>
        </w:rPr>
        <w:t xml:space="preserve">There are situations where </w:t>
      </w:r>
      <w:r w:rsidR="00560DED">
        <w:rPr>
          <w:lang w:val="en-CA"/>
        </w:rPr>
        <w:t>a</w:t>
      </w:r>
      <w:r>
        <w:rPr>
          <w:lang w:val="en-CA"/>
        </w:rPr>
        <w:t xml:space="preserve"> fix is extremely simple (</w:t>
      </w:r>
      <w:r w:rsidR="00560DED">
        <w:rPr>
          <w:lang w:val="en-CA"/>
        </w:rPr>
        <w:t>adjusting</w:t>
      </w:r>
      <w:r>
        <w:rPr>
          <w:lang w:val="en-CA"/>
        </w:rPr>
        <w:t xml:space="preserve"> a configuration file or a </w:t>
      </w:r>
      <w:r w:rsidR="00431C5D">
        <w:rPr>
          <w:lang w:val="en-CA"/>
        </w:rPr>
        <w:t xml:space="preserve">template). In such cases, the corrective fix may be simply </w:t>
      </w:r>
      <w:r w:rsidR="00560DED">
        <w:rPr>
          <w:lang w:val="en-CA"/>
        </w:rPr>
        <w:t>applied</w:t>
      </w:r>
      <w:r w:rsidR="00431C5D">
        <w:rPr>
          <w:lang w:val="en-CA"/>
        </w:rPr>
        <w:t xml:space="preserve"> in the correct location.  But </w:t>
      </w:r>
      <w:r w:rsidR="00C650A3">
        <w:rPr>
          <w:lang w:val="en-CA"/>
        </w:rPr>
        <w:t>the supplier will generally avoid such processes.</w:t>
      </w:r>
    </w:p>
    <w:p w14:paraId="4848CC6C" w14:textId="77777777" w:rsidR="00C54350" w:rsidRPr="00AE48AA" w:rsidRDefault="00C54350" w:rsidP="00500438">
      <w:pPr>
        <w:pStyle w:val="Heading4"/>
        <w:rPr>
          <w:lang w:val="en-CA"/>
        </w:rPr>
      </w:pPr>
      <w:bookmarkStart w:id="169" w:name="Ref_F_1_1_5"/>
      <w:r w:rsidRPr="00AE48AA">
        <w:rPr>
          <w:lang w:val="en-CA"/>
        </w:rPr>
        <w:t>Tamper-resistant audit sufficient to reconstruct material actions.</w:t>
      </w:r>
      <w:bookmarkEnd w:id="169"/>
    </w:p>
    <w:p w14:paraId="2BD72EBE" w14:textId="77777777" w:rsidR="003B4586" w:rsidRPr="00AE48AA" w:rsidRDefault="008D7881">
      <w:pPr>
        <w:pStyle w:val="requirementNarrative"/>
        <w:rPr>
          <w:lang w:val="en-CA"/>
        </w:rPr>
      </w:pPr>
      <w:r w:rsidRPr="00AE48AA">
        <w:rPr>
          <w:lang w:val="en-CA"/>
        </w:rPr>
        <w:t>[RFP §7.1] Tamper-resistant audit sufficient to reconstruct material actions.</w:t>
      </w:r>
    </w:p>
    <w:p w14:paraId="7928EAE3" w14:textId="77777777" w:rsidR="006C546C" w:rsidRDefault="008A4DC2" w:rsidP="006C546C">
      <w:pPr>
        <w:rPr>
          <w:lang w:val="en-CA"/>
        </w:rPr>
      </w:pPr>
      <w:r>
        <w:rPr>
          <w:lang w:val="en-CA"/>
        </w:rPr>
        <w:t xml:space="preserve">The </w:t>
      </w:r>
      <w:r w:rsidR="00BF1D20" w:rsidRPr="00AE48AA">
        <w:rPr>
          <w:lang w:val="en-CA"/>
        </w:rPr>
        <w:t xml:space="preserve">audit logs include every single </w:t>
      </w:r>
      <w:r w:rsidR="008A6E83" w:rsidRPr="00AE48AA">
        <w:rPr>
          <w:lang w:val="en-CA"/>
        </w:rPr>
        <w:t>modification to the athlete and lifting data,</w:t>
      </w:r>
      <w:r>
        <w:rPr>
          <w:lang w:val="en-CA"/>
        </w:rPr>
        <w:t xml:space="preserve"> </w:t>
      </w:r>
      <w:r w:rsidR="008A6E83" w:rsidRPr="00AE48AA">
        <w:rPr>
          <w:lang w:val="en-CA"/>
        </w:rPr>
        <w:t>and all events coming from devices (decisions</w:t>
      </w:r>
      <w:r w:rsidR="003F68CD">
        <w:rPr>
          <w:lang w:val="en-CA"/>
        </w:rPr>
        <w:t>,</w:t>
      </w:r>
      <w:r w:rsidR="008A6E83" w:rsidRPr="00AE48AA">
        <w:rPr>
          <w:lang w:val="en-CA"/>
        </w:rPr>
        <w:t xml:space="preserve"> etc.)</w:t>
      </w:r>
      <w:r>
        <w:rPr>
          <w:lang w:val="en-CA"/>
        </w:rPr>
        <w:t xml:space="preserve">.  All export actions are logged with the checksum of the </w:t>
      </w:r>
      <w:r w:rsidR="003C564B">
        <w:rPr>
          <w:lang w:val="en-CA"/>
        </w:rPr>
        <w:t>exported file, for later integrity checks</w:t>
      </w:r>
      <w:r w:rsidR="003F68CD">
        <w:rPr>
          <w:lang w:val="en-CA"/>
        </w:rPr>
        <w:t xml:space="preserve"> of exported files.</w:t>
      </w:r>
    </w:p>
    <w:p w14:paraId="31C80BB0" w14:textId="77777777" w:rsidR="00E214ED" w:rsidRDefault="003C564B" w:rsidP="006C546C">
      <w:pPr>
        <w:rPr>
          <w:lang w:val="en-CA"/>
        </w:rPr>
      </w:pPr>
      <w:r>
        <w:rPr>
          <w:lang w:val="en-CA"/>
        </w:rPr>
        <w:t xml:space="preserve">The audit log is a chain of </w:t>
      </w:r>
      <w:r w:rsidR="00640766">
        <w:rPr>
          <w:lang w:val="en-CA"/>
        </w:rPr>
        <w:t>cryptographically signed</w:t>
      </w:r>
      <w:r w:rsidR="0096163E">
        <w:rPr>
          <w:lang w:val="en-CA"/>
        </w:rPr>
        <w:t xml:space="preserve"> blocks</w:t>
      </w:r>
      <w:r w:rsidR="00515E32">
        <w:rPr>
          <w:lang w:val="en-CA"/>
        </w:rPr>
        <w:t xml:space="preserve"> of log lines</w:t>
      </w:r>
      <w:r w:rsidR="0096163E">
        <w:rPr>
          <w:lang w:val="en-CA"/>
        </w:rPr>
        <w:t xml:space="preserve">.  Each block </w:t>
      </w:r>
      <w:r w:rsidR="00515E32">
        <w:rPr>
          <w:lang w:val="en-CA"/>
        </w:rPr>
        <w:t xml:space="preserve">is signed by a private key. </w:t>
      </w:r>
      <w:r w:rsidR="00580E1C">
        <w:rPr>
          <w:lang w:val="en-CA"/>
        </w:rPr>
        <w:t>Each block's signature also includes the previous block's signature,</w:t>
      </w:r>
      <w:r w:rsidR="00515E32">
        <w:rPr>
          <w:lang w:val="en-CA"/>
        </w:rPr>
        <w:t xml:space="preserve"> creating a chain.</w:t>
      </w:r>
      <w:r w:rsidR="00580E1C">
        <w:rPr>
          <w:lang w:val="en-CA"/>
        </w:rPr>
        <w:t xml:space="preserve">  </w:t>
      </w:r>
    </w:p>
    <w:p w14:paraId="62753720" w14:textId="77777777" w:rsidR="003C564B" w:rsidRDefault="002B2560" w:rsidP="006C546C">
      <w:pPr>
        <w:rPr>
          <w:lang w:val="en-CA"/>
        </w:rPr>
      </w:pPr>
      <w:r>
        <w:rPr>
          <w:lang w:val="en-CA"/>
        </w:rPr>
        <w:t>Prior to each</w:t>
      </w:r>
      <w:r w:rsidR="00AE5576">
        <w:rPr>
          <w:lang w:val="en-CA"/>
        </w:rPr>
        <w:t xml:space="preserve"> competition, a </w:t>
      </w:r>
      <w:r w:rsidR="008D4232">
        <w:rPr>
          <w:lang w:val="en-CA"/>
        </w:rPr>
        <w:t>cryptographic public-private key pair is generated</w:t>
      </w:r>
      <w:r w:rsidR="004A6018">
        <w:rPr>
          <w:lang w:val="en-CA"/>
        </w:rPr>
        <w:t xml:space="preserve">, along with a </w:t>
      </w:r>
      <w:r w:rsidR="00942808">
        <w:rPr>
          <w:lang w:val="en-CA"/>
        </w:rPr>
        <w:t>public-key</w:t>
      </w:r>
      <w:r w:rsidR="000142B4">
        <w:rPr>
          <w:lang w:val="en-CA"/>
        </w:rPr>
        <w:t xml:space="preserve"> </w:t>
      </w:r>
      <w:r w:rsidR="00942808">
        <w:rPr>
          <w:lang w:val="en-CA"/>
        </w:rPr>
        <w:t>fingerprint</w:t>
      </w:r>
      <w:r w:rsidR="004A6018">
        <w:rPr>
          <w:lang w:val="en-CA"/>
        </w:rPr>
        <w:t>.</w:t>
      </w:r>
      <w:r w:rsidR="008D4232">
        <w:rPr>
          <w:lang w:val="en-CA"/>
        </w:rPr>
        <w:t xml:space="preserve">  The technical delegate or other trusted person </w:t>
      </w:r>
      <w:r w:rsidR="004A6018">
        <w:rPr>
          <w:lang w:val="en-CA"/>
        </w:rPr>
        <w:t>takes a picture of the fingerprint.</w:t>
      </w:r>
      <w:r w:rsidR="00F13AE4">
        <w:rPr>
          <w:lang w:val="en-CA"/>
        </w:rPr>
        <w:t xml:space="preserve">  Logs are copied </w:t>
      </w:r>
      <w:r w:rsidR="00054F20">
        <w:rPr>
          <w:lang w:val="en-CA"/>
        </w:rPr>
        <w:t>away from the competition computer to a safe location periodically during the meet.</w:t>
      </w:r>
    </w:p>
    <w:p w14:paraId="45D0BECF" w14:textId="77777777" w:rsidR="00F13AE4" w:rsidRPr="00AE48AA" w:rsidRDefault="00F13AE4" w:rsidP="006C546C">
      <w:pPr>
        <w:rPr>
          <w:lang w:val="en-CA"/>
        </w:rPr>
      </w:pPr>
      <w:r>
        <w:rPr>
          <w:lang w:val="en-CA"/>
        </w:rPr>
        <w:lastRenderedPageBreak/>
        <w:t>In case of a dispute, the</w:t>
      </w:r>
      <w:r w:rsidR="00153192">
        <w:rPr>
          <w:lang w:val="en-CA"/>
        </w:rPr>
        <w:t xml:space="preserve"> safe</w:t>
      </w:r>
      <w:r>
        <w:rPr>
          <w:lang w:val="en-CA"/>
        </w:rPr>
        <w:t xml:space="preserve"> logs are copied to</w:t>
      </w:r>
      <w:r w:rsidR="00153192">
        <w:rPr>
          <w:lang w:val="en-CA"/>
        </w:rPr>
        <w:t xml:space="preserve"> a clean machine</w:t>
      </w:r>
      <w:r w:rsidR="0000727A">
        <w:rPr>
          <w:lang w:val="en-CA"/>
        </w:rPr>
        <w:t>,</w:t>
      </w:r>
      <w:r w:rsidR="00153192">
        <w:rPr>
          <w:lang w:val="en-CA"/>
        </w:rPr>
        <w:t xml:space="preserve"> and </w:t>
      </w:r>
      <w:r w:rsidR="0000727A">
        <w:rPr>
          <w:lang w:val="en-CA"/>
        </w:rPr>
        <w:t xml:space="preserve">a clean </w:t>
      </w:r>
      <w:r w:rsidR="00153192">
        <w:rPr>
          <w:lang w:val="en-CA"/>
        </w:rPr>
        <w:t xml:space="preserve">OWLCMS is installed.  </w:t>
      </w:r>
      <w:r w:rsidR="00BA17DE">
        <w:rPr>
          <w:lang w:val="en-CA"/>
        </w:rPr>
        <w:t>Each log contains the public key that matches the (undisclosed) private key</w:t>
      </w:r>
      <w:r w:rsidR="00D216C9">
        <w:rPr>
          <w:lang w:val="en-CA"/>
        </w:rPr>
        <w:t xml:space="preserve"> used to do the signatures</w:t>
      </w:r>
      <w:r w:rsidR="009C1090">
        <w:rPr>
          <w:lang w:val="en-CA"/>
        </w:rPr>
        <w:t>. The checker</w:t>
      </w:r>
      <w:r w:rsidR="000A03B3">
        <w:rPr>
          <w:lang w:val="en-CA"/>
        </w:rPr>
        <w:t xml:space="preserve"> can confirm that each block was signed by the </w:t>
      </w:r>
      <w:r w:rsidR="002E62E2">
        <w:rPr>
          <w:lang w:val="en-CA"/>
        </w:rPr>
        <w:t>matching private</w:t>
      </w:r>
      <w:r w:rsidR="000A03B3">
        <w:rPr>
          <w:lang w:val="en-CA"/>
        </w:rPr>
        <w:t xml:space="preserve"> key</w:t>
      </w:r>
      <w:r w:rsidR="00E214ED">
        <w:rPr>
          <w:lang w:val="en-CA"/>
        </w:rPr>
        <w:t xml:space="preserve"> and that each block was not modified.</w:t>
      </w:r>
      <w:r w:rsidR="002E62E2">
        <w:rPr>
          <w:lang w:val="en-CA"/>
        </w:rPr>
        <w:t xml:space="preserve">  </w:t>
      </w:r>
      <w:r w:rsidR="00E73D67">
        <w:rPr>
          <w:lang w:val="en-CA"/>
        </w:rPr>
        <w:t xml:space="preserve">The </w:t>
      </w:r>
      <w:r w:rsidR="00942808">
        <w:rPr>
          <w:lang w:val="en-CA"/>
        </w:rPr>
        <w:t>technical delegate confirms the public key’s authenticity by comparing its fingerprint with what they</w:t>
      </w:r>
      <w:r w:rsidR="00E73D67">
        <w:rPr>
          <w:lang w:val="en-CA"/>
        </w:rPr>
        <w:t xml:space="preserve"> photographed.</w:t>
      </w:r>
    </w:p>
    <w:p w14:paraId="7434F286" w14:textId="77777777" w:rsidR="00CB6C93" w:rsidRPr="00AE48AA" w:rsidRDefault="00C54350" w:rsidP="00500438">
      <w:pPr>
        <w:pStyle w:val="Heading4"/>
        <w:rPr>
          <w:lang w:val="en-CA"/>
        </w:rPr>
      </w:pPr>
      <w:bookmarkStart w:id="170" w:name="Ref_F_1_1_6"/>
      <w:r w:rsidRPr="00AE48AA">
        <w:rPr>
          <w:lang w:val="en-CA"/>
        </w:rPr>
        <w:t>No public or anonymous path may write authoritative competition state.</w:t>
      </w:r>
      <w:bookmarkEnd w:id="170"/>
    </w:p>
    <w:p w14:paraId="2E48EB07" w14:textId="77777777" w:rsidR="003B4586" w:rsidRPr="00AE48AA" w:rsidRDefault="008D7881">
      <w:pPr>
        <w:pStyle w:val="requirementNarrative"/>
        <w:rPr>
          <w:lang w:val="en-CA"/>
        </w:rPr>
      </w:pPr>
      <w:r w:rsidRPr="00AE48AA">
        <w:rPr>
          <w:lang w:val="en-CA"/>
        </w:rPr>
        <w:t>[RFP §7.1] No public or anonymous path may write authoritative competition state.</w:t>
      </w:r>
    </w:p>
    <w:p w14:paraId="3E6D380C" w14:textId="5EE0F20E" w:rsidR="008A6E83" w:rsidRPr="00AE48AA" w:rsidRDefault="008A6E83" w:rsidP="008A6E83">
      <w:pPr>
        <w:rPr>
          <w:lang w:val="en-CA"/>
        </w:rPr>
      </w:pPr>
      <w:r w:rsidRPr="00AE48AA">
        <w:rPr>
          <w:lang w:val="en-CA"/>
        </w:rPr>
        <w:t xml:space="preserve">The only writing to the database is done by </w:t>
      </w:r>
      <w:r w:rsidR="00AE5576">
        <w:rPr>
          <w:lang w:val="en-CA"/>
        </w:rPr>
        <w:t>OWLCMS itself</w:t>
      </w:r>
      <w:r w:rsidR="00D20A6F">
        <w:rPr>
          <w:lang w:val="en-CA"/>
        </w:rPr>
        <w:t>,</w:t>
      </w:r>
      <w:r w:rsidR="00AE5576">
        <w:rPr>
          <w:lang w:val="en-CA"/>
        </w:rPr>
        <w:t xml:space="preserve"> </w:t>
      </w:r>
      <w:r w:rsidR="00D20A6F">
        <w:rPr>
          <w:lang w:val="en-CA"/>
        </w:rPr>
        <w:t>which</w:t>
      </w:r>
      <w:r w:rsidR="00AE5576">
        <w:rPr>
          <w:lang w:val="en-CA"/>
        </w:rPr>
        <w:t xml:space="preserve"> owns an exclusive file lock</w:t>
      </w:r>
      <w:r w:rsidRPr="00AE48AA">
        <w:rPr>
          <w:lang w:val="en-CA"/>
        </w:rPr>
        <w:t>.</w:t>
      </w:r>
      <w:r w:rsidR="00203338" w:rsidRPr="00AE48AA">
        <w:rPr>
          <w:lang w:val="en-CA"/>
        </w:rPr>
        <w:t xml:space="preserve">  </w:t>
      </w:r>
      <w:r w:rsidR="00D02632">
        <w:rPr>
          <w:lang w:val="en-CA"/>
        </w:rPr>
        <w:t>The database is therefore the source of truth</w:t>
      </w:r>
      <w:r w:rsidR="00203338" w:rsidRPr="00AE48AA">
        <w:rPr>
          <w:lang w:val="en-CA"/>
        </w:rPr>
        <w:t>.</w:t>
      </w:r>
      <w:r w:rsidR="00D02632">
        <w:rPr>
          <w:lang w:val="en-CA"/>
        </w:rPr>
        <w:t xml:space="preserve"> Exports are cryptographically </w:t>
      </w:r>
      <w:r w:rsidR="00517BF4">
        <w:rPr>
          <w:lang w:val="en-CA"/>
        </w:rPr>
        <w:t>checksummed</w:t>
      </w:r>
      <w:r w:rsidR="00E46001">
        <w:rPr>
          <w:lang w:val="en-CA"/>
        </w:rPr>
        <w:t xml:space="preserve">, and the checksum is logged in the audits to allow later verification of integrity. </w:t>
      </w:r>
    </w:p>
    <w:p w14:paraId="7F0BE94A" w14:textId="77777777" w:rsidR="000E2EB3" w:rsidRPr="00AE48AA" w:rsidRDefault="00C80148">
      <w:pPr>
        <w:pStyle w:val="Heading3"/>
        <w:rPr>
          <w:lang w:val="en-CA"/>
        </w:rPr>
      </w:pPr>
      <w:bookmarkStart w:id="171" w:name="Ref_F_1_2"/>
      <w:r w:rsidRPr="00AE48AA">
        <w:rPr>
          <w:lang w:val="en-CA"/>
        </w:rPr>
        <w:t>Offline operation</w:t>
      </w:r>
      <w:bookmarkEnd w:id="171"/>
    </w:p>
    <w:p w14:paraId="0701C049" w14:textId="77777777" w:rsidR="003B4586" w:rsidRPr="00AE48AA" w:rsidRDefault="008D7881">
      <w:pPr>
        <w:pStyle w:val="requirementNarrative"/>
        <w:rPr>
          <w:lang w:val="en-CA"/>
        </w:rPr>
      </w:pPr>
      <w:r w:rsidRPr="00AE48AA">
        <w:rPr>
          <w:lang w:val="en-CA"/>
        </w:rPr>
        <w:t>[RFP §7.2] Core competition, officiating, timing, local displays and local official documents shall remain usable during loss of public internet or cloud connectivity.</w:t>
      </w:r>
    </w:p>
    <w:p w14:paraId="693A627F" w14:textId="50CFCE90" w:rsidR="000E2EB3" w:rsidRPr="00AE48AA" w:rsidRDefault="00203338">
      <w:pPr>
        <w:rPr>
          <w:lang w:val="en-CA"/>
        </w:rPr>
      </w:pPr>
      <w:r w:rsidRPr="00AE48AA">
        <w:rPr>
          <w:lang w:val="en-CA"/>
        </w:rPr>
        <w:t xml:space="preserve">The normal mode of operation of OWLCMS </w:t>
      </w:r>
      <w:r w:rsidR="00C944AA">
        <w:rPr>
          <w:lang w:val="en-CA"/>
        </w:rPr>
        <w:t xml:space="preserve">in a major competition </w:t>
      </w:r>
      <w:r w:rsidRPr="00AE48AA">
        <w:rPr>
          <w:lang w:val="en-CA"/>
        </w:rPr>
        <w:t>is completely offline, on a private local area network</w:t>
      </w:r>
      <w:r w:rsidR="0028700C">
        <w:rPr>
          <w:lang w:val="en-CA"/>
        </w:rPr>
        <w:t xml:space="preserve"> as shown in </w:t>
      </w:r>
      <w:r w:rsidR="0028700C">
        <w:rPr>
          <w:lang w:val="en-CA"/>
        </w:rPr>
        <w:fldChar w:fldCharType="begin"/>
      </w:r>
      <w:r w:rsidR="0028700C">
        <w:rPr>
          <w:lang w:val="en-CA"/>
        </w:rPr>
        <w:instrText xml:space="preserve"> REF _Ref241947682 \h </w:instrText>
      </w:r>
      <w:r w:rsidR="0028700C">
        <w:rPr>
          <w:lang w:val="en-CA"/>
        </w:rPr>
      </w:r>
      <w:r w:rsidR="0028700C">
        <w:rPr>
          <w:lang w:val="en-CA"/>
        </w:rPr>
        <w:fldChar w:fldCharType="separate"/>
      </w:r>
      <w:r w:rsidR="00854025" w:rsidRPr="00AE48AA">
        <w:rPr>
          <w:lang w:val="en-CA"/>
        </w:rPr>
        <w:t xml:space="preserve">Figure </w:t>
      </w:r>
      <w:r w:rsidR="00854025">
        <w:rPr>
          <w:noProof/>
          <w:lang w:val="en-CA"/>
        </w:rPr>
        <w:t>1</w:t>
      </w:r>
      <w:r w:rsidR="0028700C">
        <w:rPr>
          <w:lang w:val="en-CA"/>
        </w:rPr>
        <w:fldChar w:fldCharType="end"/>
      </w:r>
      <w:r w:rsidR="00A2545C" w:rsidRPr="00AE48AA">
        <w:rPr>
          <w:lang w:val="en-CA"/>
        </w:rPr>
        <w:t>.</w:t>
      </w:r>
      <w:r w:rsidR="000C3EA1">
        <w:rPr>
          <w:lang w:val="en-CA"/>
        </w:rPr>
        <w:t xml:space="preserve">  Operator stations are normally wired</w:t>
      </w:r>
      <w:r w:rsidR="00B67AB7">
        <w:rPr>
          <w:lang w:val="en-CA"/>
        </w:rPr>
        <w:t xml:space="preserve"> using Ethernet cabling</w:t>
      </w:r>
      <w:r w:rsidR="000C3EA1">
        <w:rPr>
          <w:lang w:val="en-CA"/>
        </w:rPr>
        <w:t xml:space="preserve"> to avoid </w:t>
      </w:r>
      <w:proofErr w:type="spellStart"/>
      <w:r w:rsidR="000C3EA1">
        <w:rPr>
          <w:lang w:val="en-CA"/>
        </w:rPr>
        <w:t>WiFi</w:t>
      </w:r>
      <w:proofErr w:type="spellEnd"/>
      <w:r w:rsidR="000C3EA1">
        <w:rPr>
          <w:lang w:val="en-CA"/>
        </w:rPr>
        <w:t xml:space="preserve"> interference or foul play.</w:t>
      </w:r>
    </w:p>
    <w:p w14:paraId="7FE181E4" w14:textId="77777777" w:rsidR="000E2EB3" w:rsidRPr="00AE48AA" w:rsidRDefault="00C80148">
      <w:pPr>
        <w:pStyle w:val="Heading3"/>
        <w:rPr>
          <w:lang w:val="en-CA"/>
        </w:rPr>
      </w:pPr>
      <w:bookmarkStart w:id="172" w:name="Ref_F_1_3"/>
      <w:r w:rsidRPr="00AE48AA">
        <w:rPr>
          <w:lang w:val="en-CA"/>
        </w:rPr>
        <w:t>Backup and recovery</w:t>
      </w:r>
      <w:bookmarkEnd w:id="172"/>
    </w:p>
    <w:p w14:paraId="09410D47" w14:textId="77777777" w:rsidR="00A2545C" w:rsidRPr="00AE48AA" w:rsidRDefault="00A2545C" w:rsidP="00A2545C">
      <w:pPr>
        <w:pStyle w:val="Heading4"/>
        <w:rPr>
          <w:lang w:val="en-CA"/>
        </w:rPr>
      </w:pPr>
      <w:bookmarkStart w:id="173" w:name="Ref_F_1_3_1"/>
      <w:r w:rsidRPr="00AE48AA">
        <w:rPr>
          <w:lang w:val="en-CA"/>
        </w:rPr>
        <w:t>Protected backup copies of data, configuration, rules, assets and audit.</w:t>
      </w:r>
      <w:bookmarkEnd w:id="173"/>
    </w:p>
    <w:p w14:paraId="1FA7239A" w14:textId="77777777" w:rsidR="003B4586" w:rsidRPr="00AE48AA" w:rsidRDefault="008D7881">
      <w:pPr>
        <w:pStyle w:val="requirementNarrative"/>
        <w:rPr>
          <w:lang w:val="en-CA"/>
        </w:rPr>
      </w:pPr>
      <w:r w:rsidRPr="00AE48AA">
        <w:rPr>
          <w:lang w:val="en-CA"/>
        </w:rPr>
        <w:t>[RFP §7.3] Protected backup copies of data, configuration, rules, assets and audit.</w:t>
      </w:r>
    </w:p>
    <w:p w14:paraId="03BD49F0" w14:textId="1F3A355E" w:rsidR="0096629C" w:rsidRDefault="00A2545C" w:rsidP="002021B7">
      <w:pPr>
        <w:rPr>
          <w:lang w:val="en-CA"/>
        </w:rPr>
      </w:pPr>
      <w:r w:rsidRPr="00AE48AA">
        <w:rPr>
          <w:lang w:val="en-CA"/>
        </w:rPr>
        <w:t xml:space="preserve">All files that constitute the OWLCMS </w:t>
      </w:r>
      <w:r w:rsidR="003E681E">
        <w:rPr>
          <w:lang w:val="en-CA"/>
        </w:rPr>
        <w:t xml:space="preserve">configuration and rules </w:t>
      </w:r>
      <w:r w:rsidR="00911ED8">
        <w:rPr>
          <w:lang w:val="en-CA"/>
        </w:rPr>
        <w:t xml:space="preserve">can be backed up as a single </w:t>
      </w:r>
      <w:r w:rsidR="0096629C">
        <w:rPr>
          <w:lang w:val="en-CA"/>
        </w:rPr>
        <w:t xml:space="preserve">zipped </w:t>
      </w:r>
      <w:r w:rsidR="00BF4441">
        <w:rPr>
          <w:lang w:val="en-CA"/>
        </w:rPr>
        <w:t>fold</w:t>
      </w:r>
      <w:r w:rsidR="0096629C">
        <w:rPr>
          <w:lang w:val="en-CA"/>
        </w:rPr>
        <w:t>er</w:t>
      </w:r>
      <w:r w:rsidR="00F80BC5">
        <w:rPr>
          <w:lang w:val="en-CA"/>
        </w:rPr>
        <w:t>.</w:t>
      </w:r>
      <w:r w:rsidR="002021B7">
        <w:rPr>
          <w:lang w:val="en-CA"/>
        </w:rPr>
        <w:t xml:space="preserve"> </w:t>
      </w:r>
      <w:r w:rsidR="00320698">
        <w:rPr>
          <w:lang w:val="en-CA"/>
        </w:rPr>
        <w:t>This zip is copied remotely by the competition supervisor.</w:t>
      </w:r>
      <w:r w:rsidR="00B72B56">
        <w:rPr>
          <w:lang w:val="en-CA"/>
        </w:rPr>
        <w:t xml:space="preserve">  This</w:t>
      </w:r>
    </w:p>
    <w:p w14:paraId="6A0D975F" w14:textId="3C01A833" w:rsidR="002021B7" w:rsidRPr="00AE48AA" w:rsidRDefault="002021B7" w:rsidP="002021B7">
      <w:pPr>
        <w:rPr>
          <w:lang w:val="en-CA"/>
        </w:rPr>
      </w:pPr>
      <w:r>
        <w:rPr>
          <w:lang w:val="en-CA"/>
        </w:rPr>
        <w:t xml:space="preserve">The cryptographic key </w:t>
      </w:r>
      <w:r w:rsidR="00911ED8">
        <w:rPr>
          <w:lang w:val="en-CA"/>
        </w:rPr>
        <w:t xml:space="preserve">is </w:t>
      </w:r>
      <w:r w:rsidR="002930AF">
        <w:rPr>
          <w:lang w:val="en-CA"/>
        </w:rPr>
        <w:t xml:space="preserve">preserved </w:t>
      </w:r>
      <w:r>
        <w:rPr>
          <w:lang w:val="en-CA"/>
        </w:rPr>
        <w:t>separate</w:t>
      </w:r>
      <w:r w:rsidR="002930AF">
        <w:rPr>
          <w:lang w:val="en-CA"/>
        </w:rPr>
        <w:t>ly</w:t>
      </w:r>
      <w:r w:rsidR="00203ECA">
        <w:rPr>
          <w:lang w:val="en-CA"/>
        </w:rPr>
        <w:t xml:space="preserve">, as a matter of principle. </w:t>
      </w:r>
    </w:p>
    <w:p w14:paraId="2674FBD8" w14:textId="7BB426AE" w:rsidR="003E681E" w:rsidRDefault="003E681E" w:rsidP="00A2545C">
      <w:pPr>
        <w:rPr>
          <w:lang w:val="en-CA"/>
        </w:rPr>
      </w:pPr>
      <w:r>
        <w:rPr>
          <w:lang w:val="en-CA"/>
        </w:rPr>
        <w:t xml:space="preserve"> </w:t>
      </w:r>
      <w:r w:rsidR="00F80BC5">
        <w:rPr>
          <w:lang w:val="en-CA"/>
        </w:rPr>
        <w:t>W</w:t>
      </w:r>
      <w:r w:rsidR="00DB7659">
        <w:rPr>
          <w:lang w:val="en-CA"/>
        </w:rPr>
        <w:t>hile OWLCMS is running</w:t>
      </w:r>
      <w:r w:rsidR="00911ED8">
        <w:rPr>
          <w:lang w:val="en-CA"/>
        </w:rPr>
        <w:t>,</w:t>
      </w:r>
      <w:r w:rsidR="00DB7659">
        <w:rPr>
          <w:lang w:val="en-CA"/>
        </w:rPr>
        <w:t xml:space="preserve"> </w:t>
      </w:r>
      <w:r w:rsidR="00BF4441">
        <w:rPr>
          <w:lang w:val="en-CA"/>
        </w:rPr>
        <w:t xml:space="preserve">it uses </w:t>
      </w:r>
      <w:r>
        <w:rPr>
          <w:lang w:val="en-CA"/>
        </w:rPr>
        <w:t>the</w:t>
      </w:r>
      <w:r w:rsidR="00911ED8">
        <w:rPr>
          <w:lang w:val="en-CA"/>
        </w:rPr>
        <w:t xml:space="preserve"> JSON</w:t>
      </w:r>
      <w:r>
        <w:rPr>
          <w:lang w:val="en-CA"/>
        </w:rPr>
        <w:t xml:space="preserve"> export format </w:t>
      </w:r>
      <w:r w:rsidR="00911ED8">
        <w:rPr>
          <w:lang w:val="en-CA"/>
        </w:rPr>
        <w:t>for</w:t>
      </w:r>
      <w:r w:rsidR="00F80BC5">
        <w:rPr>
          <w:lang w:val="en-CA"/>
        </w:rPr>
        <w:t xml:space="preserve"> snapshots</w:t>
      </w:r>
      <w:r>
        <w:rPr>
          <w:lang w:val="en-CA"/>
        </w:rPr>
        <w:t xml:space="preserve">, </w:t>
      </w:r>
      <w:r w:rsidR="00BF4441">
        <w:rPr>
          <w:lang w:val="en-CA"/>
        </w:rPr>
        <w:t>which</w:t>
      </w:r>
      <w:r>
        <w:rPr>
          <w:lang w:val="en-CA"/>
        </w:rPr>
        <w:t xml:space="preserve"> can be produced on demand</w:t>
      </w:r>
      <w:r w:rsidR="002021B7">
        <w:rPr>
          <w:lang w:val="en-CA"/>
        </w:rPr>
        <w:t>.</w:t>
      </w:r>
      <w:r w:rsidR="00911ED8">
        <w:rPr>
          <w:lang w:val="en-CA"/>
        </w:rPr>
        <w:t xml:space="preserve"> Copying the actual binary database is possible when OWLCMS is stopped.</w:t>
      </w:r>
    </w:p>
    <w:p w14:paraId="70EE4942" w14:textId="77777777" w:rsidR="00A2545C" w:rsidRPr="00AE48AA" w:rsidRDefault="00A2545C" w:rsidP="00A2545C">
      <w:pPr>
        <w:pStyle w:val="Heading4"/>
        <w:rPr>
          <w:lang w:val="en-CA"/>
        </w:rPr>
      </w:pPr>
      <w:bookmarkStart w:id="174" w:name="Ref_F_1_3_2"/>
      <w:r w:rsidRPr="00AE48AA">
        <w:rPr>
          <w:lang w:val="en-CA"/>
        </w:rPr>
        <w:t>Timed restoration demonstrating the approved recovery objective.</w:t>
      </w:r>
      <w:bookmarkEnd w:id="174"/>
    </w:p>
    <w:p w14:paraId="007D673C" w14:textId="77777777" w:rsidR="003B4586" w:rsidRPr="00AE48AA" w:rsidRDefault="008D7881">
      <w:pPr>
        <w:pStyle w:val="requirementNarrative"/>
        <w:rPr>
          <w:lang w:val="en-CA"/>
        </w:rPr>
      </w:pPr>
      <w:r w:rsidRPr="00AE48AA">
        <w:rPr>
          <w:lang w:val="en-CA"/>
        </w:rPr>
        <w:t>[RFP §7.3] Timed restoration demonstrating the approved recovery objective.</w:t>
      </w:r>
    </w:p>
    <w:p w14:paraId="65EE1ED1" w14:textId="77777777" w:rsidR="007B057D" w:rsidRPr="00AE48AA" w:rsidRDefault="007B057D" w:rsidP="007B057D">
      <w:pPr>
        <w:rPr>
          <w:lang w:val="en-CA"/>
        </w:rPr>
      </w:pPr>
      <w:r w:rsidRPr="00AE48AA">
        <w:rPr>
          <w:lang w:val="en-CA"/>
        </w:rPr>
        <w:t xml:space="preserve">Restoration of a saved </w:t>
      </w:r>
      <w:r w:rsidR="00B25041" w:rsidRPr="00AE48AA">
        <w:rPr>
          <w:lang w:val="en-CA"/>
        </w:rPr>
        <w:t>state from scratch normally takes less than a minute.</w:t>
      </w:r>
    </w:p>
    <w:p w14:paraId="7B2136B4" w14:textId="77777777" w:rsidR="00A2545C" w:rsidRPr="00AE48AA" w:rsidRDefault="00A2545C" w:rsidP="00A2545C">
      <w:pPr>
        <w:pStyle w:val="Heading4"/>
        <w:rPr>
          <w:lang w:val="en-CA"/>
        </w:rPr>
      </w:pPr>
      <w:bookmarkStart w:id="175" w:name="Ref_F_1_3_3"/>
      <w:r w:rsidRPr="00AE48AA">
        <w:rPr>
          <w:lang w:val="en-CA"/>
        </w:rPr>
        <w:t>Defined promotion, split-brain prevention, failback and reconciliation where redundancy is claimed.</w:t>
      </w:r>
      <w:bookmarkEnd w:id="175"/>
    </w:p>
    <w:p w14:paraId="443C8995" w14:textId="77777777" w:rsidR="003B4586" w:rsidRPr="00AE48AA" w:rsidRDefault="008D7881">
      <w:pPr>
        <w:pStyle w:val="requirementNarrative"/>
        <w:rPr>
          <w:lang w:val="en-CA"/>
        </w:rPr>
      </w:pPr>
      <w:r w:rsidRPr="00AE48AA">
        <w:rPr>
          <w:lang w:val="en-CA"/>
        </w:rPr>
        <w:t>[RFP §7.3] Defined promotion, split-brain prevention, failback and reconciliation where redundancy is claimed.</w:t>
      </w:r>
    </w:p>
    <w:p w14:paraId="6176EC13" w14:textId="77777777" w:rsidR="00FF3E17" w:rsidRPr="00AE48AA" w:rsidRDefault="00FF3E17" w:rsidP="00FF3E17">
      <w:pPr>
        <w:rPr>
          <w:lang w:val="en-CA"/>
        </w:rPr>
      </w:pPr>
      <w:r w:rsidRPr="00AE48AA">
        <w:rPr>
          <w:lang w:val="en-CA"/>
        </w:rPr>
        <w:t xml:space="preserve">The system would not operate in tandem. </w:t>
      </w:r>
      <w:r w:rsidR="00E16BBD" w:rsidRPr="00AE48AA">
        <w:rPr>
          <w:lang w:val="en-CA"/>
        </w:rPr>
        <w:t xml:space="preserve"> Checkpoint copies would be used.</w:t>
      </w:r>
    </w:p>
    <w:p w14:paraId="2A4B71AA" w14:textId="77777777" w:rsidR="00A2545C" w:rsidRPr="00AE48AA" w:rsidRDefault="00A2545C" w:rsidP="00A2545C">
      <w:pPr>
        <w:pStyle w:val="Heading4"/>
        <w:rPr>
          <w:lang w:val="en-CA"/>
        </w:rPr>
      </w:pPr>
      <w:bookmarkStart w:id="176" w:name="Ref_F_1_3_4"/>
      <w:r w:rsidRPr="00AE48AA">
        <w:rPr>
          <w:lang w:val="en-CA"/>
        </w:rPr>
        <w:t>Cold-start and rollback procedures using controlled recovery media.</w:t>
      </w:r>
      <w:bookmarkEnd w:id="176"/>
    </w:p>
    <w:p w14:paraId="2B545BA7" w14:textId="77777777" w:rsidR="003B4586" w:rsidRPr="00AE48AA" w:rsidRDefault="008D7881">
      <w:pPr>
        <w:pStyle w:val="requirementNarrative"/>
        <w:rPr>
          <w:lang w:val="en-CA"/>
        </w:rPr>
      </w:pPr>
      <w:r w:rsidRPr="00AE48AA">
        <w:rPr>
          <w:lang w:val="en-CA"/>
        </w:rPr>
        <w:t>[RFP §7.3] Cold-start and rollback procedures using controlled recovery media.</w:t>
      </w:r>
    </w:p>
    <w:p w14:paraId="5E4CE7CA" w14:textId="77777777" w:rsidR="00E16BBD" w:rsidRPr="00AE48AA" w:rsidRDefault="00D800BC" w:rsidP="00E16BBD">
      <w:pPr>
        <w:rPr>
          <w:lang w:val="en-CA"/>
        </w:rPr>
      </w:pPr>
      <w:r w:rsidRPr="00AE48AA">
        <w:rPr>
          <w:lang w:val="en-CA"/>
        </w:rPr>
        <w:t xml:space="preserve">Checkpoint copies of the export format can be obtained on </w:t>
      </w:r>
      <w:proofErr w:type="gramStart"/>
      <w:r w:rsidRPr="00AE48AA">
        <w:rPr>
          <w:lang w:val="en-CA"/>
        </w:rPr>
        <w:t>demand, and</w:t>
      </w:r>
      <w:proofErr w:type="gramEnd"/>
      <w:r w:rsidRPr="00AE48AA">
        <w:rPr>
          <w:lang w:val="en-CA"/>
        </w:rPr>
        <w:t xml:space="preserve"> constitute full rollback points.</w:t>
      </w:r>
      <w:r w:rsidR="00496B9A" w:rsidRPr="00AE48AA">
        <w:rPr>
          <w:lang w:val="en-CA"/>
        </w:rPr>
        <w:t xml:space="preserve">  Restarting the system </w:t>
      </w:r>
      <w:r w:rsidR="004D2B20" w:rsidRPr="00AE48AA">
        <w:rPr>
          <w:lang w:val="en-CA"/>
        </w:rPr>
        <w:t>without a database file creates a minimal empty one that can be immediately loaded from a checkpoint.</w:t>
      </w:r>
    </w:p>
    <w:p w14:paraId="47650D38" w14:textId="77777777" w:rsidR="000E2EB3" w:rsidRPr="00AE48AA" w:rsidRDefault="00C80148">
      <w:pPr>
        <w:pStyle w:val="Heading3"/>
        <w:rPr>
          <w:lang w:val="en-CA"/>
        </w:rPr>
      </w:pPr>
      <w:bookmarkStart w:id="177" w:name="Ref_F_1_4"/>
      <w:r w:rsidRPr="00AE48AA">
        <w:rPr>
          <w:lang w:val="en-CA"/>
        </w:rPr>
        <w:t>Manual continuity</w:t>
      </w:r>
      <w:bookmarkEnd w:id="177"/>
    </w:p>
    <w:p w14:paraId="0AB8F936" w14:textId="77777777" w:rsidR="003B4586" w:rsidRPr="00AE48AA" w:rsidRDefault="008D7881">
      <w:pPr>
        <w:pStyle w:val="requirementNarrative"/>
        <w:rPr>
          <w:lang w:val="en-CA"/>
        </w:rPr>
      </w:pPr>
      <w:r w:rsidRPr="00AE48AA">
        <w:rPr>
          <w:lang w:val="en-CA"/>
        </w:rPr>
        <w:t>[RFP §7.4] A manual Protocol and rehearsed manual-continuity procedure shall remain available. Staff shall know when to continue, when to STOP and how to reconcile manual records with the electronic state.</w:t>
      </w:r>
    </w:p>
    <w:p w14:paraId="753D3440" w14:textId="77777777" w:rsidR="000E2EB3" w:rsidRPr="00AE48AA" w:rsidRDefault="00C80148">
      <w:pPr>
        <w:rPr>
          <w:i/>
          <w:iCs/>
          <w:sz w:val="18"/>
          <w:szCs w:val="21"/>
          <w:lang w:val="en-CA"/>
        </w:rPr>
      </w:pPr>
      <w:r w:rsidRPr="00AE48AA">
        <w:rPr>
          <w:i/>
          <w:iCs/>
          <w:sz w:val="18"/>
          <w:szCs w:val="21"/>
          <w:lang w:val="en-CA"/>
        </w:rPr>
        <w:t>A manual Protocol and rehearsed manual-continuity procedure shall remain available. Staff shall know when to continue, when to STOP and how to reconcile manual records with the electronic state.</w:t>
      </w:r>
    </w:p>
    <w:p w14:paraId="480A7ED3" w14:textId="77777777" w:rsidR="00BA0E6D" w:rsidRPr="00AE48AA" w:rsidRDefault="000D2F2F">
      <w:pPr>
        <w:rPr>
          <w:lang w:val="en-CA"/>
        </w:rPr>
      </w:pPr>
      <w:r w:rsidRPr="00AE48AA">
        <w:rPr>
          <w:lang w:val="en-CA"/>
        </w:rPr>
        <w:t xml:space="preserve">This is standard operational procedure.  </w:t>
      </w:r>
      <w:r w:rsidR="004802EB" w:rsidRPr="00AE48AA">
        <w:rPr>
          <w:lang w:val="en-CA"/>
        </w:rPr>
        <w:t>A</w:t>
      </w:r>
      <w:r w:rsidRPr="00AE48AA">
        <w:rPr>
          <w:lang w:val="en-CA"/>
        </w:rPr>
        <w:t xml:space="preserve"> power outage, or </w:t>
      </w:r>
      <w:r w:rsidR="004802EB" w:rsidRPr="00AE48AA">
        <w:rPr>
          <w:lang w:val="en-CA"/>
        </w:rPr>
        <w:t>a networking mishap can prevent use the system and cause a revert to a “manual cards and flags” mode</w:t>
      </w:r>
      <w:r w:rsidR="0044790F" w:rsidRPr="00AE48AA">
        <w:rPr>
          <w:lang w:val="en-CA"/>
        </w:rPr>
        <w:t>.</w:t>
      </w:r>
    </w:p>
    <w:p w14:paraId="55B03CFE" w14:textId="77777777" w:rsidR="000E2EB3" w:rsidRPr="00AE48AA" w:rsidRDefault="0044790F">
      <w:pPr>
        <w:rPr>
          <w:lang w:val="en-CA"/>
        </w:rPr>
      </w:pPr>
      <w:r w:rsidRPr="00AE48AA">
        <w:rPr>
          <w:lang w:val="en-CA"/>
        </w:rPr>
        <w:t>OWLCMS has been tested in such situations before.</w:t>
      </w:r>
      <w:r w:rsidR="00BA0E6D" w:rsidRPr="00AE48AA">
        <w:rPr>
          <w:lang w:val="en-CA"/>
        </w:rPr>
        <w:t xml:space="preserve"> </w:t>
      </w:r>
      <w:r w:rsidR="00E573D1" w:rsidRPr="00AE48AA">
        <w:rPr>
          <w:lang w:val="en-CA"/>
        </w:rPr>
        <w:t xml:space="preserve">As soon as the system is restored, someone can simply copy the information as it stands on the cards, even while lifting is going on that platform.  As soon as </w:t>
      </w:r>
      <w:r w:rsidR="00CA6078" w:rsidRPr="00AE48AA">
        <w:rPr>
          <w:lang w:val="en-CA"/>
        </w:rPr>
        <w:t xml:space="preserve">the information has been </w:t>
      </w:r>
      <w:r w:rsidR="00CA6078" w:rsidRPr="00AE48AA">
        <w:rPr>
          <w:lang w:val="en-CA"/>
        </w:rPr>
        <w:lastRenderedPageBreak/>
        <w:t>updated and matches the paper trail, the screens can be turned on for that platform.</w:t>
      </w:r>
      <w:r w:rsidR="00B902FD" w:rsidRPr="00AE48AA">
        <w:rPr>
          <w:lang w:val="en-CA"/>
        </w:rPr>
        <w:t xml:space="preserve">  All the lifting order and such is derived from the authoritative card data</w:t>
      </w:r>
      <w:r w:rsidR="00D139E7" w:rsidRPr="00AE48AA">
        <w:rPr>
          <w:lang w:val="en-CA"/>
        </w:rPr>
        <w:t xml:space="preserve"> as entered.</w:t>
      </w:r>
    </w:p>
    <w:p w14:paraId="6520BC08" w14:textId="77777777" w:rsidR="00D139E7" w:rsidRPr="00AE48AA" w:rsidRDefault="00BA0E6D">
      <w:pPr>
        <w:rPr>
          <w:lang w:val="en-CA"/>
        </w:rPr>
      </w:pPr>
      <w:r w:rsidRPr="00AE48AA">
        <w:rPr>
          <w:lang w:val="en-CA"/>
        </w:rPr>
        <w:t>Writing operational procedures as expected by IWF would take place before deployment.</w:t>
      </w:r>
    </w:p>
    <w:p w14:paraId="33DA5DFE" w14:textId="77777777" w:rsidR="000E2EB3" w:rsidRPr="00AE48AA" w:rsidRDefault="00C80148">
      <w:pPr>
        <w:pStyle w:val="Heading3"/>
        <w:rPr>
          <w:lang w:val="en-CA"/>
        </w:rPr>
      </w:pPr>
      <w:bookmarkStart w:id="178" w:name="Ref_F_1_5"/>
      <w:r w:rsidRPr="00AE48AA">
        <w:rPr>
          <w:lang w:val="en-CA"/>
        </w:rPr>
        <w:t>Monitoring</w:t>
      </w:r>
      <w:bookmarkEnd w:id="178"/>
    </w:p>
    <w:p w14:paraId="5B54A001" w14:textId="77777777" w:rsidR="003B4586" w:rsidRPr="00AE48AA" w:rsidRDefault="008D7881">
      <w:pPr>
        <w:pStyle w:val="requirementNarrative"/>
        <w:rPr>
          <w:lang w:val="en-CA"/>
        </w:rPr>
      </w:pPr>
      <w:r w:rsidRPr="00AE48AA">
        <w:rPr>
          <w:lang w:val="en-CA"/>
        </w:rPr>
        <w:t>[RFP §7.5] Actionable monitoring shall cover critical services, devices, timing, storage, network and stale-state conditions, with clear escalation responsibilities.</w:t>
      </w:r>
    </w:p>
    <w:p w14:paraId="588B322F" w14:textId="77777777" w:rsidR="000E2EB3" w:rsidRPr="00AE48AA" w:rsidRDefault="00C80148">
      <w:pPr>
        <w:rPr>
          <w:i/>
          <w:iCs/>
          <w:lang w:val="en-CA"/>
        </w:rPr>
      </w:pPr>
      <w:r w:rsidRPr="00AE48AA">
        <w:rPr>
          <w:i/>
          <w:iCs/>
          <w:lang w:val="en-CA"/>
        </w:rPr>
        <w:t>Actionable monitoring shall cover critical services, devices, timing, storage, network and stale-state conditions, with clear escalation responsibilities.</w:t>
      </w:r>
    </w:p>
    <w:p w14:paraId="6F111D86" w14:textId="77777777" w:rsidR="00D11972" w:rsidRPr="00AE48AA" w:rsidRDefault="0013149D">
      <w:pPr>
        <w:rPr>
          <w:lang w:val="en-CA"/>
        </w:rPr>
      </w:pPr>
      <w:r w:rsidRPr="00AE48AA">
        <w:rPr>
          <w:lang w:val="en-CA"/>
        </w:rPr>
        <w:t>The actual OTIS kit requires a router and</w:t>
      </w:r>
      <w:r w:rsidR="00586D9A" w:rsidRPr="00AE48AA">
        <w:rPr>
          <w:lang w:val="en-CA"/>
        </w:rPr>
        <w:t>, for each platform, a switch</w:t>
      </w:r>
      <w:r w:rsidR="003244F3" w:rsidRPr="00AE48AA">
        <w:rPr>
          <w:lang w:val="en-CA"/>
        </w:rPr>
        <w:t xml:space="preserve">.  As part of the certified kit, this constitutes the monitoring boundary. The kit devices are attached directly to these </w:t>
      </w:r>
      <w:r w:rsidR="0051344E" w:rsidRPr="00AE48AA">
        <w:rPr>
          <w:lang w:val="en-CA"/>
        </w:rPr>
        <w:t>and can be monitored (including remote logins)</w:t>
      </w:r>
      <w:r w:rsidR="00835BB2" w:rsidRPr="00AE48AA">
        <w:rPr>
          <w:lang w:val="en-CA"/>
        </w:rPr>
        <w:t>.</w:t>
      </w:r>
    </w:p>
    <w:p w14:paraId="7EA67F75" w14:textId="77777777" w:rsidR="000E2EB3" w:rsidRPr="00AE48AA" w:rsidRDefault="00C80148">
      <w:pPr>
        <w:pStyle w:val="Heading1"/>
        <w:pageBreakBefore/>
        <w:rPr>
          <w:lang w:val="en-CA"/>
        </w:rPr>
      </w:pPr>
      <w:bookmarkStart w:id="179" w:name="Ref_G"/>
      <w:bookmarkStart w:id="180" w:name="_Toc242441049"/>
      <w:r w:rsidRPr="00AE48AA">
        <w:rPr>
          <w:lang w:val="en-CA"/>
        </w:rPr>
        <w:lastRenderedPageBreak/>
        <w:t>Integration</w:t>
      </w:r>
      <w:bookmarkEnd w:id="179"/>
      <w:bookmarkEnd w:id="180"/>
    </w:p>
    <w:p w14:paraId="5474AD5B" w14:textId="77777777" w:rsidR="000E2EB3" w:rsidRPr="00AE48AA" w:rsidRDefault="00C80148">
      <w:pPr>
        <w:rPr>
          <w:lang w:val="en-CA"/>
        </w:rPr>
      </w:pPr>
      <w:r w:rsidRPr="00AE48AA">
        <w:rPr>
          <w:lang w:val="en-CA"/>
        </w:rPr>
        <w:t>Interfaces, APIs/feeds, public/broadcast and Games/ORIS integrations.</w:t>
      </w:r>
    </w:p>
    <w:p w14:paraId="1B2B4DA8" w14:textId="77777777" w:rsidR="000E2EB3" w:rsidRPr="00AE48AA" w:rsidRDefault="00C80148">
      <w:pPr>
        <w:pStyle w:val="Heading2"/>
        <w:rPr>
          <w:lang w:val="en-CA"/>
        </w:rPr>
      </w:pPr>
      <w:bookmarkStart w:id="181" w:name="Ref_G_1"/>
      <w:bookmarkStart w:id="182" w:name="_Toc242441050"/>
      <w:r w:rsidRPr="00AE48AA">
        <w:rPr>
          <w:lang w:val="en-CA"/>
        </w:rPr>
        <w:t>Interfaces</w:t>
      </w:r>
      <w:bookmarkEnd w:id="181"/>
      <w:bookmarkEnd w:id="182"/>
    </w:p>
    <w:p w14:paraId="674EF873" w14:textId="77777777" w:rsidR="003B4586" w:rsidRPr="00AE48AA" w:rsidRDefault="008D7881">
      <w:pPr>
        <w:pStyle w:val="requirementNarrative"/>
        <w:rPr>
          <w:lang w:val="en-CA"/>
        </w:rPr>
      </w:pPr>
      <w:r w:rsidRPr="00AE48AA">
        <w:rPr>
          <w:lang w:val="en-CA"/>
        </w:rPr>
        <w:t>[RFP §6.3] Material interfaces shall document producer/consumer, purpose, version, schema/field mapping, identifiers, status/null rules, sequencing/revision, time source, latency, authentication, acknowledgement, retry/reconnect, monitoring and fallback.</w:t>
      </w:r>
    </w:p>
    <w:p w14:paraId="5B9E4C7C" w14:textId="77777777" w:rsidR="000E2EB3" w:rsidRPr="00AE48AA" w:rsidRDefault="00C80148">
      <w:pPr>
        <w:rPr>
          <w:lang w:val="en-CA"/>
        </w:rPr>
      </w:pPr>
      <w:r w:rsidRPr="00AE48AA">
        <w:rPr>
          <w:i/>
          <w:iCs/>
          <w:sz w:val="18"/>
          <w:szCs w:val="21"/>
          <w:lang w:val="en-CA"/>
        </w:rPr>
        <w:t>Material interfaces shall document producer/consumer, purpose, version, schema/field mapping, identifiers, status/null rules, sequencing/revision, time source, latency, authentication, acknowledgement, retry/reconnect, monitoring and fallback</w:t>
      </w:r>
      <w:r w:rsidRPr="00AE48AA">
        <w:rPr>
          <w:lang w:val="en-CA"/>
        </w:rPr>
        <w:t>.</w:t>
      </w:r>
    </w:p>
    <w:p w14:paraId="62E922C9" w14:textId="77777777" w:rsidR="000E2EB3" w:rsidRPr="00AE48AA" w:rsidRDefault="00E226CB" w:rsidP="00E226CB">
      <w:pPr>
        <w:pStyle w:val="Heading3"/>
        <w:rPr>
          <w:lang w:val="en-CA"/>
        </w:rPr>
      </w:pPr>
      <w:bookmarkStart w:id="183" w:name="Ref_G_1_1"/>
      <w:r w:rsidRPr="00AE48AA">
        <w:rPr>
          <w:lang w:val="en-CA"/>
        </w:rPr>
        <w:t>Device Protocol and Authentication</w:t>
      </w:r>
      <w:bookmarkEnd w:id="183"/>
    </w:p>
    <w:p w14:paraId="24E86EE2" w14:textId="50F5FD06" w:rsidR="00E226CB" w:rsidRPr="00AE48AA" w:rsidRDefault="00E226CB" w:rsidP="00E226CB">
      <w:pPr>
        <w:rPr>
          <w:lang w:val="en-CA"/>
        </w:rPr>
      </w:pPr>
      <w:r w:rsidRPr="00AE48AA">
        <w:rPr>
          <w:lang w:val="en-CA"/>
        </w:rPr>
        <w:t>All the devices on the network communicate using MQTT messages to the OWLCMS serve</w:t>
      </w:r>
      <w:r w:rsidR="00313A00" w:rsidRPr="00AE48AA">
        <w:rPr>
          <w:lang w:val="en-CA"/>
        </w:rPr>
        <w:t>r</w:t>
      </w:r>
      <w:r w:rsidR="006F41AF" w:rsidRPr="00AE48AA">
        <w:rPr>
          <w:lang w:val="en-CA"/>
        </w:rPr>
        <w:t>;</w:t>
      </w:r>
      <w:r w:rsidR="003B68DD" w:rsidRPr="00AE48AA">
        <w:rPr>
          <w:lang w:val="en-CA"/>
        </w:rPr>
        <w:t xml:space="preserve"> see t</w:t>
      </w:r>
      <w:r w:rsidR="005332DF" w:rsidRPr="00AE48AA">
        <w:rPr>
          <w:lang w:val="en-CA"/>
        </w:rPr>
        <w:t xml:space="preserve">he specification on-line </w:t>
      </w:r>
      <w:hyperlink r:id="rId99" w:anchor="/100-AdvancedTopics/200-MQTTMessages" w:history="1">
        <w:r w:rsidR="005332DF" w:rsidRPr="00AE48AA">
          <w:rPr>
            <w:rStyle w:val="Hyperlink"/>
            <w:lang w:val="en-CA"/>
          </w:rPr>
          <w:t>https://jflamy.github.io/owlcms4/#/100-AdvancedTopics/200-MQTTMessages</w:t>
        </w:r>
      </w:hyperlink>
    </w:p>
    <w:p w14:paraId="03F2A33B" w14:textId="77777777" w:rsidR="006031D5" w:rsidRPr="00AE48AA" w:rsidRDefault="006031D5" w:rsidP="00E226CB">
      <w:pPr>
        <w:rPr>
          <w:lang w:val="en-CA"/>
        </w:rPr>
      </w:pPr>
      <w:r w:rsidRPr="00AE48AA">
        <w:rPr>
          <w:lang w:val="en-CA"/>
        </w:rPr>
        <w:t xml:space="preserve">Standard MQTT authentication protocols are used (login name and password); </w:t>
      </w:r>
      <w:r w:rsidR="009F00FF" w:rsidRPr="00AE48AA">
        <w:rPr>
          <w:lang w:val="en-CA"/>
        </w:rPr>
        <w:t>crypted MQTT is available, but this is normally only used on cloud-based configurations, which is not the case for the proposed completely-local, closed-network configuration.</w:t>
      </w:r>
    </w:p>
    <w:p w14:paraId="0E6CBAB8" w14:textId="77777777" w:rsidR="006F41AF" w:rsidRPr="00AE48AA" w:rsidRDefault="006F41AF" w:rsidP="006F41AF">
      <w:pPr>
        <w:pStyle w:val="Heading3"/>
        <w:rPr>
          <w:lang w:val="en-CA"/>
        </w:rPr>
      </w:pPr>
      <w:bookmarkStart w:id="184" w:name="Ref_G_1_2"/>
      <w:r w:rsidRPr="00AE48AA">
        <w:rPr>
          <w:lang w:val="en-CA"/>
        </w:rPr>
        <w:t>Blue Owl USB-MQTT Interface</w:t>
      </w:r>
      <w:bookmarkEnd w:id="184"/>
    </w:p>
    <w:p w14:paraId="7C43E5BA" w14:textId="77777777" w:rsidR="007D0AF3" w:rsidRPr="00AE48AA" w:rsidRDefault="007D0AF3" w:rsidP="007D0AF3">
      <w:pPr>
        <w:pStyle w:val="ListParagraph"/>
        <w:numPr>
          <w:ilvl w:val="0"/>
          <w:numId w:val="10"/>
        </w:numPr>
        <w:rPr>
          <w:lang w:val="en-CA"/>
        </w:rPr>
      </w:pPr>
      <w:r w:rsidRPr="00AE48AA">
        <w:rPr>
          <w:lang w:val="en-CA"/>
        </w:rPr>
        <w:t>Blue Owl devices use the same computing chip that is used on Arduino Uno or Nano, or on Arduino Mega</w:t>
      </w:r>
    </w:p>
    <w:p w14:paraId="53D11C50" w14:textId="77777777" w:rsidR="00252E8B" w:rsidRPr="00AE48AA" w:rsidRDefault="00DE7AB6" w:rsidP="00252E8B">
      <w:pPr>
        <w:pStyle w:val="ListParagraph"/>
        <w:numPr>
          <w:ilvl w:val="0"/>
          <w:numId w:val="10"/>
        </w:numPr>
        <w:rPr>
          <w:lang w:val="en-CA"/>
        </w:rPr>
      </w:pPr>
      <w:r w:rsidRPr="00AE48AA">
        <w:rPr>
          <w:lang w:val="en-CA"/>
        </w:rPr>
        <w:t xml:space="preserve">The </w:t>
      </w:r>
      <w:r w:rsidR="00252E8B" w:rsidRPr="00AE48AA">
        <w:rPr>
          <w:lang w:val="en-CA"/>
        </w:rPr>
        <w:t>Blue Owl devices use a standard USB 2.0</w:t>
      </w:r>
      <w:r w:rsidR="00CD3CAD" w:rsidRPr="00AE48AA">
        <w:rPr>
          <w:lang w:val="en-CA"/>
        </w:rPr>
        <w:t xml:space="preserve"> interface to communicate </w:t>
      </w:r>
      <w:r w:rsidRPr="00AE48AA">
        <w:rPr>
          <w:lang w:val="en-CA"/>
        </w:rPr>
        <w:t>with</w:t>
      </w:r>
      <w:r w:rsidR="00CD3CAD" w:rsidRPr="00AE48AA">
        <w:rPr>
          <w:lang w:val="en-CA"/>
        </w:rPr>
        <w:t xml:space="preserve"> </w:t>
      </w:r>
      <w:r w:rsidR="008512E0" w:rsidRPr="00AE48AA">
        <w:rPr>
          <w:lang w:val="en-CA"/>
        </w:rPr>
        <w:t xml:space="preserve">the </w:t>
      </w:r>
      <w:r w:rsidR="00CD3CAD" w:rsidRPr="00AE48AA">
        <w:rPr>
          <w:lang w:val="en-CA"/>
        </w:rPr>
        <w:t>computer that p</w:t>
      </w:r>
      <w:r w:rsidR="008512E0" w:rsidRPr="00AE48AA">
        <w:rPr>
          <w:lang w:val="en-CA"/>
        </w:rPr>
        <w:t>ower</w:t>
      </w:r>
      <w:r w:rsidR="00CD3CAD" w:rsidRPr="00AE48AA">
        <w:rPr>
          <w:lang w:val="en-CA"/>
        </w:rPr>
        <w:t>s them.</w:t>
      </w:r>
    </w:p>
    <w:p w14:paraId="1837F9C3" w14:textId="77777777" w:rsidR="0090677E" w:rsidRPr="00AE48AA" w:rsidRDefault="006557A5" w:rsidP="0090677E">
      <w:pPr>
        <w:pStyle w:val="ListParagraph"/>
        <w:numPr>
          <w:ilvl w:val="0"/>
          <w:numId w:val="10"/>
        </w:numPr>
        <w:rPr>
          <w:lang w:val="en-CA"/>
        </w:rPr>
      </w:pPr>
      <w:r w:rsidRPr="00AE48AA">
        <w:rPr>
          <w:lang w:val="en-CA"/>
        </w:rPr>
        <w:t xml:space="preserve">All communications with the computer are done </w:t>
      </w:r>
      <w:r w:rsidR="008512E0" w:rsidRPr="00AE48AA">
        <w:rPr>
          <w:lang w:val="en-CA"/>
        </w:rPr>
        <w:t>serially</w:t>
      </w:r>
      <w:r w:rsidR="007D0AF3" w:rsidRPr="00AE48AA">
        <w:rPr>
          <w:lang w:val="en-CA"/>
        </w:rPr>
        <w:t xml:space="preserve"> </w:t>
      </w:r>
      <w:r w:rsidRPr="00AE48AA">
        <w:rPr>
          <w:lang w:val="en-CA"/>
        </w:rPr>
        <w:t xml:space="preserve">on the </w:t>
      </w:r>
      <w:r w:rsidR="008512E0" w:rsidRPr="00AE48AA">
        <w:rPr>
          <w:lang w:val="en-CA"/>
        </w:rPr>
        <w:t>same USB</w:t>
      </w:r>
      <w:r w:rsidRPr="00AE48AA">
        <w:rPr>
          <w:lang w:val="en-CA"/>
        </w:rPr>
        <w:t xml:space="preserve"> connection, using the publicly documented </w:t>
      </w:r>
      <w:proofErr w:type="spellStart"/>
      <w:r w:rsidRPr="00AE48AA">
        <w:rPr>
          <w:lang w:val="en-CA"/>
        </w:rPr>
        <w:t>Firmata</w:t>
      </w:r>
      <w:proofErr w:type="spellEnd"/>
      <w:r w:rsidRPr="00AE48AA">
        <w:rPr>
          <w:lang w:val="en-CA"/>
        </w:rPr>
        <w:t xml:space="preserve"> protocol</w:t>
      </w:r>
      <w:r w:rsidR="0090677E" w:rsidRPr="00AE48AA">
        <w:rPr>
          <w:lang w:val="en-CA"/>
        </w:rPr>
        <w:t>.</w:t>
      </w:r>
    </w:p>
    <w:p w14:paraId="3675795E" w14:textId="77777777" w:rsidR="0090677E" w:rsidRPr="00AE48AA" w:rsidRDefault="0090677E" w:rsidP="0090677E">
      <w:pPr>
        <w:pStyle w:val="ListParagraph"/>
        <w:numPr>
          <w:ilvl w:val="0"/>
          <w:numId w:val="10"/>
        </w:numPr>
        <w:rPr>
          <w:lang w:val="en-CA"/>
        </w:rPr>
      </w:pPr>
      <w:r w:rsidRPr="00AE48AA">
        <w:rPr>
          <w:lang w:val="en-CA"/>
        </w:rPr>
        <w:t xml:space="preserve">The Blue Owl program speaks </w:t>
      </w:r>
      <w:proofErr w:type="spellStart"/>
      <w:r w:rsidRPr="00AE48AA">
        <w:rPr>
          <w:lang w:val="en-CA"/>
        </w:rPr>
        <w:t>Firmata</w:t>
      </w:r>
      <w:proofErr w:type="spellEnd"/>
      <w:r w:rsidRPr="00AE48AA">
        <w:rPr>
          <w:lang w:val="en-CA"/>
        </w:rPr>
        <w:t xml:space="preserve"> to the devices and relays the information to OWLCMS</w:t>
      </w:r>
    </w:p>
    <w:p w14:paraId="53BDE895" w14:textId="77777777" w:rsidR="009F290A" w:rsidRPr="00AE48AA" w:rsidRDefault="009F290A" w:rsidP="009F290A">
      <w:pPr>
        <w:pStyle w:val="ListParagraph"/>
        <w:numPr>
          <w:ilvl w:val="1"/>
          <w:numId w:val="10"/>
        </w:numPr>
        <w:rPr>
          <w:lang w:val="en-CA"/>
        </w:rPr>
      </w:pPr>
      <w:r w:rsidRPr="00AE48AA">
        <w:rPr>
          <w:lang w:val="en-CA"/>
        </w:rPr>
        <w:t xml:space="preserve">When a button is pressed on the device, </w:t>
      </w:r>
      <w:r w:rsidR="001D05FE" w:rsidRPr="00AE48AA">
        <w:rPr>
          <w:lang w:val="en-CA"/>
        </w:rPr>
        <w:t xml:space="preserve">this is immediately propagated </w:t>
      </w:r>
      <w:r w:rsidR="00272A74" w:rsidRPr="00AE48AA">
        <w:rPr>
          <w:lang w:val="en-CA"/>
        </w:rPr>
        <w:t xml:space="preserve">by Blue Owl </w:t>
      </w:r>
      <w:r w:rsidR="001D05FE" w:rsidRPr="00AE48AA">
        <w:rPr>
          <w:lang w:val="en-CA"/>
        </w:rPr>
        <w:t>as an MQTT message to OWLCMS</w:t>
      </w:r>
    </w:p>
    <w:p w14:paraId="37908960" w14:textId="77777777" w:rsidR="001D05FE" w:rsidRPr="00AE48AA" w:rsidRDefault="001D05FE" w:rsidP="009F290A">
      <w:pPr>
        <w:pStyle w:val="ListParagraph"/>
        <w:numPr>
          <w:ilvl w:val="1"/>
          <w:numId w:val="10"/>
        </w:numPr>
        <w:rPr>
          <w:lang w:val="en-CA"/>
        </w:rPr>
      </w:pPr>
      <w:r w:rsidRPr="00AE48AA">
        <w:rPr>
          <w:lang w:val="en-CA"/>
        </w:rPr>
        <w:t xml:space="preserve">Conversely, when OWLCMS issues a command to turn on an LED or </w:t>
      </w:r>
      <w:r w:rsidR="00DC7AB4" w:rsidRPr="00AE48AA">
        <w:rPr>
          <w:lang w:val="en-CA"/>
        </w:rPr>
        <w:t xml:space="preserve">buzzer, the </w:t>
      </w:r>
      <w:proofErr w:type="spellStart"/>
      <w:r w:rsidR="00DC7AB4" w:rsidRPr="00AE48AA">
        <w:rPr>
          <w:lang w:val="en-CA"/>
        </w:rPr>
        <w:t>Firmata</w:t>
      </w:r>
      <w:proofErr w:type="spellEnd"/>
      <w:r w:rsidR="00DC7AB4" w:rsidRPr="00AE48AA">
        <w:rPr>
          <w:lang w:val="en-CA"/>
        </w:rPr>
        <w:t xml:space="preserve"> message activates the corresponding ports.</w:t>
      </w:r>
    </w:p>
    <w:p w14:paraId="3EF2FB45" w14:textId="77777777" w:rsidR="005D7886" w:rsidRPr="00AE48AA" w:rsidRDefault="005D7886" w:rsidP="009F290A">
      <w:pPr>
        <w:pStyle w:val="ListParagraph"/>
        <w:numPr>
          <w:ilvl w:val="1"/>
          <w:numId w:val="10"/>
        </w:numPr>
        <w:rPr>
          <w:lang w:val="en-CA"/>
        </w:rPr>
      </w:pPr>
      <w:r w:rsidRPr="00AE48AA">
        <w:rPr>
          <w:lang w:val="en-CA"/>
        </w:rPr>
        <w:t>Blue Owl itself will attempt reconnections every second</w:t>
      </w:r>
      <w:r w:rsidR="004C79C6" w:rsidRPr="00AE48AA">
        <w:rPr>
          <w:lang w:val="en-CA"/>
        </w:rPr>
        <w:t xml:space="preserve"> in case of disconnection</w:t>
      </w:r>
    </w:p>
    <w:p w14:paraId="0A9E6647" w14:textId="77777777" w:rsidR="004C79C6" w:rsidRPr="00AE48AA" w:rsidRDefault="004C79C6" w:rsidP="009F290A">
      <w:pPr>
        <w:pStyle w:val="ListParagraph"/>
        <w:numPr>
          <w:ilvl w:val="1"/>
          <w:numId w:val="10"/>
        </w:numPr>
        <w:rPr>
          <w:lang w:val="en-CA"/>
        </w:rPr>
      </w:pPr>
      <w:r w:rsidRPr="00AE48AA">
        <w:rPr>
          <w:lang w:val="en-CA"/>
        </w:rPr>
        <w:t>The server detects and reports when a Blue Owl module disconnects</w:t>
      </w:r>
      <w:r w:rsidR="00715FF1" w:rsidRPr="00AE48AA">
        <w:rPr>
          <w:lang w:val="en-CA"/>
        </w:rPr>
        <w:t xml:space="preserve"> and reconnects</w:t>
      </w:r>
    </w:p>
    <w:p w14:paraId="79C66DF5" w14:textId="77777777" w:rsidR="00715FF1" w:rsidRPr="00AE48AA" w:rsidRDefault="00715FF1" w:rsidP="009F290A">
      <w:pPr>
        <w:pStyle w:val="ListParagraph"/>
        <w:numPr>
          <w:ilvl w:val="1"/>
          <w:numId w:val="10"/>
        </w:numPr>
        <w:rPr>
          <w:lang w:val="en-CA"/>
        </w:rPr>
      </w:pPr>
      <w:r w:rsidRPr="00AE48AA">
        <w:rPr>
          <w:lang w:val="en-CA"/>
        </w:rPr>
        <w:t>Each Blue Owl interface keeps complete logs.</w:t>
      </w:r>
    </w:p>
    <w:p w14:paraId="4C754ABC" w14:textId="6C9F423F" w:rsidR="00B44883" w:rsidRPr="00AE48AA" w:rsidRDefault="006626EA" w:rsidP="006626EA">
      <w:pPr>
        <w:pStyle w:val="ListParagraph"/>
        <w:numPr>
          <w:ilvl w:val="0"/>
          <w:numId w:val="10"/>
        </w:numPr>
        <w:rPr>
          <w:lang w:val="en-CA"/>
        </w:rPr>
      </w:pPr>
      <w:r w:rsidRPr="00AE48AA">
        <w:rPr>
          <w:lang w:val="en-CA"/>
        </w:rPr>
        <w:t xml:space="preserve">The actual implementation of the software </w:t>
      </w:r>
      <w:r w:rsidR="005332DF" w:rsidRPr="00AE48AA">
        <w:rPr>
          <w:lang w:val="en-CA"/>
        </w:rPr>
        <w:t>code used by the Blue Owl user interface</w:t>
      </w:r>
      <w:r w:rsidRPr="00AE48AA">
        <w:rPr>
          <w:lang w:val="en-CA"/>
        </w:rPr>
        <w:t xml:space="preserve"> </w:t>
      </w:r>
      <w:r w:rsidR="005332DF" w:rsidRPr="00AE48AA">
        <w:rPr>
          <w:lang w:val="en-CA"/>
        </w:rPr>
        <w:t xml:space="preserve">to </w:t>
      </w:r>
      <w:r w:rsidRPr="00AE48AA">
        <w:rPr>
          <w:lang w:val="en-CA"/>
        </w:rPr>
        <w:t>perform the</w:t>
      </w:r>
      <w:r w:rsidR="005332DF" w:rsidRPr="00AE48AA">
        <w:rPr>
          <w:lang w:val="en-CA"/>
        </w:rPr>
        <w:t xml:space="preserve"> interaction</w:t>
      </w:r>
      <w:r w:rsidRPr="00AE48AA">
        <w:rPr>
          <w:lang w:val="en-CA"/>
        </w:rPr>
        <w:t>s</w:t>
      </w:r>
      <w:r w:rsidR="005332DF" w:rsidRPr="00AE48AA">
        <w:rPr>
          <w:lang w:val="en-CA"/>
        </w:rPr>
        <w:t xml:space="preserve"> </w:t>
      </w:r>
      <w:r w:rsidRPr="00AE48AA">
        <w:rPr>
          <w:lang w:val="en-CA"/>
        </w:rPr>
        <w:t xml:space="preserve">is publicly available </w:t>
      </w:r>
      <w:r w:rsidR="00ED718D" w:rsidRPr="00AE48AA">
        <w:rPr>
          <w:lang w:val="en-CA"/>
        </w:rPr>
        <w:t xml:space="preserve">at </w:t>
      </w:r>
      <w:hyperlink r:id="rId100" w:history="1">
        <w:r w:rsidR="00F757C1" w:rsidRPr="00AE48AA">
          <w:rPr>
            <w:rStyle w:val="Hyperlink"/>
            <w:lang w:val="en-CA"/>
          </w:rPr>
          <w:t>https://github.com/nemikor-solutions/blue-owl-core</w:t>
        </w:r>
      </w:hyperlink>
    </w:p>
    <w:p w14:paraId="4AC0FC5E" w14:textId="77777777" w:rsidR="00073E43" w:rsidRPr="00AE48AA" w:rsidRDefault="00073E43" w:rsidP="006626EA">
      <w:pPr>
        <w:pStyle w:val="ListParagraph"/>
        <w:numPr>
          <w:ilvl w:val="0"/>
          <w:numId w:val="10"/>
        </w:numPr>
        <w:rPr>
          <w:lang w:val="en-CA"/>
        </w:rPr>
      </w:pPr>
      <w:r w:rsidRPr="00AE48AA">
        <w:rPr>
          <w:lang w:val="en-CA"/>
        </w:rPr>
        <w:t>Schematics of the Blue Owl devices are included in Annex A.</w:t>
      </w:r>
    </w:p>
    <w:p w14:paraId="689E7577" w14:textId="77777777" w:rsidR="009E6B30" w:rsidRPr="00AE48AA" w:rsidRDefault="009E6B30" w:rsidP="009E6B30">
      <w:pPr>
        <w:pStyle w:val="Heading3"/>
        <w:rPr>
          <w:lang w:val="en-CA"/>
        </w:rPr>
      </w:pPr>
      <w:bookmarkStart w:id="185" w:name="Ref_G_1_3"/>
      <w:r w:rsidRPr="00AE48AA">
        <w:rPr>
          <w:lang w:val="en-CA"/>
        </w:rPr>
        <w:t>Direct MQTT Networking</w:t>
      </w:r>
      <w:bookmarkEnd w:id="185"/>
    </w:p>
    <w:p w14:paraId="220D55D6" w14:textId="77777777" w:rsidR="0053375C" w:rsidRPr="00AE48AA" w:rsidRDefault="00E24E9C" w:rsidP="00E24E9C">
      <w:pPr>
        <w:rPr>
          <w:lang w:val="en-CA"/>
        </w:rPr>
      </w:pPr>
      <w:r w:rsidRPr="00AE48AA">
        <w:rPr>
          <w:lang w:val="en-CA"/>
        </w:rPr>
        <w:t>Because the MQTT protocol is documented, any device that can be designed to listen to MQTT can just subscribe to the topics.</w:t>
      </w:r>
      <w:r w:rsidR="00F30096" w:rsidRPr="00AE48AA">
        <w:rPr>
          <w:lang w:val="en-CA"/>
        </w:rPr>
        <w:t xml:space="preserve">  The VPT modules </w:t>
      </w:r>
      <w:proofErr w:type="gramStart"/>
      <w:r w:rsidR="00F30096" w:rsidRPr="00AE48AA">
        <w:rPr>
          <w:lang w:val="en-CA"/>
        </w:rPr>
        <w:t>uses</w:t>
      </w:r>
      <w:proofErr w:type="gramEnd"/>
      <w:r w:rsidR="00F30096" w:rsidRPr="00AE48AA">
        <w:rPr>
          <w:lang w:val="en-CA"/>
        </w:rPr>
        <w:t xml:space="preserve"> the MQTT messages to know when the clock is started and stopped, as an example.</w:t>
      </w:r>
      <w:r w:rsidR="00A711C0" w:rsidRPr="00AE48AA">
        <w:rPr>
          <w:lang w:val="en-CA"/>
        </w:rPr>
        <w:t xml:space="preserve"> </w:t>
      </w:r>
      <w:proofErr w:type="spellStart"/>
      <w:r w:rsidR="00A711C0" w:rsidRPr="00AE48AA">
        <w:rPr>
          <w:lang w:val="en-CA"/>
        </w:rPr>
        <w:t>WiFi</w:t>
      </w:r>
      <w:proofErr w:type="spellEnd"/>
      <w:r w:rsidR="00A711C0" w:rsidRPr="00AE48AA">
        <w:rPr>
          <w:lang w:val="en-CA"/>
        </w:rPr>
        <w:t xml:space="preserve"> devices can also act as devices by talking directly to MQTT.</w:t>
      </w:r>
    </w:p>
    <w:p w14:paraId="74A2B307" w14:textId="77777777" w:rsidR="00220F42" w:rsidRPr="00AE48AA" w:rsidRDefault="00220F42" w:rsidP="00220F42">
      <w:pPr>
        <w:pStyle w:val="Heading3"/>
        <w:rPr>
          <w:lang w:val="en-CA"/>
        </w:rPr>
      </w:pPr>
      <w:bookmarkStart w:id="186" w:name="Ref_G_1_4"/>
      <w:r w:rsidRPr="00AE48AA">
        <w:rPr>
          <w:lang w:val="en-CA"/>
        </w:rPr>
        <w:t>Latency</w:t>
      </w:r>
      <w:bookmarkEnd w:id="186"/>
    </w:p>
    <w:p w14:paraId="20BB0DE7" w14:textId="77777777" w:rsidR="00220F42" w:rsidRPr="00AE48AA" w:rsidRDefault="00C8038F" w:rsidP="00220F42">
      <w:pPr>
        <w:rPr>
          <w:lang w:val="en-CA"/>
        </w:rPr>
      </w:pPr>
      <w:r w:rsidRPr="00AE48AA">
        <w:rPr>
          <w:lang w:val="en-CA"/>
        </w:rPr>
        <w:t xml:space="preserve">Latency between the button press and reception of the MQTT message is under XX </w:t>
      </w:r>
      <w:proofErr w:type="spellStart"/>
      <w:r w:rsidRPr="00AE48AA">
        <w:rPr>
          <w:lang w:val="en-CA"/>
        </w:rPr>
        <w:t>ms.</w:t>
      </w:r>
      <w:proofErr w:type="spellEnd"/>
    </w:p>
    <w:p w14:paraId="43112239" w14:textId="77777777" w:rsidR="000E2EB3" w:rsidRPr="00AE48AA" w:rsidRDefault="00C80148">
      <w:pPr>
        <w:pStyle w:val="Heading1"/>
        <w:pageBreakBefore/>
        <w:rPr>
          <w:lang w:val="en-CA"/>
        </w:rPr>
      </w:pPr>
      <w:bookmarkStart w:id="187" w:name="Ref_H"/>
      <w:bookmarkStart w:id="188" w:name="_Toc242441051"/>
      <w:r w:rsidRPr="00AE48AA">
        <w:rPr>
          <w:lang w:val="en-CA"/>
        </w:rPr>
        <w:lastRenderedPageBreak/>
        <w:t>Operations</w:t>
      </w:r>
      <w:bookmarkEnd w:id="187"/>
      <w:bookmarkEnd w:id="188"/>
    </w:p>
    <w:p w14:paraId="035AAD3E" w14:textId="77777777" w:rsidR="000E2EB3" w:rsidRPr="00AE48AA" w:rsidRDefault="00C80148">
      <w:pPr>
        <w:rPr>
          <w:lang w:val="en-CA"/>
        </w:rPr>
      </w:pPr>
      <w:r w:rsidRPr="00AE48AA">
        <w:rPr>
          <w:lang w:val="en-CA"/>
        </w:rPr>
        <w:t>Staffing, training, manuals, event support, escalation and incident response.</w:t>
      </w:r>
    </w:p>
    <w:p w14:paraId="48B4D068" w14:textId="77777777" w:rsidR="000E2EB3" w:rsidRPr="00AE48AA" w:rsidRDefault="00C80148">
      <w:pPr>
        <w:pStyle w:val="Heading2"/>
        <w:rPr>
          <w:lang w:val="en-CA"/>
        </w:rPr>
      </w:pPr>
      <w:bookmarkStart w:id="189" w:name="Ref_H_1"/>
      <w:bookmarkStart w:id="190" w:name="_Toc242441052"/>
      <w:r w:rsidRPr="00AE48AA">
        <w:rPr>
          <w:lang w:val="en-CA"/>
        </w:rPr>
        <w:t>Supplier responsibilities</w:t>
      </w:r>
      <w:bookmarkEnd w:id="189"/>
      <w:bookmarkEnd w:id="190"/>
    </w:p>
    <w:p w14:paraId="5BABF80D" w14:textId="77777777" w:rsidR="003B4586" w:rsidRPr="00AE48AA" w:rsidRDefault="008D7881">
      <w:pPr>
        <w:pStyle w:val="Heading3"/>
        <w:rPr>
          <w:lang w:val="en-CA"/>
        </w:rPr>
      </w:pPr>
      <w:bookmarkStart w:id="191" w:name="Ref_H_1_1"/>
      <w:r w:rsidRPr="00AE48AA">
        <w:rPr>
          <w:lang w:val="en-CA"/>
        </w:rPr>
        <w:t>Provide accurate product and hardware baseline</w:t>
      </w:r>
      <w:bookmarkEnd w:id="191"/>
    </w:p>
    <w:p w14:paraId="6F57F57E" w14:textId="77777777" w:rsidR="003B4586" w:rsidRPr="00AE48AA" w:rsidRDefault="008D7881">
      <w:pPr>
        <w:pStyle w:val="requirementNarrative"/>
        <w:rPr>
          <w:lang w:val="en-CA"/>
        </w:rPr>
      </w:pPr>
      <w:r w:rsidRPr="00AE48AA">
        <w:rPr>
          <w:lang w:val="en-CA"/>
        </w:rPr>
        <w:t>[RFP §8.2] Provide accurate product and hardware baseline.</w:t>
      </w:r>
    </w:p>
    <w:p w14:paraId="1C71DCC2" w14:textId="77777777" w:rsidR="003B4586" w:rsidRPr="00AE48AA" w:rsidRDefault="008D7881">
      <w:pPr>
        <w:rPr>
          <w:lang w:val="en-CA"/>
        </w:rPr>
      </w:pPr>
      <w:r w:rsidRPr="00AE48AA">
        <w:rPr>
          <w:lang w:val="en-CA"/>
        </w:rPr>
        <w:t>[To be completed]</w:t>
      </w:r>
    </w:p>
    <w:p w14:paraId="572ECD3A" w14:textId="77777777" w:rsidR="003B4586" w:rsidRPr="00AE48AA" w:rsidRDefault="008D7881">
      <w:pPr>
        <w:pStyle w:val="Heading3"/>
        <w:rPr>
          <w:lang w:val="en-CA"/>
        </w:rPr>
      </w:pPr>
      <w:bookmarkStart w:id="192" w:name="Ref_H_1_2"/>
      <w:r w:rsidRPr="00AE48AA">
        <w:rPr>
          <w:lang w:val="en-CA"/>
        </w:rPr>
        <w:t>Provide complete technical submission and evidence package</w:t>
      </w:r>
      <w:bookmarkEnd w:id="192"/>
    </w:p>
    <w:p w14:paraId="3984003D" w14:textId="77777777" w:rsidR="003B4586" w:rsidRPr="00AE48AA" w:rsidRDefault="008D7881">
      <w:pPr>
        <w:pStyle w:val="requirementNarrative"/>
        <w:rPr>
          <w:lang w:val="en-CA"/>
        </w:rPr>
      </w:pPr>
      <w:r w:rsidRPr="00AE48AA">
        <w:rPr>
          <w:lang w:val="en-CA"/>
        </w:rPr>
        <w:t>[RFP §8.2] Provide complete technical submission and evidence package.</w:t>
      </w:r>
    </w:p>
    <w:p w14:paraId="1809F9A8" w14:textId="77777777" w:rsidR="003B4586" w:rsidRPr="00AE48AA" w:rsidRDefault="00F63766">
      <w:pPr>
        <w:rPr>
          <w:lang w:val="en-CA"/>
        </w:rPr>
      </w:pPr>
      <w:r>
        <w:rPr>
          <w:lang w:val="en-CA"/>
        </w:rPr>
        <w:t xml:space="preserve">A test environment </w:t>
      </w:r>
      <w:r w:rsidR="00C94094">
        <w:rPr>
          <w:lang w:val="en-CA"/>
        </w:rPr>
        <w:t>can be provided</w:t>
      </w:r>
      <w:r>
        <w:rPr>
          <w:lang w:val="en-CA"/>
        </w:rPr>
        <w:t xml:space="preserve"> to reproduce any claimed feature.</w:t>
      </w:r>
    </w:p>
    <w:p w14:paraId="51BB5F2C" w14:textId="77777777" w:rsidR="003B4586" w:rsidRPr="00AE48AA" w:rsidRDefault="008D7881">
      <w:pPr>
        <w:pStyle w:val="Heading3"/>
        <w:rPr>
          <w:lang w:val="en-CA"/>
        </w:rPr>
      </w:pPr>
      <w:bookmarkStart w:id="193" w:name="Ref_H_1_3"/>
      <w:r w:rsidRPr="00AE48AA">
        <w:rPr>
          <w:lang w:val="en-CA"/>
        </w:rPr>
        <w:t>Make the declared system available for IWF testing and demonstrations</w:t>
      </w:r>
      <w:bookmarkEnd w:id="193"/>
    </w:p>
    <w:p w14:paraId="1C3EFD38" w14:textId="77777777" w:rsidR="003B4586" w:rsidRPr="00AE48AA" w:rsidRDefault="008D7881">
      <w:pPr>
        <w:pStyle w:val="requirementNarrative"/>
        <w:rPr>
          <w:lang w:val="en-CA"/>
        </w:rPr>
      </w:pPr>
      <w:r w:rsidRPr="00AE48AA">
        <w:rPr>
          <w:lang w:val="en-CA"/>
        </w:rPr>
        <w:t>[RFP §8.2] Make the declared system available for IWF testing and demonstrations.</w:t>
      </w:r>
    </w:p>
    <w:p w14:paraId="378505D7" w14:textId="77777777" w:rsidR="003B4586" w:rsidRPr="00AE48AA" w:rsidRDefault="00F761B6">
      <w:pPr>
        <w:rPr>
          <w:lang w:val="en-CA"/>
        </w:rPr>
      </w:pPr>
      <w:r>
        <w:rPr>
          <w:lang w:val="en-CA"/>
        </w:rPr>
        <w:t>A test environment can be provided if supplier is selected.</w:t>
      </w:r>
    </w:p>
    <w:p w14:paraId="053DE14D" w14:textId="77777777" w:rsidR="003B4586" w:rsidRPr="00AE48AA" w:rsidRDefault="008D7881">
      <w:pPr>
        <w:pStyle w:val="Heading3"/>
        <w:rPr>
          <w:lang w:val="en-CA"/>
        </w:rPr>
      </w:pPr>
      <w:bookmarkStart w:id="194" w:name="Ref_H_1_4"/>
      <w:r w:rsidRPr="00AE48AA">
        <w:rPr>
          <w:lang w:val="en-CA"/>
        </w:rPr>
        <w:t>Correct deficiencies and complete regression testing when required</w:t>
      </w:r>
      <w:bookmarkEnd w:id="194"/>
    </w:p>
    <w:p w14:paraId="31F8F26F" w14:textId="77777777" w:rsidR="003B4586" w:rsidRPr="00AE48AA" w:rsidRDefault="008D7881">
      <w:pPr>
        <w:pStyle w:val="requirementNarrative"/>
        <w:rPr>
          <w:lang w:val="en-CA"/>
        </w:rPr>
      </w:pPr>
      <w:r w:rsidRPr="00AE48AA">
        <w:rPr>
          <w:lang w:val="en-CA"/>
        </w:rPr>
        <w:t>[RFP §8.2] Correct deficiencies and complete regression testing when required.</w:t>
      </w:r>
    </w:p>
    <w:p w14:paraId="36794D4A" w14:textId="77777777" w:rsidR="003B4586" w:rsidRPr="00AE48AA" w:rsidRDefault="00F761B6">
      <w:pPr>
        <w:rPr>
          <w:lang w:val="en-CA"/>
        </w:rPr>
      </w:pPr>
      <w:r>
        <w:rPr>
          <w:lang w:val="en-CA"/>
        </w:rPr>
        <w:t>Agreed if supplier is selected.</w:t>
      </w:r>
    </w:p>
    <w:p w14:paraId="6696D5DD" w14:textId="77777777" w:rsidR="003B4586" w:rsidRPr="00AE48AA" w:rsidRDefault="008D7881">
      <w:pPr>
        <w:pStyle w:val="Heading3"/>
        <w:rPr>
          <w:lang w:val="en-CA"/>
        </w:rPr>
      </w:pPr>
      <w:bookmarkStart w:id="195" w:name="Ref_H_1_5"/>
      <w:r w:rsidRPr="00AE48AA">
        <w:rPr>
          <w:lang w:val="en-CA"/>
        </w:rPr>
        <w:t>Notify IWF of material product, security, hardware, interface or rule-logic changes</w:t>
      </w:r>
      <w:bookmarkEnd w:id="195"/>
    </w:p>
    <w:p w14:paraId="43977226" w14:textId="77777777" w:rsidR="003B4586" w:rsidRPr="00AE48AA" w:rsidRDefault="008D7881">
      <w:pPr>
        <w:pStyle w:val="requirementNarrative"/>
        <w:rPr>
          <w:lang w:val="en-CA"/>
        </w:rPr>
      </w:pPr>
      <w:r w:rsidRPr="00AE48AA">
        <w:rPr>
          <w:lang w:val="en-CA"/>
        </w:rPr>
        <w:t>[RFP §8.2] Notify IWF of material product, security, hardware, interface or rule-logic changes.</w:t>
      </w:r>
    </w:p>
    <w:p w14:paraId="2403071B" w14:textId="77777777" w:rsidR="003B4586" w:rsidRPr="00AE48AA" w:rsidRDefault="00FA19BA">
      <w:pPr>
        <w:rPr>
          <w:lang w:val="en-CA"/>
        </w:rPr>
      </w:pPr>
      <w:r>
        <w:rPr>
          <w:lang w:val="en-CA"/>
        </w:rPr>
        <w:t>Agreed.</w:t>
      </w:r>
    </w:p>
    <w:p w14:paraId="23344E7B" w14:textId="77777777" w:rsidR="003B4586" w:rsidRPr="00AE48AA" w:rsidRDefault="008D7881">
      <w:pPr>
        <w:pStyle w:val="Heading3"/>
        <w:rPr>
          <w:lang w:val="en-CA"/>
        </w:rPr>
      </w:pPr>
      <w:bookmarkStart w:id="196" w:name="Ref_H_1_6"/>
      <w:r w:rsidRPr="00AE48AA">
        <w:rPr>
          <w:lang w:val="en-CA"/>
        </w:rPr>
        <w:t>Maintain qualified support personnel and appropriate spares</w:t>
      </w:r>
      <w:bookmarkEnd w:id="196"/>
    </w:p>
    <w:p w14:paraId="28B39CF3" w14:textId="77777777" w:rsidR="003B4586" w:rsidRPr="00AE48AA" w:rsidRDefault="008D7881">
      <w:pPr>
        <w:pStyle w:val="requirementNarrative"/>
        <w:rPr>
          <w:lang w:val="en-CA"/>
        </w:rPr>
      </w:pPr>
      <w:r w:rsidRPr="00AE48AA">
        <w:rPr>
          <w:lang w:val="en-CA"/>
        </w:rPr>
        <w:t>[RFP §8.2] Maintain qualified support personnel and appropriate spares.</w:t>
      </w:r>
    </w:p>
    <w:p w14:paraId="0D98EF12" w14:textId="77777777" w:rsidR="003B4586" w:rsidRPr="00AE48AA" w:rsidRDefault="00FA19BA">
      <w:pPr>
        <w:rPr>
          <w:lang w:val="en-CA"/>
        </w:rPr>
      </w:pPr>
      <w:r>
        <w:rPr>
          <w:lang w:val="en-CA"/>
        </w:rPr>
        <w:t>Agreed.</w:t>
      </w:r>
    </w:p>
    <w:p w14:paraId="3F184262" w14:textId="77777777" w:rsidR="003B4586" w:rsidRPr="00AE48AA" w:rsidRDefault="008D7881">
      <w:pPr>
        <w:pStyle w:val="Heading3"/>
        <w:rPr>
          <w:lang w:val="en-CA"/>
        </w:rPr>
      </w:pPr>
      <w:bookmarkStart w:id="197" w:name="Ref_H_1_7"/>
      <w:r w:rsidRPr="00AE48AA">
        <w:rPr>
          <w:lang w:val="en-CA"/>
        </w:rPr>
        <w:t>Protect IWF, athlete and event information and comply with applicable data-protection requirements.</w:t>
      </w:r>
      <w:bookmarkEnd w:id="197"/>
    </w:p>
    <w:p w14:paraId="20B76FF6" w14:textId="77777777" w:rsidR="003B4586" w:rsidRPr="00AE48AA" w:rsidRDefault="008D7881">
      <w:pPr>
        <w:pStyle w:val="requirementNarrative"/>
        <w:rPr>
          <w:lang w:val="en-CA"/>
        </w:rPr>
      </w:pPr>
      <w:r w:rsidRPr="00AE48AA">
        <w:rPr>
          <w:lang w:val="en-CA"/>
        </w:rPr>
        <w:t>[RFP §8.2] Protect IWF, athlete and event information and comply with applicable data-protection requirements.</w:t>
      </w:r>
    </w:p>
    <w:p w14:paraId="384EF959" w14:textId="77777777" w:rsidR="00B47D4B" w:rsidRDefault="005701DF">
      <w:pPr>
        <w:rPr>
          <w:lang w:val="en-CA"/>
        </w:rPr>
      </w:pPr>
      <w:r>
        <w:rPr>
          <w:lang w:val="en-CA"/>
        </w:rPr>
        <w:t xml:space="preserve">The only information </w:t>
      </w:r>
      <w:r w:rsidR="001D579A">
        <w:rPr>
          <w:lang w:val="en-CA"/>
        </w:rPr>
        <w:t xml:space="preserve">that would normally be </w:t>
      </w:r>
      <w:r>
        <w:rPr>
          <w:lang w:val="en-CA"/>
        </w:rPr>
        <w:t xml:space="preserve">considered </w:t>
      </w:r>
      <w:r w:rsidR="00E806BB">
        <w:rPr>
          <w:lang w:val="en-CA"/>
        </w:rPr>
        <w:t>Personal Data</w:t>
      </w:r>
      <w:r>
        <w:rPr>
          <w:lang w:val="en-CA"/>
        </w:rPr>
        <w:t xml:space="preserve"> under GDPR </w:t>
      </w:r>
      <w:r w:rsidR="00025563">
        <w:rPr>
          <w:lang w:val="en-CA"/>
        </w:rPr>
        <w:t>and</w:t>
      </w:r>
      <w:r>
        <w:rPr>
          <w:lang w:val="en-CA"/>
        </w:rPr>
        <w:t xml:space="preserve"> similar framework</w:t>
      </w:r>
      <w:r w:rsidR="00025563">
        <w:rPr>
          <w:lang w:val="en-CA"/>
        </w:rPr>
        <w:t>s</w:t>
      </w:r>
      <w:r>
        <w:rPr>
          <w:lang w:val="en-CA"/>
        </w:rPr>
        <w:t xml:space="preserve"> </w:t>
      </w:r>
      <w:r w:rsidR="00025563">
        <w:rPr>
          <w:lang w:val="en-CA"/>
        </w:rPr>
        <w:t>is</w:t>
      </w:r>
      <w:r>
        <w:rPr>
          <w:lang w:val="en-CA"/>
        </w:rPr>
        <w:t xml:space="preserve"> the athlete’s body weight</w:t>
      </w:r>
      <w:r w:rsidR="00025563">
        <w:rPr>
          <w:lang w:val="en-CA"/>
        </w:rPr>
        <w:t xml:space="preserve"> and birth date.  </w:t>
      </w:r>
      <w:r w:rsidR="00F025D8">
        <w:rPr>
          <w:lang w:val="en-CA"/>
        </w:rPr>
        <w:t>The body weight being necessary to the application of rules, it can be construed to</w:t>
      </w:r>
      <w:r w:rsidR="0035087F">
        <w:rPr>
          <w:lang w:val="en-CA"/>
        </w:rPr>
        <w:t xml:space="preserve"> fall under the</w:t>
      </w:r>
      <w:r w:rsidR="00C472B4">
        <w:rPr>
          <w:lang w:val="en-CA"/>
        </w:rPr>
        <w:t xml:space="preserve"> </w:t>
      </w:r>
      <w:r w:rsidR="0035087F">
        <w:rPr>
          <w:lang w:val="en-CA"/>
        </w:rPr>
        <w:t>“</w:t>
      </w:r>
      <w:r w:rsidR="00C472B4">
        <w:rPr>
          <w:lang w:val="en-CA"/>
        </w:rPr>
        <w:t>legitimate interes</w:t>
      </w:r>
      <w:r w:rsidR="0035087F">
        <w:rPr>
          <w:lang w:val="en-CA"/>
        </w:rPr>
        <w:t xml:space="preserve">ts” clause (and disclosure should be mentioned as part of any consent </w:t>
      </w:r>
      <w:r w:rsidR="00610EEB">
        <w:rPr>
          <w:lang w:val="en-CA"/>
        </w:rPr>
        <w:t>and risk acceptance form signed by athletes)</w:t>
      </w:r>
      <w:r w:rsidR="00AB1157">
        <w:rPr>
          <w:lang w:val="en-CA"/>
        </w:rPr>
        <w:t xml:space="preserve">. </w:t>
      </w:r>
    </w:p>
    <w:p w14:paraId="48C0A206" w14:textId="77777777" w:rsidR="004D710D" w:rsidRDefault="004D710D">
      <w:pPr>
        <w:rPr>
          <w:lang w:val="en-CA"/>
        </w:rPr>
      </w:pPr>
      <w:r>
        <w:rPr>
          <w:lang w:val="en-CA"/>
        </w:rPr>
        <w:t>Concerning birth date, IWF’s own rules do not require the full birth date to be published, only the birth year. OWLCMS has a setting to only use and show the birth year; we would recommend that this be used in IWF competitions.</w:t>
      </w:r>
    </w:p>
    <w:p w14:paraId="2114A017" w14:textId="77777777" w:rsidR="003E4C4F" w:rsidRDefault="002E48D9">
      <w:pPr>
        <w:rPr>
          <w:lang w:val="en-CA"/>
        </w:rPr>
      </w:pPr>
      <w:r>
        <w:rPr>
          <w:lang w:val="en-CA"/>
        </w:rPr>
        <w:t xml:space="preserve">The rest of the athlete information and event information is meant to be made public as it is part of public event invitations </w:t>
      </w:r>
      <w:r w:rsidR="00B47D4B">
        <w:rPr>
          <w:lang w:val="en-CA"/>
        </w:rPr>
        <w:t>and included in preliminary participation lists</w:t>
      </w:r>
      <w:r w:rsidR="004D710D">
        <w:rPr>
          <w:lang w:val="en-CA"/>
        </w:rPr>
        <w:t>, start books and result books.</w:t>
      </w:r>
    </w:p>
    <w:p w14:paraId="2F4E5904" w14:textId="77777777" w:rsidR="003E4C4F" w:rsidRPr="00AE48AA" w:rsidRDefault="003E4C4F">
      <w:pPr>
        <w:rPr>
          <w:lang w:val="en-CA"/>
        </w:rPr>
      </w:pPr>
      <w:r>
        <w:rPr>
          <w:lang w:val="en-CA"/>
        </w:rPr>
        <w:t xml:space="preserve">In an IWF event, it is expected that </w:t>
      </w:r>
      <w:r w:rsidR="00D81BFD">
        <w:rPr>
          <w:lang w:val="en-CA"/>
        </w:rPr>
        <w:t>an</w:t>
      </w:r>
      <w:r>
        <w:rPr>
          <w:lang w:val="en-CA"/>
        </w:rPr>
        <w:t xml:space="preserve"> IWF identifier of the athlete will be included in the registration data.</w:t>
      </w:r>
      <w:r w:rsidR="00845AE9">
        <w:rPr>
          <w:lang w:val="en-CA"/>
        </w:rPr>
        <w:t xml:space="preserve"> OWLCMS treats that identifier as an opaque </w:t>
      </w:r>
      <w:r w:rsidR="00D01357">
        <w:rPr>
          <w:lang w:val="en-CA"/>
        </w:rPr>
        <w:t xml:space="preserve">anonymized </w:t>
      </w:r>
      <w:r w:rsidR="00D81BFD">
        <w:rPr>
          <w:lang w:val="en-CA"/>
        </w:rPr>
        <w:t>foreign identifier</w:t>
      </w:r>
      <w:r w:rsidR="00454387">
        <w:rPr>
          <w:lang w:val="en-CA"/>
        </w:rPr>
        <w:t>.</w:t>
      </w:r>
    </w:p>
    <w:p w14:paraId="6BB9ACF1" w14:textId="77777777" w:rsidR="000E2EB3" w:rsidRPr="00AE48AA" w:rsidRDefault="00C80148">
      <w:pPr>
        <w:pStyle w:val="Heading2"/>
        <w:rPr>
          <w:lang w:val="en-CA"/>
        </w:rPr>
      </w:pPr>
      <w:bookmarkStart w:id="198" w:name="Ref_H_2"/>
      <w:bookmarkStart w:id="199" w:name="_Toc242441053"/>
      <w:r w:rsidRPr="00AE48AA">
        <w:rPr>
          <w:lang w:val="en-CA"/>
        </w:rPr>
        <w:t>Event deployment</w:t>
      </w:r>
      <w:bookmarkEnd w:id="198"/>
      <w:bookmarkEnd w:id="199"/>
    </w:p>
    <w:p w14:paraId="4D2C861F" w14:textId="77777777" w:rsidR="003B4586" w:rsidRPr="00AE48AA" w:rsidRDefault="008D7881">
      <w:pPr>
        <w:pStyle w:val="Heading3"/>
        <w:rPr>
          <w:lang w:val="en-CA"/>
        </w:rPr>
      </w:pPr>
      <w:bookmarkStart w:id="200" w:name="Ref_H_2_1"/>
      <w:r w:rsidRPr="00AE48AA">
        <w:rPr>
          <w:lang w:val="en-CA"/>
        </w:rPr>
        <w:t>Only the approved baseline and event configuration may be used</w:t>
      </w:r>
      <w:bookmarkEnd w:id="200"/>
    </w:p>
    <w:p w14:paraId="402234BE" w14:textId="77777777" w:rsidR="003B4586" w:rsidRPr="00AE48AA" w:rsidRDefault="008D7881">
      <w:pPr>
        <w:pStyle w:val="requirementNarrative"/>
        <w:rPr>
          <w:lang w:val="en-CA"/>
        </w:rPr>
      </w:pPr>
      <w:r w:rsidRPr="00AE48AA">
        <w:rPr>
          <w:lang w:val="en-CA"/>
        </w:rPr>
        <w:t>[RFP §12.3] Only the approved baseline and event configuration may be used.</w:t>
      </w:r>
    </w:p>
    <w:p w14:paraId="7B4E42EC" w14:textId="77777777" w:rsidR="003B4586" w:rsidRPr="00AE48AA" w:rsidRDefault="004D710D">
      <w:pPr>
        <w:rPr>
          <w:lang w:val="en-CA"/>
        </w:rPr>
      </w:pPr>
      <w:r>
        <w:rPr>
          <w:lang w:val="en-CA"/>
        </w:rPr>
        <w:t>Agreed.</w:t>
      </w:r>
    </w:p>
    <w:p w14:paraId="046A5924" w14:textId="77777777" w:rsidR="003B4586" w:rsidRPr="00AE48AA" w:rsidRDefault="008D7881">
      <w:pPr>
        <w:pStyle w:val="Heading3"/>
        <w:rPr>
          <w:lang w:val="en-CA"/>
        </w:rPr>
      </w:pPr>
      <w:bookmarkStart w:id="201" w:name="Ref_H_2_2"/>
      <w:r w:rsidRPr="00AE48AA">
        <w:rPr>
          <w:lang w:val="en-CA"/>
        </w:rPr>
        <w:lastRenderedPageBreak/>
        <w:t>Actual hardware, software, network, power, displays, spares and staffing must match the approved event design.</w:t>
      </w:r>
      <w:bookmarkEnd w:id="201"/>
    </w:p>
    <w:p w14:paraId="7EEA61DD" w14:textId="77777777" w:rsidR="003B4586" w:rsidRPr="00AE48AA" w:rsidRDefault="008D7881">
      <w:pPr>
        <w:pStyle w:val="requirementNarrative"/>
        <w:rPr>
          <w:lang w:val="en-CA"/>
        </w:rPr>
      </w:pPr>
      <w:r w:rsidRPr="00AE48AA">
        <w:rPr>
          <w:lang w:val="en-CA"/>
        </w:rPr>
        <w:t>[RFP §12.3] Actual hardware, software, network, power, displays, spares and staffing must match the approved event design.</w:t>
      </w:r>
    </w:p>
    <w:p w14:paraId="00B94670" w14:textId="77777777" w:rsidR="003B4586" w:rsidRPr="00AE48AA" w:rsidRDefault="004D710D">
      <w:pPr>
        <w:rPr>
          <w:lang w:val="en-CA"/>
        </w:rPr>
      </w:pPr>
      <w:r>
        <w:rPr>
          <w:lang w:val="en-CA"/>
        </w:rPr>
        <w:t>Agreed.</w:t>
      </w:r>
    </w:p>
    <w:p w14:paraId="5ECFE06C" w14:textId="77777777" w:rsidR="003B4586" w:rsidRPr="00AE48AA" w:rsidRDefault="008D7881">
      <w:pPr>
        <w:pStyle w:val="Heading3"/>
        <w:rPr>
          <w:lang w:val="en-CA"/>
        </w:rPr>
      </w:pPr>
      <w:bookmarkStart w:id="202" w:name="Ref_H_2_3"/>
      <w:r w:rsidRPr="00AE48AA">
        <w:rPr>
          <w:lang w:val="en-CA"/>
        </w:rPr>
        <w:t>Dress rehearsal and failure/recovery test shall be completed before readiness sign-off.</w:t>
      </w:r>
      <w:bookmarkEnd w:id="202"/>
    </w:p>
    <w:p w14:paraId="67E16FBE" w14:textId="77777777" w:rsidR="003B4586" w:rsidRPr="00AE48AA" w:rsidRDefault="008D7881">
      <w:pPr>
        <w:pStyle w:val="requirementNarrative"/>
        <w:rPr>
          <w:lang w:val="en-CA"/>
        </w:rPr>
      </w:pPr>
      <w:r w:rsidRPr="00AE48AA">
        <w:rPr>
          <w:lang w:val="en-CA"/>
        </w:rPr>
        <w:t>[RFP §12.3] Dress rehearsal and failure/recovery test shall be completed before readiness sign-off.</w:t>
      </w:r>
    </w:p>
    <w:p w14:paraId="4E88AF87" w14:textId="77777777" w:rsidR="003B4586" w:rsidRPr="00AE48AA" w:rsidRDefault="00CB1C58">
      <w:pPr>
        <w:rPr>
          <w:lang w:val="en-CA"/>
        </w:rPr>
      </w:pPr>
      <w:r>
        <w:rPr>
          <w:lang w:val="en-CA"/>
        </w:rPr>
        <w:t>Agreed.</w:t>
      </w:r>
    </w:p>
    <w:p w14:paraId="6CC2B046" w14:textId="77777777" w:rsidR="003B4586" w:rsidRPr="00AE48AA" w:rsidRDefault="008D7881">
      <w:pPr>
        <w:pStyle w:val="Heading3"/>
        <w:rPr>
          <w:lang w:val="en-CA"/>
        </w:rPr>
      </w:pPr>
      <w:bookmarkStart w:id="203" w:name="Ref_H_2_4"/>
      <w:r w:rsidRPr="00AE48AA">
        <w:rPr>
          <w:lang w:val="en-CA"/>
        </w:rPr>
        <w:t>Substitutions require approved deviation or delta testing before use</w:t>
      </w:r>
      <w:bookmarkEnd w:id="203"/>
    </w:p>
    <w:p w14:paraId="03F14C4B" w14:textId="77777777" w:rsidR="003B4586" w:rsidRPr="00AE48AA" w:rsidRDefault="008D7881">
      <w:pPr>
        <w:pStyle w:val="requirementNarrative"/>
        <w:rPr>
          <w:lang w:val="en-CA"/>
        </w:rPr>
      </w:pPr>
      <w:r w:rsidRPr="00AE48AA">
        <w:rPr>
          <w:lang w:val="en-CA"/>
        </w:rPr>
        <w:t>[RFP §12.3] Substitutions require approved deviation or delta testing before use.</w:t>
      </w:r>
    </w:p>
    <w:p w14:paraId="5B088B12" w14:textId="77777777" w:rsidR="000E2EB3" w:rsidRPr="00AE48AA" w:rsidRDefault="00CB1C58">
      <w:pPr>
        <w:rPr>
          <w:lang w:val="en-CA"/>
        </w:rPr>
      </w:pPr>
      <w:r>
        <w:rPr>
          <w:lang w:val="en-CA"/>
        </w:rPr>
        <w:t xml:space="preserve">Agreed.  Note that operator stations </w:t>
      </w:r>
      <w:r w:rsidR="00F619E6">
        <w:rPr>
          <w:lang w:val="en-CA"/>
        </w:rPr>
        <w:t xml:space="preserve">used by technical officials </w:t>
      </w:r>
      <w:r>
        <w:rPr>
          <w:lang w:val="en-CA"/>
        </w:rPr>
        <w:t xml:space="preserve">are only actually dependent on the </w:t>
      </w:r>
      <w:r w:rsidR="00DC52A4">
        <w:rPr>
          <w:lang w:val="en-CA"/>
        </w:rPr>
        <w:t>capability to run a current mainstream browser</w:t>
      </w:r>
      <w:r w:rsidR="00F619E6">
        <w:rPr>
          <w:lang w:val="en-CA"/>
        </w:rPr>
        <w:t xml:space="preserve"> and on the presence of HDMI ports and USB ports.  Any Windows laptop with these features</w:t>
      </w:r>
      <w:r w:rsidR="00573673">
        <w:rPr>
          <w:lang w:val="en-CA"/>
        </w:rPr>
        <w:t xml:space="preserve"> can be substituted in an emergency.</w:t>
      </w:r>
    </w:p>
    <w:p w14:paraId="71CC29B9" w14:textId="77777777" w:rsidR="000E2EB3" w:rsidRPr="00AE48AA" w:rsidRDefault="00C80148">
      <w:pPr>
        <w:pStyle w:val="Heading2"/>
        <w:rPr>
          <w:lang w:val="en-CA"/>
        </w:rPr>
      </w:pPr>
      <w:bookmarkStart w:id="204" w:name="Ref_H_3"/>
      <w:bookmarkStart w:id="205" w:name="_Toc242441054"/>
      <w:r w:rsidRPr="00AE48AA">
        <w:rPr>
          <w:lang w:val="en-CA"/>
        </w:rPr>
        <w:t>Support and incidents</w:t>
      </w:r>
      <w:bookmarkEnd w:id="204"/>
      <w:bookmarkEnd w:id="205"/>
    </w:p>
    <w:p w14:paraId="40698589" w14:textId="77777777" w:rsidR="003B4586" w:rsidRPr="00AE48AA" w:rsidRDefault="008D7881">
      <w:pPr>
        <w:pStyle w:val="Heading3"/>
        <w:rPr>
          <w:lang w:val="en-CA"/>
        </w:rPr>
      </w:pPr>
      <w:bookmarkStart w:id="206" w:name="Ref_H_3_1"/>
      <w:r w:rsidRPr="00AE48AA">
        <w:rPr>
          <w:lang w:val="en-CA"/>
        </w:rPr>
        <w:t>Defined escalation contacts and event support</w:t>
      </w:r>
      <w:bookmarkEnd w:id="206"/>
    </w:p>
    <w:p w14:paraId="2B349ED4" w14:textId="77777777" w:rsidR="003B4586" w:rsidRPr="00AE48AA" w:rsidRDefault="008D7881">
      <w:pPr>
        <w:pStyle w:val="requirementNarrative"/>
        <w:rPr>
          <w:lang w:val="en-CA"/>
        </w:rPr>
      </w:pPr>
      <w:r w:rsidRPr="00AE48AA">
        <w:rPr>
          <w:lang w:val="en-CA"/>
        </w:rPr>
        <w:t>[RFP §12.4] Defined escalation contacts and event support.</w:t>
      </w:r>
    </w:p>
    <w:p w14:paraId="1CBDFE7D" w14:textId="77777777" w:rsidR="003B4586" w:rsidRPr="00AE48AA" w:rsidRDefault="0034292F">
      <w:pPr>
        <w:rPr>
          <w:lang w:val="en-CA"/>
        </w:rPr>
      </w:pPr>
      <w:r>
        <w:rPr>
          <w:lang w:val="en-CA"/>
        </w:rPr>
        <w:t>Competition staff will be provided with that information.</w:t>
      </w:r>
      <w:r w:rsidR="00C14D20">
        <w:rPr>
          <w:lang w:val="en-CA"/>
        </w:rPr>
        <w:t xml:space="preserve"> Escalation staff will either be directly on site or available remotely.</w:t>
      </w:r>
    </w:p>
    <w:p w14:paraId="3FD8C239" w14:textId="77777777" w:rsidR="003B4586" w:rsidRPr="00AE48AA" w:rsidRDefault="008D7881">
      <w:pPr>
        <w:pStyle w:val="Heading3"/>
        <w:rPr>
          <w:lang w:val="en-CA"/>
        </w:rPr>
      </w:pPr>
      <w:bookmarkStart w:id="207" w:name="Ref_H_3_2"/>
      <w:r w:rsidRPr="00AE48AA">
        <w:rPr>
          <w:lang w:val="en-CA"/>
        </w:rPr>
        <w:t>Critical incidents documented, contained, investigated and reported</w:t>
      </w:r>
      <w:bookmarkEnd w:id="207"/>
    </w:p>
    <w:p w14:paraId="799FE31D" w14:textId="77777777" w:rsidR="003B4586" w:rsidRPr="00AE48AA" w:rsidRDefault="008D7881">
      <w:pPr>
        <w:pStyle w:val="requirementNarrative"/>
        <w:rPr>
          <w:lang w:val="en-CA"/>
        </w:rPr>
      </w:pPr>
      <w:r w:rsidRPr="00AE48AA">
        <w:rPr>
          <w:lang w:val="en-CA"/>
        </w:rPr>
        <w:t>[RFP §12.4] Critical incidents documented, contained, investigated and reported.</w:t>
      </w:r>
    </w:p>
    <w:p w14:paraId="05D8CAA5" w14:textId="77777777" w:rsidR="003B4586" w:rsidRPr="00AE48AA" w:rsidRDefault="0068758C">
      <w:pPr>
        <w:rPr>
          <w:lang w:val="en-CA"/>
        </w:rPr>
      </w:pPr>
      <w:r>
        <w:rPr>
          <w:lang w:val="en-CA"/>
        </w:rPr>
        <w:t>Supplier will provide an issue reporting environment and ensure follow-up and resolution of incidents.</w:t>
      </w:r>
    </w:p>
    <w:p w14:paraId="68E2E033" w14:textId="77777777" w:rsidR="003B4586" w:rsidRPr="00AE48AA" w:rsidRDefault="008D7881">
      <w:pPr>
        <w:pStyle w:val="Heading3"/>
        <w:rPr>
          <w:lang w:val="en-CA"/>
        </w:rPr>
      </w:pPr>
      <w:bookmarkStart w:id="208" w:name="Ref_H_3_3"/>
      <w:r w:rsidRPr="00AE48AA">
        <w:rPr>
          <w:lang w:val="en-CA"/>
        </w:rPr>
        <w:t>Serious incidents, unauthorised changes, false evidence, unsupported baselines or material security compromise may lead to restriction, suspension or withdrawal.</w:t>
      </w:r>
      <w:bookmarkEnd w:id="208"/>
    </w:p>
    <w:p w14:paraId="62BFF092" w14:textId="77777777" w:rsidR="003B4586" w:rsidRPr="00AE48AA" w:rsidRDefault="008D7881">
      <w:pPr>
        <w:pStyle w:val="requirementNarrative"/>
        <w:rPr>
          <w:lang w:val="en-CA"/>
        </w:rPr>
      </w:pPr>
      <w:r w:rsidRPr="00AE48AA">
        <w:rPr>
          <w:lang w:val="en-CA"/>
        </w:rPr>
        <w:t>[RFP §12.4] Serious incidents, unauthorised changes, false evidence, unsupported baselines or material security compromise may lead to restriction, suspension or withdrawal.</w:t>
      </w:r>
    </w:p>
    <w:p w14:paraId="787D0E64" w14:textId="77777777" w:rsidR="003B4586" w:rsidRPr="00AE48AA" w:rsidRDefault="0068758C">
      <w:pPr>
        <w:rPr>
          <w:lang w:val="en-CA"/>
        </w:rPr>
      </w:pPr>
      <w:r>
        <w:rPr>
          <w:lang w:val="en-CA"/>
        </w:rPr>
        <w:t>Agreed.</w:t>
      </w:r>
    </w:p>
    <w:p w14:paraId="709E0E1B" w14:textId="77777777" w:rsidR="000E2EB3" w:rsidRPr="00AE48AA" w:rsidRDefault="000E2EB3">
      <w:pPr>
        <w:rPr>
          <w:lang w:val="en-CA"/>
        </w:rPr>
      </w:pPr>
    </w:p>
    <w:p w14:paraId="7A9024B4" w14:textId="77777777" w:rsidR="000E2EB3" w:rsidRPr="00AE48AA" w:rsidRDefault="00C80148">
      <w:pPr>
        <w:pStyle w:val="Heading1"/>
        <w:pageBreakBefore/>
        <w:rPr>
          <w:lang w:val="en-CA"/>
        </w:rPr>
      </w:pPr>
      <w:bookmarkStart w:id="209" w:name="Ref_I"/>
      <w:bookmarkStart w:id="210" w:name="_Toc242441055"/>
      <w:r w:rsidRPr="00AE48AA">
        <w:rPr>
          <w:lang w:val="en-CA"/>
        </w:rPr>
        <w:lastRenderedPageBreak/>
        <w:t>Homologation</w:t>
      </w:r>
      <w:bookmarkEnd w:id="209"/>
      <w:bookmarkEnd w:id="210"/>
    </w:p>
    <w:p w14:paraId="06DD1A2F" w14:textId="77777777" w:rsidR="000E2EB3" w:rsidRPr="00AE48AA" w:rsidRDefault="00C80148">
      <w:pPr>
        <w:rPr>
          <w:lang w:val="en-CA"/>
        </w:rPr>
      </w:pPr>
      <w:r w:rsidRPr="00AE48AA">
        <w:rPr>
          <w:lang w:val="en-CA"/>
        </w:rPr>
        <w:t>Test environment, evidence package, demonstration plan and FAT/SAT readiness.</w:t>
      </w:r>
    </w:p>
    <w:p w14:paraId="6B423C3D" w14:textId="77777777" w:rsidR="000E2EB3" w:rsidRPr="00AE48AA" w:rsidRDefault="00C80148">
      <w:pPr>
        <w:pStyle w:val="Heading2"/>
        <w:rPr>
          <w:lang w:val="en-CA"/>
        </w:rPr>
      </w:pPr>
      <w:bookmarkStart w:id="211" w:name="Ref_I_1"/>
      <w:bookmarkStart w:id="212" w:name="_Toc242441056"/>
      <w:r w:rsidRPr="00AE48AA">
        <w:rPr>
          <w:lang w:val="en-CA"/>
        </w:rPr>
        <w:t>Evaluation and Homologation Process</w:t>
      </w:r>
      <w:bookmarkEnd w:id="211"/>
      <w:bookmarkEnd w:id="212"/>
    </w:p>
    <w:p w14:paraId="670DCEB8" w14:textId="77777777" w:rsidR="003B4586" w:rsidRPr="00AE48AA" w:rsidRDefault="008D7881">
      <w:pPr>
        <w:pStyle w:val="Heading3"/>
        <w:rPr>
          <w:lang w:val="en-CA"/>
        </w:rPr>
      </w:pPr>
      <w:bookmarkStart w:id="213" w:name="Ref_I_1_1"/>
      <w:r w:rsidRPr="00AE48AA">
        <w:rPr>
          <w:lang w:val="en-CA"/>
        </w:rPr>
        <w:t>Administrative review</w:t>
      </w:r>
      <w:bookmarkEnd w:id="213"/>
    </w:p>
    <w:p w14:paraId="17C04B87" w14:textId="77777777" w:rsidR="003B4586" w:rsidRPr="00AE48AA" w:rsidRDefault="008D7881">
      <w:pPr>
        <w:pStyle w:val="requirementNarrative"/>
        <w:rPr>
          <w:lang w:val="en-CA"/>
        </w:rPr>
      </w:pPr>
      <w:r w:rsidRPr="00AE48AA">
        <w:rPr>
          <w:lang w:val="en-CA"/>
        </w:rPr>
        <w:t>[RFP §10] Completeness, eligibility and declarations.</w:t>
      </w:r>
    </w:p>
    <w:p w14:paraId="471E35FC" w14:textId="77777777" w:rsidR="003B4586" w:rsidRPr="00AE48AA" w:rsidRDefault="00D3074E">
      <w:pPr>
        <w:rPr>
          <w:lang w:val="en-CA"/>
        </w:rPr>
      </w:pPr>
      <w:r>
        <w:rPr>
          <w:lang w:val="en-CA"/>
        </w:rPr>
        <w:t>Supplier declares the current information to be correct at the date of submission.</w:t>
      </w:r>
    </w:p>
    <w:p w14:paraId="6D09EA5F" w14:textId="77777777" w:rsidR="003B4586" w:rsidRPr="00AE48AA" w:rsidRDefault="008D7881">
      <w:pPr>
        <w:pStyle w:val="Heading3"/>
        <w:rPr>
          <w:lang w:val="en-CA"/>
        </w:rPr>
      </w:pPr>
      <w:bookmarkStart w:id="214" w:name="Ref_I_1_2"/>
      <w:r w:rsidRPr="00AE48AA">
        <w:rPr>
          <w:lang w:val="en-CA"/>
        </w:rPr>
        <w:t>Technical review</w:t>
      </w:r>
      <w:bookmarkEnd w:id="214"/>
    </w:p>
    <w:p w14:paraId="307138F2" w14:textId="77777777" w:rsidR="003B4586" w:rsidRPr="00AE48AA" w:rsidRDefault="008D7881">
      <w:pPr>
        <w:pStyle w:val="requirementNarrative"/>
        <w:rPr>
          <w:lang w:val="en-CA"/>
        </w:rPr>
      </w:pPr>
      <w:r w:rsidRPr="00AE48AA">
        <w:rPr>
          <w:lang w:val="en-CA"/>
        </w:rPr>
        <w:t>[RFP §10] Architecture, functionality, hardware, interfaces, security and resilience.</w:t>
      </w:r>
    </w:p>
    <w:p w14:paraId="02A26E1D" w14:textId="77777777" w:rsidR="003B4586" w:rsidRPr="00AE48AA" w:rsidRDefault="00D3074E">
      <w:pPr>
        <w:rPr>
          <w:lang w:val="en-CA"/>
        </w:rPr>
      </w:pPr>
      <w:r>
        <w:rPr>
          <w:lang w:val="en-CA"/>
        </w:rPr>
        <w:t>To be performed by IWF selection committee.</w:t>
      </w:r>
    </w:p>
    <w:p w14:paraId="2C670BFA" w14:textId="77777777" w:rsidR="003B4586" w:rsidRPr="00AE48AA" w:rsidRDefault="008D7881">
      <w:pPr>
        <w:pStyle w:val="Heading3"/>
        <w:rPr>
          <w:lang w:val="en-CA"/>
        </w:rPr>
      </w:pPr>
      <w:bookmarkStart w:id="215" w:name="Ref_I_1_3"/>
      <w:r w:rsidRPr="00AE48AA">
        <w:rPr>
          <w:lang w:val="en-CA"/>
        </w:rPr>
        <w:t>Scope confirmation</w:t>
      </w:r>
      <w:bookmarkEnd w:id="215"/>
    </w:p>
    <w:p w14:paraId="08434D91" w14:textId="77777777" w:rsidR="003B4586" w:rsidRPr="00AE48AA" w:rsidRDefault="008D7881">
      <w:pPr>
        <w:pStyle w:val="requirementNarrative"/>
        <w:rPr>
          <w:lang w:val="en-CA"/>
        </w:rPr>
      </w:pPr>
      <w:r w:rsidRPr="00AE48AA">
        <w:rPr>
          <w:lang w:val="en-CA"/>
        </w:rPr>
        <w:t>[RFP §10] Freeze baseline, profile, capacity, dependencies and test plan.</w:t>
      </w:r>
    </w:p>
    <w:p w14:paraId="190372B1" w14:textId="77777777" w:rsidR="00793A6B" w:rsidRDefault="00B4164E">
      <w:pPr>
        <w:rPr>
          <w:lang w:val="en-CA"/>
        </w:rPr>
      </w:pPr>
      <w:r>
        <w:rPr>
          <w:lang w:val="en-CA"/>
        </w:rPr>
        <w:t>All c</w:t>
      </w:r>
      <w:r w:rsidR="00D3074E">
        <w:rPr>
          <w:lang w:val="en-CA"/>
        </w:rPr>
        <w:t xml:space="preserve">laimed </w:t>
      </w:r>
      <w:r w:rsidR="002D0248">
        <w:rPr>
          <w:lang w:val="en-CA"/>
        </w:rPr>
        <w:t>capabilities are present in the proposed baseline</w:t>
      </w:r>
      <w:r w:rsidR="007A04A3">
        <w:rPr>
          <w:lang w:val="en-CA"/>
        </w:rPr>
        <w:t>, in compliance with TCRR as available October 1, 2026.</w:t>
      </w:r>
    </w:p>
    <w:p w14:paraId="3453C0ED" w14:textId="2360DB41" w:rsidR="003B4586" w:rsidRPr="00AE48AA" w:rsidRDefault="00E16248">
      <w:pPr>
        <w:rPr>
          <w:lang w:val="en-CA"/>
        </w:rPr>
      </w:pPr>
      <w:r>
        <w:rPr>
          <w:lang w:val="en-CA"/>
        </w:rPr>
        <w:t xml:space="preserve">Baseline will </w:t>
      </w:r>
      <w:proofErr w:type="gramStart"/>
      <w:r>
        <w:rPr>
          <w:lang w:val="en-CA"/>
        </w:rPr>
        <w:t>managed</w:t>
      </w:r>
      <w:proofErr w:type="gramEnd"/>
      <w:r>
        <w:rPr>
          <w:lang w:val="en-CA"/>
        </w:rPr>
        <w:t xml:space="preserve"> according to section </w:t>
      </w:r>
      <w:r>
        <w:rPr>
          <w:lang w:val="en-CA"/>
        </w:rPr>
        <w:fldChar w:fldCharType="begin"/>
      </w:r>
      <w:r>
        <w:rPr>
          <w:lang w:val="en-CA"/>
        </w:rPr>
        <w:instrText xml:space="preserve"> REF Ref_K_1_2 \r \h </w:instrText>
      </w:r>
      <w:r>
        <w:rPr>
          <w:lang w:val="en-CA"/>
        </w:rPr>
      </w:r>
      <w:r>
        <w:rPr>
          <w:lang w:val="en-CA"/>
        </w:rPr>
        <w:fldChar w:fldCharType="separate"/>
      </w:r>
      <w:r w:rsidR="00854025">
        <w:rPr>
          <w:lang w:val="en-CA"/>
        </w:rPr>
        <w:t>K.1.2</w:t>
      </w:r>
      <w:r>
        <w:rPr>
          <w:lang w:val="en-CA"/>
        </w:rPr>
        <w:fldChar w:fldCharType="end"/>
      </w:r>
      <w:r>
        <w:rPr>
          <w:lang w:val="en-CA"/>
        </w:rPr>
        <w:t xml:space="preserve">. </w:t>
      </w:r>
      <w:r w:rsidR="00756636">
        <w:rPr>
          <w:lang w:val="en-CA"/>
        </w:rPr>
        <w:t>Note that the</w:t>
      </w:r>
      <w:r w:rsidR="00B4164E">
        <w:rPr>
          <w:lang w:val="en-CA"/>
        </w:rPr>
        <w:t xml:space="preserve"> b</w:t>
      </w:r>
      <w:r w:rsidR="002D0248">
        <w:rPr>
          <w:lang w:val="en-CA"/>
        </w:rPr>
        <w:t xml:space="preserve">aseline </w:t>
      </w:r>
      <w:r w:rsidR="00793A6B">
        <w:rPr>
          <w:lang w:val="en-CA"/>
        </w:rPr>
        <w:t>may need to evolve</w:t>
      </w:r>
      <w:r w:rsidR="00E7580D">
        <w:rPr>
          <w:lang w:val="en-CA"/>
        </w:rPr>
        <w:t xml:space="preserve"> </w:t>
      </w:r>
      <w:r w:rsidR="00B4164E">
        <w:rPr>
          <w:lang w:val="en-CA"/>
        </w:rPr>
        <w:t xml:space="preserve">to </w:t>
      </w:r>
      <w:r w:rsidR="00E7580D">
        <w:rPr>
          <w:lang w:val="en-CA"/>
        </w:rPr>
        <w:t>reflect</w:t>
      </w:r>
      <w:r w:rsidR="00A9448B">
        <w:rPr>
          <w:lang w:val="en-CA"/>
        </w:rPr>
        <w:t xml:space="preserve"> </w:t>
      </w:r>
      <w:r w:rsidR="00B4164E">
        <w:rPr>
          <w:lang w:val="en-CA"/>
        </w:rPr>
        <w:t>software</w:t>
      </w:r>
      <w:r w:rsidR="00A9448B">
        <w:rPr>
          <w:lang w:val="en-CA"/>
        </w:rPr>
        <w:t xml:space="preserve"> modifications due to</w:t>
      </w:r>
      <w:r w:rsidR="00E7580D">
        <w:rPr>
          <w:lang w:val="en-CA"/>
        </w:rPr>
        <w:t xml:space="preserve"> changes in IWF rules</w:t>
      </w:r>
      <w:r w:rsidR="00D808A1">
        <w:rPr>
          <w:lang w:val="en-CA"/>
        </w:rPr>
        <w:t xml:space="preserve"> or formal adoption of experimental practices (e.g., display of jury decisions on scoreboar</w:t>
      </w:r>
      <w:r w:rsidR="00756636">
        <w:rPr>
          <w:lang w:val="en-CA"/>
        </w:rPr>
        <w:t>d</w:t>
      </w:r>
      <w:r w:rsidR="00D808A1">
        <w:rPr>
          <w:lang w:val="en-CA"/>
        </w:rPr>
        <w:t xml:space="preserve">s).  </w:t>
      </w:r>
      <w:r w:rsidR="00756636">
        <w:rPr>
          <w:lang w:val="en-CA"/>
        </w:rPr>
        <w:t>The baseline may also evolve</w:t>
      </w:r>
      <w:r w:rsidR="00E7580D">
        <w:rPr>
          <w:lang w:val="en-CA"/>
        </w:rPr>
        <w:t xml:space="preserve"> </w:t>
      </w:r>
      <w:r w:rsidR="007A04A3">
        <w:rPr>
          <w:lang w:val="en-CA"/>
        </w:rPr>
        <w:t xml:space="preserve">due to </w:t>
      </w:r>
      <w:r w:rsidR="00E7580D">
        <w:rPr>
          <w:lang w:val="en-CA"/>
        </w:rPr>
        <w:t xml:space="preserve">incident resolution or </w:t>
      </w:r>
      <w:r w:rsidR="00A9448B">
        <w:rPr>
          <w:lang w:val="en-CA"/>
        </w:rPr>
        <w:t>significant</w:t>
      </w:r>
      <w:r w:rsidR="00B4164E">
        <w:rPr>
          <w:lang w:val="en-CA"/>
        </w:rPr>
        <w:t xml:space="preserve"> supplier</w:t>
      </w:r>
      <w:r w:rsidR="00A9448B">
        <w:rPr>
          <w:lang w:val="en-CA"/>
        </w:rPr>
        <w:t xml:space="preserve"> upgrades</w:t>
      </w:r>
      <w:r w:rsidR="00756636">
        <w:rPr>
          <w:lang w:val="en-CA"/>
        </w:rPr>
        <w:t>,</w:t>
      </w:r>
      <w:r w:rsidR="00A9448B">
        <w:rPr>
          <w:lang w:val="en-CA"/>
        </w:rPr>
        <w:t xml:space="preserve"> such as CVE security incident resolutions.</w:t>
      </w:r>
    </w:p>
    <w:p w14:paraId="0C1D08A9" w14:textId="77777777" w:rsidR="003B4586" w:rsidRPr="00AE48AA" w:rsidRDefault="008D7881">
      <w:pPr>
        <w:pStyle w:val="Heading3"/>
        <w:rPr>
          <w:lang w:val="en-CA"/>
        </w:rPr>
      </w:pPr>
      <w:bookmarkStart w:id="216" w:name="Ref_I_1_4"/>
      <w:r w:rsidRPr="00AE48AA">
        <w:rPr>
          <w:lang w:val="en-CA"/>
        </w:rPr>
        <w:t>FAT</w:t>
      </w:r>
      <w:bookmarkEnd w:id="216"/>
    </w:p>
    <w:p w14:paraId="50E1F696" w14:textId="77777777" w:rsidR="003B4586" w:rsidRPr="00AE48AA" w:rsidRDefault="008D7881">
      <w:pPr>
        <w:pStyle w:val="requirementNarrative"/>
        <w:rPr>
          <w:lang w:val="en-CA"/>
        </w:rPr>
      </w:pPr>
      <w:r w:rsidRPr="00AE48AA">
        <w:rPr>
          <w:lang w:val="en-CA"/>
        </w:rPr>
        <w:t>[RFP §10] Controlled normal, edge, security, capacity and failure testing.</w:t>
      </w:r>
    </w:p>
    <w:p w14:paraId="07BDC55E" w14:textId="77777777" w:rsidR="003B4586" w:rsidRPr="00AE48AA" w:rsidRDefault="00A67E8B">
      <w:pPr>
        <w:rPr>
          <w:lang w:val="en-CA"/>
        </w:rPr>
      </w:pPr>
      <w:r>
        <w:rPr>
          <w:lang w:val="en-CA"/>
        </w:rPr>
        <w:t xml:space="preserve">Initial acceptance tests to be </w:t>
      </w:r>
      <w:r w:rsidR="008A4583">
        <w:rPr>
          <w:lang w:val="en-CA"/>
        </w:rPr>
        <w:t>formalized if supplier is selected</w:t>
      </w:r>
      <w:r w:rsidR="00420D16">
        <w:rPr>
          <w:lang w:val="en-CA"/>
        </w:rPr>
        <w:t>.</w:t>
      </w:r>
      <w:r w:rsidR="008A4583">
        <w:rPr>
          <w:lang w:val="en-CA"/>
        </w:rPr>
        <w:t xml:space="preserve">  All capabilities claimed can be demonstrated.</w:t>
      </w:r>
    </w:p>
    <w:p w14:paraId="164957B4" w14:textId="77777777" w:rsidR="003B4586" w:rsidRPr="00AE48AA" w:rsidRDefault="008D7881">
      <w:pPr>
        <w:pStyle w:val="Heading3"/>
        <w:rPr>
          <w:lang w:val="en-CA"/>
        </w:rPr>
      </w:pPr>
      <w:bookmarkStart w:id="217" w:name="Ref_I_1_5"/>
      <w:r w:rsidRPr="00AE48AA">
        <w:rPr>
          <w:lang w:val="en-CA"/>
        </w:rPr>
        <w:t>Corrective action</w:t>
      </w:r>
      <w:bookmarkEnd w:id="217"/>
    </w:p>
    <w:p w14:paraId="16B662D8" w14:textId="77777777" w:rsidR="003B4586" w:rsidRPr="00AE48AA" w:rsidRDefault="008D7881">
      <w:pPr>
        <w:pStyle w:val="requirementNarrative"/>
        <w:rPr>
          <w:lang w:val="en-CA"/>
        </w:rPr>
      </w:pPr>
      <w:r w:rsidRPr="00AE48AA">
        <w:rPr>
          <w:lang w:val="en-CA"/>
        </w:rPr>
        <w:t>[RFP §10] Resolve deficiencies and provide regression evidence.</w:t>
      </w:r>
    </w:p>
    <w:p w14:paraId="6DFAB2C3" w14:textId="77777777" w:rsidR="003B4586" w:rsidRPr="00AE48AA" w:rsidRDefault="00034AC0">
      <w:pPr>
        <w:rPr>
          <w:lang w:val="en-CA"/>
        </w:rPr>
      </w:pPr>
      <w:r>
        <w:rPr>
          <w:lang w:val="en-CA"/>
        </w:rPr>
        <w:t>Any issue declared will be investigated</w:t>
      </w:r>
      <w:r w:rsidR="002A039F">
        <w:rPr>
          <w:lang w:val="en-CA"/>
        </w:rPr>
        <w:t>,</w:t>
      </w:r>
      <w:r>
        <w:rPr>
          <w:lang w:val="en-CA"/>
        </w:rPr>
        <w:t xml:space="preserve"> and </w:t>
      </w:r>
      <w:r w:rsidR="00603707">
        <w:rPr>
          <w:lang w:val="en-CA"/>
        </w:rPr>
        <w:t>updated official builds will be provided.  OWLCMS includes over 350 automated tests to prevent regressions</w:t>
      </w:r>
      <w:r w:rsidR="00E46329">
        <w:rPr>
          <w:lang w:val="en-CA"/>
        </w:rPr>
        <w:t>; such tests are run before any release.</w:t>
      </w:r>
    </w:p>
    <w:p w14:paraId="45A8C8D1" w14:textId="77777777" w:rsidR="003B4586" w:rsidRPr="00AE48AA" w:rsidRDefault="008D7881">
      <w:pPr>
        <w:pStyle w:val="Heading3"/>
        <w:rPr>
          <w:lang w:val="en-CA"/>
        </w:rPr>
      </w:pPr>
      <w:bookmarkStart w:id="218" w:name="Ref_I_1_6"/>
      <w:r w:rsidRPr="00AE48AA">
        <w:rPr>
          <w:lang w:val="en-CA"/>
        </w:rPr>
        <w:t>Operational validation</w:t>
      </w:r>
      <w:bookmarkEnd w:id="218"/>
    </w:p>
    <w:p w14:paraId="772CDC01" w14:textId="77777777" w:rsidR="003B4586" w:rsidRPr="00AE48AA" w:rsidRDefault="008D7881">
      <w:pPr>
        <w:pStyle w:val="requirementNarrative"/>
        <w:rPr>
          <w:lang w:val="en-CA"/>
        </w:rPr>
      </w:pPr>
      <w:r w:rsidRPr="00AE48AA">
        <w:rPr>
          <w:lang w:val="en-CA"/>
        </w:rPr>
        <w:t>[RFP §10] Representative event tempo with operators, officials, displays, feeds and recovery.</w:t>
      </w:r>
    </w:p>
    <w:p w14:paraId="0F0109A7" w14:textId="77777777" w:rsidR="00E46329" w:rsidRDefault="00603707">
      <w:pPr>
        <w:rPr>
          <w:lang w:val="en-CA"/>
        </w:rPr>
      </w:pPr>
      <w:r>
        <w:rPr>
          <w:lang w:val="en-CA"/>
        </w:rPr>
        <w:t>OWLCMS includes a</w:t>
      </w:r>
      <w:r w:rsidR="00AF7BA6">
        <w:rPr>
          <w:lang w:val="en-CA"/>
        </w:rPr>
        <w:t>n automated</w:t>
      </w:r>
      <w:r>
        <w:rPr>
          <w:lang w:val="en-CA"/>
        </w:rPr>
        <w:t xml:space="preserve"> stress </w:t>
      </w:r>
      <w:r w:rsidR="00E46329">
        <w:rPr>
          <w:lang w:val="en-CA"/>
        </w:rPr>
        <w:t>simulation test</w:t>
      </w:r>
      <w:r>
        <w:rPr>
          <w:lang w:val="en-CA"/>
        </w:rPr>
        <w:t xml:space="preserve"> that allows all required displays to be </w:t>
      </w:r>
      <w:r w:rsidR="00AF7BA6">
        <w:rPr>
          <w:lang w:val="en-CA"/>
        </w:rPr>
        <w:t>observed</w:t>
      </w:r>
      <w:r>
        <w:rPr>
          <w:lang w:val="en-CA"/>
        </w:rPr>
        <w:t xml:space="preserve"> on </w:t>
      </w:r>
      <w:r w:rsidR="00AF7BA6">
        <w:rPr>
          <w:lang w:val="en-CA"/>
        </w:rPr>
        <w:t>all</w:t>
      </w:r>
      <w:r>
        <w:rPr>
          <w:lang w:val="en-CA"/>
        </w:rPr>
        <w:t xml:space="preserve"> platforms</w:t>
      </w:r>
      <w:r w:rsidR="00AF7BA6">
        <w:rPr>
          <w:lang w:val="en-CA"/>
        </w:rPr>
        <w:t xml:space="preserve"> as </w:t>
      </w:r>
      <w:r w:rsidR="00B4164E">
        <w:rPr>
          <w:lang w:val="en-CA"/>
        </w:rPr>
        <w:t>desired.</w:t>
      </w:r>
      <w:r w:rsidR="009A1F39">
        <w:rPr>
          <w:lang w:val="en-CA"/>
        </w:rPr>
        <w:t xml:space="preserve">  All device interfaces are exercised</w:t>
      </w:r>
      <w:r w:rsidR="00AD1C70">
        <w:rPr>
          <w:lang w:val="en-CA"/>
        </w:rPr>
        <w:t xml:space="preserve">, and all external feeds are fed.   </w:t>
      </w:r>
    </w:p>
    <w:p w14:paraId="35DC05BD" w14:textId="77777777" w:rsidR="00536867" w:rsidRDefault="00AD1C70">
      <w:pPr>
        <w:rPr>
          <w:lang w:val="en-CA"/>
        </w:rPr>
      </w:pPr>
      <w:r>
        <w:rPr>
          <w:lang w:val="en-CA"/>
        </w:rPr>
        <w:t xml:space="preserve"> The stress test proceeds as fast as could possibly </w:t>
      </w:r>
      <w:r w:rsidR="00E46329">
        <w:rPr>
          <w:lang w:val="en-CA"/>
        </w:rPr>
        <w:t>be done in real li</w:t>
      </w:r>
      <w:r w:rsidR="00856BD7">
        <w:rPr>
          <w:lang w:val="en-CA"/>
        </w:rPr>
        <w:t>f</w:t>
      </w:r>
      <w:r w:rsidR="00E46329">
        <w:rPr>
          <w:lang w:val="en-CA"/>
        </w:rPr>
        <w:t>e</w:t>
      </w:r>
      <w:r w:rsidR="00856BD7">
        <w:rPr>
          <w:lang w:val="en-CA"/>
        </w:rPr>
        <w:t>: a full lift cycle takes about 12 seconds from one decision to the next, including a real clock start</w:t>
      </w:r>
      <w:r w:rsidR="00EA0762">
        <w:rPr>
          <w:lang w:val="en-CA"/>
        </w:rPr>
        <w:t xml:space="preserve"> and the decision reversal delays</w:t>
      </w:r>
      <w:r w:rsidR="00F960D6">
        <w:rPr>
          <w:lang w:val="en-CA"/>
        </w:rPr>
        <w:t xml:space="preserve">.  </w:t>
      </w:r>
      <w:r w:rsidR="00EA0762">
        <w:rPr>
          <w:lang w:val="en-CA"/>
        </w:rPr>
        <w:t>Simulated</w:t>
      </w:r>
      <w:r w:rsidR="00F960D6">
        <w:rPr>
          <w:lang w:val="en-CA"/>
        </w:rPr>
        <w:t xml:space="preserve"> attempted weights are randomly modified </w:t>
      </w:r>
      <w:r w:rsidR="00EA0762">
        <w:rPr>
          <w:lang w:val="en-CA"/>
        </w:rPr>
        <w:t xml:space="preserve">using the audited </w:t>
      </w:r>
      <w:r w:rsidR="00F960D6">
        <w:rPr>
          <w:lang w:val="en-CA"/>
        </w:rPr>
        <w:t xml:space="preserve">marshal </w:t>
      </w:r>
      <w:r w:rsidR="00B429F4">
        <w:rPr>
          <w:lang w:val="en-CA"/>
        </w:rPr>
        <w:t xml:space="preserve">events </w:t>
      </w:r>
      <w:r w:rsidR="00EA0762">
        <w:rPr>
          <w:lang w:val="en-CA"/>
        </w:rPr>
        <w:t>(</w:t>
      </w:r>
      <w:r w:rsidR="00B429F4">
        <w:rPr>
          <w:lang w:val="en-CA"/>
        </w:rPr>
        <w:t>simulating a plausible rate</w:t>
      </w:r>
      <w:r w:rsidR="00EA0762">
        <w:rPr>
          <w:lang w:val="en-CA"/>
        </w:rPr>
        <w:t xml:space="preserve"> of such changes). R</w:t>
      </w:r>
      <w:r w:rsidR="00B429F4">
        <w:rPr>
          <w:lang w:val="en-CA"/>
        </w:rPr>
        <w:t xml:space="preserve">eferee decisions are generated </w:t>
      </w:r>
      <w:r w:rsidR="00EA0762">
        <w:rPr>
          <w:lang w:val="en-CA"/>
        </w:rPr>
        <w:t xml:space="preserve">using the actual audited referee events as they would be generated by devices, </w:t>
      </w:r>
      <w:r w:rsidR="00B429F4">
        <w:rPr>
          <w:lang w:val="en-CA"/>
        </w:rPr>
        <w:t>to create a plausible rate of successive attempts</w:t>
      </w:r>
      <w:r w:rsidR="00876AC5">
        <w:rPr>
          <w:lang w:val="en-CA"/>
        </w:rPr>
        <w:t xml:space="preserve">. </w:t>
      </w:r>
    </w:p>
    <w:p w14:paraId="54D4F4BB" w14:textId="77777777" w:rsidR="003B4586" w:rsidRDefault="00876AC5">
      <w:pPr>
        <w:rPr>
          <w:lang w:val="en-CA"/>
        </w:rPr>
      </w:pPr>
      <w:r>
        <w:rPr>
          <w:lang w:val="en-CA"/>
        </w:rPr>
        <w:t>All the displays, devices, and operator stations, for all platforms, can be opened at once and observed.</w:t>
      </w:r>
    </w:p>
    <w:p w14:paraId="08BD984F" w14:textId="77777777" w:rsidR="00876AC5" w:rsidRPr="00AE48AA" w:rsidRDefault="00AF7BA6">
      <w:pPr>
        <w:rPr>
          <w:lang w:val="en-CA"/>
        </w:rPr>
      </w:pPr>
      <w:r>
        <w:rPr>
          <w:lang w:val="en-CA"/>
        </w:rPr>
        <w:t>It is of course</w:t>
      </w:r>
      <w:r w:rsidR="00B4164E">
        <w:rPr>
          <w:lang w:val="en-CA"/>
        </w:rPr>
        <w:t xml:space="preserve"> possible to perform the same test manually with human operators.</w:t>
      </w:r>
    </w:p>
    <w:p w14:paraId="6C88B12A" w14:textId="77777777" w:rsidR="003B4586" w:rsidRPr="00AE48AA" w:rsidRDefault="008D7881">
      <w:pPr>
        <w:pStyle w:val="Heading3"/>
        <w:rPr>
          <w:lang w:val="en-CA"/>
        </w:rPr>
      </w:pPr>
      <w:bookmarkStart w:id="219" w:name="Ref_I_1_7"/>
      <w:r w:rsidRPr="00AE48AA">
        <w:rPr>
          <w:lang w:val="en-CA"/>
        </w:rPr>
        <w:t>Homologation decision</w:t>
      </w:r>
      <w:bookmarkEnd w:id="219"/>
    </w:p>
    <w:p w14:paraId="53018760" w14:textId="77777777" w:rsidR="003B4586" w:rsidRPr="00AE48AA" w:rsidRDefault="008D7881">
      <w:pPr>
        <w:pStyle w:val="requirementNarrative"/>
        <w:rPr>
          <w:lang w:val="en-CA"/>
        </w:rPr>
      </w:pPr>
      <w:r w:rsidRPr="00AE48AA">
        <w:rPr>
          <w:lang w:val="en-CA"/>
        </w:rPr>
        <w:t>[RFP §10] Review requirements, hard gates, evidence and findings.</w:t>
      </w:r>
    </w:p>
    <w:p w14:paraId="7CB35619" w14:textId="77777777" w:rsidR="00756636" w:rsidRPr="00AE48AA" w:rsidRDefault="00756636" w:rsidP="00756636">
      <w:pPr>
        <w:rPr>
          <w:lang w:val="en-CA"/>
        </w:rPr>
      </w:pPr>
      <w:bookmarkStart w:id="220" w:name="Ref_I_1_8"/>
      <w:r>
        <w:rPr>
          <w:lang w:val="en-CA"/>
        </w:rPr>
        <w:t>To be performed by IWF selection committee.</w:t>
      </w:r>
    </w:p>
    <w:p w14:paraId="06FAF053" w14:textId="77777777" w:rsidR="003B4586" w:rsidRPr="00AE48AA" w:rsidRDefault="008D7881">
      <w:pPr>
        <w:pStyle w:val="Heading3"/>
        <w:rPr>
          <w:lang w:val="en-CA"/>
        </w:rPr>
      </w:pPr>
      <w:bookmarkStart w:id="221" w:name="Ref_I_1_8_2"/>
      <w:r w:rsidRPr="00AE48AA">
        <w:rPr>
          <w:lang w:val="en-CA"/>
        </w:rPr>
        <w:lastRenderedPageBreak/>
        <w:t>Supplier licence</w:t>
      </w:r>
      <w:bookmarkEnd w:id="220"/>
      <w:bookmarkEnd w:id="221"/>
    </w:p>
    <w:p w14:paraId="63E26190" w14:textId="77777777" w:rsidR="003B4586" w:rsidRPr="00AE48AA" w:rsidRDefault="008D7881">
      <w:pPr>
        <w:pStyle w:val="requirementNarrative"/>
        <w:rPr>
          <w:lang w:val="en-CA"/>
        </w:rPr>
      </w:pPr>
      <w:r w:rsidRPr="00AE48AA">
        <w:rPr>
          <w:lang w:val="en-CA"/>
        </w:rPr>
        <w:t>[RFP §10] Complete legal and operational conditions.</w:t>
      </w:r>
    </w:p>
    <w:p w14:paraId="7EC5C11A" w14:textId="77777777" w:rsidR="003B4586" w:rsidRPr="00AE48AA" w:rsidRDefault="007F4F0D">
      <w:pPr>
        <w:rPr>
          <w:lang w:val="en-CA"/>
        </w:rPr>
      </w:pPr>
      <w:r>
        <w:rPr>
          <w:lang w:val="en-CA"/>
        </w:rPr>
        <w:t xml:space="preserve">To be </w:t>
      </w:r>
      <w:r w:rsidR="00536867">
        <w:rPr>
          <w:lang w:val="en-CA"/>
        </w:rPr>
        <w:t>defined once</w:t>
      </w:r>
      <w:r>
        <w:rPr>
          <w:lang w:val="en-CA"/>
        </w:rPr>
        <w:t xml:space="preserve"> supplier is selected.</w:t>
      </w:r>
    </w:p>
    <w:p w14:paraId="038E02F4" w14:textId="77777777" w:rsidR="003B4586" w:rsidRPr="00AE48AA" w:rsidRDefault="008D7881">
      <w:pPr>
        <w:pStyle w:val="Heading3"/>
        <w:rPr>
          <w:lang w:val="en-CA"/>
        </w:rPr>
      </w:pPr>
      <w:bookmarkStart w:id="222" w:name="Ref_I_1_9"/>
      <w:r w:rsidRPr="00AE48AA">
        <w:rPr>
          <w:lang w:val="en-CA"/>
        </w:rPr>
        <w:t>Event SAT</w:t>
      </w:r>
      <w:bookmarkEnd w:id="222"/>
    </w:p>
    <w:p w14:paraId="7A13EB88" w14:textId="77777777" w:rsidR="003B4586" w:rsidRPr="00AE48AA" w:rsidRDefault="008D7881">
      <w:pPr>
        <w:pStyle w:val="requirementNarrative"/>
        <w:rPr>
          <w:lang w:val="en-CA"/>
        </w:rPr>
      </w:pPr>
      <w:r w:rsidRPr="00AE48AA">
        <w:rPr>
          <w:lang w:val="en-CA"/>
        </w:rPr>
        <w:t>[RFP §10] Check actual installation against approved baseline.</w:t>
      </w:r>
    </w:p>
    <w:p w14:paraId="693FB6A4" w14:textId="77777777" w:rsidR="00A67E8B" w:rsidRPr="00AE48AA" w:rsidRDefault="008A4583" w:rsidP="00A67E8B">
      <w:pPr>
        <w:rPr>
          <w:lang w:val="en-CA"/>
        </w:rPr>
      </w:pPr>
      <w:bookmarkStart w:id="223" w:name="Ref_I_1_10"/>
      <w:r>
        <w:rPr>
          <w:lang w:val="en-CA"/>
        </w:rPr>
        <w:t xml:space="preserve">To be </w:t>
      </w:r>
      <w:r w:rsidR="005E550E">
        <w:rPr>
          <w:lang w:val="en-CA"/>
        </w:rPr>
        <w:t>performed by IWF acceptance committee.</w:t>
      </w:r>
    </w:p>
    <w:p w14:paraId="4C4EA38B" w14:textId="77777777" w:rsidR="003B4586" w:rsidRPr="00AE48AA" w:rsidRDefault="008D7881">
      <w:pPr>
        <w:pStyle w:val="Heading3"/>
        <w:rPr>
          <w:lang w:val="en-CA"/>
        </w:rPr>
      </w:pPr>
      <w:bookmarkStart w:id="224" w:name="Ref_I_1_10_2"/>
      <w:r w:rsidRPr="00AE48AA">
        <w:rPr>
          <w:lang w:val="en-CA"/>
        </w:rPr>
        <w:t>Surveillance</w:t>
      </w:r>
      <w:bookmarkEnd w:id="223"/>
      <w:bookmarkEnd w:id="224"/>
    </w:p>
    <w:p w14:paraId="7FE4EFE5" w14:textId="77777777" w:rsidR="003B4586" w:rsidRPr="00AE48AA" w:rsidRDefault="008D7881">
      <w:pPr>
        <w:pStyle w:val="requirementNarrative"/>
        <w:rPr>
          <w:lang w:val="en-CA"/>
        </w:rPr>
      </w:pPr>
      <w:r w:rsidRPr="00AE48AA">
        <w:rPr>
          <w:lang w:val="en-CA"/>
        </w:rPr>
        <w:t>[RFP §10] Review incidents, changes, support and expiry.</w:t>
      </w:r>
    </w:p>
    <w:p w14:paraId="0CD433AF" w14:textId="77777777" w:rsidR="000E2EB3" w:rsidRPr="00AE48AA" w:rsidRDefault="005E550E">
      <w:pPr>
        <w:rPr>
          <w:lang w:val="en-CA"/>
        </w:rPr>
      </w:pPr>
      <w:r>
        <w:rPr>
          <w:lang w:val="en-CA"/>
        </w:rPr>
        <w:t xml:space="preserve">IWF </w:t>
      </w:r>
      <w:r w:rsidR="00C73790">
        <w:rPr>
          <w:lang w:val="en-CA"/>
        </w:rPr>
        <w:t xml:space="preserve">oversight mechanisms </w:t>
      </w:r>
      <w:r w:rsidR="00536867">
        <w:rPr>
          <w:lang w:val="en-CA"/>
        </w:rPr>
        <w:t xml:space="preserve">are </w:t>
      </w:r>
      <w:r w:rsidR="00C73790">
        <w:rPr>
          <w:lang w:val="en-CA"/>
        </w:rPr>
        <w:t>to be defined.</w:t>
      </w:r>
    </w:p>
    <w:p w14:paraId="43CF6E0E" w14:textId="77777777" w:rsidR="000E2EB3" w:rsidRPr="00AE48AA" w:rsidRDefault="00C80148">
      <w:pPr>
        <w:pStyle w:val="Heading3"/>
        <w:rPr>
          <w:lang w:val="en-CA"/>
        </w:rPr>
      </w:pPr>
      <w:bookmarkStart w:id="225" w:name="Ref_I_1_11"/>
      <w:r w:rsidRPr="00AE48AA">
        <w:rPr>
          <w:lang w:val="en-CA"/>
        </w:rPr>
        <w:t>Evidence</w:t>
      </w:r>
      <w:bookmarkEnd w:id="225"/>
    </w:p>
    <w:p w14:paraId="07BDF2BF" w14:textId="77777777" w:rsidR="003B4586" w:rsidRPr="00AE48AA" w:rsidRDefault="008D7881">
      <w:pPr>
        <w:pStyle w:val="requirementNarrative"/>
        <w:rPr>
          <w:lang w:val="en-CA"/>
        </w:rPr>
      </w:pPr>
      <w:r w:rsidRPr="00AE48AA">
        <w:rPr>
          <w:lang w:val="en-CA"/>
        </w:rPr>
        <w:t>[RFP §10.1] Evidence shall be attributable to a specific baseline and test. Screenshots alone are insufficient where logs, physical inspection or live behaviour are necessary.</w:t>
      </w:r>
    </w:p>
    <w:p w14:paraId="1D162CD5" w14:textId="77777777" w:rsidR="000E2EB3" w:rsidRPr="00AE48AA" w:rsidRDefault="00C73790">
      <w:pPr>
        <w:rPr>
          <w:lang w:val="en-CA"/>
        </w:rPr>
      </w:pPr>
      <w:r>
        <w:rPr>
          <w:lang w:val="en-CA"/>
        </w:rPr>
        <w:t xml:space="preserve">Supplier will </w:t>
      </w:r>
      <w:r w:rsidR="00536867">
        <w:rPr>
          <w:lang w:val="en-CA"/>
        </w:rPr>
        <w:t>capture</w:t>
      </w:r>
      <w:r>
        <w:rPr>
          <w:lang w:val="en-CA"/>
        </w:rPr>
        <w:t xml:space="preserve"> exports and logs as required</w:t>
      </w:r>
      <w:r w:rsidR="00536867">
        <w:rPr>
          <w:lang w:val="en-CA"/>
        </w:rPr>
        <w:t xml:space="preserve"> during testing.</w:t>
      </w:r>
      <w:r w:rsidR="00C80148" w:rsidRPr="00AE48AA">
        <w:rPr>
          <w:lang w:val="en-CA"/>
        </w:rPr>
        <w:br/>
      </w:r>
    </w:p>
    <w:p w14:paraId="76C297A1" w14:textId="77777777" w:rsidR="000E2EB3" w:rsidRPr="00AE48AA" w:rsidRDefault="00C80148">
      <w:pPr>
        <w:pStyle w:val="Heading2"/>
        <w:rPr>
          <w:lang w:val="en-CA"/>
        </w:rPr>
      </w:pPr>
      <w:bookmarkStart w:id="226" w:name="Ref_I_2"/>
      <w:bookmarkStart w:id="227" w:name="_Toc242441057"/>
      <w:r w:rsidRPr="00AE48AA">
        <w:rPr>
          <w:lang w:val="en-CA"/>
        </w:rPr>
        <w:t>Approval Criteria and Hard Gates</w:t>
      </w:r>
      <w:bookmarkEnd w:id="226"/>
      <w:bookmarkEnd w:id="227"/>
    </w:p>
    <w:p w14:paraId="223FFACB" w14:textId="77777777" w:rsidR="003B4586" w:rsidRPr="00AE48AA" w:rsidRDefault="008D7881">
      <w:pPr>
        <w:pStyle w:val="Heading3"/>
        <w:rPr>
          <w:lang w:val="en-CA"/>
        </w:rPr>
      </w:pPr>
      <w:bookmarkStart w:id="228" w:name="Ref_I_2_1"/>
      <w:r w:rsidRPr="00AE48AA">
        <w:rPr>
          <w:lang w:val="en-CA"/>
        </w:rPr>
        <w:t>HG-01 Sport rules &amp; result correctness</w:t>
      </w:r>
      <w:bookmarkEnd w:id="228"/>
    </w:p>
    <w:p w14:paraId="0B85089A" w14:textId="77777777" w:rsidR="003B4586" w:rsidRPr="00AE48AA" w:rsidRDefault="008D7881">
      <w:pPr>
        <w:pStyle w:val="requirementNarrative"/>
        <w:rPr>
          <w:lang w:val="en-CA"/>
        </w:rPr>
      </w:pPr>
      <w:r w:rsidRPr="00AE48AA">
        <w:rPr>
          <w:lang w:val="en-CA"/>
        </w:rPr>
        <w:t>[RFP §11] Incorrect sporting fact, rank, medal, record or rule-critical transition.</w:t>
      </w:r>
    </w:p>
    <w:p w14:paraId="09A7C108" w14:textId="77777777" w:rsidR="003B4586" w:rsidRPr="00AE48AA" w:rsidRDefault="00540638">
      <w:pPr>
        <w:rPr>
          <w:lang w:val="en-CA"/>
        </w:rPr>
      </w:pPr>
      <w:r>
        <w:rPr>
          <w:lang w:val="en-CA"/>
        </w:rPr>
        <w:t>No such incident reported in actual production use.</w:t>
      </w:r>
    </w:p>
    <w:p w14:paraId="03A51585" w14:textId="77777777" w:rsidR="003B4586" w:rsidRPr="00AE48AA" w:rsidRDefault="008D7881">
      <w:pPr>
        <w:pStyle w:val="Heading3"/>
        <w:rPr>
          <w:lang w:val="en-CA"/>
        </w:rPr>
      </w:pPr>
      <w:bookmarkStart w:id="229" w:name="Ref_I_2_2"/>
      <w:r w:rsidRPr="00AE48AA">
        <w:rPr>
          <w:lang w:val="en-CA"/>
        </w:rPr>
        <w:t>HG-02 Authoritative state &amp; data integrity</w:t>
      </w:r>
      <w:bookmarkEnd w:id="229"/>
    </w:p>
    <w:p w14:paraId="6F3738F9" w14:textId="77777777" w:rsidR="003B4586" w:rsidRPr="00AE48AA" w:rsidRDefault="008D7881">
      <w:pPr>
        <w:pStyle w:val="requirementNarrative"/>
        <w:rPr>
          <w:lang w:val="en-CA"/>
        </w:rPr>
      </w:pPr>
      <w:r w:rsidRPr="00AE48AA">
        <w:rPr>
          <w:lang w:val="en-CA"/>
        </w:rPr>
        <w:t>[RFP §11] Split, duplicated, lost or silently overwritten accepted state.</w:t>
      </w:r>
    </w:p>
    <w:p w14:paraId="3491A85C" w14:textId="77777777" w:rsidR="00AA7FC3" w:rsidRPr="00AE48AA" w:rsidRDefault="00AA7FC3" w:rsidP="00AA7FC3">
      <w:pPr>
        <w:rPr>
          <w:lang w:val="en-CA"/>
        </w:rPr>
      </w:pPr>
      <w:bookmarkStart w:id="230" w:name="Ref_I_2_3"/>
      <w:r>
        <w:rPr>
          <w:lang w:val="en-CA"/>
        </w:rPr>
        <w:t>No such incident reported in actual production use.</w:t>
      </w:r>
    </w:p>
    <w:p w14:paraId="52F4ADA8" w14:textId="77777777" w:rsidR="003B4586" w:rsidRPr="00AE48AA" w:rsidRDefault="008D7881">
      <w:pPr>
        <w:pStyle w:val="Heading3"/>
        <w:rPr>
          <w:lang w:val="en-CA"/>
        </w:rPr>
      </w:pPr>
      <w:bookmarkStart w:id="231" w:name="Ref_I_2_3_2"/>
      <w:r w:rsidRPr="00AE48AA">
        <w:rPr>
          <w:lang w:val="en-CA"/>
        </w:rPr>
        <w:t>HG-03 Timing &amp; adjudication safety</w:t>
      </w:r>
      <w:bookmarkEnd w:id="230"/>
      <w:bookmarkEnd w:id="231"/>
    </w:p>
    <w:p w14:paraId="0FB6F6E0" w14:textId="77777777" w:rsidR="003B4586" w:rsidRPr="00AE48AA" w:rsidRDefault="008D7881">
      <w:pPr>
        <w:pStyle w:val="requirementNarrative"/>
        <w:rPr>
          <w:lang w:val="en-CA"/>
        </w:rPr>
      </w:pPr>
      <w:r w:rsidRPr="00AE48AA">
        <w:rPr>
          <w:lang w:val="en-CA"/>
        </w:rPr>
        <w:t>[RFP §11] Unsafe or ambiguous timing, decision, Down signal or restart.</w:t>
      </w:r>
    </w:p>
    <w:p w14:paraId="7929B7FA" w14:textId="77777777" w:rsidR="00AA7FC3" w:rsidRPr="00AE48AA" w:rsidRDefault="00AA7FC3" w:rsidP="00AA7FC3">
      <w:pPr>
        <w:rPr>
          <w:lang w:val="en-CA"/>
        </w:rPr>
      </w:pPr>
      <w:bookmarkStart w:id="232" w:name="Ref_I_2_4"/>
      <w:r>
        <w:rPr>
          <w:lang w:val="en-CA"/>
        </w:rPr>
        <w:t>No such incident reported in actual production use.</w:t>
      </w:r>
    </w:p>
    <w:p w14:paraId="5083F266" w14:textId="77777777" w:rsidR="003B4586" w:rsidRPr="00AE48AA" w:rsidRDefault="008D7881">
      <w:pPr>
        <w:pStyle w:val="Heading3"/>
        <w:rPr>
          <w:lang w:val="en-CA"/>
        </w:rPr>
      </w:pPr>
      <w:bookmarkStart w:id="233" w:name="Ref_I_2_4_2"/>
      <w:r w:rsidRPr="00AE48AA">
        <w:rPr>
          <w:lang w:val="en-CA"/>
        </w:rPr>
        <w:t>HG-04 Correction &amp; audit</w:t>
      </w:r>
      <w:bookmarkEnd w:id="232"/>
      <w:bookmarkEnd w:id="233"/>
    </w:p>
    <w:p w14:paraId="70F70134" w14:textId="77777777" w:rsidR="003B4586" w:rsidRPr="00AE48AA" w:rsidRDefault="008D7881">
      <w:pPr>
        <w:pStyle w:val="requirementNarrative"/>
        <w:rPr>
          <w:lang w:val="en-CA"/>
        </w:rPr>
      </w:pPr>
      <w:r w:rsidRPr="00AE48AA">
        <w:rPr>
          <w:lang w:val="en-CA"/>
        </w:rPr>
        <w:t>[RFP §11] Unauthorised, partial, untraceable or unreconciled correction.</w:t>
      </w:r>
    </w:p>
    <w:p w14:paraId="4EF6130A" w14:textId="7F781B39" w:rsidR="003B4586" w:rsidRPr="00AE48AA" w:rsidRDefault="00A17ED2">
      <w:pPr>
        <w:rPr>
          <w:lang w:val="en-CA"/>
        </w:rPr>
      </w:pPr>
      <w:r>
        <w:rPr>
          <w:lang w:val="en-CA"/>
        </w:rPr>
        <w:t xml:space="preserve">System includes </w:t>
      </w:r>
      <w:r w:rsidR="00E42F0D">
        <w:rPr>
          <w:lang w:val="en-CA"/>
        </w:rPr>
        <w:t xml:space="preserve">an </w:t>
      </w:r>
      <w:r>
        <w:rPr>
          <w:lang w:val="en-CA"/>
        </w:rPr>
        <w:t xml:space="preserve">audit </w:t>
      </w:r>
      <w:r w:rsidR="00E42F0D">
        <w:rPr>
          <w:lang w:val="en-CA"/>
        </w:rPr>
        <w:t>tra</w:t>
      </w:r>
      <w:r w:rsidR="00495261">
        <w:rPr>
          <w:lang w:val="en-CA"/>
        </w:rPr>
        <w:t>il</w:t>
      </w:r>
      <w:r w:rsidR="00E42F0D">
        <w:rPr>
          <w:lang w:val="en-CA"/>
        </w:rPr>
        <w:t xml:space="preserve"> </w:t>
      </w:r>
      <w:r>
        <w:rPr>
          <w:lang w:val="en-CA"/>
        </w:rPr>
        <w:t>of all modifications</w:t>
      </w:r>
      <w:r w:rsidR="00E42F0D">
        <w:rPr>
          <w:lang w:val="en-CA"/>
        </w:rPr>
        <w:t xml:space="preserve"> made to data, and all access </w:t>
      </w:r>
      <w:r w:rsidR="00495261">
        <w:rPr>
          <w:lang w:val="en-CA"/>
        </w:rPr>
        <w:t>is</w:t>
      </w:r>
      <w:r w:rsidR="00E42F0D">
        <w:rPr>
          <w:lang w:val="en-CA"/>
        </w:rPr>
        <w:t xml:space="preserve"> role-based.</w:t>
      </w:r>
    </w:p>
    <w:p w14:paraId="514536BB" w14:textId="77777777" w:rsidR="003B4586" w:rsidRPr="00AE48AA" w:rsidRDefault="008D7881">
      <w:pPr>
        <w:pStyle w:val="Heading3"/>
        <w:rPr>
          <w:lang w:val="en-CA"/>
        </w:rPr>
      </w:pPr>
      <w:bookmarkStart w:id="234" w:name="Ref_I_2_5"/>
      <w:r w:rsidRPr="00AE48AA">
        <w:rPr>
          <w:lang w:val="en-CA"/>
        </w:rPr>
        <w:t>HG-05 Continuity &amp; recovery</w:t>
      </w:r>
      <w:bookmarkEnd w:id="234"/>
    </w:p>
    <w:p w14:paraId="67518470" w14:textId="77777777" w:rsidR="003B4586" w:rsidRPr="00AE48AA" w:rsidRDefault="008D7881">
      <w:pPr>
        <w:pStyle w:val="requirementNarrative"/>
        <w:rPr>
          <w:lang w:val="en-CA"/>
        </w:rPr>
      </w:pPr>
      <w:r w:rsidRPr="00AE48AA">
        <w:rPr>
          <w:lang w:val="en-CA"/>
        </w:rPr>
        <w:t>[RFP §11] Uncontrolled loss of competition or unverified recovery.</w:t>
      </w:r>
    </w:p>
    <w:p w14:paraId="3D52BB18" w14:textId="77777777" w:rsidR="00897DA6" w:rsidRDefault="00D421C1" w:rsidP="00897DA6">
      <w:pPr>
        <w:rPr>
          <w:lang w:val="en-CA"/>
        </w:rPr>
      </w:pPr>
      <w:bookmarkStart w:id="235" w:name="Ref_I_2_6"/>
      <w:r>
        <w:rPr>
          <w:lang w:val="en-CA"/>
        </w:rPr>
        <w:t>Actual production occurrences of loss</w:t>
      </w:r>
      <w:r w:rsidR="00897DA6">
        <w:rPr>
          <w:lang w:val="en-CA"/>
        </w:rPr>
        <w:t xml:space="preserve"> of power or loss of networking </w:t>
      </w:r>
      <w:r>
        <w:rPr>
          <w:lang w:val="en-CA"/>
        </w:rPr>
        <w:t>do occur</w:t>
      </w:r>
      <w:r w:rsidR="00B9496B">
        <w:rPr>
          <w:lang w:val="en-CA"/>
        </w:rPr>
        <w:t xml:space="preserve"> </w:t>
      </w:r>
      <w:r w:rsidR="00BB099E">
        <w:rPr>
          <w:lang w:val="en-CA"/>
        </w:rPr>
        <w:t xml:space="preserve">regularly </w:t>
      </w:r>
      <w:r w:rsidR="00B9496B">
        <w:rPr>
          <w:lang w:val="en-CA"/>
        </w:rPr>
        <w:t>in some countries, and OWLCMS has been used in competitions where they occurred</w:t>
      </w:r>
      <w:r>
        <w:rPr>
          <w:lang w:val="en-CA"/>
        </w:rPr>
        <w:t>.  The system</w:t>
      </w:r>
      <w:r w:rsidR="00675438">
        <w:rPr>
          <w:lang w:val="en-CA"/>
        </w:rPr>
        <w:t xml:space="preserve"> has never been observed to lose data</w:t>
      </w:r>
      <w:r w:rsidR="00BB099E">
        <w:rPr>
          <w:lang w:val="en-CA"/>
        </w:rPr>
        <w:t>. In IWF-scale events, it is always run on</w:t>
      </w:r>
      <w:r w:rsidR="00675438">
        <w:rPr>
          <w:lang w:val="en-CA"/>
        </w:rPr>
        <w:t xml:space="preserve"> </w:t>
      </w:r>
      <w:r w:rsidR="00BB099E">
        <w:rPr>
          <w:lang w:val="en-CA"/>
        </w:rPr>
        <w:t>battery-protected</w:t>
      </w:r>
      <w:r w:rsidR="00675438">
        <w:rPr>
          <w:lang w:val="en-CA"/>
        </w:rPr>
        <w:t xml:space="preserve"> laptops</w:t>
      </w:r>
      <w:r w:rsidR="00BB099E">
        <w:rPr>
          <w:lang w:val="en-CA"/>
        </w:rPr>
        <w:t xml:space="preserve"> and/or on a UPS to prevent power spikes.</w:t>
      </w:r>
      <w:r w:rsidR="007D1DA0">
        <w:rPr>
          <w:lang w:val="en-CA"/>
        </w:rPr>
        <w:t xml:space="preserve">  Even </w:t>
      </w:r>
      <w:r w:rsidR="00114233">
        <w:rPr>
          <w:lang w:val="en-CA"/>
        </w:rPr>
        <w:t xml:space="preserve">if a laptop running on battery suddenly </w:t>
      </w:r>
      <w:r w:rsidR="00B5403A">
        <w:rPr>
          <w:lang w:val="en-CA"/>
        </w:rPr>
        <w:t>runs out of power, the database's transactional nature prevents data loss.</w:t>
      </w:r>
    </w:p>
    <w:p w14:paraId="29E04B9B" w14:textId="77777777" w:rsidR="000E57AD" w:rsidRDefault="000E57AD" w:rsidP="00897DA6">
      <w:pPr>
        <w:rPr>
          <w:lang w:val="en-CA"/>
        </w:rPr>
      </w:pPr>
      <w:r>
        <w:rPr>
          <w:lang w:val="en-CA"/>
        </w:rPr>
        <w:t>Recovery is achieved as soon as the system has been updated to catch up with the handwritten athlete cards (or even the manual protocol).  A platform can be on outage (local power loss to its networking switch) while others are working, catching up</w:t>
      </w:r>
      <w:r w:rsidR="00D74BB9">
        <w:rPr>
          <w:lang w:val="en-CA"/>
        </w:rPr>
        <w:t xml:space="preserve"> for that platform will allow it to recover, the other platform</w:t>
      </w:r>
      <w:r w:rsidR="00B758D4">
        <w:rPr>
          <w:lang w:val="en-CA"/>
        </w:rPr>
        <w:t>s</w:t>
      </w:r>
      <w:r w:rsidR="00D74BB9">
        <w:rPr>
          <w:lang w:val="en-CA"/>
        </w:rPr>
        <w:t xml:space="preserve"> are not affected.</w:t>
      </w:r>
    </w:p>
    <w:p w14:paraId="1CC14284" w14:textId="49765B97" w:rsidR="00D74BB9" w:rsidRDefault="00BE0558" w:rsidP="00897DA6">
      <w:pPr>
        <w:rPr>
          <w:lang w:val="en-CA"/>
        </w:rPr>
      </w:pPr>
      <w:r>
        <w:rPr>
          <w:lang w:val="en-CA"/>
        </w:rPr>
        <w:t xml:space="preserve">As </w:t>
      </w:r>
      <w:r w:rsidR="007718DD">
        <w:rPr>
          <w:lang w:val="en-CA"/>
        </w:rPr>
        <w:t xml:space="preserve">an additional precaution against human error, the </w:t>
      </w:r>
      <w:r w:rsidR="00B2677A">
        <w:rPr>
          <w:lang w:val="en-CA"/>
        </w:rPr>
        <w:t>competition supervisor</w:t>
      </w:r>
      <w:r w:rsidR="007718DD">
        <w:rPr>
          <w:lang w:val="en-CA"/>
        </w:rPr>
        <w:t xml:space="preserve"> would normally trigger</w:t>
      </w:r>
      <w:r w:rsidR="00B758D4">
        <w:rPr>
          <w:lang w:val="en-CA"/>
        </w:rPr>
        <w:t xml:space="preserve"> </w:t>
      </w:r>
      <w:r w:rsidR="006F6148">
        <w:rPr>
          <w:lang w:val="en-CA"/>
        </w:rPr>
        <w:t>a database export</w:t>
      </w:r>
      <w:r w:rsidR="00B758D4">
        <w:rPr>
          <w:lang w:val="en-CA"/>
        </w:rPr>
        <w:t xml:space="preserve"> after weigh-ins</w:t>
      </w:r>
      <w:r w:rsidR="006F6148">
        <w:rPr>
          <w:lang w:val="en-CA"/>
        </w:rPr>
        <w:t xml:space="preserve"> and at each break on each platform.</w:t>
      </w:r>
      <w:r w:rsidR="00D54FA8">
        <w:rPr>
          <w:lang w:val="en-CA"/>
        </w:rPr>
        <w:t xml:space="preserve">  This can also be automated to take place at fixed intervals.</w:t>
      </w:r>
    </w:p>
    <w:p w14:paraId="3D218730" w14:textId="77777777" w:rsidR="003B4586" w:rsidRPr="00AE48AA" w:rsidRDefault="008D7881">
      <w:pPr>
        <w:pStyle w:val="Heading3"/>
        <w:rPr>
          <w:lang w:val="en-CA"/>
        </w:rPr>
      </w:pPr>
      <w:bookmarkStart w:id="236" w:name="Ref_I_2_6_2"/>
      <w:r w:rsidRPr="00AE48AA">
        <w:rPr>
          <w:lang w:val="en-CA"/>
        </w:rPr>
        <w:lastRenderedPageBreak/>
        <w:t>HG-06 Security &amp; least privilege</w:t>
      </w:r>
      <w:bookmarkEnd w:id="235"/>
      <w:bookmarkEnd w:id="236"/>
    </w:p>
    <w:p w14:paraId="4A4C0FFB" w14:textId="77777777" w:rsidR="003B4586" w:rsidRPr="00AE48AA" w:rsidRDefault="008D7881">
      <w:pPr>
        <w:pStyle w:val="requirementNarrative"/>
        <w:rPr>
          <w:lang w:val="en-CA"/>
        </w:rPr>
      </w:pPr>
      <w:r w:rsidRPr="00AE48AA">
        <w:rPr>
          <w:lang w:val="en-CA"/>
        </w:rPr>
        <w:t>[RFP §11] Uncontrolled privilege, public write path or material compromise.</w:t>
      </w:r>
    </w:p>
    <w:p w14:paraId="630DFE54" w14:textId="77777777" w:rsidR="003B4586" w:rsidRPr="00AE48AA" w:rsidRDefault="004F2656">
      <w:pPr>
        <w:rPr>
          <w:lang w:val="en-CA"/>
        </w:rPr>
      </w:pPr>
      <w:r>
        <w:rPr>
          <w:lang w:val="en-CA"/>
        </w:rPr>
        <w:t xml:space="preserve">The system as proposed to IWF is fully </w:t>
      </w:r>
      <w:r w:rsidR="007718DD">
        <w:rPr>
          <w:lang w:val="en-CA"/>
        </w:rPr>
        <w:t>role- and least-privilege-</w:t>
      </w:r>
      <w:r>
        <w:rPr>
          <w:lang w:val="en-CA"/>
        </w:rPr>
        <w:t xml:space="preserve">based.  </w:t>
      </w:r>
      <w:r w:rsidR="007718DD">
        <w:rPr>
          <w:lang w:val="en-CA"/>
        </w:rPr>
        <w:t>The database is in exclusive write mode from the OWLCMS system, and all competition modifications done by the application are logged</w:t>
      </w:r>
      <w:r>
        <w:rPr>
          <w:lang w:val="en-CA"/>
        </w:rPr>
        <w:t>.</w:t>
      </w:r>
    </w:p>
    <w:p w14:paraId="2AE2B6CE" w14:textId="77777777" w:rsidR="003B4586" w:rsidRPr="00AE48AA" w:rsidRDefault="008D7881">
      <w:pPr>
        <w:pStyle w:val="Heading3"/>
        <w:rPr>
          <w:lang w:val="en-CA"/>
        </w:rPr>
      </w:pPr>
      <w:bookmarkStart w:id="237" w:name="Ref_I_2_7"/>
      <w:r w:rsidRPr="00AE48AA">
        <w:rPr>
          <w:lang w:val="en-CA"/>
        </w:rPr>
        <w:t>HG-07 Output parity &amp; publication</w:t>
      </w:r>
      <w:bookmarkEnd w:id="237"/>
    </w:p>
    <w:p w14:paraId="568BD1F4" w14:textId="77777777" w:rsidR="003B4586" w:rsidRPr="00AE48AA" w:rsidRDefault="008D7881">
      <w:pPr>
        <w:pStyle w:val="requirementNarrative"/>
        <w:rPr>
          <w:lang w:val="en-CA"/>
        </w:rPr>
      </w:pPr>
      <w:r w:rsidRPr="00AE48AA">
        <w:rPr>
          <w:lang w:val="en-CA"/>
        </w:rPr>
        <w:t>[RFP §11] Contradictory outputs or untraceable final publication.</w:t>
      </w:r>
    </w:p>
    <w:p w14:paraId="4D0264AB" w14:textId="77777777" w:rsidR="003B4586" w:rsidRPr="00AE48AA" w:rsidRDefault="00076AB1">
      <w:pPr>
        <w:rPr>
          <w:lang w:val="en-CA"/>
        </w:rPr>
      </w:pPr>
      <w:r>
        <w:rPr>
          <w:lang w:val="en-CA"/>
        </w:rPr>
        <w:t>No such incident reported in production</w:t>
      </w:r>
    </w:p>
    <w:p w14:paraId="6FDCC497" w14:textId="77777777" w:rsidR="003B4586" w:rsidRPr="00AE48AA" w:rsidRDefault="008D7881">
      <w:pPr>
        <w:pStyle w:val="Heading3"/>
        <w:rPr>
          <w:lang w:val="en-CA"/>
        </w:rPr>
      </w:pPr>
      <w:bookmarkStart w:id="238" w:name="Ref_I_2_8"/>
      <w:r w:rsidRPr="00AE48AA">
        <w:rPr>
          <w:lang w:val="en-CA"/>
        </w:rPr>
        <w:t>HG-08 Baseline reproducibility</w:t>
      </w:r>
      <w:bookmarkEnd w:id="238"/>
    </w:p>
    <w:p w14:paraId="036ED835" w14:textId="77777777" w:rsidR="003B4586" w:rsidRPr="00AE48AA" w:rsidRDefault="008D7881">
      <w:pPr>
        <w:pStyle w:val="requirementNarrative"/>
        <w:rPr>
          <w:lang w:val="en-CA"/>
        </w:rPr>
      </w:pPr>
      <w:r w:rsidRPr="00AE48AA">
        <w:rPr>
          <w:lang w:val="en-CA"/>
        </w:rPr>
        <w:t>[RFP §11] Unknown tested version, missing evidence or irreproducible installation.</w:t>
      </w:r>
    </w:p>
    <w:p w14:paraId="4E692CC4" w14:textId="77777777" w:rsidR="003B4586" w:rsidRPr="00AE48AA" w:rsidRDefault="00076AB1">
      <w:pPr>
        <w:rPr>
          <w:lang w:val="en-CA"/>
        </w:rPr>
      </w:pPr>
      <w:r>
        <w:rPr>
          <w:lang w:val="en-CA"/>
        </w:rPr>
        <w:t>All builds are versioned</w:t>
      </w:r>
      <w:r w:rsidR="001B4372">
        <w:rPr>
          <w:lang w:val="en-CA"/>
        </w:rPr>
        <w:t xml:space="preserve"> and created from a repeatable procedure that is public. The actual binary files contain version information.</w:t>
      </w:r>
    </w:p>
    <w:p w14:paraId="33E727EE" w14:textId="77777777" w:rsidR="003B4586" w:rsidRPr="00AE48AA" w:rsidRDefault="008D7881">
      <w:pPr>
        <w:pStyle w:val="Heading3"/>
        <w:rPr>
          <w:lang w:val="en-CA"/>
        </w:rPr>
      </w:pPr>
      <w:bookmarkStart w:id="239" w:name="Ref_I_2_9"/>
      <w:r w:rsidRPr="00AE48AA">
        <w:rPr>
          <w:lang w:val="en-CA"/>
        </w:rPr>
        <w:t>HG-09 FOP readiness &amp; safety</w:t>
      </w:r>
      <w:bookmarkEnd w:id="239"/>
    </w:p>
    <w:p w14:paraId="45F3AF4D" w14:textId="77777777" w:rsidR="003B4586" w:rsidRPr="00AE48AA" w:rsidRDefault="008D7881">
      <w:pPr>
        <w:pStyle w:val="requirementNarrative"/>
        <w:rPr>
          <w:lang w:val="en-CA"/>
        </w:rPr>
      </w:pPr>
      <w:r w:rsidRPr="00AE48AA">
        <w:rPr>
          <w:lang w:val="en-CA"/>
        </w:rPr>
        <w:t>[RFP §11] Missing critical equipment, unsafe installation or unresolved obstruction.</w:t>
      </w:r>
    </w:p>
    <w:p w14:paraId="3098EEA5" w14:textId="77777777" w:rsidR="000E2EB3" w:rsidRPr="00AE48AA" w:rsidRDefault="008703C8">
      <w:pPr>
        <w:rPr>
          <w:lang w:val="en-CA"/>
        </w:rPr>
      </w:pPr>
      <w:r>
        <w:rPr>
          <w:lang w:val="en-CA"/>
        </w:rPr>
        <w:t>This clause is event</w:t>
      </w:r>
      <w:r w:rsidR="007718DD">
        <w:rPr>
          <w:lang w:val="en-CA"/>
        </w:rPr>
        <w:t>-</w:t>
      </w:r>
      <w:r>
        <w:rPr>
          <w:lang w:val="en-CA"/>
        </w:rPr>
        <w:t>specific</w:t>
      </w:r>
      <w:r w:rsidR="00553BCB">
        <w:rPr>
          <w:lang w:val="en-CA"/>
        </w:rPr>
        <w:t>, to be completed by the technical delegate of the event.</w:t>
      </w:r>
    </w:p>
    <w:p w14:paraId="76080954" w14:textId="77777777" w:rsidR="000E2EB3" w:rsidRPr="00AE48AA" w:rsidRDefault="00C80148">
      <w:pPr>
        <w:pStyle w:val="Heading3"/>
        <w:rPr>
          <w:lang w:val="en-CA"/>
        </w:rPr>
      </w:pPr>
      <w:bookmarkStart w:id="240" w:name="Ref_I_2_10"/>
      <w:r w:rsidRPr="00AE48AA">
        <w:rPr>
          <w:lang w:val="en-CA"/>
        </w:rPr>
        <w:t>Decision rules</w:t>
      </w:r>
      <w:bookmarkEnd w:id="240"/>
    </w:p>
    <w:p w14:paraId="2D5AD01B" w14:textId="77777777" w:rsidR="003B4586" w:rsidRPr="00AE48AA" w:rsidRDefault="008D7881">
      <w:pPr>
        <w:pStyle w:val="Heading4"/>
        <w:rPr>
          <w:lang w:val="en-CA"/>
        </w:rPr>
      </w:pPr>
      <w:bookmarkStart w:id="241" w:name="Ref_I_2_10_1"/>
      <w:r w:rsidRPr="00AE48AA">
        <w:rPr>
          <w:lang w:val="en-CA"/>
        </w:rPr>
        <w:t>All applicable mandatory requirements and tests must be disposed of</w:t>
      </w:r>
      <w:bookmarkEnd w:id="241"/>
    </w:p>
    <w:p w14:paraId="0FEE6790" w14:textId="77777777" w:rsidR="003B4586" w:rsidRPr="00AE48AA" w:rsidRDefault="008D7881">
      <w:pPr>
        <w:pStyle w:val="requirementNarrative"/>
        <w:rPr>
          <w:lang w:val="en-CA"/>
        </w:rPr>
      </w:pPr>
      <w:r w:rsidRPr="00AE48AA">
        <w:rPr>
          <w:lang w:val="en-CA"/>
        </w:rPr>
        <w:t>[RFP §11.1] All applicable mandatory requirements and tests must be disposed of.</w:t>
      </w:r>
    </w:p>
    <w:p w14:paraId="4807CB4A" w14:textId="77777777" w:rsidR="003B4586" w:rsidRPr="00AE48AA" w:rsidRDefault="00D350F4">
      <w:pPr>
        <w:rPr>
          <w:lang w:val="en-CA"/>
        </w:rPr>
      </w:pPr>
      <w:r>
        <w:rPr>
          <w:lang w:val="en-CA"/>
        </w:rPr>
        <w:t xml:space="preserve">Understood as “must be met”. </w:t>
      </w:r>
      <w:r w:rsidR="008703C8">
        <w:rPr>
          <w:lang w:val="en-CA"/>
        </w:rPr>
        <w:t>To be completed by IWF evaluation committee.</w:t>
      </w:r>
    </w:p>
    <w:p w14:paraId="6E0EB6C3" w14:textId="77777777" w:rsidR="003B4586" w:rsidRPr="00AE48AA" w:rsidRDefault="008D7881">
      <w:pPr>
        <w:pStyle w:val="Heading4"/>
        <w:rPr>
          <w:lang w:val="en-CA"/>
        </w:rPr>
      </w:pPr>
      <w:bookmarkStart w:id="242" w:name="Ref_I_2_10_2"/>
      <w:r w:rsidRPr="00AE48AA">
        <w:rPr>
          <w:lang w:val="en-CA"/>
        </w:rPr>
        <w:t>Applicable TCRR requirements and hard gates must pass</w:t>
      </w:r>
      <w:bookmarkEnd w:id="242"/>
    </w:p>
    <w:p w14:paraId="458651B9" w14:textId="77777777" w:rsidR="003B4586" w:rsidRPr="00AE48AA" w:rsidRDefault="008D7881">
      <w:pPr>
        <w:pStyle w:val="requirementNarrative"/>
        <w:rPr>
          <w:lang w:val="en-CA"/>
        </w:rPr>
      </w:pPr>
      <w:r w:rsidRPr="00AE48AA">
        <w:rPr>
          <w:lang w:val="en-CA"/>
        </w:rPr>
        <w:t>[RFP §11.1] Applicable TCRR requirements and hard gates must pass.</w:t>
      </w:r>
    </w:p>
    <w:p w14:paraId="4CF9FBD9" w14:textId="77777777" w:rsidR="008703C8" w:rsidRPr="00AE48AA" w:rsidRDefault="008703C8" w:rsidP="008703C8">
      <w:pPr>
        <w:rPr>
          <w:lang w:val="en-CA"/>
        </w:rPr>
      </w:pPr>
      <w:bookmarkStart w:id="243" w:name="Ref_I_2_10_3"/>
      <w:r>
        <w:rPr>
          <w:lang w:val="en-CA"/>
        </w:rPr>
        <w:t>To be completed by IWF evaluation committee.</w:t>
      </w:r>
    </w:p>
    <w:p w14:paraId="2D3FA546" w14:textId="77777777" w:rsidR="003B4586" w:rsidRPr="00AE48AA" w:rsidRDefault="008D7881">
      <w:pPr>
        <w:pStyle w:val="Heading4"/>
        <w:rPr>
          <w:lang w:val="en-CA"/>
        </w:rPr>
      </w:pPr>
      <w:bookmarkStart w:id="244" w:name="Ref_I_2_10_3_2"/>
      <w:r w:rsidRPr="00AE48AA">
        <w:rPr>
          <w:lang w:val="en-CA"/>
        </w:rPr>
        <w:t>No open Critical finding may remain</w:t>
      </w:r>
      <w:bookmarkEnd w:id="243"/>
      <w:bookmarkEnd w:id="244"/>
    </w:p>
    <w:p w14:paraId="7DB4486A" w14:textId="77777777" w:rsidR="003B4586" w:rsidRPr="00AE48AA" w:rsidRDefault="008D7881">
      <w:pPr>
        <w:pStyle w:val="requirementNarrative"/>
        <w:rPr>
          <w:lang w:val="en-CA"/>
        </w:rPr>
      </w:pPr>
      <w:r w:rsidRPr="00AE48AA">
        <w:rPr>
          <w:lang w:val="en-CA"/>
        </w:rPr>
        <w:t>[RFP §11.1] No open Critical finding may remain.</w:t>
      </w:r>
    </w:p>
    <w:p w14:paraId="084B107C" w14:textId="77777777" w:rsidR="008703C8" w:rsidRPr="00AE48AA" w:rsidRDefault="008703C8" w:rsidP="008703C8">
      <w:pPr>
        <w:rPr>
          <w:lang w:val="en-CA"/>
        </w:rPr>
      </w:pPr>
      <w:bookmarkStart w:id="245" w:name="Ref_I_2_10_4"/>
      <w:r>
        <w:rPr>
          <w:lang w:val="en-CA"/>
        </w:rPr>
        <w:t>To be completed by IWF evaluation committee.</w:t>
      </w:r>
    </w:p>
    <w:p w14:paraId="42C40FD5" w14:textId="77777777" w:rsidR="003B4586" w:rsidRPr="00AE48AA" w:rsidRDefault="008D7881">
      <w:pPr>
        <w:pStyle w:val="Heading4"/>
        <w:rPr>
          <w:lang w:val="en-CA"/>
        </w:rPr>
      </w:pPr>
      <w:bookmarkStart w:id="246" w:name="Ref_I_2_10_4_2"/>
      <w:r w:rsidRPr="00AE48AA">
        <w:rPr>
          <w:lang w:val="en-CA"/>
        </w:rPr>
        <w:t>Traceability from requirement to evidence and test must be complete</w:t>
      </w:r>
      <w:bookmarkEnd w:id="245"/>
      <w:bookmarkEnd w:id="246"/>
    </w:p>
    <w:p w14:paraId="76A02D5A" w14:textId="77777777" w:rsidR="003B4586" w:rsidRPr="00AE48AA" w:rsidRDefault="008D7881">
      <w:pPr>
        <w:pStyle w:val="requirementNarrative"/>
        <w:rPr>
          <w:lang w:val="en-CA"/>
        </w:rPr>
      </w:pPr>
      <w:r w:rsidRPr="00AE48AA">
        <w:rPr>
          <w:lang w:val="en-CA"/>
        </w:rPr>
        <w:t>[RFP §11.1] Traceability from requirement to evidence and test must be complete.</w:t>
      </w:r>
    </w:p>
    <w:p w14:paraId="79F8C0C4" w14:textId="77777777" w:rsidR="00615041" w:rsidRPr="00AE48AA" w:rsidRDefault="00615041" w:rsidP="00615041">
      <w:pPr>
        <w:rPr>
          <w:lang w:val="en-CA"/>
        </w:rPr>
      </w:pPr>
      <w:bookmarkStart w:id="247" w:name="Ref_I_2_10_5"/>
      <w:r>
        <w:rPr>
          <w:lang w:val="en-CA"/>
        </w:rPr>
        <w:t>To be completed by IWF evaluation committee.</w:t>
      </w:r>
    </w:p>
    <w:p w14:paraId="57080EC5" w14:textId="77777777" w:rsidR="003B4586" w:rsidRPr="00AE48AA" w:rsidRDefault="008D7881">
      <w:pPr>
        <w:pStyle w:val="Heading4"/>
        <w:rPr>
          <w:lang w:val="en-CA"/>
        </w:rPr>
      </w:pPr>
      <w:bookmarkStart w:id="248" w:name="Ref_I_2_10_5_2"/>
      <w:r w:rsidRPr="00AE48AA">
        <w:rPr>
          <w:lang w:val="en-CA"/>
        </w:rPr>
        <w:t>Successful FAT, recovery and operational validation are required for the claimed profile.</w:t>
      </w:r>
      <w:bookmarkEnd w:id="247"/>
      <w:bookmarkEnd w:id="248"/>
    </w:p>
    <w:p w14:paraId="6B2B873C" w14:textId="77777777" w:rsidR="003B4586" w:rsidRPr="00AE48AA" w:rsidRDefault="008D7881">
      <w:pPr>
        <w:pStyle w:val="requirementNarrative"/>
        <w:rPr>
          <w:lang w:val="en-CA"/>
        </w:rPr>
      </w:pPr>
      <w:r w:rsidRPr="00AE48AA">
        <w:rPr>
          <w:lang w:val="en-CA"/>
        </w:rPr>
        <w:t>[RFP §11.1] Successful FAT, recovery and operational validation are required for the claimed profile.</w:t>
      </w:r>
    </w:p>
    <w:p w14:paraId="7FF009AC" w14:textId="77777777" w:rsidR="00615041" w:rsidRPr="00AE48AA" w:rsidRDefault="00615041" w:rsidP="00615041">
      <w:pPr>
        <w:rPr>
          <w:lang w:val="en-CA"/>
        </w:rPr>
      </w:pPr>
      <w:bookmarkStart w:id="249" w:name="Ref_I_2_10_6"/>
      <w:r>
        <w:rPr>
          <w:lang w:val="en-CA"/>
        </w:rPr>
        <w:t>To be completed by IWF evaluation committee.</w:t>
      </w:r>
    </w:p>
    <w:p w14:paraId="36AFF582" w14:textId="77777777" w:rsidR="003B4586" w:rsidRPr="00AE48AA" w:rsidRDefault="008D7881">
      <w:pPr>
        <w:pStyle w:val="Heading4"/>
        <w:rPr>
          <w:lang w:val="en-CA"/>
        </w:rPr>
      </w:pPr>
      <w:bookmarkStart w:id="250" w:name="Ref_I_2_10_6_2"/>
      <w:r w:rsidRPr="00AE48AA">
        <w:rPr>
          <w:lang w:val="en-CA"/>
        </w:rPr>
        <w:t>Partial is not Pass</w:t>
      </w:r>
      <w:bookmarkEnd w:id="249"/>
      <w:bookmarkEnd w:id="250"/>
    </w:p>
    <w:p w14:paraId="176A56F8" w14:textId="77777777" w:rsidR="003B4586" w:rsidRPr="00AE48AA" w:rsidRDefault="008D7881">
      <w:pPr>
        <w:pStyle w:val="requirementNarrative"/>
        <w:rPr>
          <w:lang w:val="en-CA"/>
        </w:rPr>
      </w:pPr>
      <w:r w:rsidRPr="00AE48AA">
        <w:rPr>
          <w:lang w:val="en-CA"/>
        </w:rPr>
        <w:t>[RFP §11.1] Partial is not Pass.</w:t>
      </w:r>
    </w:p>
    <w:p w14:paraId="65971A4B" w14:textId="77777777" w:rsidR="00615041" w:rsidRPr="00AE48AA" w:rsidRDefault="00615041" w:rsidP="00615041">
      <w:pPr>
        <w:rPr>
          <w:lang w:val="en-CA"/>
        </w:rPr>
      </w:pPr>
      <w:bookmarkStart w:id="251" w:name="Ref_I_2_10_7"/>
      <w:r>
        <w:rPr>
          <w:lang w:val="en-CA"/>
        </w:rPr>
        <w:t>To be completed by IWF evaluation committee.</w:t>
      </w:r>
    </w:p>
    <w:p w14:paraId="70D8A3E8" w14:textId="77777777" w:rsidR="003B4586" w:rsidRPr="00AE48AA" w:rsidRDefault="008D7881">
      <w:pPr>
        <w:pStyle w:val="Heading4"/>
        <w:rPr>
          <w:lang w:val="en-CA"/>
        </w:rPr>
      </w:pPr>
      <w:bookmarkStart w:id="252" w:name="Ref_I_2_10_7_2"/>
      <w:r w:rsidRPr="00AE48AA">
        <w:rPr>
          <w:lang w:val="en-CA"/>
        </w:rPr>
        <w:t>A profile limitation cannot change an IWF sport rule or bypass a hard gate</w:t>
      </w:r>
      <w:bookmarkEnd w:id="251"/>
      <w:bookmarkEnd w:id="252"/>
    </w:p>
    <w:p w14:paraId="4214F45E" w14:textId="77777777" w:rsidR="003B4586" w:rsidRPr="00AE48AA" w:rsidRDefault="008D7881">
      <w:pPr>
        <w:pStyle w:val="requirementNarrative"/>
        <w:rPr>
          <w:lang w:val="en-CA"/>
        </w:rPr>
      </w:pPr>
      <w:r w:rsidRPr="00AE48AA">
        <w:rPr>
          <w:lang w:val="en-CA"/>
        </w:rPr>
        <w:t>[RFP §11.1] A profile limitation cannot change an IWF sport rule or bypass a hard gate.</w:t>
      </w:r>
    </w:p>
    <w:p w14:paraId="38EF8201" w14:textId="77777777" w:rsidR="00615041" w:rsidRPr="00AE48AA" w:rsidRDefault="00615041" w:rsidP="00615041">
      <w:pPr>
        <w:rPr>
          <w:lang w:val="en-CA"/>
        </w:rPr>
      </w:pPr>
      <w:r>
        <w:rPr>
          <w:lang w:val="en-CA"/>
        </w:rPr>
        <w:t>To be completed by IWF evaluation committee.</w:t>
      </w:r>
    </w:p>
    <w:p w14:paraId="575B419E" w14:textId="77777777" w:rsidR="000E2EB3" w:rsidRPr="00AE48AA" w:rsidRDefault="000E2EB3">
      <w:pPr>
        <w:rPr>
          <w:lang w:val="en-CA"/>
        </w:rPr>
      </w:pPr>
    </w:p>
    <w:p w14:paraId="62F141C2" w14:textId="77777777" w:rsidR="000E2EB3" w:rsidRPr="00AE48AA" w:rsidRDefault="00C80148">
      <w:pPr>
        <w:pStyle w:val="Heading1"/>
        <w:pageBreakBefore/>
        <w:rPr>
          <w:lang w:val="en-CA"/>
        </w:rPr>
      </w:pPr>
      <w:bookmarkStart w:id="253" w:name="Ref_J"/>
      <w:bookmarkStart w:id="254" w:name="_Toc242441058"/>
      <w:r w:rsidRPr="00AE48AA">
        <w:rPr>
          <w:lang w:val="en-CA"/>
        </w:rPr>
        <w:lastRenderedPageBreak/>
        <w:t>Commercial</w:t>
      </w:r>
      <w:bookmarkEnd w:id="253"/>
      <w:bookmarkEnd w:id="254"/>
    </w:p>
    <w:p w14:paraId="5C7496E0" w14:textId="77777777" w:rsidR="000E2EB3" w:rsidRPr="00AE48AA" w:rsidRDefault="00C80148">
      <w:pPr>
        <w:rPr>
          <w:lang w:val="en-CA"/>
        </w:rPr>
      </w:pPr>
      <w:r w:rsidRPr="00AE48AA">
        <w:rPr>
          <w:lang w:val="en-CA"/>
        </w:rPr>
        <w:t>Licence, implementation, equipment, support/maintenance, optional services and recurring charges.</w:t>
      </w:r>
    </w:p>
    <w:p w14:paraId="7FCD02B0" w14:textId="77777777" w:rsidR="000E2EB3" w:rsidRPr="00AE48AA" w:rsidRDefault="00C80148">
      <w:pPr>
        <w:pStyle w:val="Heading2"/>
        <w:rPr>
          <w:lang w:val="en-CA"/>
        </w:rPr>
      </w:pPr>
      <w:bookmarkStart w:id="255" w:name="Ref_J_1"/>
      <w:bookmarkStart w:id="256" w:name="_Toc242441059"/>
      <w:r w:rsidRPr="00AE48AA">
        <w:rPr>
          <w:lang w:val="en-CA"/>
        </w:rPr>
        <w:t>Commercial and Contractual Conditions</w:t>
      </w:r>
      <w:bookmarkEnd w:id="255"/>
      <w:bookmarkEnd w:id="256"/>
    </w:p>
    <w:p w14:paraId="76ED08AE" w14:textId="77777777" w:rsidR="000E2EB3" w:rsidRPr="00AE48AA" w:rsidRDefault="00C80148">
      <w:pPr>
        <w:rPr>
          <w:lang w:val="en-CA"/>
        </w:rPr>
      </w:pPr>
      <w:r w:rsidRPr="00AE48AA">
        <w:rPr>
          <w:lang w:val="en-CA"/>
        </w:rPr>
        <w:t>The Licensing Fee for the four-year period is US$20,000, payable on an annual basis of US$5,000 per year.</w:t>
      </w:r>
    </w:p>
    <w:p w14:paraId="7E72E6E1" w14:textId="77777777" w:rsidR="003B4586" w:rsidRPr="00AE48AA" w:rsidRDefault="008D7881">
      <w:pPr>
        <w:pStyle w:val="Heading3"/>
        <w:rPr>
          <w:lang w:val="en-CA"/>
        </w:rPr>
      </w:pPr>
      <w:bookmarkStart w:id="257" w:name="Ref_J_1_1"/>
      <w:r w:rsidRPr="00AE48AA">
        <w:rPr>
          <w:lang w:val="en-CA"/>
        </w:rPr>
        <w:t>IWF licensing fee</w:t>
      </w:r>
      <w:bookmarkEnd w:id="257"/>
    </w:p>
    <w:p w14:paraId="191046B1" w14:textId="77777777" w:rsidR="003B4586" w:rsidRPr="00AE48AA" w:rsidRDefault="008D7881">
      <w:pPr>
        <w:pStyle w:val="requirementNarrative"/>
        <w:rPr>
          <w:lang w:val="en-CA"/>
        </w:rPr>
      </w:pPr>
      <w:r w:rsidRPr="00AE48AA">
        <w:rPr>
          <w:lang w:val="en-CA"/>
        </w:rPr>
        <w:t>[RFP §13] The Licensing Fee for the four-year period is US$20,000, payable on an annual basis of US$5,000 per year.</w:t>
      </w:r>
    </w:p>
    <w:p w14:paraId="2074BF02" w14:textId="77777777" w:rsidR="003B4586" w:rsidRPr="00AE48AA" w:rsidRDefault="008D7881">
      <w:pPr>
        <w:rPr>
          <w:lang w:val="en-CA"/>
        </w:rPr>
      </w:pPr>
      <w:r w:rsidRPr="00AE48AA">
        <w:rPr>
          <w:lang w:val="en-CA"/>
        </w:rPr>
        <w:t>US$5,000 per year / US$20,000 total</w:t>
      </w:r>
    </w:p>
    <w:p w14:paraId="39D066E0" w14:textId="77777777" w:rsidR="003B4586" w:rsidRPr="00AE48AA" w:rsidRDefault="008D7881">
      <w:pPr>
        <w:pStyle w:val="Heading3"/>
        <w:rPr>
          <w:lang w:val="en-CA"/>
        </w:rPr>
      </w:pPr>
      <w:bookmarkStart w:id="258" w:name="Ref_J_1_2"/>
      <w:r w:rsidRPr="00AE48AA">
        <w:rPr>
          <w:lang w:val="en-CA"/>
        </w:rPr>
        <w:t>Licence</w:t>
      </w:r>
      <w:bookmarkEnd w:id="258"/>
    </w:p>
    <w:p w14:paraId="0B076D3B" w14:textId="77777777" w:rsidR="003B4586" w:rsidRPr="00AE48AA" w:rsidRDefault="008D7881">
      <w:pPr>
        <w:pStyle w:val="requirementNarrative"/>
        <w:rPr>
          <w:lang w:val="en-CA"/>
        </w:rPr>
      </w:pPr>
      <w:r w:rsidRPr="00AE48AA">
        <w:rPr>
          <w:lang w:val="en-CA"/>
        </w:rPr>
        <w:t>[RFP §13] Licence</w:t>
      </w:r>
    </w:p>
    <w:p w14:paraId="36F61958" w14:textId="77777777" w:rsidR="003B4586" w:rsidRPr="00AE48AA" w:rsidRDefault="008D7881">
      <w:pPr>
        <w:rPr>
          <w:lang w:val="en-CA"/>
        </w:rPr>
      </w:pPr>
      <w:r w:rsidRPr="00AE48AA">
        <w:rPr>
          <w:lang w:val="en-CA"/>
        </w:rPr>
        <w:t>[TO BE COMPLETED]</w:t>
      </w:r>
    </w:p>
    <w:p w14:paraId="1A37258E" w14:textId="77777777" w:rsidR="003B4586" w:rsidRPr="00AE48AA" w:rsidRDefault="008D7881">
      <w:pPr>
        <w:pStyle w:val="Heading3"/>
        <w:rPr>
          <w:lang w:val="en-CA"/>
        </w:rPr>
      </w:pPr>
      <w:bookmarkStart w:id="259" w:name="Ref_J_1_3"/>
      <w:r w:rsidRPr="00AE48AA">
        <w:rPr>
          <w:lang w:val="en-CA"/>
        </w:rPr>
        <w:t>Implementation</w:t>
      </w:r>
      <w:bookmarkEnd w:id="259"/>
    </w:p>
    <w:p w14:paraId="50A8713B" w14:textId="77777777" w:rsidR="003B4586" w:rsidRPr="00AE48AA" w:rsidRDefault="008D7881">
      <w:pPr>
        <w:pStyle w:val="requirementNarrative"/>
        <w:rPr>
          <w:lang w:val="en-CA"/>
        </w:rPr>
      </w:pPr>
      <w:r w:rsidRPr="00AE48AA">
        <w:rPr>
          <w:lang w:val="en-CA"/>
        </w:rPr>
        <w:t>[RFP §13] Implementation</w:t>
      </w:r>
    </w:p>
    <w:p w14:paraId="690CCA8F" w14:textId="77777777" w:rsidR="003B4586" w:rsidRPr="00AE48AA" w:rsidRDefault="008D7881">
      <w:pPr>
        <w:rPr>
          <w:lang w:val="en-CA"/>
        </w:rPr>
      </w:pPr>
      <w:r w:rsidRPr="00AE48AA">
        <w:rPr>
          <w:lang w:val="en-CA"/>
        </w:rPr>
        <w:t>[TO BE COMPLETED]</w:t>
      </w:r>
    </w:p>
    <w:p w14:paraId="2AC3BFE5" w14:textId="77777777" w:rsidR="003B4586" w:rsidRPr="00AE48AA" w:rsidRDefault="008D7881">
      <w:pPr>
        <w:pStyle w:val="Heading3"/>
        <w:rPr>
          <w:lang w:val="en-CA"/>
        </w:rPr>
      </w:pPr>
      <w:bookmarkStart w:id="260" w:name="Ref_J_1_4"/>
      <w:r w:rsidRPr="00AE48AA">
        <w:rPr>
          <w:lang w:val="en-CA"/>
        </w:rPr>
        <w:t>Equipment</w:t>
      </w:r>
      <w:bookmarkEnd w:id="260"/>
    </w:p>
    <w:p w14:paraId="32A575E8" w14:textId="77777777" w:rsidR="003B4586" w:rsidRPr="00AE48AA" w:rsidRDefault="008D7881">
      <w:pPr>
        <w:pStyle w:val="requirementNarrative"/>
        <w:rPr>
          <w:lang w:val="en-CA"/>
        </w:rPr>
      </w:pPr>
      <w:r w:rsidRPr="00AE48AA">
        <w:rPr>
          <w:lang w:val="en-CA"/>
        </w:rPr>
        <w:t>[RFP §13] Equipment</w:t>
      </w:r>
    </w:p>
    <w:p w14:paraId="10A90439" w14:textId="77777777" w:rsidR="003B4586" w:rsidRPr="00AE48AA" w:rsidRDefault="008D7881">
      <w:pPr>
        <w:rPr>
          <w:lang w:val="en-CA"/>
        </w:rPr>
      </w:pPr>
      <w:r w:rsidRPr="00AE48AA">
        <w:rPr>
          <w:lang w:val="en-CA"/>
        </w:rPr>
        <w:t>[TO BE COMPLETED]</w:t>
      </w:r>
    </w:p>
    <w:p w14:paraId="3F13C85D" w14:textId="77777777" w:rsidR="003B4586" w:rsidRPr="00AE48AA" w:rsidRDefault="008D7881">
      <w:pPr>
        <w:pStyle w:val="Heading3"/>
        <w:rPr>
          <w:lang w:val="en-CA"/>
        </w:rPr>
      </w:pPr>
      <w:bookmarkStart w:id="261" w:name="Ref_J_1_5"/>
      <w:r w:rsidRPr="00AE48AA">
        <w:rPr>
          <w:lang w:val="en-CA"/>
        </w:rPr>
        <w:t>Support / maintenance</w:t>
      </w:r>
      <w:bookmarkEnd w:id="261"/>
    </w:p>
    <w:p w14:paraId="74FA6076" w14:textId="77777777" w:rsidR="003B4586" w:rsidRPr="00AE48AA" w:rsidRDefault="008D7881">
      <w:pPr>
        <w:pStyle w:val="requirementNarrative"/>
        <w:rPr>
          <w:lang w:val="en-CA"/>
        </w:rPr>
      </w:pPr>
      <w:r w:rsidRPr="00AE48AA">
        <w:rPr>
          <w:lang w:val="en-CA"/>
        </w:rPr>
        <w:t>[RFP §13] Support / maintenance</w:t>
      </w:r>
    </w:p>
    <w:p w14:paraId="4453966A" w14:textId="77777777" w:rsidR="003B4586" w:rsidRPr="00AE48AA" w:rsidRDefault="008D7881">
      <w:pPr>
        <w:rPr>
          <w:lang w:val="en-CA"/>
        </w:rPr>
      </w:pPr>
      <w:r w:rsidRPr="00AE48AA">
        <w:rPr>
          <w:lang w:val="en-CA"/>
        </w:rPr>
        <w:t>[TO BE COMPLETED]</w:t>
      </w:r>
    </w:p>
    <w:p w14:paraId="55BE2A9C" w14:textId="77777777" w:rsidR="003B4586" w:rsidRPr="00AE48AA" w:rsidRDefault="008D7881">
      <w:pPr>
        <w:pStyle w:val="Heading3"/>
        <w:rPr>
          <w:lang w:val="en-CA"/>
        </w:rPr>
      </w:pPr>
      <w:bookmarkStart w:id="262" w:name="Ref_J_1_6"/>
      <w:r w:rsidRPr="00AE48AA">
        <w:rPr>
          <w:lang w:val="en-CA"/>
        </w:rPr>
        <w:t>Optional services</w:t>
      </w:r>
      <w:bookmarkEnd w:id="262"/>
    </w:p>
    <w:p w14:paraId="7B759529" w14:textId="77777777" w:rsidR="003B4586" w:rsidRPr="00AE48AA" w:rsidRDefault="008D7881">
      <w:pPr>
        <w:pStyle w:val="requirementNarrative"/>
        <w:rPr>
          <w:lang w:val="en-CA"/>
        </w:rPr>
      </w:pPr>
      <w:r w:rsidRPr="00AE48AA">
        <w:rPr>
          <w:lang w:val="en-CA"/>
        </w:rPr>
        <w:t>[RFP §13] Optional services</w:t>
      </w:r>
    </w:p>
    <w:p w14:paraId="68E834B6" w14:textId="77777777" w:rsidR="003B4586" w:rsidRPr="00AE48AA" w:rsidRDefault="008D7881">
      <w:pPr>
        <w:rPr>
          <w:lang w:val="en-CA"/>
        </w:rPr>
      </w:pPr>
      <w:r w:rsidRPr="00AE48AA">
        <w:rPr>
          <w:lang w:val="en-CA"/>
        </w:rPr>
        <w:t>[TO BE COMPLETED]</w:t>
      </w:r>
    </w:p>
    <w:p w14:paraId="2F3B1CD5" w14:textId="77777777" w:rsidR="003B4586" w:rsidRPr="00AE48AA" w:rsidRDefault="008D7881">
      <w:pPr>
        <w:pStyle w:val="Heading3"/>
        <w:rPr>
          <w:lang w:val="en-CA"/>
        </w:rPr>
      </w:pPr>
      <w:bookmarkStart w:id="263" w:name="Ref_J_1_7"/>
      <w:r w:rsidRPr="00AE48AA">
        <w:rPr>
          <w:lang w:val="en-CA"/>
        </w:rPr>
        <w:t>Recurring charges</w:t>
      </w:r>
      <w:bookmarkEnd w:id="263"/>
    </w:p>
    <w:p w14:paraId="09CDF4BE" w14:textId="77777777" w:rsidR="003B4586" w:rsidRPr="00AE48AA" w:rsidRDefault="008D7881">
      <w:pPr>
        <w:pStyle w:val="requirementNarrative"/>
        <w:rPr>
          <w:lang w:val="en-CA"/>
        </w:rPr>
      </w:pPr>
      <w:r w:rsidRPr="00AE48AA">
        <w:rPr>
          <w:lang w:val="en-CA"/>
        </w:rPr>
        <w:t>[RFP §13] Recurring charges</w:t>
      </w:r>
    </w:p>
    <w:p w14:paraId="3D32DCF0" w14:textId="77777777" w:rsidR="003B4586" w:rsidRPr="00AE48AA" w:rsidRDefault="008D7881">
      <w:pPr>
        <w:rPr>
          <w:lang w:val="en-CA"/>
        </w:rPr>
      </w:pPr>
      <w:r w:rsidRPr="00AE48AA">
        <w:rPr>
          <w:lang w:val="en-CA"/>
        </w:rPr>
        <w:t>[TO BE COMPLETED]</w:t>
      </w:r>
    </w:p>
    <w:p w14:paraId="6352BAB4" w14:textId="77777777" w:rsidR="000E2EB3" w:rsidRPr="00AE48AA" w:rsidRDefault="000E2EB3">
      <w:pPr>
        <w:rPr>
          <w:lang w:val="en-CA"/>
        </w:rPr>
      </w:pPr>
    </w:p>
    <w:p w14:paraId="77D16B39" w14:textId="77777777" w:rsidR="000E2EB3" w:rsidRPr="00AE48AA" w:rsidRDefault="00C80148">
      <w:pPr>
        <w:pStyle w:val="Heading1"/>
        <w:pageBreakBefore/>
        <w:rPr>
          <w:lang w:val="en-CA"/>
        </w:rPr>
      </w:pPr>
      <w:bookmarkStart w:id="264" w:name="Ref_K"/>
      <w:bookmarkStart w:id="265" w:name="_Toc242441060"/>
      <w:r w:rsidRPr="00AE48AA">
        <w:rPr>
          <w:lang w:val="en-CA"/>
        </w:rPr>
        <w:lastRenderedPageBreak/>
        <w:t>Legal</w:t>
      </w:r>
      <w:bookmarkEnd w:id="264"/>
      <w:bookmarkEnd w:id="265"/>
    </w:p>
    <w:p w14:paraId="380B4FC3" w14:textId="77777777" w:rsidR="000E2EB3" w:rsidRPr="00AE48AA" w:rsidRDefault="00C80148">
      <w:pPr>
        <w:rPr>
          <w:lang w:val="en-CA"/>
        </w:rPr>
      </w:pPr>
      <w:r w:rsidRPr="00AE48AA">
        <w:rPr>
          <w:lang w:val="en-CA"/>
        </w:rPr>
        <w:t>IP/licensing, warranties, liability, confidentiality, data protection, subcontractors and termination.</w:t>
      </w:r>
    </w:p>
    <w:p w14:paraId="24FFAE74" w14:textId="77777777" w:rsidR="000E2EB3" w:rsidRPr="00AE48AA" w:rsidRDefault="00C80148">
      <w:pPr>
        <w:pStyle w:val="Heading2"/>
        <w:rPr>
          <w:lang w:val="en-CA"/>
        </w:rPr>
      </w:pPr>
      <w:bookmarkStart w:id="266" w:name="Ref_K_1"/>
      <w:bookmarkStart w:id="267" w:name="_Toc242441061"/>
      <w:r w:rsidRPr="00AE48AA">
        <w:rPr>
          <w:lang w:val="en-CA"/>
        </w:rPr>
        <w:t>Licence Conditions, Change Control and Event Deployment</w:t>
      </w:r>
      <w:bookmarkEnd w:id="266"/>
      <w:bookmarkEnd w:id="267"/>
    </w:p>
    <w:p w14:paraId="7FD45DF8" w14:textId="77777777" w:rsidR="000E2EB3" w:rsidRPr="00AE48AA" w:rsidRDefault="00C80148">
      <w:pPr>
        <w:pStyle w:val="Heading3"/>
        <w:rPr>
          <w:lang w:val="en-CA"/>
        </w:rPr>
      </w:pPr>
      <w:bookmarkStart w:id="268" w:name="Ref_K_1_1"/>
      <w:r w:rsidRPr="00AE48AA">
        <w:rPr>
          <w:lang w:val="en-CA"/>
        </w:rPr>
        <w:t>Licence validity</w:t>
      </w:r>
      <w:bookmarkEnd w:id="268"/>
    </w:p>
    <w:p w14:paraId="1125FE63" w14:textId="77777777" w:rsidR="003B4586" w:rsidRPr="00AE48AA" w:rsidRDefault="008D7881">
      <w:pPr>
        <w:pStyle w:val="requirementNarrative"/>
        <w:rPr>
          <w:lang w:val="en-CA"/>
        </w:rPr>
      </w:pPr>
      <w:r w:rsidRPr="00AE48AA">
        <w:rPr>
          <w:lang w:val="en-CA"/>
        </w:rPr>
        <w:t>[RFP §12.1] The IWF licence shall be valid for a four-year period. The certificate shall state supplier, product/baseline, profiles, capacities, limitations, deviations, validity and surveillance conditions.</w:t>
      </w:r>
    </w:p>
    <w:p w14:paraId="799CE936" w14:textId="77777777" w:rsidR="000E2EB3" w:rsidRPr="00AE48AA" w:rsidRDefault="00C80148">
      <w:pPr>
        <w:rPr>
          <w:lang w:val="en-CA"/>
        </w:rPr>
      </w:pPr>
      <w:r w:rsidRPr="00AE48AA">
        <w:rPr>
          <w:lang w:val="en-CA"/>
        </w:rPr>
        <w:t>The IWF licence shall be valid for a four-year period. The final contract shall state the exact licence duration and renewal conditions.</w:t>
      </w:r>
    </w:p>
    <w:p w14:paraId="13ABC73D" w14:textId="77777777" w:rsidR="000E2EB3" w:rsidRPr="00AE48AA" w:rsidRDefault="00C80148">
      <w:pPr>
        <w:pStyle w:val="Heading3"/>
        <w:rPr>
          <w:lang w:val="en-CA"/>
        </w:rPr>
      </w:pPr>
      <w:bookmarkStart w:id="269" w:name="Ref_K_1_2"/>
      <w:r w:rsidRPr="00AE48AA">
        <w:rPr>
          <w:lang w:val="en-CA"/>
        </w:rPr>
        <w:t>Change control</w:t>
      </w:r>
      <w:bookmarkEnd w:id="269"/>
    </w:p>
    <w:p w14:paraId="400723FC" w14:textId="77777777" w:rsidR="003B4586" w:rsidRPr="00AE48AA" w:rsidRDefault="008D7881">
      <w:pPr>
        <w:pStyle w:val="Heading4"/>
        <w:rPr>
          <w:lang w:val="en-CA"/>
        </w:rPr>
      </w:pPr>
      <w:bookmarkStart w:id="270" w:name="Ref_K_1_2_1"/>
      <w:r w:rsidRPr="00AE48AA">
        <w:rPr>
          <w:lang w:val="en-CA"/>
        </w:rPr>
        <w:t>Editorial / non-functional</w:t>
      </w:r>
      <w:bookmarkEnd w:id="270"/>
    </w:p>
    <w:p w14:paraId="6CFC568E" w14:textId="77777777" w:rsidR="003B4586" w:rsidRPr="00AE48AA" w:rsidRDefault="008D7881">
      <w:pPr>
        <w:pStyle w:val="requirementNarrative"/>
        <w:rPr>
          <w:lang w:val="en-CA"/>
        </w:rPr>
      </w:pPr>
      <w:r w:rsidRPr="00AE48AA">
        <w:rPr>
          <w:lang w:val="en-CA"/>
        </w:rPr>
        <w:t>[RFP §12.2] Controlled update and review.</w:t>
      </w:r>
    </w:p>
    <w:p w14:paraId="279187E3" w14:textId="77777777" w:rsidR="003B4586" w:rsidRPr="00AE48AA" w:rsidRDefault="00BA1CFD">
      <w:pPr>
        <w:rPr>
          <w:lang w:val="en-CA"/>
        </w:rPr>
      </w:pPr>
      <w:r>
        <w:rPr>
          <w:lang w:val="en-CA"/>
        </w:rPr>
        <w:t>Will be treated the same as minor cosmetic</w:t>
      </w:r>
    </w:p>
    <w:p w14:paraId="1516E483" w14:textId="77777777" w:rsidR="003B4586" w:rsidRPr="00AE48AA" w:rsidRDefault="008D7881">
      <w:pPr>
        <w:pStyle w:val="Heading4"/>
        <w:rPr>
          <w:lang w:val="en-CA"/>
        </w:rPr>
      </w:pPr>
      <w:bookmarkStart w:id="271" w:name="Ref_K_1_2_2"/>
      <w:r w:rsidRPr="00AE48AA">
        <w:rPr>
          <w:lang w:val="en-CA"/>
        </w:rPr>
        <w:t>Minor cosmetic</w:t>
      </w:r>
      <w:bookmarkEnd w:id="271"/>
    </w:p>
    <w:p w14:paraId="2A492F49" w14:textId="77777777" w:rsidR="003B4586" w:rsidRPr="00AE48AA" w:rsidRDefault="008D7881">
      <w:pPr>
        <w:pStyle w:val="requirementNarrative"/>
        <w:rPr>
          <w:lang w:val="en-CA"/>
        </w:rPr>
      </w:pPr>
      <w:r w:rsidRPr="00AE48AA">
        <w:rPr>
          <w:lang w:val="en-CA"/>
        </w:rPr>
        <w:t>[RFP §12.2] Supplier assessment and IWF notification where applicable.</w:t>
      </w:r>
    </w:p>
    <w:p w14:paraId="54A7D81D" w14:textId="77777777" w:rsidR="003B4586" w:rsidRPr="00AE48AA" w:rsidRDefault="00BA1CFD">
      <w:pPr>
        <w:rPr>
          <w:lang w:val="en-CA"/>
        </w:rPr>
      </w:pPr>
      <w:r>
        <w:rPr>
          <w:lang w:val="en-CA"/>
        </w:rPr>
        <w:t xml:space="preserve">These are typically typos or simple modification to the </w:t>
      </w:r>
      <w:r w:rsidR="00F24620">
        <w:rPr>
          <w:lang w:val="en-CA"/>
        </w:rPr>
        <w:t>layout (spacing, etc.).  To be considered minor, operational procedures would not need to be modified.</w:t>
      </w:r>
    </w:p>
    <w:p w14:paraId="461AAD25" w14:textId="77777777" w:rsidR="003B4586" w:rsidRPr="00AE48AA" w:rsidRDefault="008D7881">
      <w:pPr>
        <w:pStyle w:val="Heading4"/>
        <w:rPr>
          <w:lang w:val="en-CA"/>
        </w:rPr>
      </w:pPr>
      <w:bookmarkStart w:id="272" w:name="Ref_K_1_2_3"/>
      <w:r w:rsidRPr="00AE48AA">
        <w:rPr>
          <w:lang w:val="en-CA"/>
        </w:rPr>
        <w:t>Significant - OS/database/firmware/interface/security/workflow/hardware</w:t>
      </w:r>
      <w:bookmarkEnd w:id="272"/>
    </w:p>
    <w:p w14:paraId="087151C4" w14:textId="77777777" w:rsidR="003B4586" w:rsidRPr="00AE48AA" w:rsidRDefault="008D7881">
      <w:pPr>
        <w:pStyle w:val="requirementNarrative"/>
        <w:rPr>
          <w:lang w:val="en-CA"/>
        </w:rPr>
      </w:pPr>
      <w:r w:rsidRPr="00AE48AA">
        <w:rPr>
          <w:lang w:val="en-CA"/>
        </w:rPr>
        <w:t>[RFP §12.2] Impact assessment and approved regression/delta test.</w:t>
      </w:r>
    </w:p>
    <w:p w14:paraId="7E5A8033" w14:textId="77777777" w:rsidR="003B4586" w:rsidRDefault="00A84B20">
      <w:pPr>
        <w:rPr>
          <w:lang w:val="en-CA"/>
        </w:rPr>
      </w:pPr>
      <w:r>
        <w:rPr>
          <w:lang w:val="en-CA"/>
        </w:rPr>
        <w:t xml:space="preserve">Changes </w:t>
      </w:r>
      <w:r w:rsidR="00F233B9">
        <w:rPr>
          <w:lang w:val="en-CA"/>
        </w:rPr>
        <w:t>in this category will be treated in one of t</w:t>
      </w:r>
      <w:r w:rsidR="004C2B9D">
        <w:rPr>
          <w:lang w:val="en-CA"/>
        </w:rPr>
        <w:t>w</w:t>
      </w:r>
      <w:r w:rsidR="00F233B9">
        <w:rPr>
          <w:lang w:val="en-CA"/>
        </w:rPr>
        <w:t>o categories</w:t>
      </w:r>
      <w:r>
        <w:rPr>
          <w:lang w:val="en-CA"/>
        </w:rPr>
        <w:t>.</w:t>
      </w:r>
    </w:p>
    <w:p w14:paraId="70F526FA" w14:textId="77777777" w:rsidR="00F233B9" w:rsidRDefault="00F233B9" w:rsidP="00F233B9">
      <w:pPr>
        <w:pStyle w:val="ListParagraph"/>
        <w:numPr>
          <w:ilvl w:val="0"/>
          <w:numId w:val="22"/>
        </w:numPr>
        <w:rPr>
          <w:lang w:val="en-CA"/>
        </w:rPr>
      </w:pPr>
      <w:r>
        <w:rPr>
          <w:lang w:val="en-CA"/>
        </w:rPr>
        <w:t>Technical changes (OS/firmware/security/hardware).</w:t>
      </w:r>
      <w:r w:rsidR="00A138CE">
        <w:rPr>
          <w:lang w:val="en-CA"/>
        </w:rPr>
        <w:t xml:space="preserve">  These are often unavoidable and required by suppliers.</w:t>
      </w:r>
    </w:p>
    <w:p w14:paraId="07E527CE" w14:textId="77777777" w:rsidR="00A138CE" w:rsidRDefault="00A138CE" w:rsidP="00F233B9">
      <w:pPr>
        <w:pStyle w:val="ListParagraph"/>
        <w:numPr>
          <w:ilvl w:val="0"/>
          <w:numId w:val="22"/>
        </w:numPr>
        <w:rPr>
          <w:lang w:val="en-CA"/>
        </w:rPr>
      </w:pPr>
      <w:r>
        <w:rPr>
          <w:lang w:val="en-CA"/>
        </w:rPr>
        <w:t>Functional changes – User interface changes, workflow changes, changes or additions to data sent over interfaces</w:t>
      </w:r>
    </w:p>
    <w:p w14:paraId="7D34BB5C" w14:textId="77777777" w:rsidR="004C2B9D" w:rsidRPr="004C2B9D" w:rsidRDefault="004C2B9D" w:rsidP="004C2B9D">
      <w:pPr>
        <w:rPr>
          <w:lang w:val="en-CA"/>
        </w:rPr>
      </w:pPr>
      <w:r>
        <w:rPr>
          <w:lang w:val="en-CA"/>
        </w:rPr>
        <w:t xml:space="preserve">The difference lies in </w:t>
      </w:r>
      <w:r w:rsidR="00C77D70">
        <w:rPr>
          <w:lang w:val="en-CA"/>
        </w:rPr>
        <w:t>who assesses impacts and approves the changes.</w:t>
      </w:r>
    </w:p>
    <w:p w14:paraId="6B04BB18" w14:textId="77777777" w:rsidR="003B4586" w:rsidRPr="00AE48AA" w:rsidRDefault="008D7881">
      <w:pPr>
        <w:pStyle w:val="Heading4"/>
        <w:rPr>
          <w:lang w:val="en-CA"/>
        </w:rPr>
      </w:pPr>
      <w:bookmarkStart w:id="273" w:name="Ref_K_1_2_4"/>
      <w:r w:rsidRPr="00AE48AA">
        <w:rPr>
          <w:lang w:val="en-CA"/>
        </w:rPr>
        <w:t>Major - competition logic/timing/adjudication/records/state/failover</w:t>
      </w:r>
      <w:bookmarkEnd w:id="273"/>
    </w:p>
    <w:p w14:paraId="2F8A7F88" w14:textId="77777777" w:rsidR="003B4586" w:rsidRPr="00AE48AA" w:rsidRDefault="008D7881">
      <w:pPr>
        <w:pStyle w:val="requirementNarrative"/>
        <w:rPr>
          <w:lang w:val="en-CA"/>
        </w:rPr>
      </w:pPr>
      <w:r w:rsidRPr="00AE48AA">
        <w:rPr>
          <w:lang w:val="en-CA"/>
        </w:rPr>
        <w:t>[RFP §12.2] Re-homologation before event use.</w:t>
      </w:r>
    </w:p>
    <w:p w14:paraId="6F4B48F7" w14:textId="77777777" w:rsidR="003B4586" w:rsidRPr="00AE48AA" w:rsidRDefault="00C01575">
      <w:pPr>
        <w:rPr>
          <w:lang w:val="en-CA"/>
        </w:rPr>
      </w:pPr>
      <w:r>
        <w:rPr>
          <w:lang w:val="en-CA"/>
        </w:rPr>
        <w:t>Full impact assessment will be done.  Such changes are expected if TCRR updates rules.</w:t>
      </w:r>
    </w:p>
    <w:p w14:paraId="363B0D4A" w14:textId="77777777" w:rsidR="003B4586" w:rsidRPr="00AE48AA" w:rsidRDefault="008D7881">
      <w:pPr>
        <w:pStyle w:val="Heading4"/>
        <w:rPr>
          <w:lang w:val="en-CA"/>
        </w:rPr>
      </w:pPr>
      <w:bookmarkStart w:id="274" w:name="Ref_K_1_2_5"/>
      <w:r w:rsidRPr="00AE48AA">
        <w:rPr>
          <w:lang w:val="en-CA"/>
        </w:rPr>
        <w:t>Emergency security/stability correction</w:t>
      </w:r>
      <w:bookmarkEnd w:id="274"/>
    </w:p>
    <w:p w14:paraId="12799665" w14:textId="77777777" w:rsidR="003B4586" w:rsidRPr="00AE48AA" w:rsidRDefault="008D7881">
      <w:pPr>
        <w:pStyle w:val="requirementNarrative"/>
        <w:rPr>
          <w:lang w:val="en-CA"/>
        </w:rPr>
      </w:pPr>
      <w:r w:rsidRPr="00AE48AA">
        <w:rPr>
          <w:lang w:val="en-CA"/>
        </w:rPr>
        <w:t>[RFP §12.2] Named approval, backup, rollback, targeted test and retrospective evidence.</w:t>
      </w:r>
    </w:p>
    <w:p w14:paraId="5D8B513E" w14:textId="77777777" w:rsidR="003B4586" w:rsidRPr="00AE48AA" w:rsidRDefault="00727714">
      <w:pPr>
        <w:rPr>
          <w:lang w:val="en-CA"/>
        </w:rPr>
      </w:pPr>
      <w:r>
        <w:rPr>
          <w:lang w:val="en-CA"/>
        </w:rPr>
        <w:t xml:space="preserve">It is expected that competition staff will be able to obtain approval </w:t>
      </w:r>
      <w:r w:rsidR="0079518E">
        <w:rPr>
          <w:lang w:val="en-CA"/>
        </w:rPr>
        <w:t>as part of the IWF approval chain (e.g. by an on-site technical delegate).</w:t>
      </w:r>
      <w:r w:rsidR="007C2AFC">
        <w:rPr>
          <w:lang w:val="en-CA"/>
        </w:rPr>
        <w:t xml:space="preserve">  As per industry best practices, any emergency remediation will be </w:t>
      </w:r>
      <w:proofErr w:type="gramStart"/>
      <w:r w:rsidR="007C2AFC">
        <w:rPr>
          <w:lang w:val="en-CA"/>
        </w:rPr>
        <w:t>investigated</w:t>
      </w:r>
      <w:proofErr w:type="gramEnd"/>
      <w:r w:rsidR="007C2AFC">
        <w:rPr>
          <w:lang w:val="en-CA"/>
        </w:rPr>
        <w:t xml:space="preserve"> and a proper corrective fix will be made available </w:t>
      </w:r>
      <w:r w:rsidR="00FB7093">
        <w:rPr>
          <w:lang w:val="en-CA"/>
        </w:rPr>
        <w:t>under the other clauses of this section.</w:t>
      </w:r>
    </w:p>
    <w:p w14:paraId="44B8AC56" w14:textId="77777777" w:rsidR="000E2EB3" w:rsidRPr="00AE48AA" w:rsidRDefault="000E2EB3">
      <w:pPr>
        <w:rPr>
          <w:lang w:val="en-CA"/>
        </w:rPr>
      </w:pPr>
    </w:p>
    <w:p w14:paraId="7BB83FE5" w14:textId="77777777" w:rsidR="000E2EB3" w:rsidRPr="00AE48AA" w:rsidRDefault="00C80148">
      <w:pPr>
        <w:pStyle w:val="Heading2"/>
        <w:rPr>
          <w:lang w:val="en-CA"/>
        </w:rPr>
      </w:pPr>
      <w:bookmarkStart w:id="275" w:name="Ref_K_2"/>
      <w:bookmarkStart w:id="276" w:name="_Toc242441062"/>
      <w:r w:rsidRPr="00AE48AA">
        <w:rPr>
          <w:lang w:val="en-CA"/>
        </w:rPr>
        <w:t>Intellectual property</w:t>
      </w:r>
      <w:bookmarkEnd w:id="275"/>
      <w:bookmarkEnd w:id="276"/>
    </w:p>
    <w:p w14:paraId="66784088" w14:textId="77777777" w:rsidR="003B4586" w:rsidRPr="00AE48AA" w:rsidRDefault="008D7881">
      <w:pPr>
        <w:pStyle w:val="requirementNarrative"/>
        <w:rPr>
          <w:lang w:val="en-CA"/>
        </w:rPr>
      </w:pPr>
      <w:r w:rsidRPr="00AE48AA">
        <w:rPr>
          <w:lang w:val="en-CA"/>
        </w:rPr>
        <w:t>[RFP §12.5] IWF shall receive the rights, documentation, exports, interfaces and operational access necessary to use, verify, archive and maintain the approved system and competition records.</w:t>
      </w:r>
    </w:p>
    <w:p w14:paraId="2E50837D" w14:textId="77777777" w:rsidR="000E2EB3" w:rsidRPr="00AE48AA" w:rsidRDefault="00C80148">
      <w:pPr>
        <w:rPr>
          <w:lang w:val="en-CA"/>
        </w:rPr>
      </w:pPr>
      <w:r w:rsidRPr="00AE48AA">
        <w:rPr>
          <w:lang w:val="en-CA"/>
        </w:rPr>
        <w:t>The supplier retains its intellectual property except where otherwise agreed. IWF shall receive the rights, documentation, exports, interfaces and operational access necessary to use, verify, archive and maintain the approved system and competition records. Final contractual wording will be agreed with the selected supplier.</w:t>
      </w:r>
    </w:p>
    <w:p w14:paraId="61D12355" w14:textId="77777777" w:rsidR="000E2EB3" w:rsidRPr="00AE48AA" w:rsidRDefault="00C80148">
      <w:pPr>
        <w:rPr>
          <w:lang w:val="en-CA"/>
        </w:rPr>
      </w:pPr>
      <w:r w:rsidRPr="00AE48AA">
        <w:rPr>
          <w:lang w:val="en-CA"/>
        </w:rPr>
        <w:lastRenderedPageBreak/>
        <w:br/>
      </w:r>
    </w:p>
    <w:p w14:paraId="2F455450" w14:textId="77777777" w:rsidR="000E2EB3" w:rsidRPr="00AE48AA" w:rsidRDefault="00C80148">
      <w:pPr>
        <w:pStyle w:val="Heading2"/>
        <w:rPr>
          <w:lang w:val="en-CA"/>
        </w:rPr>
      </w:pPr>
      <w:bookmarkStart w:id="277" w:name="Ref_K_3"/>
      <w:bookmarkStart w:id="278" w:name="_Toc242441063"/>
      <w:r w:rsidRPr="00AE48AA">
        <w:rPr>
          <w:lang w:val="en-CA"/>
        </w:rPr>
        <w:t>Mandatory declarations</w:t>
      </w:r>
      <w:bookmarkEnd w:id="277"/>
      <w:bookmarkEnd w:id="278"/>
    </w:p>
    <w:p w14:paraId="11C05223" w14:textId="77777777" w:rsidR="003B4586" w:rsidRPr="00AE48AA" w:rsidRDefault="008D7881">
      <w:pPr>
        <w:pStyle w:val="Heading3"/>
        <w:rPr>
          <w:lang w:val="en-CA"/>
        </w:rPr>
      </w:pPr>
      <w:bookmarkStart w:id="279" w:name="Ref_K_3_1"/>
      <w:r w:rsidRPr="00AE48AA">
        <w:rPr>
          <w:lang w:val="en-CA"/>
        </w:rPr>
        <w:t>Acceptance of the IWF TCRR as the controlling sporting rules</w:t>
      </w:r>
      <w:bookmarkEnd w:id="279"/>
    </w:p>
    <w:p w14:paraId="1A1BD0B9" w14:textId="77777777" w:rsidR="003B4586" w:rsidRPr="00AE48AA" w:rsidRDefault="008D7881">
      <w:pPr>
        <w:pStyle w:val="requirementNarrative"/>
        <w:rPr>
          <w:lang w:val="en-CA"/>
        </w:rPr>
      </w:pPr>
      <w:r w:rsidRPr="00AE48AA">
        <w:rPr>
          <w:lang w:val="en-CA"/>
        </w:rPr>
        <w:t>[RFP §9.1] Acceptance of the IWF TCRR as the controlling sporting rules.</w:t>
      </w:r>
    </w:p>
    <w:p w14:paraId="3823120A" w14:textId="77777777" w:rsidR="003B4586" w:rsidRPr="00AE48AA" w:rsidRDefault="00FB7093">
      <w:pPr>
        <w:rPr>
          <w:lang w:val="en-CA"/>
        </w:rPr>
      </w:pPr>
      <w:r>
        <w:rPr>
          <w:lang w:val="en-CA"/>
        </w:rPr>
        <w:t>Agreed.</w:t>
      </w:r>
    </w:p>
    <w:p w14:paraId="3477D264" w14:textId="77777777" w:rsidR="003B4586" w:rsidRPr="00AE48AA" w:rsidRDefault="008D7881">
      <w:pPr>
        <w:pStyle w:val="Heading3"/>
        <w:rPr>
          <w:lang w:val="en-CA"/>
        </w:rPr>
      </w:pPr>
      <w:bookmarkStart w:id="280" w:name="Ref_K_3_2"/>
      <w:r w:rsidRPr="00AE48AA">
        <w:rPr>
          <w:lang w:val="en-CA"/>
        </w:rPr>
        <w:t>Identification of all material limitations and dependencies</w:t>
      </w:r>
      <w:bookmarkEnd w:id="280"/>
    </w:p>
    <w:p w14:paraId="73CF081D" w14:textId="77777777" w:rsidR="003B4586" w:rsidRPr="00AE48AA" w:rsidRDefault="008D7881">
      <w:pPr>
        <w:pStyle w:val="requirementNarrative"/>
        <w:rPr>
          <w:lang w:val="en-CA"/>
        </w:rPr>
      </w:pPr>
      <w:r w:rsidRPr="00AE48AA">
        <w:rPr>
          <w:lang w:val="en-CA"/>
        </w:rPr>
        <w:t>[RFP §9.1] Identification of all material limitations and dependencies.</w:t>
      </w:r>
    </w:p>
    <w:p w14:paraId="68772CCE" w14:textId="77777777" w:rsidR="003B4586" w:rsidRPr="00AE48AA" w:rsidRDefault="00EA2FAC">
      <w:pPr>
        <w:rPr>
          <w:lang w:val="en-CA"/>
        </w:rPr>
      </w:pPr>
      <w:r>
        <w:rPr>
          <w:lang w:val="en-CA"/>
        </w:rPr>
        <w:t>None identified.  To be confirmed during acceptance testing.</w:t>
      </w:r>
    </w:p>
    <w:p w14:paraId="3EFEC6CF" w14:textId="77777777" w:rsidR="003B4586" w:rsidRPr="00AE48AA" w:rsidRDefault="008D7881">
      <w:pPr>
        <w:pStyle w:val="Heading3"/>
        <w:rPr>
          <w:lang w:val="en-CA"/>
        </w:rPr>
      </w:pPr>
      <w:bookmarkStart w:id="281" w:name="Ref_K_3_3"/>
      <w:r w:rsidRPr="00AE48AA">
        <w:rPr>
          <w:lang w:val="en-CA"/>
        </w:rPr>
        <w:t>Ability to reproduce the tested system from controlled installation material</w:t>
      </w:r>
      <w:bookmarkEnd w:id="281"/>
    </w:p>
    <w:p w14:paraId="4F1DC339" w14:textId="77777777" w:rsidR="003B4586" w:rsidRPr="00AE48AA" w:rsidRDefault="008D7881">
      <w:pPr>
        <w:pStyle w:val="requirementNarrative"/>
        <w:rPr>
          <w:lang w:val="en-CA"/>
        </w:rPr>
      </w:pPr>
      <w:r w:rsidRPr="00AE48AA">
        <w:rPr>
          <w:lang w:val="en-CA"/>
        </w:rPr>
        <w:t>[RFP §9.1] Ability to reproduce the tested system from controlled installation material.</w:t>
      </w:r>
    </w:p>
    <w:p w14:paraId="43D73B3F" w14:textId="77777777" w:rsidR="003B4586" w:rsidRPr="00AE48AA" w:rsidRDefault="00EA2FAC">
      <w:pPr>
        <w:rPr>
          <w:lang w:val="en-CA"/>
        </w:rPr>
      </w:pPr>
      <w:r>
        <w:rPr>
          <w:lang w:val="en-CA"/>
        </w:rPr>
        <w:t>Installation from a compliant kit shall reproduce the tested behaviour.</w:t>
      </w:r>
    </w:p>
    <w:p w14:paraId="3308BC0D" w14:textId="77777777" w:rsidR="003B4586" w:rsidRPr="00AE48AA" w:rsidRDefault="008D7881">
      <w:pPr>
        <w:pStyle w:val="Heading3"/>
        <w:rPr>
          <w:lang w:val="en-CA"/>
        </w:rPr>
      </w:pPr>
      <w:bookmarkStart w:id="282" w:name="Ref_K_3_4"/>
      <w:r w:rsidRPr="00AE48AA">
        <w:rPr>
          <w:lang w:val="en-CA"/>
        </w:rPr>
        <w:t>Offline operation and tested recovery for the claimed profile</w:t>
      </w:r>
      <w:bookmarkEnd w:id="282"/>
    </w:p>
    <w:p w14:paraId="7123023B" w14:textId="77777777" w:rsidR="003B4586" w:rsidRPr="00AE48AA" w:rsidRDefault="008D7881">
      <w:pPr>
        <w:pStyle w:val="requirementNarrative"/>
        <w:rPr>
          <w:lang w:val="en-CA"/>
        </w:rPr>
      </w:pPr>
      <w:r w:rsidRPr="00AE48AA">
        <w:rPr>
          <w:lang w:val="en-CA"/>
        </w:rPr>
        <w:t>[RFP §9.1] Offline operation and tested recovery for the claimed profile.</w:t>
      </w:r>
    </w:p>
    <w:p w14:paraId="67198485" w14:textId="77777777" w:rsidR="003B4586" w:rsidRPr="00AE48AA" w:rsidRDefault="00EA2FAC">
      <w:pPr>
        <w:rPr>
          <w:lang w:val="en-CA"/>
        </w:rPr>
      </w:pPr>
      <w:r>
        <w:rPr>
          <w:lang w:val="en-CA"/>
        </w:rPr>
        <w:t>The system is confirmed to operate without on-line access, and to be recoverable from the described exports.</w:t>
      </w:r>
    </w:p>
    <w:p w14:paraId="58FDE284" w14:textId="77777777" w:rsidR="003B4586" w:rsidRPr="00AE48AA" w:rsidRDefault="008D7881">
      <w:pPr>
        <w:pStyle w:val="Heading3"/>
        <w:rPr>
          <w:lang w:val="en-CA"/>
        </w:rPr>
      </w:pPr>
      <w:bookmarkStart w:id="283" w:name="Ref_K_3_5"/>
      <w:r w:rsidRPr="00AE48AA">
        <w:rPr>
          <w:lang w:val="en-CA"/>
        </w:rPr>
        <w:t>No automatic licensing mechanism that can interrupt an active competition</w:t>
      </w:r>
      <w:bookmarkEnd w:id="283"/>
    </w:p>
    <w:p w14:paraId="1EE7D9FE" w14:textId="77777777" w:rsidR="003B4586" w:rsidRPr="00AE48AA" w:rsidRDefault="008D7881">
      <w:pPr>
        <w:pStyle w:val="requirementNarrative"/>
        <w:rPr>
          <w:lang w:val="en-CA"/>
        </w:rPr>
      </w:pPr>
      <w:r w:rsidRPr="00AE48AA">
        <w:rPr>
          <w:lang w:val="en-CA"/>
        </w:rPr>
        <w:t>[RFP §9.1] No automatic licensing mechanism that can interrupt an active competition.</w:t>
      </w:r>
    </w:p>
    <w:p w14:paraId="3FA2984D" w14:textId="77777777" w:rsidR="003B4586" w:rsidRPr="00AE48AA" w:rsidRDefault="00F430AD">
      <w:pPr>
        <w:rPr>
          <w:lang w:val="en-CA"/>
        </w:rPr>
      </w:pPr>
      <w:r>
        <w:rPr>
          <w:lang w:val="en-CA"/>
        </w:rPr>
        <w:t>There are no such automatic licensing mechanisms.</w:t>
      </w:r>
    </w:p>
    <w:p w14:paraId="5BB99032" w14:textId="77777777" w:rsidR="000E2EB3" w:rsidRPr="00AE48AA" w:rsidRDefault="000E2EB3">
      <w:pPr>
        <w:rPr>
          <w:lang w:val="en-CA"/>
        </w:rPr>
      </w:pPr>
    </w:p>
    <w:tbl>
      <w:tblPr>
        <w:tblStyle w:val="TableGrid"/>
        <w:tblW w:w="0" w:type="auto"/>
        <w:jc w:val="center"/>
        <w:tblLayout w:type="fixed"/>
        <w:tblLook w:val="04A0" w:firstRow="1" w:lastRow="0" w:firstColumn="1" w:lastColumn="0" w:noHBand="0" w:noVBand="1"/>
      </w:tblPr>
      <w:tblGrid>
        <w:gridCol w:w="3312"/>
        <w:gridCol w:w="7056"/>
      </w:tblGrid>
      <w:tr w:rsidR="000E2EB3" w:rsidRPr="00AE48AA" w14:paraId="4FC3373C" w14:textId="77777777">
        <w:trPr>
          <w:tblHeader/>
          <w:jc w:val="center"/>
        </w:trPr>
        <w:tc>
          <w:tcPr>
            <w:tcW w:w="3312" w:type="dxa"/>
            <w:shd w:val="clear" w:color="auto" w:fill="DDEBF7"/>
            <w:vAlign w:val="center"/>
          </w:tcPr>
          <w:p w14:paraId="78DDC047" w14:textId="77777777" w:rsidR="000E2EB3" w:rsidRPr="00AE48AA" w:rsidRDefault="00C80148">
            <w:pPr>
              <w:rPr>
                <w:lang w:val="en-CA"/>
              </w:rPr>
            </w:pPr>
            <w:r w:rsidRPr="00AE48AA">
              <w:rPr>
                <w:b/>
                <w:sz w:val="16"/>
                <w:lang w:val="en-CA"/>
              </w:rPr>
              <w:t>Authorised signatory</w:t>
            </w:r>
          </w:p>
        </w:tc>
        <w:tc>
          <w:tcPr>
            <w:tcW w:w="7056" w:type="dxa"/>
            <w:shd w:val="clear" w:color="auto" w:fill="DDEBF7"/>
            <w:vAlign w:val="center"/>
          </w:tcPr>
          <w:p w14:paraId="6E265622" w14:textId="77777777" w:rsidR="000E2EB3" w:rsidRPr="00AE48AA" w:rsidRDefault="00C80148">
            <w:pPr>
              <w:rPr>
                <w:lang w:val="en-CA"/>
              </w:rPr>
            </w:pPr>
            <w:r w:rsidRPr="00AE48AA">
              <w:rPr>
                <w:b/>
                <w:sz w:val="16"/>
                <w:lang w:val="en-CA"/>
              </w:rPr>
              <w:t>Details</w:t>
            </w:r>
          </w:p>
        </w:tc>
      </w:tr>
      <w:tr w:rsidR="000E2EB3" w:rsidRPr="00AE48AA" w14:paraId="0B525183" w14:textId="77777777">
        <w:trPr>
          <w:jc w:val="center"/>
        </w:trPr>
        <w:tc>
          <w:tcPr>
            <w:tcW w:w="3312" w:type="dxa"/>
            <w:vAlign w:val="center"/>
          </w:tcPr>
          <w:p w14:paraId="0F2ACD65" w14:textId="77777777" w:rsidR="000E2EB3" w:rsidRPr="00AE48AA" w:rsidRDefault="00C80148">
            <w:pPr>
              <w:rPr>
                <w:lang w:val="en-CA"/>
              </w:rPr>
            </w:pPr>
            <w:r w:rsidRPr="00AE48AA">
              <w:rPr>
                <w:sz w:val="16"/>
                <w:lang w:val="en-CA"/>
              </w:rPr>
              <w:t>Name</w:t>
            </w:r>
          </w:p>
        </w:tc>
        <w:tc>
          <w:tcPr>
            <w:tcW w:w="7056" w:type="dxa"/>
            <w:vAlign w:val="center"/>
          </w:tcPr>
          <w:p w14:paraId="781651F0" w14:textId="77777777" w:rsidR="000E2EB3" w:rsidRPr="00AE48AA" w:rsidRDefault="00C80148">
            <w:pPr>
              <w:rPr>
                <w:lang w:val="en-CA"/>
              </w:rPr>
            </w:pPr>
            <w:r w:rsidRPr="00AE48AA">
              <w:rPr>
                <w:sz w:val="16"/>
                <w:lang w:val="en-CA"/>
              </w:rPr>
              <w:t>[TO BE COMPLETED]</w:t>
            </w:r>
          </w:p>
        </w:tc>
      </w:tr>
      <w:tr w:rsidR="000E2EB3" w:rsidRPr="00AE48AA" w14:paraId="0ACAC85A" w14:textId="77777777">
        <w:trPr>
          <w:jc w:val="center"/>
        </w:trPr>
        <w:tc>
          <w:tcPr>
            <w:tcW w:w="3312" w:type="dxa"/>
            <w:vAlign w:val="center"/>
          </w:tcPr>
          <w:p w14:paraId="700DC2AA" w14:textId="77777777" w:rsidR="000E2EB3" w:rsidRPr="00AE48AA" w:rsidRDefault="00C80148">
            <w:pPr>
              <w:rPr>
                <w:lang w:val="en-CA"/>
              </w:rPr>
            </w:pPr>
            <w:r w:rsidRPr="00AE48AA">
              <w:rPr>
                <w:sz w:val="16"/>
                <w:lang w:val="en-CA"/>
              </w:rPr>
              <w:t>Title</w:t>
            </w:r>
          </w:p>
        </w:tc>
        <w:tc>
          <w:tcPr>
            <w:tcW w:w="7056" w:type="dxa"/>
            <w:vAlign w:val="center"/>
          </w:tcPr>
          <w:p w14:paraId="5AF1D6D0" w14:textId="77777777" w:rsidR="000E2EB3" w:rsidRPr="00AE48AA" w:rsidRDefault="00C80148">
            <w:pPr>
              <w:rPr>
                <w:lang w:val="en-CA"/>
              </w:rPr>
            </w:pPr>
            <w:r w:rsidRPr="00AE48AA">
              <w:rPr>
                <w:sz w:val="16"/>
                <w:lang w:val="en-CA"/>
              </w:rPr>
              <w:t>[TO BE COMPLETED]</w:t>
            </w:r>
          </w:p>
        </w:tc>
      </w:tr>
      <w:tr w:rsidR="000E2EB3" w:rsidRPr="00AE48AA" w14:paraId="305D31FF" w14:textId="77777777">
        <w:trPr>
          <w:jc w:val="center"/>
        </w:trPr>
        <w:tc>
          <w:tcPr>
            <w:tcW w:w="3312" w:type="dxa"/>
            <w:vAlign w:val="center"/>
          </w:tcPr>
          <w:p w14:paraId="2074CF8E" w14:textId="77777777" w:rsidR="000E2EB3" w:rsidRPr="00AE48AA" w:rsidRDefault="00C80148">
            <w:pPr>
              <w:rPr>
                <w:lang w:val="en-CA"/>
              </w:rPr>
            </w:pPr>
            <w:r w:rsidRPr="00AE48AA">
              <w:rPr>
                <w:sz w:val="16"/>
                <w:lang w:val="en-CA"/>
              </w:rPr>
              <w:t>Signature</w:t>
            </w:r>
          </w:p>
        </w:tc>
        <w:tc>
          <w:tcPr>
            <w:tcW w:w="7056" w:type="dxa"/>
            <w:vAlign w:val="center"/>
          </w:tcPr>
          <w:p w14:paraId="3C4B5087" w14:textId="77777777" w:rsidR="000E2EB3" w:rsidRPr="00AE48AA" w:rsidRDefault="00C80148">
            <w:pPr>
              <w:rPr>
                <w:lang w:val="en-CA"/>
              </w:rPr>
            </w:pPr>
            <w:r w:rsidRPr="00AE48AA">
              <w:rPr>
                <w:sz w:val="16"/>
                <w:lang w:val="en-CA"/>
              </w:rPr>
              <w:t>[TO BE COMPLETED]</w:t>
            </w:r>
          </w:p>
        </w:tc>
      </w:tr>
      <w:tr w:rsidR="000E2EB3" w:rsidRPr="00AE48AA" w14:paraId="4C405780" w14:textId="77777777">
        <w:trPr>
          <w:jc w:val="center"/>
        </w:trPr>
        <w:tc>
          <w:tcPr>
            <w:tcW w:w="3312" w:type="dxa"/>
            <w:vAlign w:val="center"/>
          </w:tcPr>
          <w:p w14:paraId="0253CD25" w14:textId="77777777" w:rsidR="000E2EB3" w:rsidRPr="00AE48AA" w:rsidRDefault="00C80148">
            <w:pPr>
              <w:rPr>
                <w:lang w:val="en-CA"/>
              </w:rPr>
            </w:pPr>
            <w:r w:rsidRPr="00AE48AA">
              <w:rPr>
                <w:sz w:val="16"/>
                <w:lang w:val="en-CA"/>
              </w:rPr>
              <w:t>Date</w:t>
            </w:r>
          </w:p>
        </w:tc>
        <w:tc>
          <w:tcPr>
            <w:tcW w:w="7056" w:type="dxa"/>
            <w:vAlign w:val="center"/>
          </w:tcPr>
          <w:p w14:paraId="63F1BF2F" w14:textId="77777777" w:rsidR="000E2EB3" w:rsidRPr="00AE48AA" w:rsidRDefault="00C80148">
            <w:pPr>
              <w:rPr>
                <w:lang w:val="en-CA"/>
              </w:rPr>
            </w:pPr>
            <w:r w:rsidRPr="00AE48AA">
              <w:rPr>
                <w:sz w:val="16"/>
                <w:lang w:val="en-CA"/>
              </w:rPr>
              <w:t>[TO BE COMPLETED]</w:t>
            </w:r>
          </w:p>
        </w:tc>
      </w:tr>
    </w:tbl>
    <w:p w14:paraId="5B69A9C8" w14:textId="77777777" w:rsidR="000E2EB3" w:rsidRPr="00AE48AA" w:rsidRDefault="000E2EB3">
      <w:pPr>
        <w:rPr>
          <w:lang w:val="en-CA"/>
        </w:rPr>
      </w:pPr>
    </w:p>
    <w:p w14:paraId="7FA34727" w14:textId="77777777" w:rsidR="003B4586" w:rsidRPr="00AE48AA" w:rsidRDefault="008D7881">
      <w:pPr>
        <w:pStyle w:val="Heading1"/>
        <w:pageBreakBefore/>
        <w:rPr>
          <w:lang w:val="en-CA"/>
        </w:rPr>
      </w:pPr>
      <w:bookmarkStart w:id="284" w:name="Ref_L"/>
      <w:bookmarkStart w:id="285" w:name="_Toc242441064"/>
      <w:r w:rsidRPr="00AE48AA">
        <w:rPr>
          <w:lang w:val="en-CA"/>
        </w:rPr>
        <w:lastRenderedPageBreak/>
        <w:t>Compliance matrix</w:t>
      </w:r>
      <w:bookmarkEnd w:id="284"/>
      <w:bookmarkEnd w:id="285"/>
    </w:p>
    <w:p w14:paraId="35ED99C8" w14:textId="77777777" w:rsidR="003B4586" w:rsidRPr="00AE48AA" w:rsidRDefault="008D7881">
      <w:pPr>
        <w:rPr>
          <w:lang w:val="en-CA"/>
        </w:rPr>
      </w:pPr>
      <w:r w:rsidRPr="00AE48AA">
        <w:rPr>
          <w:lang w:val="en-CA"/>
        </w:rPr>
        <w:t>Clear response to this tender and the applicable IWF assessment.</w:t>
      </w:r>
    </w:p>
    <w:p w14:paraId="773155CF" w14:textId="77777777" w:rsidR="00165EE6" w:rsidRPr="00AE48AA" w:rsidRDefault="00104E51">
      <w:pPr>
        <w:pStyle w:val="Heading2"/>
        <w:numPr>
          <w:ilvl w:val="1"/>
          <w:numId w:val="0"/>
        </w:numPr>
        <w:rPr>
          <w:lang w:val="en-CA"/>
        </w:rPr>
      </w:pPr>
      <w:bookmarkStart w:id="286" w:name="_Toc242441065"/>
      <w:r w:rsidRPr="00AE48AA">
        <w:rPr>
          <w:lang w:val="en-CA"/>
        </w:rPr>
        <w:t>RFP Section 2</w:t>
      </w:r>
      <w:bookmarkEnd w:id="286"/>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57265BBC" w14:textId="77777777">
        <w:trPr>
          <w:tblHeader/>
        </w:trPr>
        <w:tc>
          <w:tcPr>
            <w:tcW w:w="2249" w:type="dxa"/>
          </w:tcPr>
          <w:p w14:paraId="3AB5E355" w14:textId="77777777" w:rsidR="00E82BAE" w:rsidRDefault="00ED20A2">
            <w:r>
              <w:rPr>
                <w:b/>
              </w:rPr>
              <w:t>Requirement</w:t>
            </w:r>
          </w:p>
        </w:tc>
        <w:tc>
          <w:tcPr>
            <w:tcW w:w="1431" w:type="dxa"/>
          </w:tcPr>
          <w:p w14:paraId="6EDEF464" w14:textId="77777777" w:rsidR="00E82BAE" w:rsidRDefault="00ED20A2">
            <w:r>
              <w:rPr>
                <w:b/>
              </w:rPr>
              <w:t>Compliance</w:t>
            </w:r>
          </w:p>
        </w:tc>
        <w:tc>
          <w:tcPr>
            <w:tcW w:w="1227" w:type="dxa"/>
          </w:tcPr>
          <w:p w14:paraId="7A528939" w14:textId="77777777" w:rsidR="00E82BAE" w:rsidRDefault="00ED20A2">
            <w:r>
              <w:rPr>
                <w:b/>
              </w:rPr>
              <w:t>Reference</w:t>
            </w:r>
          </w:p>
        </w:tc>
        <w:tc>
          <w:tcPr>
            <w:tcW w:w="5316" w:type="dxa"/>
          </w:tcPr>
          <w:p w14:paraId="4B675B4C" w14:textId="77777777" w:rsidR="00E82BAE" w:rsidRDefault="00ED20A2">
            <w:r>
              <w:rPr>
                <w:b/>
              </w:rPr>
              <w:t>Justification</w:t>
            </w:r>
          </w:p>
        </w:tc>
      </w:tr>
      <w:tr w:rsidR="00E82BAE" w14:paraId="74E2EA45" w14:textId="77777777">
        <w:tc>
          <w:tcPr>
            <w:tcW w:w="2249" w:type="dxa"/>
          </w:tcPr>
          <w:p w14:paraId="759A0F10" w14:textId="77777777" w:rsidR="00E82BAE" w:rsidRDefault="00ED20A2">
            <w:proofErr w:type="gramStart"/>
            <w:r>
              <w:t>2.1  M</w:t>
            </w:r>
            <w:proofErr w:type="gramEnd"/>
            <w:r>
              <w:t>0: sport logic, FOP controls, screens, documents.</w:t>
            </w:r>
          </w:p>
        </w:tc>
        <w:tc>
          <w:tcPr>
            <w:tcW w:w="1431" w:type="dxa"/>
          </w:tcPr>
          <w:p w14:paraId="3240DBDD" w14:textId="77777777" w:rsidR="00E82BAE" w:rsidRDefault="00ED20A2">
            <w:r>
              <w:t>Compliant</w:t>
            </w:r>
          </w:p>
        </w:tc>
        <w:tc>
          <w:tcPr>
            <w:tcW w:w="1227" w:type="dxa"/>
          </w:tcPr>
          <w:p w14:paraId="7D3F7B48" w14:textId="798C4C6A" w:rsidR="00E82BAE" w:rsidRDefault="00ED20A2">
            <w:r>
              <w:rPr>
                <w:color w:val="0563C1"/>
                <w:u w:val="single"/>
              </w:rPr>
              <w:fldChar w:fldCharType="begin"/>
            </w:r>
            <w:r>
              <w:rPr>
                <w:color w:val="0563C1"/>
                <w:u w:val="single"/>
              </w:rPr>
              <w:instrText xml:space="preserve"> REF Ref_B_1_1_1 \w \h </w:instrText>
            </w:r>
            <w:r>
              <w:rPr>
                <w:color w:val="0563C1"/>
                <w:u w:val="single"/>
              </w:rPr>
            </w:r>
            <w:r>
              <w:rPr>
                <w:color w:val="0563C1"/>
                <w:u w:val="single"/>
              </w:rPr>
              <w:fldChar w:fldCharType="separate"/>
            </w:r>
            <w:r w:rsidR="00854025">
              <w:rPr>
                <w:color w:val="0563C1"/>
                <w:u w:val="single"/>
              </w:rPr>
              <w:t>B.2.1</w:t>
            </w:r>
            <w:r>
              <w:rPr>
                <w:color w:val="0563C1"/>
                <w:u w:val="single"/>
              </w:rPr>
              <w:fldChar w:fldCharType="end"/>
            </w:r>
          </w:p>
        </w:tc>
        <w:tc>
          <w:tcPr>
            <w:tcW w:w="5316" w:type="dxa"/>
          </w:tcPr>
          <w:p w14:paraId="07697CBC" w14:textId="77777777" w:rsidR="00E82BAE" w:rsidRDefault="00ED20A2">
            <w:r>
              <w:t>OWLCMS 69 and Blue Owl 3 are fully compliant with the TCRR.</w:t>
            </w:r>
          </w:p>
        </w:tc>
      </w:tr>
      <w:tr w:rsidR="00E82BAE" w14:paraId="172C692F" w14:textId="77777777">
        <w:tc>
          <w:tcPr>
            <w:tcW w:w="2249" w:type="dxa"/>
          </w:tcPr>
          <w:p w14:paraId="40425F30" w14:textId="77777777" w:rsidR="00E82BAE" w:rsidRDefault="00ED20A2">
            <w:r>
              <w:t>2.1-R</w:t>
            </w:r>
            <w:proofErr w:type="gramStart"/>
            <w:r>
              <w:t>02  M</w:t>
            </w:r>
            <w:proofErr w:type="gramEnd"/>
            <w:r>
              <w:t>1: control, audit, interfaces, offline, recovery, support.</w:t>
            </w:r>
          </w:p>
        </w:tc>
        <w:tc>
          <w:tcPr>
            <w:tcW w:w="1431" w:type="dxa"/>
          </w:tcPr>
          <w:p w14:paraId="4D4A9385" w14:textId="77777777" w:rsidR="00E82BAE" w:rsidRDefault="00ED20A2">
            <w:r>
              <w:t>Compliant</w:t>
            </w:r>
          </w:p>
        </w:tc>
        <w:tc>
          <w:tcPr>
            <w:tcW w:w="1227" w:type="dxa"/>
          </w:tcPr>
          <w:p w14:paraId="410A426A" w14:textId="744AEB50" w:rsidR="00E82BAE" w:rsidRDefault="00ED20A2">
            <w:r>
              <w:rPr>
                <w:color w:val="0563C1"/>
                <w:u w:val="single"/>
              </w:rPr>
              <w:fldChar w:fldCharType="begin"/>
            </w:r>
            <w:r>
              <w:rPr>
                <w:color w:val="0563C1"/>
                <w:u w:val="single"/>
              </w:rPr>
              <w:instrText xml:space="preserve"> REF Ref_B_1_1_2 \w \h </w:instrText>
            </w:r>
            <w:r>
              <w:rPr>
                <w:color w:val="0563C1"/>
                <w:u w:val="single"/>
              </w:rPr>
            </w:r>
            <w:r>
              <w:rPr>
                <w:color w:val="0563C1"/>
                <w:u w:val="single"/>
              </w:rPr>
              <w:fldChar w:fldCharType="separate"/>
            </w:r>
            <w:r w:rsidR="00854025">
              <w:rPr>
                <w:color w:val="0563C1"/>
                <w:u w:val="single"/>
              </w:rPr>
              <w:t>B.2.2</w:t>
            </w:r>
            <w:r>
              <w:rPr>
                <w:color w:val="0563C1"/>
                <w:u w:val="single"/>
              </w:rPr>
              <w:fldChar w:fldCharType="end"/>
            </w:r>
          </w:p>
        </w:tc>
        <w:tc>
          <w:tcPr>
            <w:tcW w:w="5316" w:type="dxa"/>
          </w:tcPr>
          <w:p w14:paraId="41A2A1F7" w14:textId="77777777" w:rsidR="00E82BAE" w:rsidRDefault="00ED20A2">
            <w:r>
              <w:t>The delivered system meets all requirements, with documented interfaces and baseline control per K.1.2.</w:t>
            </w:r>
          </w:p>
        </w:tc>
      </w:tr>
      <w:tr w:rsidR="00E82BAE" w14:paraId="2B0FFCED" w14:textId="77777777">
        <w:tc>
          <w:tcPr>
            <w:tcW w:w="2249" w:type="dxa"/>
          </w:tcPr>
          <w:p w14:paraId="1DCBEB7F" w14:textId="77777777" w:rsidR="00E82BAE" w:rsidRDefault="00ED20A2">
            <w:r>
              <w:t>2.1-R</w:t>
            </w:r>
            <w:proofErr w:type="gramStart"/>
            <w:r>
              <w:t>03  M</w:t>
            </w:r>
            <w:proofErr w:type="gramEnd"/>
            <w:r>
              <w:t>2: VPT, live/broadcast outputs, monitoring, HA, rehearsal.</w:t>
            </w:r>
          </w:p>
        </w:tc>
        <w:tc>
          <w:tcPr>
            <w:tcW w:w="1431" w:type="dxa"/>
          </w:tcPr>
          <w:p w14:paraId="33161C30" w14:textId="77777777" w:rsidR="00E82BAE" w:rsidRDefault="00ED20A2">
            <w:r>
              <w:t>Compliant</w:t>
            </w:r>
          </w:p>
        </w:tc>
        <w:tc>
          <w:tcPr>
            <w:tcW w:w="1227" w:type="dxa"/>
          </w:tcPr>
          <w:p w14:paraId="724427FD" w14:textId="1841B9F6" w:rsidR="00E82BAE" w:rsidRDefault="00ED20A2">
            <w:r>
              <w:rPr>
                <w:color w:val="0563C1"/>
                <w:u w:val="single"/>
              </w:rPr>
              <w:fldChar w:fldCharType="begin"/>
            </w:r>
            <w:r>
              <w:rPr>
                <w:color w:val="0563C1"/>
                <w:u w:val="single"/>
              </w:rPr>
              <w:instrText xml:space="preserve"> REF Ref_B_1_1_3 \w \h </w:instrText>
            </w:r>
            <w:r>
              <w:rPr>
                <w:color w:val="0563C1"/>
                <w:u w:val="single"/>
              </w:rPr>
            </w:r>
            <w:r>
              <w:rPr>
                <w:color w:val="0563C1"/>
                <w:u w:val="single"/>
              </w:rPr>
              <w:fldChar w:fldCharType="separate"/>
            </w:r>
            <w:r w:rsidR="00854025">
              <w:rPr>
                <w:color w:val="0563C1"/>
                <w:u w:val="single"/>
              </w:rPr>
              <w:t>B.2.3</w:t>
            </w:r>
            <w:r>
              <w:rPr>
                <w:color w:val="0563C1"/>
                <w:u w:val="single"/>
              </w:rPr>
              <w:fldChar w:fldCharType="end"/>
            </w:r>
          </w:p>
        </w:tc>
        <w:tc>
          <w:tcPr>
            <w:tcW w:w="5316" w:type="dxa"/>
          </w:tcPr>
          <w:p w14:paraId="3BBF0AD9" w14:textId="77777777" w:rsidR="00E82BAE" w:rsidRDefault="00ED20A2">
            <w:r>
              <w:t>Standalone VPT, a replay server and core TV graphics are included.</w:t>
            </w:r>
          </w:p>
        </w:tc>
      </w:tr>
      <w:tr w:rsidR="00E82BAE" w14:paraId="7899D2EA" w14:textId="77777777">
        <w:tc>
          <w:tcPr>
            <w:tcW w:w="2249" w:type="dxa"/>
          </w:tcPr>
          <w:p w14:paraId="1F66DEA0" w14:textId="77777777" w:rsidR="00E82BAE" w:rsidRDefault="00ED20A2">
            <w:r>
              <w:t>2.1-R</w:t>
            </w:r>
            <w:proofErr w:type="gramStart"/>
            <w:r>
              <w:t>04  M</w:t>
            </w:r>
            <w:proofErr w:type="gramEnd"/>
            <w:r>
              <w:t xml:space="preserve">3: Games/ORIS and </w:t>
            </w:r>
            <w:proofErr w:type="spellStart"/>
            <w:r>
              <w:t>programme</w:t>
            </w:r>
            <w:proofErr w:type="spellEnd"/>
            <w:r>
              <w:t xml:space="preserve"> integrations.</w:t>
            </w:r>
          </w:p>
        </w:tc>
        <w:tc>
          <w:tcPr>
            <w:tcW w:w="1431" w:type="dxa"/>
          </w:tcPr>
          <w:p w14:paraId="48776163" w14:textId="77777777" w:rsidR="00E82BAE" w:rsidRDefault="00ED20A2">
            <w:r>
              <w:t>Compliant</w:t>
            </w:r>
          </w:p>
        </w:tc>
        <w:tc>
          <w:tcPr>
            <w:tcW w:w="1227" w:type="dxa"/>
          </w:tcPr>
          <w:p w14:paraId="26DFF4D3" w14:textId="70D77477" w:rsidR="00E82BAE" w:rsidRDefault="00ED20A2">
            <w:r>
              <w:rPr>
                <w:color w:val="0563C1"/>
                <w:u w:val="single"/>
              </w:rPr>
              <w:fldChar w:fldCharType="begin"/>
            </w:r>
            <w:r>
              <w:rPr>
                <w:color w:val="0563C1"/>
                <w:u w:val="single"/>
              </w:rPr>
              <w:instrText xml:space="preserve"> REF Ref_B_1_1_4 \w \h </w:instrText>
            </w:r>
            <w:r>
              <w:rPr>
                <w:color w:val="0563C1"/>
                <w:u w:val="single"/>
              </w:rPr>
            </w:r>
            <w:r>
              <w:rPr>
                <w:color w:val="0563C1"/>
                <w:u w:val="single"/>
              </w:rPr>
              <w:fldChar w:fldCharType="separate"/>
            </w:r>
            <w:r w:rsidR="00854025">
              <w:rPr>
                <w:color w:val="0563C1"/>
                <w:u w:val="single"/>
              </w:rPr>
              <w:t>B.2.4</w:t>
            </w:r>
            <w:r>
              <w:rPr>
                <w:color w:val="0563C1"/>
                <w:u w:val="single"/>
              </w:rPr>
              <w:fldChar w:fldCharType="end"/>
            </w:r>
          </w:p>
        </w:tc>
        <w:tc>
          <w:tcPr>
            <w:tcW w:w="5316" w:type="dxa"/>
          </w:tcPr>
          <w:p w14:paraId="78BFFEAB" w14:textId="77777777" w:rsidR="00E82BAE" w:rsidRDefault="00ED20A2">
            <w:r>
              <w:t>A documented data feed, already used for ODF, supports integrations; event-specific work is negotiable.</w:t>
            </w:r>
          </w:p>
        </w:tc>
      </w:tr>
      <w:tr w:rsidR="00E82BAE" w14:paraId="6C3BC347" w14:textId="77777777">
        <w:tc>
          <w:tcPr>
            <w:tcW w:w="2249" w:type="dxa"/>
          </w:tcPr>
          <w:p w14:paraId="403D5152" w14:textId="77777777" w:rsidR="00E82BAE" w:rsidRDefault="00ED20A2">
            <w:r>
              <w:t>2.1-R</w:t>
            </w:r>
            <w:proofErr w:type="gramStart"/>
            <w:r>
              <w:t>05  MP</w:t>
            </w:r>
            <w:proofErr w:type="gramEnd"/>
            <w:r>
              <w:t>: simultaneous platforms with capacity evidence.</w:t>
            </w:r>
          </w:p>
        </w:tc>
        <w:tc>
          <w:tcPr>
            <w:tcW w:w="1431" w:type="dxa"/>
          </w:tcPr>
          <w:p w14:paraId="0B658970" w14:textId="77777777" w:rsidR="00E82BAE" w:rsidRDefault="00ED20A2">
            <w:r>
              <w:t>Compliant</w:t>
            </w:r>
          </w:p>
        </w:tc>
        <w:tc>
          <w:tcPr>
            <w:tcW w:w="1227" w:type="dxa"/>
          </w:tcPr>
          <w:p w14:paraId="51564E93" w14:textId="3BA38CC4" w:rsidR="00E82BAE" w:rsidRDefault="00ED20A2">
            <w:r>
              <w:rPr>
                <w:color w:val="0563C1"/>
                <w:u w:val="single"/>
              </w:rPr>
              <w:fldChar w:fldCharType="begin"/>
            </w:r>
            <w:r>
              <w:rPr>
                <w:color w:val="0563C1"/>
                <w:u w:val="single"/>
              </w:rPr>
              <w:instrText xml:space="preserve"> REF Ref_B_1_1_5 \w \h </w:instrText>
            </w:r>
            <w:r>
              <w:rPr>
                <w:color w:val="0563C1"/>
                <w:u w:val="single"/>
              </w:rPr>
            </w:r>
            <w:r>
              <w:rPr>
                <w:color w:val="0563C1"/>
                <w:u w:val="single"/>
              </w:rPr>
              <w:fldChar w:fldCharType="separate"/>
            </w:r>
            <w:r w:rsidR="00854025">
              <w:rPr>
                <w:color w:val="0563C1"/>
                <w:u w:val="single"/>
              </w:rPr>
              <w:t>B.2.5</w:t>
            </w:r>
            <w:r>
              <w:rPr>
                <w:color w:val="0563C1"/>
                <w:u w:val="single"/>
              </w:rPr>
              <w:fldChar w:fldCharType="end"/>
            </w:r>
          </w:p>
        </w:tc>
        <w:tc>
          <w:tcPr>
            <w:tcW w:w="5316" w:type="dxa"/>
          </w:tcPr>
          <w:p w14:paraId="771142C7" w14:textId="77777777" w:rsidR="00E82BAE" w:rsidRDefault="00ED20A2">
            <w:r>
              <w:t>One OWLCMS instance has run 6 platforms and 1600 athletes, and capacity is verified by stress test.</w:t>
            </w:r>
          </w:p>
        </w:tc>
      </w:tr>
      <w:tr w:rsidR="00E82BAE" w14:paraId="7261B549" w14:textId="77777777">
        <w:tc>
          <w:tcPr>
            <w:tcW w:w="2249" w:type="dxa"/>
          </w:tcPr>
          <w:p w14:paraId="4BBF65B7" w14:textId="77777777" w:rsidR="00E82BAE" w:rsidRDefault="00ED20A2">
            <w:proofErr w:type="gramStart"/>
            <w:r>
              <w:t>2.2  Certificate</w:t>
            </w:r>
            <w:proofErr w:type="gramEnd"/>
            <w:r>
              <w:t xml:space="preserve"> states supplier and product.</w:t>
            </w:r>
          </w:p>
        </w:tc>
        <w:tc>
          <w:tcPr>
            <w:tcW w:w="1431" w:type="dxa"/>
          </w:tcPr>
          <w:p w14:paraId="08ADFF1E" w14:textId="77777777" w:rsidR="00E82BAE" w:rsidRDefault="00ED20A2">
            <w:r>
              <w:t>Compliant</w:t>
            </w:r>
          </w:p>
        </w:tc>
        <w:tc>
          <w:tcPr>
            <w:tcW w:w="1227" w:type="dxa"/>
          </w:tcPr>
          <w:p w14:paraId="1620C904" w14:textId="4294C4B2" w:rsidR="00E82BAE" w:rsidRDefault="00ED20A2">
            <w:r>
              <w:rPr>
                <w:color w:val="0563C1"/>
                <w:u w:val="single"/>
              </w:rPr>
              <w:fldChar w:fldCharType="begin"/>
            </w:r>
            <w:r>
              <w:rPr>
                <w:color w:val="0563C1"/>
                <w:u w:val="single"/>
              </w:rPr>
              <w:instrText xml:space="preserve"> REF Ref_B_1_2_1 \w \h </w:instrText>
            </w:r>
            <w:r>
              <w:rPr>
                <w:color w:val="0563C1"/>
                <w:u w:val="single"/>
              </w:rPr>
            </w:r>
            <w:r>
              <w:rPr>
                <w:color w:val="0563C1"/>
                <w:u w:val="single"/>
              </w:rPr>
              <w:fldChar w:fldCharType="separate"/>
            </w:r>
            <w:r w:rsidR="00854025">
              <w:rPr>
                <w:color w:val="0563C1"/>
                <w:u w:val="single"/>
              </w:rPr>
              <w:t>B.3.1</w:t>
            </w:r>
            <w:r>
              <w:rPr>
                <w:color w:val="0563C1"/>
                <w:u w:val="single"/>
              </w:rPr>
              <w:fldChar w:fldCharType="end"/>
            </w:r>
          </w:p>
        </w:tc>
        <w:tc>
          <w:tcPr>
            <w:tcW w:w="5316" w:type="dxa"/>
          </w:tcPr>
          <w:p w14:paraId="02CC4AE4" w14:textId="77777777" w:rsidR="00E82BAE" w:rsidRDefault="00ED20A2">
            <w:r>
              <w:t>[Supplier] is the supplier and acts as OTIS integrator.</w:t>
            </w:r>
          </w:p>
        </w:tc>
      </w:tr>
      <w:tr w:rsidR="00E82BAE" w14:paraId="6FE40837" w14:textId="77777777">
        <w:tc>
          <w:tcPr>
            <w:tcW w:w="2249" w:type="dxa"/>
          </w:tcPr>
          <w:p w14:paraId="2974B506" w14:textId="77777777" w:rsidR="00E82BAE" w:rsidRDefault="00ED20A2">
            <w:r>
              <w:t>2.2-R</w:t>
            </w:r>
            <w:proofErr w:type="gramStart"/>
            <w:r>
              <w:t>02  Certificate</w:t>
            </w:r>
            <w:proofErr w:type="gramEnd"/>
            <w:r>
              <w:t xml:space="preserve"> states exact baseline.</w:t>
            </w:r>
          </w:p>
        </w:tc>
        <w:tc>
          <w:tcPr>
            <w:tcW w:w="1431" w:type="dxa"/>
          </w:tcPr>
          <w:p w14:paraId="7D516930" w14:textId="77777777" w:rsidR="00E82BAE" w:rsidRDefault="00ED20A2">
            <w:r>
              <w:t>Compliant</w:t>
            </w:r>
          </w:p>
        </w:tc>
        <w:tc>
          <w:tcPr>
            <w:tcW w:w="1227" w:type="dxa"/>
          </w:tcPr>
          <w:p w14:paraId="373D579D" w14:textId="2DC219F6" w:rsidR="00E82BAE" w:rsidRDefault="00ED20A2">
            <w:r>
              <w:rPr>
                <w:color w:val="0563C1"/>
                <w:u w:val="single"/>
              </w:rPr>
              <w:fldChar w:fldCharType="begin"/>
            </w:r>
            <w:r>
              <w:rPr>
                <w:color w:val="0563C1"/>
                <w:u w:val="single"/>
              </w:rPr>
              <w:instrText xml:space="preserve"> REF Ref_B_1_2_2 \w \h </w:instrText>
            </w:r>
            <w:r>
              <w:rPr>
                <w:color w:val="0563C1"/>
                <w:u w:val="single"/>
              </w:rPr>
            </w:r>
            <w:r>
              <w:rPr>
                <w:color w:val="0563C1"/>
                <w:u w:val="single"/>
              </w:rPr>
              <w:fldChar w:fldCharType="separate"/>
            </w:r>
            <w:r w:rsidR="00854025">
              <w:rPr>
                <w:color w:val="0563C1"/>
                <w:u w:val="single"/>
              </w:rPr>
              <w:t>B.3.2</w:t>
            </w:r>
            <w:r>
              <w:rPr>
                <w:color w:val="0563C1"/>
                <w:u w:val="single"/>
              </w:rPr>
              <w:fldChar w:fldCharType="end"/>
            </w:r>
          </w:p>
        </w:tc>
        <w:tc>
          <w:tcPr>
            <w:tcW w:w="5316" w:type="dxa"/>
          </w:tcPr>
          <w:p w14:paraId="47570192" w14:textId="77777777" w:rsidR="00E82BAE" w:rsidRDefault="00ED20A2">
            <w:r>
              <w:t>The baseline is OWLCMS 69+ and Blue Owl 3.0+, fixed at acceptance.</w:t>
            </w:r>
          </w:p>
        </w:tc>
      </w:tr>
      <w:tr w:rsidR="00E82BAE" w14:paraId="38CCFD10" w14:textId="77777777">
        <w:tc>
          <w:tcPr>
            <w:tcW w:w="2249" w:type="dxa"/>
          </w:tcPr>
          <w:p w14:paraId="1A1C1F71" w14:textId="77777777" w:rsidR="00E82BAE" w:rsidRDefault="00ED20A2">
            <w:r>
              <w:t>2.2-R</w:t>
            </w:r>
            <w:proofErr w:type="gramStart"/>
            <w:r>
              <w:t>03  Certificate</w:t>
            </w:r>
            <w:proofErr w:type="gramEnd"/>
            <w:r>
              <w:t xml:space="preserve"> states profiles and capacities.</w:t>
            </w:r>
          </w:p>
        </w:tc>
        <w:tc>
          <w:tcPr>
            <w:tcW w:w="1431" w:type="dxa"/>
          </w:tcPr>
          <w:p w14:paraId="43EEF676" w14:textId="77777777" w:rsidR="00E82BAE" w:rsidRDefault="00ED20A2">
            <w:r>
              <w:t>Compliant</w:t>
            </w:r>
          </w:p>
        </w:tc>
        <w:tc>
          <w:tcPr>
            <w:tcW w:w="1227" w:type="dxa"/>
          </w:tcPr>
          <w:p w14:paraId="4171E07D" w14:textId="396335E4" w:rsidR="00E82BAE" w:rsidRDefault="00ED20A2">
            <w:r>
              <w:rPr>
                <w:color w:val="0563C1"/>
                <w:u w:val="single"/>
              </w:rPr>
              <w:fldChar w:fldCharType="begin"/>
            </w:r>
            <w:r>
              <w:rPr>
                <w:color w:val="0563C1"/>
                <w:u w:val="single"/>
              </w:rPr>
              <w:instrText xml:space="preserve"> REF Ref_B_1_2_3 \w \h </w:instrText>
            </w:r>
            <w:r>
              <w:rPr>
                <w:color w:val="0563C1"/>
                <w:u w:val="single"/>
              </w:rPr>
            </w:r>
            <w:r>
              <w:rPr>
                <w:color w:val="0563C1"/>
                <w:u w:val="single"/>
              </w:rPr>
              <w:fldChar w:fldCharType="separate"/>
            </w:r>
            <w:r w:rsidR="00854025">
              <w:rPr>
                <w:color w:val="0563C1"/>
                <w:u w:val="single"/>
              </w:rPr>
              <w:t>B.3.3</w:t>
            </w:r>
            <w:r>
              <w:rPr>
                <w:color w:val="0563C1"/>
                <w:u w:val="single"/>
              </w:rPr>
              <w:fldChar w:fldCharType="end"/>
            </w:r>
          </w:p>
        </w:tc>
        <w:tc>
          <w:tcPr>
            <w:tcW w:w="5316" w:type="dxa"/>
          </w:tcPr>
          <w:p w14:paraId="48BDEA29" w14:textId="77777777" w:rsidR="00E82BAE" w:rsidRDefault="00ED20A2">
            <w:r>
              <w:t>M2 and MP are supported up to 6 platforms and 1800 participants; M3 integration is negotiable.</w:t>
            </w:r>
          </w:p>
        </w:tc>
      </w:tr>
      <w:tr w:rsidR="00E82BAE" w14:paraId="5FE4E4A2" w14:textId="77777777">
        <w:tc>
          <w:tcPr>
            <w:tcW w:w="2249" w:type="dxa"/>
          </w:tcPr>
          <w:p w14:paraId="2B15244F" w14:textId="77777777" w:rsidR="00E82BAE" w:rsidRDefault="00ED20A2">
            <w:r>
              <w:t>2.2-R</w:t>
            </w:r>
            <w:proofErr w:type="gramStart"/>
            <w:r>
              <w:t>04  Certificate</w:t>
            </w:r>
            <w:proofErr w:type="gramEnd"/>
            <w:r>
              <w:t xml:space="preserve"> states interfaces and dependencies.</w:t>
            </w:r>
          </w:p>
        </w:tc>
        <w:tc>
          <w:tcPr>
            <w:tcW w:w="1431" w:type="dxa"/>
          </w:tcPr>
          <w:p w14:paraId="651EA7D7" w14:textId="77777777" w:rsidR="00E82BAE" w:rsidRDefault="00ED20A2">
            <w:r>
              <w:t>Compliant</w:t>
            </w:r>
          </w:p>
        </w:tc>
        <w:tc>
          <w:tcPr>
            <w:tcW w:w="1227" w:type="dxa"/>
          </w:tcPr>
          <w:p w14:paraId="6419C556" w14:textId="4BCA7A76" w:rsidR="00E82BAE" w:rsidRDefault="00ED20A2">
            <w:r>
              <w:rPr>
                <w:color w:val="0563C1"/>
                <w:u w:val="single"/>
              </w:rPr>
              <w:fldChar w:fldCharType="begin"/>
            </w:r>
            <w:r>
              <w:rPr>
                <w:color w:val="0563C1"/>
                <w:u w:val="single"/>
              </w:rPr>
              <w:instrText xml:space="preserve"> REF Ref_B_1_2_4 \w \h </w:instrText>
            </w:r>
            <w:r>
              <w:rPr>
                <w:color w:val="0563C1"/>
                <w:u w:val="single"/>
              </w:rPr>
            </w:r>
            <w:r>
              <w:rPr>
                <w:color w:val="0563C1"/>
                <w:u w:val="single"/>
              </w:rPr>
              <w:fldChar w:fldCharType="separate"/>
            </w:r>
            <w:r w:rsidR="00854025">
              <w:rPr>
                <w:color w:val="0563C1"/>
                <w:u w:val="single"/>
              </w:rPr>
              <w:t>B.3.4</w:t>
            </w:r>
            <w:r>
              <w:rPr>
                <w:color w:val="0563C1"/>
                <w:u w:val="single"/>
              </w:rPr>
              <w:fldChar w:fldCharType="end"/>
            </w:r>
          </w:p>
        </w:tc>
        <w:tc>
          <w:tcPr>
            <w:tcW w:w="5316" w:type="dxa"/>
          </w:tcPr>
          <w:p w14:paraId="4BB4531A" w14:textId="77777777" w:rsidR="00E82BAE" w:rsidRDefault="00ED20A2">
            <w:r>
              <w:t>There are no critical dependencies; only standard HTTP/MQTT and documented device protocols are used.</w:t>
            </w:r>
          </w:p>
        </w:tc>
      </w:tr>
      <w:tr w:rsidR="00E82BAE" w14:paraId="017D6C8A" w14:textId="77777777">
        <w:tc>
          <w:tcPr>
            <w:tcW w:w="2249" w:type="dxa"/>
          </w:tcPr>
          <w:p w14:paraId="6B241309" w14:textId="77777777" w:rsidR="00E82BAE" w:rsidRDefault="00ED20A2">
            <w:r>
              <w:t>2.2-R</w:t>
            </w:r>
            <w:proofErr w:type="gramStart"/>
            <w:r>
              <w:t>05  Certificate</w:t>
            </w:r>
            <w:proofErr w:type="gramEnd"/>
            <w:r>
              <w:t xml:space="preserve"> states limitations and deviations.</w:t>
            </w:r>
          </w:p>
        </w:tc>
        <w:tc>
          <w:tcPr>
            <w:tcW w:w="1431" w:type="dxa"/>
          </w:tcPr>
          <w:p w14:paraId="61FB2798" w14:textId="77777777" w:rsidR="00E82BAE" w:rsidRDefault="00ED20A2">
            <w:r>
              <w:t>Compliant</w:t>
            </w:r>
          </w:p>
        </w:tc>
        <w:tc>
          <w:tcPr>
            <w:tcW w:w="1227" w:type="dxa"/>
          </w:tcPr>
          <w:p w14:paraId="7B2ADEA3" w14:textId="7F72DAD5" w:rsidR="00E82BAE" w:rsidRDefault="00ED20A2">
            <w:r>
              <w:rPr>
                <w:color w:val="0563C1"/>
                <w:u w:val="single"/>
              </w:rPr>
              <w:fldChar w:fldCharType="begin"/>
            </w:r>
            <w:r>
              <w:rPr>
                <w:color w:val="0563C1"/>
                <w:u w:val="single"/>
              </w:rPr>
              <w:instrText xml:space="preserve"> REF Ref_B_1_2_5 \w \h </w:instrText>
            </w:r>
            <w:r>
              <w:rPr>
                <w:color w:val="0563C1"/>
                <w:u w:val="single"/>
              </w:rPr>
            </w:r>
            <w:r>
              <w:rPr>
                <w:color w:val="0563C1"/>
                <w:u w:val="single"/>
              </w:rPr>
              <w:fldChar w:fldCharType="separate"/>
            </w:r>
            <w:r w:rsidR="00854025">
              <w:rPr>
                <w:color w:val="0563C1"/>
                <w:u w:val="single"/>
              </w:rPr>
              <w:t>B.3.5</w:t>
            </w:r>
            <w:r>
              <w:rPr>
                <w:color w:val="0563C1"/>
                <w:u w:val="single"/>
              </w:rPr>
              <w:fldChar w:fldCharType="end"/>
            </w:r>
          </w:p>
        </w:tc>
        <w:tc>
          <w:tcPr>
            <w:tcW w:w="5316" w:type="dxa"/>
          </w:tcPr>
          <w:p w14:paraId="36AC0D0D" w14:textId="77777777" w:rsidR="00E82BAE" w:rsidRDefault="00ED20A2">
            <w:r>
              <w:t>There are no limitations for M0, M1, M2 and MP; M3 is described in B.3.3.</w:t>
            </w:r>
          </w:p>
        </w:tc>
      </w:tr>
      <w:tr w:rsidR="00E82BAE" w14:paraId="373059D7" w14:textId="77777777">
        <w:tc>
          <w:tcPr>
            <w:tcW w:w="2249" w:type="dxa"/>
          </w:tcPr>
          <w:p w14:paraId="43B9A22E" w14:textId="77777777" w:rsidR="00E82BAE" w:rsidRDefault="00ED20A2">
            <w:r>
              <w:t>2.2-R</w:t>
            </w:r>
            <w:proofErr w:type="gramStart"/>
            <w:r>
              <w:t>06  Certificate</w:t>
            </w:r>
            <w:proofErr w:type="gramEnd"/>
            <w:r>
              <w:t xml:space="preserve"> states validity and surveillance.</w:t>
            </w:r>
          </w:p>
        </w:tc>
        <w:tc>
          <w:tcPr>
            <w:tcW w:w="1431" w:type="dxa"/>
          </w:tcPr>
          <w:p w14:paraId="438F9375" w14:textId="77777777" w:rsidR="00E82BAE" w:rsidRDefault="00ED20A2">
            <w:r>
              <w:t>Compliant</w:t>
            </w:r>
          </w:p>
        </w:tc>
        <w:tc>
          <w:tcPr>
            <w:tcW w:w="1227" w:type="dxa"/>
          </w:tcPr>
          <w:p w14:paraId="7618BF26" w14:textId="24313470" w:rsidR="00E82BAE" w:rsidRDefault="00ED20A2">
            <w:r>
              <w:rPr>
                <w:color w:val="0563C1"/>
                <w:u w:val="single"/>
              </w:rPr>
              <w:fldChar w:fldCharType="begin"/>
            </w:r>
            <w:r>
              <w:rPr>
                <w:color w:val="0563C1"/>
                <w:u w:val="single"/>
              </w:rPr>
              <w:instrText xml:space="preserve"> REF Ref_B_1_2_6 \w \h </w:instrText>
            </w:r>
            <w:r>
              <w:rPr>
                <w:color w:val="0563C1"/>
                <w:u w:val="single"/>
              </w:rPr>
            </w:r>
            <w:r>
              <w:rPr>
                <w:color w:val="0563C1"/>
                <w:u w:val="single"/>
              </w:rPr>
              <w:fldChar w:fldCharType="separate"/>
            </w:r>
            <w:r w:rsidR="00854025">
              <w:rPr>
                <w:color w:val="0563C1"/>
                <w:u w:val="single"/>
              </w:rPr>
              <w:t>B.3.6</w:t>
            </w:r>
            <w:r>
              <w:rPr>
                <w:color w:val="0563C1"/>
                <w:u w:val="single"/>
              </w:rPr>
              <w:fldChar w:fldCharType="end"/>
            </w:r>
          </w:p>
        </w:tc>
        <w:tc>
          <w:tcPr>
            <w:tcW w:w="5316" w:type="dxa"/>
          </w:tcPr>
          <w:p w14:paraId="2E6A183B" w14:textId="77777777" w:rsidR="00E82BAE" w:rsidRDefault="00ED20A2">
            <w:r>
              <w:t>The certificate is valid for 4 years from issuance.</w:t>
            </w:r>
          </w:p>
        </w:tc>
      </w:tr>
    </w:tbl>
    <w:p w14:paraId="54F34EBE" w14:textId="77777777" w:rsidR="00165EE6" w:rsidRPr="00AE48AA" w:rsidRDefault="00104E51">
      <w:pPr>
        <w:pStyle w:val="Heading2"/>
        <w:pageBreakBefore/>
        <w:numPr>
          <w:ilvl w:val="1"/>
          <w:numId w:val="0"/>
        </w:numPr>
        <w:rPr>
          <w:lang w:val="en-CA"/>
        </w:rPr>
      </w:pPr>
      <w:bookmarkStart w:id="287" w:name="_Toc242441066"/>
      <w:r w:rsidRPr="00AE48AA">
        <w:rPr>
          <w:lang w:val="en-CA"/>
        </w:rPr>
        <w:lastRenderedPageBreak/>
        <w:t>RFP Section 3</w:t>
      </w:r>
      <w:bookmarkEnd w:id="287"/>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53C19043" w14:textId="77777777">
        <w:trPr>
          <w:tblHeader/>
        </w:trPr>
        <w:tc>
          <w:tcPr>
            <w:tcW w:w="2249" w:type="dxa"/>
          </w:tcPr>
          <w:p w14:paraId="1520AD5C" w14:textId="77777777" w:rsidR="00E82BAE" w:rsidRDefault="00ED20A2">
            <w:r>
              <w:rPr>
                <w:b/>
              </w:rPr>
              <w:t>Requirement</w:t>
            </w:r>
          </w:p>
        </w:tc>
        <w:tc>
          <w:tcPr>
            <w:tcW w:w="1431" w:type="dxa"/>
          </w:tcPr>
          <w:p w14:paraId="21A77033" w14:textId="77777777" w:rsidR="00E82BAE" w:rsidRDefault="00ED20A2">
            <w:r>
              <w:rPr>
                <w:b/>
              </w:rPr>
              <w:t>Compliance</w:t>
            </w:r>
          </w:p>
        </w:tc>
        <w:tc>
          <w:tcPr>
            <w:tcW w:w="1227" w:type="dxa"/>
          </w:tcPr>
          <w:p w14:paraId="2F881CD6" w14:textId="77777777" w:rsidR="00E82BAE" w:rsidRDefault="00ED20A2">
            <w:r>
              <w:rPr>
                <w:b/>
              </w:rPr>
              <w:t>Reference</w:t>
            </w:r>
          </w:p>
        </w:tc>
        <w:tc>
          <w:tcPr>
            <w:tcW w:w="5316" w:type="dxa"/>
          </w:tcPr>
          <w:p w14:paraId="13C6FC16" w14:textId="77777777" w:rsidR="00E82BAE" w:rsidRDefault="00ED20A2">
            <w:r>
              <w:rPr>
                <w:b/>
              </w:rPr>
              <w:t>Justification</w:t>
            </w:r>
          </w:p>
        </w:tc>
      </w:tr>
      <w:tr w:rsidR="00E82BAE" w14:paraId="6716ED1C" w14:textId="77777777">
        <w:tc>
          <w:tcPr>
            <w:tcW w:w="2249" w:type="dxa"/>
          </w:tcPr>
          <w:p w14:paraId="43C843FD" w14:textId="77777777" w:rsidR="00E82BAE" w:rsidRDefault="00ED20A2">
            <w:r>
              <w:t>3-R</w:t>
            </w:r>
            <w:proofErr w:type="gramStart"/>
            <w:r>
              <w:t>01  Import</w:t>
            </w:r>
            <w:proofErr w:type="gramEnd"/>
            <w:r>
              <w:t xml:space="preserve"> and validate entry, official and record data.</w:t>
            </w:r>
          </w:p>
        </w:tc>
        <w:tc>
          <w:tcPr>
            <w:tcW w:w="1431" w:type="dxa"/>
          </w:tcPr>
          <w:p w14:paraId="74E51F18" w14:textId="77777777" w:rsidR="00E82BAE" w:rsidRDefault="00ED20A2">
            <w:r>
              <w:t>Compliant</w:t>
            </w:r>
          </w:p>
        </w:tc>
        <w:tc>
          <w:tcPr>
            <w:tcW w:w="1227" w:type="dxa"/>
          </w:tcPr>
          <w:p w14:paraId="14E6C1ED" w14:textId="60A6EC60" w:rsidR="00E82BAE" w:rsidRDefault="00ED20A2">
            <w:r>
              <w:rPr>
                <w:color w:val="0563C1"/>
                <w:u w:val="single"/>
              </w:rPr>
              <w:fldChar w:fldCharType="begin"/>
            </w:r>
            <w:r>
              <w:rPr>
                <w:color w:val="0563C1"/>
                <w:u w:val="single"/>
              </w:rPr>
              <w:instrText xml:space="preserve"> REF Ref_E_1_1 \w \h </w:instrText>
            </w:r>
            <w:r>
              <w:rPr>
                <w:color w:val="0563C1"/>
                <w:u w:val="single"/>
              </w:rPr>
            </w:r>
            <w:r>
              <w:rPr>
                <w:color w:val="0563C1"/>
                <w:u w:val="single"/>
              </w:rPr>
              <w:fldChar w:fldCharType="separate"/>
            </w:r>
            <w:r w:rsidR="00854025">
              <w:rPr>
                <w:color w:val="0563C1"/>
                <w:u w:val="single"/>
              </w:rPr>
              <w:t>E.1.1</w:t>
            </w:r>
            <w:r>
              <w:rPr>
                <w:color w:val="0563C1"/>
                <w:u w:val="single"/>
              </w:rPr>
              <w:fldChar w:fldCharType="end"/>
            </w:r>
          </w:p>
        </w:tc>
        <w:tc>
          <w:tcPr>
            <w:tcW w:w="5316" w:type="dxa"/>
          </w:tcPr>
          <w:p w14:paraId="73AA4B48" w14:textId="77777777" w:rsidR="00E82BAE" w:rsidRDefault="00ED20A2">
            <w:r>
              <w:t xml:space="preserve">Spreadsheet imports are validated and can be </w:t>
            </w:r>
            <w:proofErr w:type="gramStart"/>
            <w:r>
              <w:t>round-tripped</w:t>
            </w:r>
            <w:proofErr w:type="gramEnd"/>
            <w:r>
              <w:t xml:space="preserve"> before loading into a relational database.</w:t>
            </w:r>
          </w:p>
        </w:tc>
      </w:tr>
      <w:tr w:rsidR="00E82BAE" w14:paraId="527EA773" w14:textId="77777777">
        <w:tc>
          <w:tcPr>
            <w:tcW w:w="2249" w:type="dxa"/>
          </w:tcPr>
          <w:p w14:paraId="759330D9" w14:textId="77777777" w:rsidR="00E82BAE" w:rsidRDefault="00ED20A2">
            <w:r>
              <w:t>3-R</w:t>
            </w:r>
            <w:proofErr w:type="gramStart"/>
            <w:r>
              <w:t>02  Corrections</w:t>
            </w:r>
            <w:proofErr w:type="gramEnd"/>
            <w:r>
              <w:t>, lots, groups, timetable, TO assignments.</w:t>
            </w:r>
          </w:p>
        </w:tc>
        <w:tc>
          <w:tcPr>
            <w:tcW w:w="1431" w:type="dxa"/>
          </w:tcPr>
          <w:p w14:paraId="2AC5E154" w14:textId="77777777" w:rsidR="00E82BAE" w:rsidRDefault="00ED20A2">
            <w:r>
              <w:t>Compliant</w:t>
            </w:r>
          </w:p>
        </w:tc>
        <w:tc>
          <w:tcPr>
            <w:tcW w:w="1227" w:type="dxa"/>
          </w:tcPr>
          <w:p w14:paraId="04622DF5" w14:textId="339F0660" w:rsidR="00E82BAE" w:rsidRDefault="00ED20A2">
            <w:r>
              <w:rPr>
                <w:color w:val="0563C1"/>
                <w:u w:val="single"/>
              </w:rPr>
              <w:fldChar w:fldCharType="begin"/>
            </w:r>
            <w:r>
              <w:rPr>
                <w:color w:val="0563C1"/>
                <w:u w:val="single"/>
              </w:rPr>
              <w:instrText xml:space="preserve"> REF Ref_E_1_2 \w \h </w:instrText>
            </w:r>
            <w:r>
              <w:rPr>
                <w:color w:val="0563C1"/>
                <w:u w:val="single"/>
              </w:rPr>
            </w:r>
            <w:r>
              <w:rPr>
                <w:color w:val="0563C1"/>
                <w:u w:val="single"/>
              </w:rPr>
              <w:fldChar w:fldCharType="separate"/>
            </w:r>
            <w:r w:rsidR="00854025">
              <w:rPr>
                <w:color w:val="0563C1"/>
                <w:u w:val="single"/>
              </w:rPr>
              <w:t>E.1.2</w:t>
            </w:r>
            <w:r>
              <w:rPr>
                <w:color w:val="0563C1"/>
                <w:u w:val="single"/>
              </w:rPr>
              <w:fldChar w:fldCharType="end"/>
            </w:r>
          </w:p>
        </w:tc>
        <w:tc>
          <w:tcPr>
            <w:tcW w:w="5316" w:type="dxa"/>
          </w:tcPr>
          <w:p w14:paraId="4589CCB2" w14:textId="77777777" w:rsidR="00E82BAE" w:rsidRDefault="00ED20A2">
            <w:r>
              <w:t>VFE and team verification sheets are printed, and the referee timetable is editable.</w:t>
            </w:r>
          </w:p>
        </w:tc>
      </w:tr>
      <w:tr w:rsidR="00E82BAE" w14:paraId="1AFA6242" w14:textId="77777777">
        <w:tc>
          <w:tcPr>
            <w:tcW w:w="2249" w:type="dxa"/>
          </w:tcPr>
          <w:p w14:paraId="5FEAB7FF" w14:textId="77777777" w:rsidR="00E82BAE" w:rsidRDefault="00ED20A2">
            <w:r>
              <w:t>3-R</w:t>
            </w:r>
            <w:proofErr w:type="gramStart"/>
            <w:r>
              <w:t>03  Approved</w:t>
            </w:r>
            <w:proofErr w:type="gramEnd"/>
            <w:r>
              <w:t>, versioned Start List distribution.</w:t>
            </w:r>
          </w:p>
        </w:tc>
        <w:tc>
          <w:tcPr>
            <w:tcW w:w="1431" w:type="dxa"/>
          </w:tcPr>
          <w:p w14:paraId="4AA1ADF1" w14:textId="77777777" w:rsidR="00E82BAE" w:rsidRDefault="00ED20A2">
            <w:r>
              <w:t>Compliant</w:t>
            </w:r>
          </w:p>
        </w:tc>
        <w:tc>
          <w:tcPr>
            <w:tcW w:w="1227" w:type="dxa"/>
          </w:tcPr>
          <w:p w14:paraId="379ADD81" w14:textId="679247E9" w:rsidR="00E82BAE" w:rsidRDefault="00ED20A2">
            <w:r>
              <w:rPr>
                <w:color w:val="0563C1"/>
                <w:u w:val="single"/>
              </w:rPr>
              <w:fldChar w:fldCharType="begin"/>
            </w:r>
            <w:r>
              <w:rPr>
                <w:color w:val="0563C1"/>
                <w:u w:val="single"/>
              </w:rPr>
              <w:instrText xml:space="preserve"> REF Ref_E_1_3 \w \h </w:instrText>
            </w:r>
            <w:r>
              <w:rPr>
                <w:color w:val="0563C1"/>
                <w:u w:val="single"/>
              </w:rPr>
            </w:r>
            <w:r>
              <w:rPr>
                <w:color w:val="0563C1"/>
                <w:u w:val="single"/>
              </w:rPr>
              <w:fldChar w:fldCharType="separate"/>
            </w:r>
            <w:r w:rsidR="00854025">
              <w:rPr>
                <w:color w:val="0563C1"/>
                <w:u w:val="single"/>
              </w:rPr>
              <w:t>E.1.3</w:t>
            </w:r>
            <w:r>
              <w:rPr>
                <w:color w:val="0563C1"/>
                <w:u w:val="single"/>
              </w:rPr>
              <w:fldChar w:fldCharType="end"/>
            </w:r>
          </w:p>
        </w:tc>
        <w:tc>
          <w:tcPr>
            <w:tcW w:w="5316" w:type="dxa"/>
          </w:tcPr>
          <w:p w14:paraId="4B30675E" w14:textId="77777777" w:rsidR="00E82BAE" w:rsidRDefault="00ED20A2">
            <w:r>
              <w:t>A start book is produced with incremental revisions, plus schedule and start list exports.</w:t>
            </w:r>
          </w:p>
        </w:tc>
      </w:tr>
      <w:tr w:rsidR="00E82BAE" w14:paraId="35AC3706" w14:textId="77777777">
        <w:tc>
          <w:tcPr>
            <w:tcW w:w="2249" w:type="dxa"/>
          </w:tcPr>
          <w:p w14:paraId="1298410A" w14:textId="77777777" w:rsidR="00E82BAE" w:rsidRDefault="00ED20A2">
            <w:r>
              <w:t>3-R</w:t>
            </w:r>
            <w:proofErr w:type="gramStart"/>
            <w:r>
              <w:t>04  Weigh</w:t>
            </w:r>
            <w:proofErr w:type="gramEnd"/>
            <w:r>
              <w:t>-in: bodyweight, first attempts, 20 kg, signatures.</w:t>
            </w:r>
          </w:p>
        </w:tc>
        <w:tc>
          <w:tcPr>
            <w:tcW w:w="1431" w:type="dxa"/>
          </w:tcPr>
          <w:p w14:paraId="7603E5E9" w14:textId="77777777" w:rsidR="00E82BAE" w:rsidRDefault="00ED20A2">
            <w:r>
              <w:t>Compliant</w:t>
            </w:r>
          </w:p>
        </w:tc>
        <w:tc>
          <w:tcPr>
            <w:tcW w:w="1227" w:type="dxa"/>
          </w:tcPr>
          <w:p w14:paraId="0E980E37" w14:textId="5E547D02" w:rsidR="00E82BAE" w:rsidRDefault="00ED20A2">
            <w:r>
              <w:rPr>
                <w:color w:val="0563C1"/>
                <w:u w:val="single"/>
              </w:rPr>
              <w:fldChar w:fldCharType="begin"/>
            </w:r>
            <w:r>
              <w:rPr>
                <w:color w:val="0563C1"/>
                <w:u w:val="single"/>
              </w:rPr>
              <w:instrText xml:space="preserve"> REF Ref_E_1_4 \w \h </w:instrText>
            </w:r>
            <w:r>
              <w:rPr>
                <w:color w:val="0563C1"/>
                <w:u w:val="single"/>
              </w:rPr>
            </w:r>
            <w:r>
              <w:rPr>
                <w:color w:val="0563C1"/>
                <w:u w:val="single"/>
              </w:rPr>
              <w:fldChar w:fldCharType="separate"/>
            </w:r>
            <w:r w:rsidR="00854025">
              <w:rPr>
                <w:color w:val="0563C1"/>
                <w:u w:val="single"/>
              </w:rPr>
              <w:t>E.1.4</w:t>
            </w:r>
            <w:r>
              <w:rPr>
                <w:color w:val="0563C1"/>
                <w:u w:val="single"/>
              </w:rPr>
              <w:fldChar w:fldCharType="end"/>
            </w:r>
          </w:p>
        </w:tc>
        <w:tc>
          <w:tcPr>
            <w:tcW w:w="5316" w:type="dxa"/>
          </w:tcPr>
          <w:p w14:paraId="7A65FD1D" w14:textId="77777777" w:rsidR="00E82BAE" w:rsidRDefault="00ED20A2">
            <w:r>
              <w:t>Weigh-in forms and athlete cards are produced, 20 kg rules are checked, and a snapshot is taken.</w:t>
            </w:r>
          </w:p>
        </w:tc>
      </w:tr>
      <w:tr w:rsidR="00E82BAE" w14:paraId="48723D5B" w14:textId="77777777">
        <w:tc>
          <w:tcPr>
            <w:tcW w:w="2249" w:type="dxa"/>
          </w:tcPr>
          <w:p w14:paraId="2AC7B3D4" w14:textId="77777777" w:rsidR="00E82BAE" w:rsidRDefault="00ED20A2">
            <w:r>
              <w:t>3-R</w:t>
            </w:r>
            <w:proofErr w:type="gramStart"/>
            <w:r>
              <w:t>05  Snatch</w:t>
            </w:r>
            <w:proofErr w:type="gramEnd"/>
            <w:r>
              <w:t xml:space="preserve"> flow: order, changes, timing, decisions, records.</w:t>
            </w:r>
          </w:p>
        </w:tc>
        <w:tc>
          <w:tcPr>
            <w:tcW w:w="1431" w:type="dxa"/>
          </w:tcPr>
          <w:p w14:paraId="4A4A8CE7" w14:textId="77777777" w:rsidR="00E82BAE" w:rsidRDefault="00ED20A2">
            <w:r>
              <w:t>Compliant</w:t>
            </w:r>
          </w:p>
        </w:tc>
        <w:tc>
          <w:tcPr>
            <w:tcW w:w="1227" w:type="dxa"/>
          </w:tcPr>
          <w:p w14:paraId="290C5F4C" w14:textId="16FB760A" w:rsidR="00E82BAE" w:rsidRDefault="00ED20A2">
            <w:r>
              <w:rPr>
                <w:color w:val="0563C1"/>
                <w:u w:val="single"/>
              </w:rPr>
              <w:fldChar w:fldCharType="begin"/>
            </w:r>
            <w:r>
              <w:rPr>
                <w:color w:val="0563C1"/>
                <w:u w:val="single"/>
              </w:rPr>
              <w:instrText xml:space="preserve"> REF Ref_E_1_5 \w \h </w:instrText>
            </w:r>
            <w:r>
              <w:rPr>
                <w:color w:val="0563C1"/>
                <w:u w:val="single"/>
              </w:rPr>
            </w:r>
            <w:r>
              <w:rPr>
                <w:color w:val="0563C1"/>
                <w:u w:val="single"/>
              </w:rPr>
              <w:fldChar w:fldCharType="separate"/>
            </w:r>
            <w:r w:rsidR="00854025">
              <w:rPr>
                <w:color w:val="0563C1"/>
                <w:u w:val="single"/>
              </w:rPr>
              <w:t>E.1.5</w:t>
            </w:r>
            <w:r>
              <w:rPr>
                <w:color w:val="0563C1"/>
                <w:u w:val="single"/>
              </w:rPr>
              <w:fldChar w:fldCharType="end"/>
            </w:r>
          </w:p>
        </w:tc>
        <w:tc>
          <w:tcPr>
            <w:tcW w:w="5316" w:type="dxa"/>
          </w:tcPr>
          <w:p w14:paraId="5AB0B73B" w14:textId="77777777" w:rsidR="00E82BAE" w:rsidRDefault="00ED20A2">
            <w:r>
              <w:t>Lifting order, clock, decisions, 20 kg checks and records are handled automatically.</w:t>
            </w:r>
          </w:p>
        </w:tc>
      </w:tr>
      <w:tr w:rsidR="00E82BAE" w14:paraId="2039F07B" w14:textId="77777777">
        <w:tc>
          <w:tcPr>
            <w:tcW w:w="2249" w:type="dxa"/>
          </w:tcPr>
          <w:p w14:paraId="61A8AD9D" w14:textId="77777777" w:rsidR="00E82BAE" w:rsidRDefault="00ED20A2">
            <w:r>
              <w:t>3-R</w:t>
            </w:r>
            <w:proofErr w:type="gramStart"/>
            <w:r>
              <w:t>06  Controlled</w:t>
            </w:r>
            <w:proofErr w:type="gramEnd"/>
            <w:r>
              <w:t xml:space="preserve"> snatch to C&amp;J transition.</w:t>
            </w:r>
          </w:p>
        </w:tc>
        <w:tc>
          <w:tcPr>
            <w:tcW w:w="1431" w:type="dxa"/>
          </w:tcPr>
          <w:p w14:paraId="1F194CE9" w14:textId="77777777" w:rsidR="00E82BAE" w:rsidRDefault="00ED20A2">
            <w:r>
              <w:t>Compliant</w:t>
            </w:r>
          </w:p>
        </w:tc>
        <w:tc>
          <w:tcPr>
            <w:tcW w:w="1227" w:type="dxa"/>
          </w:tcPr>
          <w:p w14:paraId="28A83733" w14:textId="47CEE008" w:rsidR="00E82BAE" w:rsidRDefault="00ED20A2">
            <w:r>
              <w:rPr>
                <w:color w:val="0563C1"/>
                <w:u w:val="single"/>
              </w:rPr>
              <w:fldChar w:fldCharType="begin"/>
            </w:r>
            <w:r>
              <w:rPr>
                <w:color w:val="0563C1"/>
                <w:u w:val="single"/>
              </w:rPr>
              <w:instrText xml:space="preserve"> REF Ref_E_1_6 \w \h </w:instrText>
            </w:r>
            <w:r>
              <w:rPr>
                <w:color w:val="0563C1"/>
                <w:u w:val="single"/>
              </w:rPr>
            </w:r>
            <w:r>
              <w:rPr>
                <w:color w:val="0563C1"/>
                <w:u w:val="single"/>
              </w:rPr>
              <w:fldChar w:fldCharType="separate"/>
            </w:r>
            <w:r w:rsidR="00854025">
              <w:rPr>
                <w:color w:val="0563C1"/>
                <w:u w:val="single"/>
              </w:rPr>
              <w:t>E.1.6</w:t>
            </w:r>
            <w:r>
              <w:rPr>
                <w:color w:val="0563C1"/>
                <w:u w:val="single"/>
              </w:rPr>
              <w:fldChar w:fldCharType="end"/>
            </w:r>
          </w:p>
        </w:tc>
        <w:tc>
          <w:tcPr>
            <w:tcW w:w="5316" w:type="dxa"/>
          </w:tcPr>
          <w:p w14:paraId="585A6DFA" w14:textId="77777777" w:rsidR="00E82BAE" w:rsidRDefault="00ED20A2">
            <w:r>
              <w:t>The transition is automatic and break durations are configurable at any time.</w:t>
            </w:r>
          </w:p>
        </w:tc>
      </w:tr>
      <w:tr w:rsidR="00E82BAE" w14:paraId="30C92AF3" w14:textId="77777777">
        <w:tc>
          <w:tcPr>
            <w:tcW w:w="2249" w:type="dxa"/>
          </w:tcPr>
          <w:p w14:paraId="69CB5E4C" w14:textId="77777777" w:rsidR="00E82BAE" w:rsidRDefault="00ED20A2">
            <w:r>
              <w:t>3-R</w:t>
            </w:r>
            <w:proofErr w:type="gramStart"/>
            <w:r>
              <w:t>07  C</w:t>
            </w:r>
            <w:proofErr w:type="gramEnd"/>
            <w:r>
              <w:t>&amp;J flow: order, changes, totals, ranks, records.</w:t>
            </w:r>
          </w:p>
        </w:tc>
        <w:tc>
          <w:tcPr>
            <w:tcW w:w="1431" w:type="dxa"/>
          </w:tcPr>
          <w:p w14:paraId="39ED6B9E" w14:textId="77777777" w:rsidR="00E82BAE" w:rsidRDefault="00ED20A2">
            <w:r>
              <w:t>Compliant</w:t>
            </w:r>
          </w:p>
        </w:tc>
        <w:tc>
          <w:tcPr>
            <w:tcW w:w="1227" w:type="dxa"/>
          </w:tcPr>
          <w:p w14:paraId="6446565A" w14:textId="41FC2B82" w:rsidR="00E82BAE" w:rsidRDefault="00ED20A2">
            <w:r>
              <w:rPr>
                <w:color w:val="0563C1"/>
                <w:u w:val="single"/>
              </w:rPr>
              <w:fldChar w:fldCharType="begin"/>
            </w:r>
            <w:r>
              <w:rPr>
                <w:color w:val="0563C1"/>
                <w:u w:val="single"/>
              </w:rPr>
              <w:instrText xml:space="preserve"> REF Ref_E_1_7 \w \h </w:instrText>
            </w:r>
            <w:r>
              <w:rPr>
                <w:color w:val="0563C1"/>
                <w:u w:val="single"/>
              </w:rPr>
            </w:r>
            <w:r>
              <w:rPr>
                <w:color w:val="0563C1"/>
                <w:u w:val="single"/>
              </w:rPr>
              <w:fldChar w:fldCharType="separate"/>
            </w:r>
            <w:r w:rsidR="00854025">
              <w:rPr>
                <w:color w:val="0563C1"/>
                <w:u w:val="single"/>
              </w:rPr>
              <w:t>E.1.7</w:t>
            </w:r>
            <w:r>
              <w:rPr>
                <w:color w:val="0563C1"/>
                <w:u w:val="single"/>
              </w:rPr>
              <w:fldChar w:fldCharType="end"/>
            </w:r>
          </w:p>
        </w:tc>
        <w:tc>
          <w:tcPr>
            <w:tcW w:w="5316" w:type="dxa"/>
          </w:tcPr>
          <w:p w14:paraId="796B9F3F" w14:textId="77777777" w:rsidR="00E82BAE" w:rsidRDefault="00ED20A2">
            <w:r>
              <w:t>The Clean &amp; Jerk is automated exactly like the Snatch (E.1.5).</w:t>
            </w:r>
          </w:p>
        </w:tc>
      </w:tr>
      <w:tr w:rsidR="00E82BAE" w14:paraId="0E6BE6F4" w14:textId="77777777">
        <w:tc>
          <w:tcPr>
            <w:tcW w:w="2249" w:type="dxa"/>
          </w:tcPr>
          <w:p w14:paraId="308177E2" w14:textId="77777777" w:rsidR="00E82BAE" w:rsidRDefault="00ED20A2">
            <w:r>
              <w:t>3-R</w:t>
            </w:r>
            <w:proofErr w:type="gramStart"/>
            <w:r>
              <w:t>08  STOP</w:t>
            </w:r>
            <w:proofErr w:type="gramEnd"/>
            <w:r>
              <w:t>, Jury, challenge, corrections, restart.</w:t>
            </w:r>
          </w:p>
        </w:tc>
        <w:tc>
          <w:tcPr>
            <w:tcW w:w="1431" w:type="dxa"/>
          </w:tcPr>
          <w:p w14:paraId="71E0D724" w14:textId="77777777" w:rsidR="00E82BAE" w:rsidRDefault="00ED20A2">
            <w:r>
              <w:t>Compliant</w:t>
            </w:r>
          </w:p>
        </w:tc>
        <w:tc>
          <w:tcPr>
            <w:tcW w:w="1227" w:type="dxa"/>
          </w:tcPr>
          <w:p w14:paraId="59AA6934" w14:textId="506E55C3" w:rsidR="00E82BAE" w:rsidRDefault="00ED20A2">
            <w:r>
              <w:rPr>
                <w:color w:val="0563C1"/>
                <w:u w:val="single"/>
              </w:rPr>
              <w:fldChar w:fldCharType="begin"/>
            </w:r>
            <w:r>
              <w:rPr>
                <w:color w:val="0563C1"/>
                <w:u w:val="single"/>
              </w:rPr>
              <w:instrText xml:space="preserve"> REF Ref_E_1_8 \w \h </w:instrText>
            </w:r>
            <w:r>
              <w:rPr>
                <w:color w:val="0563C1"/>
                <w:u w:val="single"/>
              </w:rPr>
            </w:r>
            <w:r>
              <w:rPr>
                <w:color w:val="0563C1"/>
                <w:u w:val="single"/>
              </w:rPr>
              <w:fldChar w:fldCharType="separate"/>
            </w:r>
            <w:r w:rsidR="00854025">
              <w:rPr>
                <w:color w:val="0563C1"/>
                <w:u w:val="single"/>
              </w:rPr>
              <w:t>E.1.8</w:t>
            </w:r>
            <w:r>
              <w:rPr>
                <w:color w:val="0563C1"/>
                <w:u w:val="single"/>
              </w:rPr>
              <w:fldChar w:fldCharType="end"/>
            </w:r>
          </w:p>
        </w:tc>
        <w:tc>
          <w:tcPr>
            <w:tcW w:w="5316" w:type="dxa"/>
          </w:tcPr>
          <w:p w14:paraId="7992C3BB" w14:textId="77777777" w:rsidR="00E82BAE" w:rsidRDefault="00ED20A2">
            <w:r>
              <w:t>The jury uses a keypad or screen, STOP flashes on all displays, and reversals reach the speaker.</w:t>
            </w:r>
          </w:p>
        </w:tc>
      </w:tr>
      <w:tr w:rsidR="00E82BAE" w14:paraId="2ABB9F27" w14:textId="77777777">
        <w:tc>
          <w:tcPr>
            <w:tcW w:w="2249" w:type="dxa"/>
          </w:tcPr>
          <w:p w14:paraId="5C87E872" w14:textId="77777777" w:rsidR="00E82BAE" w:rsidRDefault="00ED20A2">
            <w:r>
              <w:t>3-R</w:t>
            </w:r>
            <w:proofErr w:type="gramStart"/>
            <w:r>
              <w:t>09  Protocol</w:t>
            </w:r>
            <w:proofErr w:type="gramEnd"/>
            <w:r>
              <w:t>, results, classifications and records.</w:t>
            </w:r>
          </w:p>
        </w:tc>
        <w:tc>
          <w:tcPr>
            <w:tcW w:w="1431" w:type="dxa"/>
          </w:tcPr>
          <w:p w14:paraId="64ED3407" w14:textId="77777777" w:rsidR="00E82BAE" w:rsidRDefault="00ED20A2">
            <w:r>
              <w:t>Compliant</w:t>
            </w:r>
          </w:p>
        </w:tc>
        <w:tc>
          <w:tcPr>
            <w:tcW w:w="1227" w:type="dxa"/>
          </w:tcPr>
          <w:p w14:paraId="7AF1EFD8" w14:textId="418B1FB6" w:rsidR="00E82BAE" w:rsidRDefault="00ED20A2">
            <w:r>
              <w:rPr>
                <w:color w:val="0563C1"/>
                <w:u w:val="single"/>
              </w:rPr>
              <w:fldChar w:fldCharType="begin"/>
            </w:r>
            <w:r>
              <w:rPr>
                <w:color w:val="0563C1"/>
                <w:u w:val="single"/>
              </w:rPr>
              <w:instrText xml:space="preserve"> REF Ref_E_1_9 \w \h </w:instrText>
            </w:r>
            <w:r>
              <w:rPr>
                <w:color w:val="0563C1"/>
                <w:u w:val="single"/>
              </w:rPr>
            </w:r>
            <w:r>
              <w:rPr>
                <w:color w:val="0563C1"/>
                <w:u w:val="single"/>
              </w:rPr>
              <w:fldChar w:fldCharType="separate"/>
            </w:r>
            <w:r w:rsidR="00854025">
              <w:rPr>
                <w:color w:val="0563C1"/>
                <w:u w:val="single"/>
              </w:rPr>
              <w:t>E.1.9</w:t>
            </w:r>
            <w:r>
              <w:rPr>
                <w:color w:val="0563C1"/>
                <w:u w:val="single"/>
              </w:rPr>
              <w:fldChar w:fldCharType="end"/>
            </w:r>
          </w:p>
        </w:tc>
        <w:tc>
          <w:tcPr>
            <w:tcW w:w="5316" w:type="dxa"/>
          </w:tcPr>
          <w:p w14:paraId="2E8B229D" w14:textId="77777777" w:rsidR="00E82BAE" w:rsidRDefault="00ED20A2">
            <w:r>
              <w:t>The protocol is ready at session end, and corrections are audited with records recalculated.</w:t>
            </w:r>
          </w:p>
        </w:tc>
      </w:tr>
      <w:tr w:rsidR="00E82BAE" w14:paraId="791E2CE2" w14:textId="77777777">
        <w:tc>
          <w:tcPr>
            <w:tcW w:w="2249" w:type="dxa"/>
          </w:tcPr>
          <w:p w14:paraId="7AD564E5" w14:textId="77777777" w:rsidR="00E82BAE" w:rsidRDefault="00ED20A2">
            <w:r>
              <w:t>3-R</w:t>
            </w:r>
            <w:proofErr w:type="gramStart"/>
            <w:r>
              <w:t xml:space="preserve">10  </w:t>
            </w:r>
            <w:proofErr w:type="spellStart"/>
            <w:r>
              <w:t>Medallists</w:t>
            </w:r>
            <w:proofErr w:type="spellEnd"/>
            <w:proofErr w:type="gramEnd"/>
            <w:r>
              <w:t>, public/broadcast and revised outputs.</w:t>
            </w:r>
          </w:p>
        </w:tc>
        <w:tc>
          <w:tcPr>
            <w:tcW w:w="1431" w:type="dxa"/>
          </w:tcPr>
          <w:p w14:paraId="678C9B34" w14:textId="77777777" w:rsidR="00E82BAE" w:rsidRDefault="00ED20A2">
            <w:r>
              <w:t>Compliant</w:t>
            </w:r>
          </w:p>
        </w:tc>
        <w:tc>
          <w:tcPr>
            <w:tcW w:w="1227" w:type="dxa"/>
          </w:tcPr>
          <w:p w14:paraId="182AF707" w14:textId="37CE2196" w:rsidR="00E82BAE" w:rsidRDefault="00ED20A2">
            <w:r>
              <w:rPr>
                <w:color w:val="0563C1"/>
                <w:u w:val="single"/>
              </w:rPr>
              <w:fldChar w:fldCharType="begin"/>
            </w:r>
            <w:r>
              <w:rPr>
                <w:color w:val="0563C1"/>
                <w:u w:val="single"/>
              </w:rPr>
              <w:instrText xml:space="preserve"> REF Ref_E_1_10 \w \h </w:instrText>
            </w:r>
            <w:r>
              <w:rPr>
                <w:color w:val="0563C1"/>
                <w:u w:val="single"/>
              </w:rPr>
            </w:r>
            <w:r>
              <w:rPr>
                <w:color w:val="0563C1"/>
                <w:u w:val="single"/>
              </w:rPr>
              <w:fldChar w:fldCharType="separate"/>
            </w:r>
            <w:r w:rsidR="00854025">
              <w:rPr>
                <w:color w:val="0563C1"/>
                <w:u w:val="single"/>
              </w:rPr>
              <w:t>E.1.10</w:t>
            </w:r>
            <w:r>
              <w:rPr>
                <w:color w:val="0563C1"/>
                <w:u w:val="single"/>
              </w:rPr>
              <w:fldChar w:fldCharType="end"/>
            </w:r>
          </w:p>
        </w:tc>
        <w:tc>
          <w:tcPr>
            <w:tcW w:w="5316" w:type="dxa"/>
          </w:tcPr>
          <w:p w14:paraId="435398EA" w14:textId="77777777" w:rsidR="00E82BAE" w:rsidRDefault="00ED20A2">
            <w:r>
              <w:t>Medal sheets, ceremony scoreboards and broadcast-styled displays are provided.</w:t>
            </w:r>
          </w:p>
        </w:tc>
      </w:tr>
      <w:tr w:rsidR="00E82BAE" w14:paraId="4DDE995D" w14:textId="77777777">
        <w:tc>
          <w:tcPr>
            <w:tcW w:w="2249" w:type="dxa"/>
          </w:tcPr>
          <w:p w14:paraId="15ACDF2D" w14:textId="77777777" w:rsidR="00E82BAE" w:rsidRDefault="00ED20A2">
            <w:r>
              <w:t>3-R</w:t>
            </w:r>
            <w:proofErr w:type="gramStart"/>
            <w:r>
              <w:t>11  Final</w:t>
            </w:r>
            <w:proofErr w:type="gramEnd"/>
            <w:r>
              <w:t xml:space="preserve"> dataset, logs, evidence, machine-readable export.</w:t>
            </w:r>
          </w:p>
        </w:tc>
        <w:tc>
          <w:tcPr>
            <w:tcW w:w="1431" w:type="dxa"/>
          </w:tcPr>
          <w:p w14:paraId="23FA8B9B" w14:textId="77777777" w:rsidR="00E82BAE" w:rsidRDefault="00ED20A2">
            <w:r>
              <w:t>Compliant</w:t>
            </w:r>
          </w:p>
        </w:tc>
        <w:tc>
          <w:tcPr>
            <w:tcW w:w="1227" w:type="dxa"/>
          </w:tcPr>
          <w:p w14:paraId="5DCA6D02" w14:textId="51AAB1EC" w:rsidR="00E82BAE" w:rsidRDefault="00ED20A2">
            <w:r>
              <w:rPr>
                <w:color w:val="0563C1"/>
                <w:u w:val="single"/>
              </w:rPr>
              <w:fldChar w:fldCharType="begin"/>
            </w:r>
            <w:r>
              <w:rPr>
                <w:color w:val="0563C1"/>
                <w:u w:val="single"/>
              </w:rPr>
              <w:instrText xml:space="preserve"> REF Ref_E_1_11 \w \h </w:instrText>
            </w:r>
            <w:r>
              <w:rPr>
                <w:color w:val="0563C1"/>
                <w:u w:val="single"/>
              </w:rPr>
            </w:r>
            <w:r>
              <w:rPr>
                <w:color w:val="0563C1"/>
                <w:u w:val="single"/>
              </w:rPr>
              <w:fldChar w:fldCharType="separate"/>
            </w:r>
            <w:r w:rsidR="00854025">
              <w:rPr>
                <w:color w:val="0563C1"/>
                <w:u w:val="single"/>
              </w:rPr>
              <w:t>E.1.11</w:t>
            </w:r>
            <w:r>
              <w:rPr>
                <w:color w:val="0563C1"/>
                <w:u w:val="single"/>
              </w:rPr>
              <w:fldChar w:fldCharType="end"/>
            </w:r>
          </w:p>
        </w:tc>
        <w:tc>
          <w:tcPr>
            <w:tcW w:w="5316" w:type="dxa"/>
          </w:tcPr>
          <w:p w14:paraId="39C4CC4E" w14:textId="77777777" w:rsidR="00E82BAE" w:rsidRDefault="00ED20A2">
            <w:r>
              <w:t>The archive includes the JSON export, results package, protocols, results book and audit logs.</w:t>
            </w:r>
          </w:p>
        </w:tc>
      </w:tr>
      <w:tr w:rsidR="00E82BAE" w14:paraId="79CC27A9" w14:textId="77777777">
        <w:tc>
          <w:tcPr>
            <w:tcW w:w="2249" w:type="dxa"/>
          </w:tcPr>
          <w:p w14:paraId="6FAE5422" w14:textId="77777777" w:rsidR="00E82BAE" w:rsidRDefault="00ED20A2">
            <w:r>
              <w:t>3.1-R</w:t>
            </w:r>
            <w:proofErr w:type="gramStart"/>
            <w:r>
              <w:t>01  Snatch</w:t>
            </w:r>
            <w:proofErr w:type="gramEnd"/>
            <w:r>
              <w:t xml:space="preserve"> then C&amp;J, three attempts, correct Total.</w:t>
            </w:r>
          </w:p>
        </w:tc>
        <w:tc>
          <w:tcPr>
            <w:tcW w:w="1431" w:type="dxa"/>
          </w:tcPr>
          <w:p w14:paraId="0DDE83E8" w14:textId="77777777" w:rsidR="00E82BAE" w:rsidRDefault="00ED20A2">
            <w:r>
              <w:t>Compliant</w:t>
            </w:r>
          </w:p>
        </w:tc>
        <w:tc>
          <w:tcPr>
            <w:tcW w:w="1227" w:type="dxa"/>
          </w:tcPr>
          <w:p w14:paraId="2C770FCF" w14:textId="59CFE70D" w:rsidR="00E82BAE" w:rsidRDefault="00ED20A2">
            <w:r>
              <w:rPr>
                <w:color w:val="0563C1"/>
                <w:u w:val="single"/>
              </w:rPr>
              <w:fldChar w:fldCharType="begin"/>
            </w:r>
            <w:r>
              <w:rPr>
                <w:color w:val="0563C1"/>
                <w:u w:val="single"/>
              </w:rPr>
              <w:instrText xml:space="preserve"> REF Ref_E_1_12_1 \w \h </w:instrText>
            </w:r>
            <w:r>
              <w:rPr>
                <w:color w:val="0563C1"/>
                <w:u w:val="single"/>
              </w:rPr>
            </w:r>
            <w:r>
              <w:rPr>
                <w:color w:val="0563C1"/>
                <w:u w:val="single"/>
              </w:rPr>
              <w:fldChar w:fldCharType="separate"/>
            </w:r>
            <w:r w:rsidR="00854025">
              <w:rPr>
                <w:color w:val="0563C1"/>
                <w:u w:val="single"/>
              </w:rPr>
              <w:t>E.1.12.1</w:t>
            </w:r>
            <w:r>
              <w:rPr>
                <w:color w:val="0563C1"/>
                <w:u w:val="single"/>
              </w:rPr>
              <w:fldChar w:fldCharType="end"/>
            </w:r>
          </w:p>
        </w:tc>
        <w:tc>
          <w:tcPr>
            <w:tcW w:w="5316" w:type="dxa"/>
          </w:tcPr>
          <w:p w14:paraId="6EA63856" w14:textId="77777777" w:rsidR="00E82BAE" w:rsidRDefault="00ED20A2">
            <w:r>
              <w:t>The state machine enforces the sequence, and Total calculation is covered by automated tests.</w:t>
            </w:r>
          </w:p>
        </w:tc>
      </w:tr>
      <w:tr w:rsidR="00E82BAE" w14:paraId="550ADDD0" w14:textId="77777777">
        <w:tc>
          <w:tcPr>
            <w:tcW w:w="2249" w:type="dxa"/>
          </w:tcPr>
          <w:p w14:paraId="281A784E" w14:textId="77777777" w:rsidR="00E82BAE" w:rsidRDefault="00ED20A2">
            <w:r>
              <w:t>3.1-R</w:t>
            </w:r>
            <w:proofErr w:type="gramStart"/>
            <w:r>
              <w:t>02  Whole</w:t>
            </w:r>
            <w:proofErr w:type="gramEnd"/>
            <w:r>
              <w:t>-kg weights and minimum starting weights.</w:t>
            </w:r>
          </w:p>
        </w:tc>
        <w:tc>
          <w:tcPr>
            <w:tcW w:w="1431" w:type="dxa"/>
          </w:tcPr>
          <w:p w14:paraId="1A861032" w14:textId="77777777" w:rsidR="00E82BAE" w:rsidRDefault="00ED20A2">
            <w:r>
              <w:t>Compliant</w:t>
            </w:r>
          </w:p>
        </w:tc>
        <w:tc>
          <w:tcPr>
            <w:tcW w:w="1227" w:type="dxa"/>
          </w:tcPr>
          <w:p w14:paraId="2428090F" w14:textId="7EE7C615" w:rsidR="00E82BAE" w:rsidRDefault="00ED20A2">
            <w:r>
              <w:rPr>
                <w:color w:val="0563C1"/>
                <w:u w:val="single"/>
              </w:rPr>
              <w:fldChar w:fldCharType="begin"/>
            </w:r>
            <w:r>
              <w:rPr>
                <w:color w:val="0563C1"/>
                <w:u w:val="single"/>
              </w:rPr>
              <w:instrText xml:space="preserve"> REF Ref_E_1_12_2 \w \h </w:instrText>
            </w:r>
            <w:r>
              <w:rPr>
                <w:color w:val="0563C1"/>
                <w:u w:val="single"/>
              </w:rPr>
            </w:r>
            <w:r>
              <w:rPr>
                <w:color w:val="0563C1"/>
                <w:u w:val="single"/>
              </w:rPr>
              <w:fldChar w:fldCharType="separate"/>
            </w:r>
            <w:r w:rsidR="00854025">
              <w:rPr>
                <w:color w:val="0563C1"/>
                <w:u w:val="single"/>
              </w:rPr>
              <w:t>E.1.12.2</w:t>
            </w:r>
            <w:r>
              <w:rPr>
                <w:color w:val="0563C1"/>
                <w:u w:val="single"/>
              </w:rPr>
              <w:fldChar w:fldCharType="end"/>
            </w:r>
          </w:p>
        </w:tc>
        <w:tc>
          <w:tcPr>
            <w:tcW w:w="5316" w:type="dxa"/>
          </w:tcPr>
          <w:p w14:paraId="2EF05573" w14:textId="77777777" w:rsidR="00E82BAE" w:rsidRDefault="00ED20A2">
            <w:r>
              <w:t>Weights are stored as integers, and the 20 kg rule is checked on every change and tested.</w:t>
            </w:r>
          </w:p>
        </w:tc>
      </w:tr>
      <w:tr w:rsidR="00E82BAE" w14:paraId="46C9CB3F" w14:textId="77777777">
        <w:tc>
          <w:tcPr>
            <w:tcW w:w="2249" w:type="dxa"/>
          </w:tcPr>
          <w:p w14:paraId="1CEC67E1" w14:textId="77777777" w:rsidR="00E82BAE" w:rsidRDefault="00ED20A2">
            <w:r>
              <w:t>3.1-R</w:t>
            </w:r>
            <w:proofErr w:type="gramStart"/>
            <w:r>
              <w:t>03  Correct</w:t>
            </w:r>
            <w:proofErr w:type="gramEnd"/>
            <w:r>
              <w:t xml:space="preserve"> calling order.</w:t>
            </w:r>
          </w:p>
        </w:tc>
        <w:tc>
          <w:tcPr>
            <w:tcW w:w="1431" w:type="dxa"/>
          </w:tcPr>
          <w:p w14:paraId="3459EB1F" w14:textId="77777777" w:rsidR="00E82BAE" w:rsidRDefault="00ED20A2">
            <w:r>
              <w:t>Compliant</w:t>
            </w:r>
          </w:p>
        </w:tc>
        <w:tc>
          <w:tcPr>
            <w:tcW w:w="1227" w:type="dxa"/>
          </w:tcPr>
          <w:p w14:paraId="789DC991" w14:textId="4EA57BAA" w:rsidR="00E82BAE" w:rsidRDefault="00ED20A2">
            <w:r>
              <w:rPr>
                <w:color w:val="0563C1"/>
                <w:u w:val="single"/>
              </w:rPr>
              <w:fldChar w:fldCharType="begin"/>
            </w:r>
            <w:r>
              <w:rPr>
                <w:color w:val="0563C1"/>
                <w:u w:val="single"/>
              </w:rPr>
              <w:instrText xml:space="preserve"> REF Ref_E_1_12_3 \w \h </w:instrText>
            </w:r>
            <w:r>
              <w:rPr>
                <w:color w:val="0563C1"/>
                <w:u w:val="single"/>
              </w:rPr>
            </w:r>
            <w:r>
              <w:rPr>
                <w:color w:val="0563C1"/>
                <w:u w:val="single"/>
              </w:rPr>
              <w:fldChar w:fldCharType="separate"/>
            </w:r>
            <w:r w:rsidR="00854025">
              <w:rPr>
                <w:color w:val="0563C1"/>
                <w:u w:val="single"/>
              </w:rPr>
              <w:t>E.1.12.3</w:t>
            </w:r>
            <w:r>
              <w:rPr>
                <w:color w:val="0563C1"/>
                <w:u w:val="single"/>
              </w:rPr>
              <w:fldChar w:fldCharType="end"/>
            </w:r>
          </w:p>
        </w:tc>
        <w:tc>
          <w:tcPr>
            <w:tcW w:w="5316" w:type="dxa"/>
          </w:tcPr>
          <w:p w14:paraId="584AC08D" w14:textId="77777777" w:rsidR="00E82BAE" w:rsidRDefault="00ED20A2">
            <w:r>
              <w:t>The calling order implements all four TCRR criteria.</w:t>
            </w:r>
          </w:p>
        </w:tc>
      </w:tr>
      <w:tr w:rsidR="00E82BAE" w14:paraId="56A6569B" w14:textId="77777777">
        <w:tc>
          <w:tcPr>
            <w:tcW w:w="2249" w:type="dxa"/>
          </w:tcPr>
          <w:p w14:paraId="46870A8D" w14:textId="77777777" w:rsidR="00E82BAE" w:rsidRDefault="00ED20A2">
            <w:r>
              <w:t>3.1-R</w:t>
            </w:r>
            <w:proofErr w:type="gramStart"/>
            <w:r>
              <w:t>04  Weight</w:t>
            </w:r>
            <w:proofErr w:type="gramEnd"/>
            <w:r>
              <w:t xml:space="preserve"> change, final-call, </w:t>
            </w:r>
            <w:r>
              <w:lastRenderedPageBreak/>
              <w:t>consecutive-attempt rules.</w:t>
            </w:r>
          </w:p>
        </w:tc>
        <w:tc>
          <w:tcPr>
            <w:tcW w:w="1431" w:type="dxa"/>
          </w:tcPr>
          <w:p w14:paraId="45AC94D2" w14:textId="77777777" w:rsidR="00E82BAE" w:rsidRDefault="00ED20A2">
            <w:r>
              <w:lastRenderedPageBreak/>
              <w:t>Compliant</w:t>
            </w:r>
          </w:p>
        </w:tc>
        <w:tc>
          <w:tcPr>
            <w:tcW w:w="1227" w:type="dxa"/>
          </w:tcPr>
          <w:p w14:paraId="08D60EB7" w14:textId="57836BBF" w:rsidR="00E82BAE" w:rsidRDefault="00ED20A2">
            <w:r>
              <w:rPr>
                <w:color w:val="0563C1"/>
                <w:u w:val="single"/>
              </w:rPr>
              <w:fldChar w:fldCharType="begin"/>
            </w:r>
            <w:r>
              <w:rPr>
                <w:color w:val="0563C1"/>
                <w:u w:val="single"/>
              </w:rPr>
              <w:instrText xml:space="preserve"> REF Ref_E_1_12_4 \w \h </w:instrText>
            </w:r>
            <w:r>
              <w:rPr>
                <w:color w:val="0563C1"/>
                <w:u w:val="single"/>
              </w:rPr>
            </w:r>
            <w:r>
              <w:rPr>
                <w:color w:val="0563C1"/>
                <w:u w:val="single"/>
              </w:rPr>
              <w:fldChar w:fldCharType="separate"/>
            </w:r>
            <w:r w:rsidR="00854025">
              <w:rPr>
                <w:color w:val="0563C1"/>
                <w:u w:val="single"/>
              </w:rPr>
              <w:t>E.1.12.4</w:t>
            </w:r>
            <w:r>
              <w:rPr>
                <w:color w:val="0563C1"/>
                <w:u w:val="single"/>
              </w:rPr>
              <w:fldChar w:fldCharType="end"/>
            </w:r>
          </w:p>
        </w:tc>
        <w:tc>
          <w:tcPr>
            <w:tcW w:w="5316" w:type="dxa"/>
          </w:tcPr>
          <w:p w14:paraId="16FF2E77" w14:textId="77777777" w:rsidR="00E82BAE" w:rsidRDefault="00ED20A2">
            <w:r>
              <w:t>The clock resumes correctly, late changes are flagged, and the prior sequence is verified.</w:t>
            </w:r>
          </w:p>
        </w:tc>
      </w:tr>
      <w:tr w:rsidR="00E82BAE" w14:paraId="76C44DB9" w14:textId="77777777">
        <w:tc>
          <w:tcPr>
            <w:tcW w:w="2249" w:type="dxa"/>
          </w:tcPr>
          <w:p w14:paraId="46556E2C" w14:textId="77777777" w:rsidR="00E82BAE" w:rsidRDefault="00ED20A2">
            <w:r>
              <w:t>3.1-R</w:t>
            </w:r>
            <w:proofErr w:type="gramStart"/>
            <w:r>
              <w:t>05  Withdrawals</w:t>
            </w:r>
            <w:proofErr w:type="gramEnd"/>
            <w:r>
              <w:t>, no-lift/no-Total, DQ, extra attempts.</w:t>
            </w:r>
          </w:p>
        </w:tc>
        <w:tc>
          <w:tcPr>
            <w:tcW w:w="1431" w:type="dxa"/>
          </w:tcPr>
          <w:p w14:paraId="56705D1C" w14:textId="77777777" w:rsidR="00E82BAE" w:rsidRDefault="00ED20A2">
            <w:r>
              <w:t>Compliant</w:t>
            </w:r>
          </w:p>
        </w:tc>
        <w:tc>
          <w:tcPr>
            <w:tcW w:w="1227" w:type="dxa"/>
          </w:tcPr>
          <w:p w14:paraId="2FB0CDD2" w14:textId="344D0398" w:rsidR="00E82BAE" w:rsidRDefault="00ED20A2">
            <w:r>
              <w:rPr>
                <w:color w:val="0563C1"/>
                <w:u w:val="single"/>
              </w:rPr>
              <w:fldChar w:fldCharType="begin"/>
            </w:r>
            <w:r>
              <w:rPr>
                <w:color w:val="0563C1"/>
                <w:u w:val="single"/>
              </w:rPr>
              <w:instrText xml:space="preserve"> REF Ref_E_1_12_5 \w \h </w:instrText>
            </w:r>
            <w:r>
              <w:rPr>
                <w:color w:val="0563C1"/>
                <w:u w:val="single"/>
              </w:rPr>
            </w:r>
            <w:r>
              <w:rPr>
                <w:color w:val="0563C1"/>
                <w:u w:val="single"/>
              </w:rPr>
              <w:fldChar w:fldCharType="separate"/>
            </w:r>
            <w:r w:rsidR="00854025">
              <w:rPr>
                <w:color w:val="0563C1"/>
                <w:u w:val="single"/>
              </w:rPr>
              <w:t>E.1.12.5</w:t>
            </w:r>
            <w:r>
              <w:rPr>
                <w:color w:val="0563C1"/>
                <w:u w:val="single"/>
              </w:rPr>
              <w:fldChar w:fldCharType="end"/>
            </w:r>
          </w:p>
        </w:tc>
        <w:tc>
          <w:tcPr>
            <w:tcW w:w="5316" w:type="dxa"/>
          </w:tcPr>
          <w:p w14:paraId="2CD4B22E" w14:textId="77777777" w:rsidR="00E82BAE" w:rsidRDefault="00ED20A2">
            <w:r>
              <w:t>Withdrawals, no-Totals and DQ reasons are recorded, and re-attempts are audited.</w:t>
            </w:r>
          </w:p>
        </w:tc>
      </w:tr>
      <w:tr w:rsidR="00E82BAE" w14:paraId="2BCCBB09" w14:textId="77777777">
        <w:tc>
          <w:tcPr>
            <w:tcW w:w="2249" w:type="dxa"/>
          </w:tcPr>
          <w:p w14:paraId="63E6A931" w14:textId="77777777" w:rsidR="00E82BAE" w:rsidRDefault="00ED20A2">
            <w:r>
              <w:t>3.1-R</w:t>
            </w:r>
            <w:proofErr w:type="gramStart"/>
            <w:r>
              <w:t>06  Corrections</w:t>
            </w:r>
            <w:proofErr w:type="gramEnd"/>
            <w:r>
              <w:t xml:space="preserve"> recalculate rankings, records, outputs.</w:t>
            </w:r>
          </w:p>
        </w:tc>
        <w:tc>
          <w:tcPr>
            <w:tcW w:w="1431" w:type="dxa"/>
          </w:tcPr>
          <w:p w14:paraId="22F5A7BA" w14:textId="77777777" w:rsidR="00E82BAE" w:rsidRDefault="00ED20A2">
            <w:r>
              <w:t>Compliant</w:t>
            </w:r>
          </w:p>
        </w:tc>
        <w:tc>
          <w:tcPr>
            <w:tcW w:w="1227" w:type="dxa"/>
          </w:tcPr>
          <w:p w14:paraId="453045C4" w14:textId="68335907" w:rsidR="00E82BAE" w:rsidRDefault="00ED20A2">
            <w:r>
              <w:rPr>
                <w:color w:val="0563C1"/>
                <w:u w:val="single"/>
              </w:rPr>
              <w:fldChar w:fldCharType="begin"/>
            </w:r>
            <w:r>
              <w:rPr>
                <w:color w:val="0563C1"/>
                <w:u w:val="single"/>
              </w:rPr>
              <w:instrText xml:space="preserve"> REF Ref_E_1_12_6 \w \h </w:instrText>
            </w:r>
            <w:r>
              <w:rPr>
                <w:color w:val="0563C1"/>
                <w:u w:val="single"/>
              </w:rPr>
            </w:r>
            <w:r>
              <w:rPr>
                <w:color w:val="0563C1"/>
                <w:u w:val="single"/>
              </w:rPr>
              <w:fldChar w:fldCharType="separate"/>
            </w:r>
            <w:r w:rsidR="00854025">
              <w:rPr>
                <w:color w:val="0563C1"/>
                <w:u w:val="single"/>
              </w:rPr>
              <w:t>E.1.12.6</w:t>
            </w:r>
            <w:r>
              <w:rPr>
                <w:color w:val="0563C1"/>
                <w:u w:val="single"/>
              </w:rPr>
              <w:fldChar w:fldCharType="end"/>
            </w:r>
          </w:p>
        </w:tc>
        <w:tc>
          <w:tcPr>
            <w:tcW w:w="5316" w:type="dxa"/>
          </w:tcPr>
          <w:p w14:paraId="67F136B5" w14:textId="77777777" w:rsidR="00E82BAE" w:rsidRDefault="00ED20A2">
            <w:r>
              <w:t xml:space="preserve">Any card </w:t>
            </w:r>
            <w:proofErr w:type="gramStart"/>
            <w:r>
              <w:t>change</w:t>
            </w:r>
            <w:proofErr w:type="gramEnd"/>
            <w:r>
              <w:t xml:space="preserve"> triggers recalculation, and reports regenerate immediately.</w:t>
            </w:r>
          </w:p>
        </w:tc>
      </w:tr>
    </w:tbl>
    <w:p w14:paraId="683016B8" w14:textId="77777777" w:rsidR="00165EE6" w:rsidRPr="00AE48AA" w:rsidRDefault="00104E51">
      <w:pPr>
        <w:pStyle w:val="Heading2"/>
        <w:pageBreakBefore/>
        <w:numPr>
          <w:ilvl w:val="1"/>
          <w:numId w:val="0"/>
        </w:numPr>
        <w:rPr>
          <w:lang w:val="en-CA"/>
        </w:rPr>
      </w:pPr>
      <w:bookmarkStart w:id="288" w:name="_Toc242441067"/>
      <w:r w:rsidRPr="00AE48AA">
        <w:rPr>
          <w:lang w:val="en-CA"/>
        </w:rPr>
        <w:lastRenderedPageBreak/>
        <w:t>RFP Section 4</w:t>
      </w:r>
      <w:bookmarkEnd w:id="288"/>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79485F38" w14:textId="77777777">
        <w:trPr>
          <w:tblHeader/>
        </w:trPr>
        <w:tc>
          <w:tcPr>
            <w:tcW w:w="2249" w:type="dxa"/>
          </w:tcPr>
          <w:p w14:paraId="17E47181" w14:textId="77777777" w:rsidR="00E82BAE" w:rsidRDefault="00ED20A2">
            <w:r>
              <w:rPr>
                <w:b/>
              </w:rPr>
              <w:t>Requirement</w:t>
            </w:r>
          </w:p>
        </w:tc>
        <w:tc>
          <w:tcPr>
            <w:tcW w:w="1431" w:type="dxa"/>
          </w:tcPr>
          <w:p w14:paraId="31E3217B" w14:textId="77777777" w:rsidR="00E82BAE" w:rsidRDefault="00ED20A2">
            <w:r>
              <w:rPr>
                <w:b/>
              </w:rPr>
              <w:t>Compliance</w:t>
            </w:r>
          </w:p>
        </w:tc>
        <w:tc>
          <w:tcPr>
            <w:tcW w:w="1227" w:type="dxa"/>
          </w:tcPr>
          <w:p w14:paraId="71882753" w14:textId="77777777" w:rsidR="00E82BAE" w:rsidRDefault="00ED20A2">
            <w:r>
              <w:rPr>
                <w:b/>
              </w:rPr>
              <w:t>Reference</w:t>
            </w:r>
          </w:p>
        </w:tc>
        <w:tc>
          <w:tcPr>
            <w:tcW w:w="5316" w:type="dxa"/>
          </w:tcPr>
          <w:p w14:paraId="0F598B79" w14:textId="77777777" w:rsidR="00E82BAE" w:rsidRDefault="00ED20A2">
            <w:r>
              <w:rPr>
                <w:b/>
              </w:rPr>
              <w:t>Justification</w:t>
            </w:r>
          </w:p>
        </w:tc>
      </w:tr>
      <w:tr w:rsidR="00E82BAE" w14:paraId="0F4B464C" w14:textId="77777777">
        <w:tc>
          <w:tcPr>
            <w:tcW w:w="2249" w:type="dxa"/>
          </w:tcPr>
          <w:p w14:paraId="6879E55F" w14:textId="77777777" w:rsidR="00E82BAE" w:rsidRDefault="00ED20A2">
            <w:r>
              <w:t>4.1-R</w:t>
            </w:r>
            <w:proofErr w:type="gramStart"/>
            <w:r>
              <w:t>01  Authoritative</w:t>
            </w:r>
            <w:proofErr w:type="gramEnd"/>
            <w:r>
              <w:t xml:space="preserve"> 1-second countdown up to 15 minutes.</w:t>
            </w:r>
          </w:p>
        </w:tc>
        <w:tc>
          <w:tcPr>
            <w:tcW w:w="1431" w:type="dxa"/>
          </w:tcPr>
          <w:p w14:paraId="27615B49" w14:textId="77777777" w:rsidR="00E82BAE" w:rsidRDefault="00ED20A2">
            <w:r>
              <w:t>Compliant</w:t>
            </w:r>
          </w:p>
        </w:tc>
        <w:tc>
          <w:tcPr>
            <w:tcW w:w="1227" w:type="dxa"/>
          </w:tcPr>
          <w:p w14:paraId="5CF7B6F7" w14:textId="207A02F5" w:rsidR="00E82BAE" w:rsidRDefault="00ED20A2">
            <w:r>
              <w:rPr>
                <w:color w:val="0563C1"/>
                <w:u w:val="single"/>
              </w:rPr>
              <w:fldChar w:fldCharType="begin"/>
            </w:r>
            <w:r>
              <w:rPr>
                <w:color w:val="0563C1"/>
                <w:u w:val="single"/>
              </w:rPr>
              <w:instrText xml:space="preserve"> REF Ref_E_2_1_1 \w \h </w:instrText>
            </w:r>
            <w:r>
              <w:rPr>
                <w:color w:val="0563C1"/>
                <w:u w:val="single"/>
              </w:rPr>
            </w:r>
            <w:r>
              <w:rPr>
                <w:color w:val="0563C1"/>
                <w:u w:val="single"/>
              </w:rPr>
              <w:fldChar w:fldCharType="separate"/>
            </w:r>
            <w:r w:rsidR="00854025">
              <w:rPr>
                <w:color w:val="0563C1"/>
                <w:u w:val="single"/>
              </w:rPr>
              <w:t>E.2.1.1</w:t>
            </w:r>
            <w:r>
              <w:rPr>
                <w:color w:val="0563C1"/>
                <w:u w:val="single"/>
              </w:rPr>
              <w:fldChar w:fldCharType="end"/>
            </w:r>
          </w:p>
        </w:tc>
        <w:tc>
          <w:tcPr>
            <w:tcW w:w="5316" w:type="dxa"/>
          </w:tcPr>
          <w:p w14:paraId="26330B75" w14:textId="77777777" w:rsidR="00E82BAE" w:rsidRDefault="00ED20A2">
            <w:r>
              <w:t>All clocks update every second, and breaks can have any duration.</w:t>
            </w:r>
          </w:p>
        </w:tc>
      </w:tr>
      <w:tr w:rsidR="00E82BAE" w14:paraId="4B3D5A3F" w14:textId="77777777">
        <w:tc>
          <w:tcPr>
            <w:tcW w:w="2249" w:type="dxa"/>
          </w:tcPr>
          <w:p w14:paraId="55D48D54" w14:textId="77777777" w:rsidR="00E82BAE" w:rsidRDefault="00ED20A2">
            <w:r>
              <w:t>4.1-R</w:t>
            </w:r>
            <w:proofErr w:type="gramStart"/>
            <w:r>
              <w:t>02  Automatic</w:t>
            </w:r>
            <w:proofErr w:type="gramEnd"/>
            <w:r>
              <w:t xml:space="preserve"> 60/120-second and break countdowns.</w:t>
            </w:r>
          </w:p>
        </w:tc>
        <w:tc>
          <w:tcPr>
            <w:tcW w:w="1431" w:type="dxa"/>
          </w:tcPr>
          <w:p w14:paraId="563EA070" w14:textId="77777777" w:rsidR="00E82BAE" w:rsidRDefault="00ED20A2">
            <w:r>
              <w:t>Compliant</w:t>
            </w:r>
          </w:p>
        </w:tc>
        <w:tc>
          <w:tcPr>
            <w:tcW w:w="1227" w:type="dxa"/>
          </w:tcPr>
          <w:p w14:paraId="3B9DC91F" w14:textId="62A43966" w:rsidR="00E82BAE" w:rsidRDefault="00ED20A2">
            <w:r>
              <w:rPr>
                <w:color w:val="0563C1"/>
                <w:u w:val="single"/>
              </w:rPr>
              <w:fldChar w:fldCharType="begin"/>
            </w:r>
            <w:r>
              <w:rPr>
                <w:color w:val="0563C1"/>
                <w:u w:val="single"/>
              </w:rPr>
              <w:instrText xml:space="preserve"> REF Ref_E_2_1_2 \w \h </w:instrText>
            </w:r>
            <w:r>
              <w:rPr>
                <w:color w:val="0563C1"/>
                <w:u w:val="single"/>
              </w:rPr>
            </w:r>
            <w:r>
              <w:rPr>
                <w:color w:val="0563C1"/>
                <w:u w:val="single"/>
              </w:rPr>
              <w:fldChar w:fldCharType="separate"/>
            </w:r>
            <w:r w:rsidR="00854025">
              <w:rPr>
                <w:color w:val="0563C1"/>
                <w:u w:val="single"/>
              </w:rPr>
              <w:t>E.2.1.2</w:t>
            </w:r>
            <w:r>
              <w:rPr>
                <w:color w:val="0563C1"/>
                <w:u w:val="single"/>
              </w:rPr>
              <w:fldChar w:fldCharType="end"/>
            </w:r>
          </w:p>
        </w:tc>
        <w:tc>
          <w:tcPr>
            <w:tcW w:w="5316" w:type="dxa"/>
          </w:tcPr>
          <w:p w14:paraId="2F397B56" w14:textId="77777777" w:rsidR="00E82BAE" w:rsidRDefault="00ED20A2">
            <w:r>
              <w:t>Attempt clocks are set automatically, and break countdowns are managed with overrides.</w:t>
            </w:r>
          </w:p>
        </w:tc>
      </w:tr>
      <w:tr w:rsidR="00E82BAE" w14:paraId="1CCC3CB7" w14:textId="77777777">
        <w:tc>
          <w:tcPr>
            <w:tcW w:w="2249" w:type="dxa"/>
          </w:tcPr>
          <w:p w14:paraId="0BBC1215" w14:textId="77777777" w:rsidR="00E82BAE" w:rsidRDefault="00ED20A2">
            <w:r>
              <w:t>4.1-R</w:t>
            </w:r>
            <w:proofErr w:type="gramStart"/>
            <w:r>
              <w:t>03  Correct</w:t>
            </w:r>
            <w:proofErr w:type="gramEnd"/>
            <w:r>
              <w:t xml:space="preserve"> start, stop, restart and STOP </w:t>
            </w:r>
            <w:proofErr w:type="spellStart"/>
            <w:r>
              <w:t>behaviour</w:t>
            </w:r>
            <w:proofErr w:type="spellEnd"/>
            <w:r>
              <w:t>.</w:t>
            </w:r>
          </w:p>
        </w:tc>
        <w:tc>
          <w:tcPr>
            <w:tcW w:w="1431" w:type="dxa"/>
          </w:tcPr>
          <w:p w14:paraId="490E7862" w14:textId="77777777" w:rsidR="00E82BAE" w:rsidRDefault="00ED20A2">
            <w:r>
              <w:t>Compliant</w:t>
            </w:r>
          </w:p>
        </w:tc>
        <w:tc>
          <w:tcPr>
            <w:tcW w:w="1227" w:type="dxa"/>
          </w:tcPr>
          <w:p w14:paraId="4B2D2FC0" w14:textId="5A7ED218" w:rsidR="00E82BAE" w:rsidRDefault="00ED20A2">
            <w:r>
              <w:rPr>
                <w:color w:val="0563C1"/>
                <w:u w:val="single"/>
              </w:rPr>
              <w:fldChar w:fldCharType="begin"/>
            </w:r>
            <w:r>
              <w:rPr>
                <w:color w:val="0563C1"/>
                <w:u w:val="single"/>
              </w:rPr>
              <w:instrText xml:space="preserve"> REF Ref_E_2_1_3 \w \h </w:instrText>
            </w:r>
            <w:r>
              <w:rPr>
                <w:color w:val="0563C1"/>
                <w:u w:val="single"/>
              </w:rPr>
            </w:r>
            <w:r>
              <w:rPr>
                <w:color w:val="0563C1"/>
                <w:u w:val="single"/>
              </w:rPr>
              <w:fldChar w:fldCharType="separate"/>
            </w:r>
            <w:r w:rsidR="00854025">
              <w:rPr>
                <w:color w:val="0563C1"/>
                <w:u w:val="single"/>
              </w:rPr>
              <w:t>E.2.1.3</w:t>
            </w:r>
            <w:r>
              <w:rPr>
                <w:color w:val="0563C1"/>
                <w:u w:val="single"/>
              </w:rPr>
              <w:fldChar w:fldCharType="end"/>
            </w:r>
          </w:p>
        </w:tc>
        <w:tc>
          <w:tcPr>
            <w:tcW w:w="5316" w:type="dxa"/>
          </w:tcPr>
          <w:p w14:paraId="1F8DC506" w14:textId="77777777" w:rsidR="00E82BAE" w:rsidRDefault="00ED20A2">
            <w:r>
              <w:t>Start, stop and restart follow the TCRR.</w:t>
            </w:r>
          </w:p>
        </w:tc>
      </w:tr>
      <w:tr w:rsidR="00E82BAE" w14:paraId="4427CEFD" w14:textId="77777777">
        <w:tc>
          <w:tcPr>
            <w:tcW w:w="2249" w:type="dxa"/>
          </w:tcPr>
          <w:p w14:paraId="62420189" w14:textId="77777777" w:rsidR="00E82BAE" w:rsidRDefault="00ED20A2">
            <w:r>
              <w:t>4.1-R</w:t>
            </w:r>
            <w:proofErr w:type="gramStart"/>
            <w:r>
              <w:t>04  All</w:t>
            </w:r>
            <w:proofErr w:type="gramEnd"/>
            <w:r>
              <w:t xml:space="preserve"> displays share one authoritative time.</w:t>
            </w:r>
          </w:p>
        </w:tc>
        <w:tc>
          <w:tcPr>
            <w:tcW w:w="1431" w:type="dxa"/>
          </w:tcPr>
          <w:p w14:paraId="1941C26F" w14:textId="77777777" w:rsidR="00E82BAE" w:rsidRDefault="00ED20A2">
            <w:r>
              <w:t>Compliant</w:t>
            </w:r>
          </w:p>
        </w:tc>
        <w:tc>
          <w:tcPr>
            <w:tcW w:w="1227" w:type="dxa"/>
          </w:tcPr>
          <w:p w14:paraId="0ACCD1C0" w14:textId="3EDDDD86" w:rsidR="00E82BAE" w:rsidRDefault="00ED20A2">
            <w:r>
              <w:rPr>
                <w:color w:val="0563C1"/>
                <w:u w:val="single"/>
              </w:rPr>
              <w:fldChar w:fldCharType="begin"/>
            </w:r>
            <w:r>
              <w:rPr>
                <w:color w:val="0563C1"/>
                <w:u w:val="single"/>
              </w:rPr>
              <w:instrText xml:space="preserve"> REF Ref_E_2_1_4 \w \h </w:instrText>
            </w:r>
            <w:r>
              <w:rPr>
                <w:color w:val="0563C1"/>
                <w:u w:val="single"/>
              </w:rPr>
            </w:r>
            <w:r>
              <w:rPr>
                <w:color w:val="0563C1"/>
                <w:u w:val="single"/>
              </w:rPr>
              <w:fldChar w:fldCharType="separate"/>
            </w:r>
            <w:r w:rsidR="00854025">
              <w:rPr>
                <w:color w:val="0563C1"/>
                <w:u w:val="single"/>
              </w:rPr>
              <w:t>E.2.1.4</w:t>
            </w:r>
            <w:r>
              <w:rPr>
                <w:color w:val="0563C1"/>
                <w:u w:val="single"/>
              </w:rPr>
              <w:fldChar w:fldCharType="end"/>
            </w:r>
          </w:p>
        </w:tc>
        <w:tc>
          <w:tcPr>
            <w:tcW w:w="5316" w:type="dxa"/>
          </w:tcPr>
          <w:p w14:paraId="6E9779C8" w14:textId="77777777" w:rsidR="00E82BAE" w:rsidRDefault="00ED20A2">
            <w:r>
              <w:t>Time is kept on the server, and displays compensate for propagation drift.</w:t>
            </w:r>
          </w:p>
        </w:tc>
      </w:tr>
      <w:tr w:rsidR="00E82BAE" w14:paraId="5295E397" w14:textId="77777777">
        <w:tc>
          <w:tcPr>
            <w:tcW w:w="2249" w:type="dxa"/>
          </w:tcPr>
          <w:p w14:paraId="463C97F3" w14:textId="77777777" w:rsidR="00E82BAE" w:rsidRDefault="00ED20A2">
            <w:r>
              <w:t>4.1-R</w:t>
            </w:r>
            <w:proofErr w:type="gramStart"/>
            <w:r>
              <w:t>05  Time</w:t>
            </w:r>
            <w:proofErr w:type="gramEnd"/>
            <w:r>
              <w:t xml:space="preserve"> corrections </w:t>
            </w:r>
            <w:proofErr w:type="spellStart"/>
            <w:r>
              <w:t>authorised</w:t>
            </w:r>
            <w:proofErr w:type="spellEnd"/>
            <w:r>
              <w:t xml:space="preserve"> and auditable.</w:t>
            </w:r>
          </w:p>
        </w:tc>
        <w:tc>
          <w:tcPr>
            <w:tcW w:w="1431" w:type="dxa"/>
          </w:tcPr>
          <w:p w14:paraId="1D9E2F87" w14:textId="77777777" w:rsidR="00E82BAE" w:rsidRDefault="00ED20A2">
            <w:r>
              <w:t>Compliant</w:t>
            </w:r>
          </w:p>
        </w:tc>
        <w:tc>
          <w:tcPr>
            <w:tcW w:w="1227" w:type="dxa"/>
          </w:tcPr>
          <w:p w14:paraId="5892173F" w14:textId="6661C87E" w:rsidR="00E82BAE" w:rsidRDefault="00ED20A2">
            <w:r>
              <w:rPr>
                <w:color w:val="0563C1"/>
                <w:u w:val="single"/>
              </w:rPr>
              <w:fldChar w:fldCharType="begin"/>
            </w:r>
            <w:r>
              <w:rPr>
                <w:color w:val="0563C1"/>
                <w:u w:val="single"/>
              </w:rPr>
              <w:instrText xml:space="preserve"> REF Ref_E_2_1_5 \w \h </w:instrText>
            </w:r>
            <w:r>
              <w:rPr>
                <w:color w:val="0563C1"/>
                <w:u w:val="single"/>
              </w:rPr>
            </w:r>
            <w:r>
              <w:rPr>
                <w:color w:val="0563C1"/>
                <w:u w:val="single"/>
              </w:rPr>
              <w:fldChar w:fldCharType="separate"/>
            </w:r>
            <w:r w:rsidR="00854025">
              <w:rPr>
                <w:color w:val="0563C1"/>
                <w:u w:val="single"/>
              </w:rPr>
              <w:t>E.2.1.5</w:t>
            </w:r>
            <w:r>
              <w:rPr>
                <w:color w:val="0563C1"/>
                <w:u w:val="single"/>
              </w:rPr>
              <w:fldChar w:fldCharType="end"/>
            </w:r>
          </w:p>
        </w:tc>
        <w:tc>
          <w:tcPr>
            <w:tcW w:w="5316" w:type="dxa"/>
          </w:tcPr>
          <w:p w14:paraId="7792B77B" w14:textId="77777777" w:rsidR="00E82BAE" w:rsidRDefault="00ED20A2">
            <w:r>
              <w:t>All machines are NTP-synchronized, and corrections are logged by the operating system.</w:t>
            </w:r>
          </w:p>
        </w:tc>
      </w:tr>
      <w:tr w:rsidR="00E82BAE" w14:paraId="4A451362" w14:textId="77777777">
        <w:tc>
          <w:tcPr>
            <w:tcW w:w="2249" w:type="dxa"/>
          </w:tcPr>
          <w:p w14:paraId="5B490613" w14:textId="77777777" w:rsidR="00E82BAE" w:rsidRDefault="00ED20A2">
            <w:r>
              <w:t>4.2-R</w:t>
            </w:r>
            <w:proofErr w:type="gramStart"/>
            <w:r>
              <w:t>01  Three</w:t>
            </w:r>
            <w:proofErr w:type="gramEnd"/>
            <w:r>
              <w:t xml:space="preserve"> referee boxes with decisions and indicators.</w:t>
            </w:r>
          </w:p>
        </w:tc>
        <w:tc>
          <w:tcPr>
            <w:tcW w:w="1431" w:type="dxa"/>
          </w:tcPr>
          <w:p w14:paraId="1B7AE829" w14:textId="77777777" w:rsidR="00E82BAE" w:rsidRDefault="00ED20A2">
            <w:r>
              <w:t>Compliant</w:t>
            </w:r>
          </w:p>
        </w:tc>
        <w:tc>
          <w:tcPr>
            <w:tcW w:w="1227" w:type="dxa"/>
          </w:tcPr>
          <w:p w14:paraId="55293DE4" w14:textId="7A760631" w:rsidR="00E82BAE" w:rsidRDefault="00ED20A2">
            <w:r>
              <w:rPr>
                <w:color w:val="0563C1"/>
                <w:u w:val="single"/>
              </w:rPr>
              <w:fldChar w:fldCharType="begin"/>
            </w:r>
            <w:r>
              <w:rPr>
                <w:color w:val="0563C1"/>
                <w:u w:val="single"/>
              </w:rPr>
              <w:instrText xml:space="preserve"> REF Ref_E_2_2_1 \w \h </w:instrText>
            </w:r>
            <w:r>
              <w:rPr>
                <w:color w:val="0563C1"/>
                <w:u w:val="single"/>
              </w:rPr>
            </w:r>
            <w:r>
              <w:rPr>
                <w:color w:val="0563C1"/>
                <w:u w:val="single"/>
              </w:rPr>
              <w:fldChar w:fldCharType="separate"/>
            </w:r>
            <w:r w:rsidR="00854025">
              <w:rPr>
                <w:color w:val="0563C1"/>
                <w:u w:val="single"/>
              </w:rPr>
              <w:t>E.2.2.1</w:t>
            </w:r>
            <w:r>
              <w:rPr>
                <w:color w:val="0563C1"/>
                <w:u w:val="single"/>
              </w:rPr>
              <w:fldChar w:fldCharType="end"/>
            </w:r>
          </w:p>
        </w:tc>
        <w:tc>
          <w:tcPr>
            <w:tcW w:w="5316" w:type="dxa"/>
          </w:tcPr>
          <w:p w14:paraId="2A383B3B" w14:textId="77777777" w:rsidR="00E82BAE" w:rsidRDefault="00ED20A2">
            <w:r>
              <w:t>Blue Owl buttons provide light, sound and vibration.</w:t>
            </w:r>
          </w:p>
        </w:tc>
      </w:tr>
      <w:tr w:rsidR="00E82BAE" w14:paraId="73ED49F9" w14:textId="77777777">
        <w:tc>
          <w:tcPr>
            <w:tcW w:w="2249" w:type="dxa"/>
          </w:tcPr>
          <w:p w14:paraId="57058558" w14:textId="77777777" w:rsidR="00E82BAE" w:rsidRDefault="00ED20A2">
            <w:r>
              <w:t>4.2-R</w:t>
            </w:r>
            <w:proofErr w:type="gramStart"/>
            <w:r>
              <w:t>02  Correct</w:t>
            </w:r>
            <w:proofErr w:type="gramEnd"/>
            <w:r>
              <w:t xml:space="preserve"> Down signal, reminder, reversal window.</w:t>
            </w:r>
          </w:p>
        </w:tc>
        <w:tc>
          <w:tcPr>
            <w:tcW w:w="1431" w:type="dxa"/>
          </w:tcPr>
          <w:p w14:paraId="09D96CA5" w14:textId="77777777" w:rsidR="00E82BAE" w:rsidRDefault="00ED20A2">
            <w:r>
              <w:t>Compliant</w:t>
            </w:r>
          </w:p>
        </w:tc>
        <w:tc>
          <w:tcPr>
            <w:tcW w:w="1227" w:type="dxa"/>
          </w:tcPr>
          <w:p w14:paraId="7529AA17" w14:textId="36C266C1" w:rsidR="00E82BAE" w:rsidRDefault="00ED20A2">
            <w:r>
              <w:rPr>
                <w:color w:val="0563C1"/>
                <w:u w:val="single"/>
              </w:rPr>
              <w:fldChar w:fldCharType="begin"/>
            </w:r>
            <w:r>
              <w:rPr>
                <w:color w:val="0563C1"/>
                <w:u w:val="single"/>
              </w:rPr>
              <w:instrText xml:space="preserve"> REF Ref_E_2_2_2 \w \h </w:instrText>
            </w:r>
            <w:r>
              <w:rPr>
                <w:color w:val="0563C1"/>
                <w:u w:val="single"/>
              </w:rPr>
            </w:r>
            <w:r>
              <w:rPr>
                <w:color w:val="0563C1"/>
                <w:u w:val="single"/>
              </w:rPr>
              <w:fldChar w:fldCharType="separate"/>
            </w:r>
            <w:r w:rsidR="00854025">
              <w:rPr>
                <w:color w:val="0563C1"/>
                <w:u w:val="single"/>
              </w:rPr>
              <w:t>E.2.2.2</w:t>
            </w:r>
            <w:r>
              <w:rPr>
                <w:color w:val="0563C1"/>
                <w:u w:val="single"/>
              </w:rPr>
              <w:fldChar w:fldCharType="end"/>
            </w:r>
          </w:p>
        </w:tc>
        <w:tc>
          <w:tcPr>
            <w:tcW w:w="5316" w:type="dxa"/>
          </w:tcPr>
          <w:p w14:paraId="5A6F1E61" w14:textId="77777777" w:rsidR="00E82BAE" w:rsidRDefault="00ED20A2">
            <w:r>
              <w:t>The state machine enforces the TCRR 3-second reversal window.</w:t>
            </w:r>
          </w:p>
        </w:tc>
      </w:tr>
      <w:tr w:rsidR="00E82BAE" w14:paraId="045CD94B" w14:textId="77777777">
        <w:tc>
          <w:tcPr>
            <w:tcW w:w="2249" w:type="dxa"/>
          </w:tcPr>
          <w:p w14:paraId="713BD462" w14:textId="77777777" w:rsidR="00E82BAE" w:rsidRDefault="00ED20A2">
            <w:r>
              <w:t>4.2-R</w:t>
            </w:r>
            <w:proofErr w:type="gramStart"/>
            <w:r>
              <w:t>03  Jury</w:t>
            </w:r>
            <w:proofErr w:type="gramEnd"/>
            <w:r>
              <w:t xml:space="preserve"> sees referee decisions before public reveal.</w:t>
            </w:r>
          </w:p>
        </w:tc>
        <w:tc>
          <w:tcPr>
            <w:tcW w:w="1431" w:type="dxa"/>
          </w:tcPr>
          <w:p w14:paraId="1F4FA844" w14:textId="77777777" w:rsidR="00E82BAE" w:rsidRDefault="00ED20A2">
            <w:r>
              <w:t>Compliant</w:t>
            </w:r>
          </w:p>
        </w:tc>
        <w:tc>
          <w:tcPr>
            <w:tcW w:w="1227" w:type="dxa"/>
          </w:tcPr>
          <w:p w14:paraId="4DF70B80" w14:textId="4B805E52" w:rsidR="00E82BAE" w:rsidRDefault="00ED20A2">
            <w:r>
              <w:rPr>
                <w:color w:val="0563C1"/>
                <w:u w:val="single"/>
              </w:rPr>
              <w:fldChar w:fldCharType="begin"/>
            </w:r>
            <w:r>
              <w:rPr>
                <w:color w:val="0563C1"/>
                <w:u w:val="single"/>
              </w:rPr>
              <w:instrText xml:space="preserve"> REF Ref_E_2_2_3 \w \h </w:instrText>
            </w:r>
            <w:r>
              <w:rPr>
                <w:color w:val="0563C1"/>
                <w:u w:val="single"/>
              </w:rPr>
            </w:r>
            <w:r>
              <w:rPr>
                <w:color w:val="0563C1"/>
                <w:u w:val="single"/>
              </w:rPr>
              <w:fldChar w:fldCharType="separate"/>
            </w:r>
            <w:r w:rsidR="00854025">
              <w:rPr>
                <w:color w:val="0563C1"/>
                <w:u w:val="single"/>
              </w:rPr>
              <w:t>E.2.2.3</w:t>
            </w:r>
            <w:r>
              <w:rPr>
                <w:color w:val="0563C1"/>
                <w:u w:val="single"/>
              </w:rPr>
              <w:fldChar w:fldCharType="end"/>
            </w:r>
          </w:p>
        </w:tc>
        <w:tc>
          <w:tcPr>
            <w:tcW w:w="5316" w:type="dxa"/>
          </w:tcPr>
          <w:p w14:paraId="1980FC54" w14:textId="77777777" w:rsidR="00E82BAE" w:rsidRDefault="00ED20A2">
            <w:r>
              <w:t>Live decisions are shown on the jury keypad and jury screen.</w:t>
            </w:r>
          </w:p>
        </w:tc>
      </w:tr>
      <w:tr w:rsidR="00E82BAE" w14:paraId="64F282ED" w14:textId="77777777">
        <w:tc>
          <w:tcPr>
            <w:tcW w:w="2249" w:type="dxa"/>
          </w:tcPr>
          <w:p w14:paraId="7908BD40" w14:textId="77777777" w:rsidR="00E82BAE" w:rsidRDefault="00ED20A2">
            <w:r>
              <w:t>4.2-R</w:t>
            </w:r>
            <w:proofErr w:type="gramStart"/>
            <w:r>
              <w:t>04  Three</w:t>
            </w:r>
            <w:proofErr w:type="gramEnd"/>
            <w:r>
              <w:t>- and five-member Jury support.</w:t>
            </w:r>
          </w:p>
        </w:tc>
        <w:tc>
          <w:tcPr>
            <w:tcW w:w="1431" w:type="dxa"/>
          </w:tcPr>
          <w:p w14:paraId="5F514A7E" w14:textId="77777777" w:rsidR="00E82BAE" w:rsidRDefault="00ED20A2">
            <w:r>
              <w:t>Compliant</w:t>
            </w:r>
          </w:p>
        </w:tc>
        <w:tc>
          <w:tcPr>
            <w:tcW w:w="1227" w:type="dxa"/>
          </w:tcPr>
          <w:p w14:paraId="4CA3A28F" w14:textId="5CD6A099" w:rsidR="00E82BAE" w:rsidRDefault="00ED20A2">
            <w:r>
              <w:rPr>
                <w:color w:val="0563C1"/>
                <w:u w:val="single"/>
              </w:rPr>
              <w:fldChar w:fldCharType="begin"/>
            </w:r>
            <w:r>
              <w:rPr>
                <w:color w:val="0563C1"/>
                <w:u w:val="single"/>
              </w:rPr>
              <w:instrText xml:space="preserve"> REF Ref_E_2_2_4 \w \h </w:instrText>
            </w:r>
            <w:r>
              <w:rPr>
                <w:color w:val="0563C1"/>
                <w:u w:val="single"/>
              </w:rPr>
            </w:r>
            <w:r>
              <w:rPr>
                <w:color w:val="0563C1"/>
                <w:u w:val="single"/>
              </w:rPr>
              <w:fldChar w:fldCharType="separate"/>
            </w:r>
            <w:r w:rsidR="00854025">
              <w:rPr>
                <w:color w:val="0563C1"/>
                <w:u w:val="single"/>
              </w:rPr>
              <w:t>E.2.2.4</w:t>
            </w:r>
            <w:r>
              <w:rPr>
                <w:color w:val="0563C1"/>
                <w:u w:val="single"/>
              </w:rPr>
              <w:fldChar w:fldCharType="end"/>
            </w:r>
          </w:p>
        </w:tc>
        <w:tc>
          <w:tcPr>
            <w:tcW w:w="5316" w:type="dxa"/>
          </w:tcPr>
          <w:p w14:paraId="3CA0192C" w14:textId="77777777" w:rsidR="00E82BAE" w:rsidRDefault="00ED20A2">
            <w:r>
              <w:t>Jury size is selectable: 3, 5 or none.</w:t>
            </w:r>
          </w:p>
        </w:tc>
      </w:tr>
      <w:tr w:rsidR="00E82BAE" w14:paraId="6E8A2335" w14:textId="77777777">
        <w:tc>
          <w:tcPr>
            <w:tcW w:w="2249" w:type="dxa"/>
          </w:tcPr>
          <w:p w14:paraId="4695A50D" w14:textId="77777777" w:rsidR="00E82BAE" w:rsidRDefault="00ED20A2">
            <w:r>
              <w:t>4.2-R</w:t>
            </w:r>
            <w:proofErr w:type="gramStart"/>
            <w:r>
              <w:t>05  Independent</w:t>
            </w:r>
            <w:proofErr w:type="gramEnd"/>
            <w:r>
              <w:t xml:space="preserve"> individual Jury controls.</w:t>
            </w:r>
          </w:p>
        </w:tc>
        <w:tc>
          <w:tcPr>
            <w:tcW w:w="1431" w:type="dxa"/>
          </w:tcPr>
          <w:p w14:paraId="75E9AD39" w14:textId="77777777" w:rsidR="00E82BAE" w:rsidRDefault="00ED20A2">
            <w:r>
              <w:t>Compliant</w:t>
            </w:r>
          </w:p>
        </w:tc>
        <w:tc>
          <w:tcPr>
            <w:tcW w:w="1227" w:type="dxa"/>
          </w:tcPr>
          <w:p w14:paraId="20A76B2E" w14:textId="040F94F2" w:rsidR="00E82BAE" w:rsidRDefault="00ED20A2">
            <w:r>
              <w:rPr>
                <w:color w:val="0563C1"/>
                <w:u w:val="single"/>
              </w:rPr>
              <w:fldChar w:fldCharType="begin"/>
            </w:r>
            <w:r>
              <w:rPr>
                <w:color w:val="0563C1"/>
                <w:u w:val="single"/>
              </w:rPr>
              <w:instrText xml:space="preserve"> REF Ref_E_2_2_5 \w \h </w:instrText>
            </w:r>
            <w:r>
              <w:rPr>
                <w:color w:val="0563C1"/>
                <w:u w:val="single"/>
              </w:rPr>
            </w:r>
            <w:r>
              <w:rPr>
                <w:color w:val="0563C1"/>
                <w:u w:val="single"/>
              </w:rPr>
              <w:fldChar w:fldCharType="separate"/>
            </w:r>
            <w:r w:rsidR="00854025">
              <w:rPr>
                <w:color w:val="0563C1"/>
                <w:u w:val="single"/>
              </w:rPr>
              <w:t>E.2.2.5</w:t>
            </w:r>
            <w:r>
              <w:rPr>
                <w:color w:val="0563C1"/>
                <w:u w:val="single"/>
              </w:rPr>
              <w:fldChar w:fldCharType="end"/>
            </w:r>
          </w:p>
        </w:tc>
        <w:tc>
          <w:tcPr>
            <w:tcW w:w="5316" w:type="dxa"/>
          </w:tcPr>
          <w:p w14:paraId="51C786C5" w14:textId="77777777" w:rsidR="00E82BAE" w:rsidRDefault="00ED20A2">
            <w:r>
              <w:t>Individual jury buttons are provided; housings will follow IWF clarification.</w:t>
            </w:r>
          </w:p>
        </w:tc>
      </w:tr>
      <w:tr w:rsidR="00E82BAE" w14:paraId="693D1C43" w14:textId="77777777">
        <w:tc>
          <w:tcPr>
            <w:tcW w:w="2249" w:type="dxa"/>
          </w:tcPr>
          <w:p w14:paraId="44759AD2" w14:textId="77777777" w:rsidR="00E82BAE" w:rsidRDefault="00ED20A2">
            <w:r>
              <w:t>4.2-R</w:t>
            </w:r>
            <w:proofErr w:type="gramStart"/>
            <w:r>
              <w:t>06  Decisions</w:t>
            </w:r>
            <w:proofErr w:type="gramEnd"/>
            <w:r>
              <w:t xml:space="preserve"> attributable and time-stamped.</w:t>
            </w:r>
          </w:p>
        </w:tc>
        <w:tc>
          <w:tcPr>
            <w:tcW w:w="1431" w:type="dxa"/>
          </w:tcPr>
          <w:p w14:paraId="6EC139C9" w14:textId="77777777" w:rsidR="00E82BAE" w:rsidRDefault="00ED20A2">
            <w:r>
              <w:t>Compliant</w:t>
            </w:r>
          </w:p>
        </w:tc>
        <w:tc>
          <w:tcPr>
            <w:tcW w:w="1227" w:type="dxa"/>
          </w:tcPr>
          <w:p w14:paraId="05D2C983" w14:textId="5EFA46E2" w:rsidR="00E82BAE" w:rsidRDefault="00ED20A2">
            <w:r>
              <w:rPr>
                <w:color w:val="0563C1"/>
                <w:u w:val="single"/>
              </w:rPr>
              <w:fldChar w:fldCharType="begin"/>
            </w:r>
            <w:r>
              <w:rPr>
                <w:color w:val="0563C1"/>
                <w:u w:val="single"/>
              </w:rPr>
              <w:instrText xml:space="preserve"> REF Ref_E_2_2_6 \w \h </w:instrText>
            </w:r>
            <w:r>
              <w:rPr>
                <w:color w:val="0563C1"/>
                <w:u w:val="single"/>
              </w:rPr>
            </w:r>
            <w:r>
              <w:rPr>
                <w:color w:val="0563C1"/>
                <w:u w:val="single"/>
              </w:rPr>
              <w:fldChar w:fldCharType="separate"/>
            </w:r>
            <w:r w:rsidR="00854025">
              <w:rPr>
                <w:color w:val="0563C1"/>
                <w:u w:val="single"/>
              </w:rPr>
              <w:t>E.2.2.6</w:t>
            </w:r>
            <w:r>
              <w:rPr>
                <w:color w:val="0563C1"/>
                <w:u w:val="single"/>
              </w:rPr>
              <w:fldChar w:fldCharType="end"/>
            </w:r>
          </w:p>
        </w:tc>
        <w:tc>
          <w:tcPr>
            <w:tcW w:w="5316" w:type="dxa"/>
          </w:tcPr>
          <w:p w14:paraId="028952E0" w14:textId="77777777" w:rsidR="00E82BAE" w:rsidRDefault="00ED20A2">
            <w:r>
              <w:t>Every decision is logged to the millisecond with its originating device.</w:t>
            </w:r>
          </w:p>
        </w:tc>
      </w:tr>
      <w:tr w:rsidR="00E82BAE" w14:paraId="27FBC354" w14:textId="77777777">
        <w:tc>
          <w:tcPr>
            <w:tcW w:w="2249" w:type="dxa"/>
          </w:tcPr>
          <w:p w14:paraId="68721BB8" w14:textId="77777777" w:rsidR="00E82BAE" w:rsidRDefault="00ED20A2">
            <w:r>
              <w:t>4.3-R</w:t>
            </w:r>
            <w:proofErr w:type="gramStart"/>
            <w:r>
              <w:t>01  System</w:t>
            </w:r>
            <w:proofErr w:type="gramEnd"/>
            <w:r>
              <w:t xml:space="preserve"> health view.</w:t>
            </w:r>
          </w:p>
        </w:tc>
        <w:tc>
          <w:tcPr>
            <w:tcW w:w="1431" w:type="dxa"/>
          </w:tcPr>
          <w:p w14:paraId="7C9E4977" w14:textId="77777777" w:rsidR="00E82BAE" w:rsidRDefault="00ED20A2">
            <w:r>
              <w:t>Compliant</w:t>
            </w:r>
          </w:p>
        </w:tc>
        <w:tc>
          <w:tcPr>
            <w:tcW w:w="1227" w:type="dxa"/>
          </w:tcPr>
          <w:p w14:paraId="5F756273" w14:textId="0011973B" w:rsidR="00E82BAE" w:rsidRDefault="00ED20A2">
            <w:r>
              <w:rPr>
                <w:color w:val="0563C1"/>
                <w:u w:val="single"/>
              </w:rPr>
              <w:fldChar w:fldCharType="begin"/>
            </w:r>
            <w:r>
              <w:rPr>
                <w:color w:val="0563C1"/>
                <w:u w:val="single"/>
              </w:rPr>
              <w:instrText xml:space="preserve"> REF Ref_E_2_3_1 \w \h </w:instrText>
            </w:r>
            <w:r>
              <w:rPr>
                <w:color w:val="0563C1"/>
                <w:u w:val="single"/>
              </w:rPr>
            </w:r>
            <w:r>
              <w:rPr>
                <w:color w:val="0563C1"/>
                <w:u w:val="single"/>
              </w:rPr>
              <w:fldChar w:fldCharType="separate"/>
            </w:r>
            <w:r w:rsidR="00854025">
              <w:rPr>
                <w:color w:val="0563C1"/>
                <w:u w:val="single"/>
              </w:rPr>
              <w:t>E.2.3.1</w:t>
            </w:r>
            <w:r>
              <w:rPr>
                <w:color w:val="0563C1"/>
                <w:u w:val="single"/>
              </w:rPr>
              <w:fldChar w:fldCharType="end"/>
            </w:r>
          </w:p>
        </w:tc>
        <w:tc>
          <w:tcPr>
            <w:tcW w:w="5316" w:type="dxa"/>
          </w:tcPr>
          <w:p w14:paraId="354EB829" w14:textId="77777777" w:rsidR="00E82BAE" w:rsidRDefault="00ED20A2">
            <w:r>
              <w:t>A live technical log reports CPU and memory use.</w:t>
            </w:r>
          </w:p>
        </w:tc>
      </w:tr>
      <w:tr w:rsidR="00E82BAE" w14:paraId="453DEC7F" w14:textId="77777777">
        <w:tc>
          <w:tcPr>
            <w:tcW w:w="2249" w:type="dxa"/>
          </w:tcPr>
          <w:p w14:paraId="00813D78" w14:textId="77777777" w:rsidR="00E82BAE" w:rsidRDefault="00ED20A2">
            <w:r>
              <w:t>4.3-R</w:t>
            </w:r>
            <w:proofErr w:type="gramStart"/>
            <w:r>
              <w:t>02  Event</w:t>
            </w:r>
            <w:proofErr w:type="gramEnd"/>
            <w:r>
              <w:t xml:space="preserve"> setup view.</w:t>
            </w:r>
          </w:p>
        </w:tc>
        <w:tc>
          <w:tcPr>
            <w:tcW w:w="1431" w:type="dxa"/>
          </w:tcPr>
          <w:p w14:paraId="791FD0CC" w14:textId="77777777" w:rsidR="00E82BAE" w:rsidRDefault="00ED20A2">
            <w:r>
              <w:t>Compliant</w:t>
            </w:r>
          </w:p>
        </w:tc>
        <w:tc>
          <w:tcPr>
            <w:tcW w:w="1227" w:type="dxa"/>
          </w:tcPr>
          <w:p w14:paraId="549A28C1" w14:textId="576A9196" w:rsidR="00E82BAE" w:rsidRDefault="00ED20A2">
            <w:r>
              <w:rPr>
                <w:color w:val="0563C1"/>
                <w:u w:val="single"/>
              </w:rPr>
              <w:fldChar w:fldCharType="begin"/>
            </w:r>
            <w:r>
              <w:rPr>
                <w:color w:val="0563C1"/>
                <w:u w:val="single"/>
              </w:rPr>
              <w:instrText xml:space="preserve"> REF Ref_E_2_3_2 \w \h </w:instrText>
            </w:r>
            <w:r>
              <w:rPr>
                <w:color w:val="0563C1"/>
                <w:u w:val="single"/>
              </w:rPr>
            </w:r>
            <w:r>
              <w:rPr>
                <w:color w:val="0563C1"/>
                <w:u w:val="single"/>
              </w:rPr>
              <w:fldChar w:fldCharType="separate"/>
            </w:r>
            <w:r w:rsidR="00854025">
              <w:rPr>
                <w:color w:val="0563C1"/>
                <w:u w:val="single"/>
              </w:rPr>
              <w:t>E.2.3.2</w:t>
            </w:r>
            <w:r>
              <w:rPr>
                <w:color w:val="0563C1"/>
                <w:u w:val="single"/>
              </w:rPr>
              <w:fldChar w:fldCharType="end"/>
            </w:r>
          </w:p>
        </w:tc>
        <w:tc>
          <w:tcPr>
            <w:tcW w:w="5316" w:type="dxa"/>
          </w:tcPr>
          <w:p w14:paraId="391A6914" w14:textId="77777777" w:rsidR="00E82BAE" w:rsidRDefault="00ED20A2">
            <w:r>
              <w:t>All setup is done through interactive screens.</w:t>
            </w:r>
          </w:p>
        </w:tc>
      </w:tr>
      <w:tr w:rsidR="00E82BAE" w14:paraId="19D69CFD" w14:textId="77777777">
        <w:tc>
          <w:tcPr>
            <w:tcW w:w="2249" w:type="dxa"/>
          </w:tcPr>
          <w:p w14:paraId="73A6A1DF" w14:textId="77777777" w:rsidR="00E82BAE" w:rsidRDefault="00ED20A2">
            <w:r>
              <w:t>4.3-R</w:t>
            </w:r>
            <w:proofErr w:type="gramStart"/>
            <w:r>
              <w:t>04  Lots</w:t>
            </w:r>
            <w:proofErr w:type="gramEnd"/>
            <w:r>
              <w:t>, groups and timetable view.</w:t>
            </w:r>
          </w:p>
        </w:tc>
        <w:tc>
          <w:tcPr>
            <w:tcW w:w="1431" w:type="dxa"/>
          </w:tcPr>
          <w:p w14:paraId="5A9CCAC4" w14:textId="77777777" w:rsidR="00E82BAE" w:rsidRDefault="00ED20A2">
            <w:r>
              <w:t>Compliant</w:t>
            </w:r>
          </w:p>
        </w:tc>
        <w:tc>
          <w:tcPr>
            <w:tcW w:w="1227" w:type="dxa"/>
          </w:tcPr>
          <w:p w14:paraId="4C1BAA7A" w14:textId="337C12EC" w:rsidR="00E82BAE" w:rsidRDefault="00ED20A2">
            <w:r>
              <w:rPr>
                <w:color w:val="0563C1"/>
                <w:u w:val="single"/>
              </w:rPr>
              <w:fldChar w:fldCharType="begin"/>
            </w:r>
            <w:r>
              <w:rPr>
                <w:color w:val="0563C1"/>
                <w:u w:val="single"/>
              </w:rPr>
              <w:instrText xml:space="preserve"> REF Ref_E_2_3_2_2 \w \h </w:instrText>
            </w:r>
            <w:r>
              <w:rPr>
                <w:color w:val="0563C1"/>
                <w:u w:val="single"/>
              </w:rPr>
            </w:r>
            <w:r>
              <w:rPr>
                <w:color w:val="0563C1"/>
                <w:u w:val="single"/>
              </w:rPr>
              <w:fldChar w:fldCharType="separate"/>
            </w:r>
            <w:r w:rsidR="00854025">
              <w:rPr>
                <w:color w:val="0563C1"/>
                <w:u w:val="single"/>
              </w:rPr>
              <w:t>E.2.3.2.2</w:t>
            </w:r>
            <w:r>
              <w:rPr>
                <w:color w:val="0563C1"/>
                <w:u w:val="single"/>
              </w:rPr>
              <w:fldChar w:fldCharType="end"/>
            </w:r>
          </w:p>
        </w:tc>
        <w:tc>
          <w:tcPr>
            <w:tcW w:w="5316" w:type="dxa"/>
          </w:tcPr>
          <w:p w14:paraId="5C67EC07" w14:textId="77777777" w:rsidR="00E82BAE" w:rsidRDefault="00ED20A2">
            <w:r>
              <w:t>Registration and schedule are imported from spreadsheets, round-tripped, then edited in the application.</w:t>
            </w:r>
          </w:p>
        </w:tc>
      </w:tr>
      <w:tr w:rsidR="00E82BAE" w14:paraId="4C297078" w14:textId="77777777">
        <w:tc>
          <w:tcPr>
            <w:tcW w:w="2249" w:type="dxa"/>
          </w:tcPr>
          <w:p w14:paraId="59516495" w14:textId="77777777" w:rsidR="00E82BAE" w:rsidRDefault="00ED20A2">
            <w:r>
              <w:t>4.3-R</w:t>
            </w:r>
            <w:proofErr w:type="gramStart"/>
            <w:r>
              <w:t>07  Weigh</w:t>
            </w:r>
            <w:proofErr w:type="gramEnd"/>
            <w:r>
              <w:t>-in view.</w:t>
            </w:r>
          </w:p>
        </w:tc>
        <w:tc>
          <w:tcPr>
            <w:tcW w:w="1431" w:type="dxa"/>
          </w:tcPr>
          <w:p w14:paraId="228C9DB2" w14:textId="77777777" w:rsidR="00E82BAE" w:rsidRDefault="00ED20A2">
            <w:r>
              <w:t>Compliant</w:t>
            </w:r>
          </w:p>
        </w:tc>
        <w:tc>
          <w:tcPr>
            <w:tcW w:w="1227" w:type="dxa"/>
          </w:tcPr>
          <w:p w14:paraId="078A68EB" w14:textId="1828CEB5" w:rsidR="00E82BAE" w:rsidRDefault="00ED20A2">
            <w:r>
              <w:rPr>
                <w:color w:val="0563C1"/>
                <w:u w:val="single"/>
              </w:rPr>
              <w:fldChar w:fldCharType="begin"/>
            </w:r>
            <w:r>
              <w:rPr>
                <w:color w:val="0563C1"/>
                <w:u w:val="single"/>
              </w:rPr>
              <w:instrText xml:space="preserve"> REF Ref_E_2_3_4 \w \h </w:instrText>
            </w:r>
            <w:r>
              <w:rPr>
                <w:color w:val="0563C1"/>
                <w:u w:val="single"/>
              </w:rPr>
            </w:r>
            <w:r>
              <w:rPr>
                <w:color w:val="0563C1"/>
                <w:u w:val="single"/>
              </w:rPr>
              <w:fldChar w:fldCharType="separate"/>
            </w:r>
            <w:r w:rsidR="00854025">
              <w:rPr>
                <w:color w:val="0563C1"/>
                <w:u w:val="single"/>
              </w:rPr>
              <w:t>E.2.3.4</w:t>
            </w:r>
            <w:r>
              <w:rPr>
                <w:color w:val="0563C1"/>
                <w:u w:val="single"/>
              </w:rPr>
              <w:fldChar w:fldCharType="end"/>
            </w:r>
          </w:p>
        </w:tc>
        <w:tc>
          <w:tcPr>
            <w:tcW w:w="5316" w:type="dxa"/>
          </w:tcPr>
          <w:p w14:paraId="63E7BC23" w14:textId="77777777" w:rsidR="00E82BAE" w:rsidRDefault="00ED20A2">
            <w:r>
              <w:t>Weigh-in entry mirrors registration, applies 20 kg checks, and produces speaker and jury forms.</w:t>
            </w:r>
          </w:p>
        </w:tc>
      </w:tr>
      <w:tr w:rsidR="00E82BAE" w14:paraId="2390C276" w14:textId="77777777">
        <w:tc>
          <w:tcPr>
            <w:tcW w:w="2249" w:type="dxa"/>
          </w:tcPr>
          <w:p w14:paraId="6CCC78B1" w14:textId="77777777" w:rsidR="00E82BAE" w:rsidRDefault="00ED20A2">
            <w:r>
              <w:t>4.3-R</w:t>
            </w:r>
            <w:proofErr w:type="gramStart"/>
            <w:r>
              <w:t>08  Chief</w:t>
            </w:r>
            <w:proofErr w:type="gramEnd"/>
            <w:r>
              <w:t xml:space="preserve"> Marshal view.</w:t>
            </w:r>
          </w:p>
        </w:tc>
        <w:tc>
          <w:tcPr>
            <w:tcW w:w="1431" w:type="dxa"/>
          </w:tcPr>
          <w:p w14:paraId="7B3F1AFA" w14:textId="77777777" w:rsidR="00E82BAE" w:rsidRDefault="00ED20A2">
            <w:r>
              <w:t>Compliant</w:t>
            </w:r>
          </w:p>
        </w:tc>
        <w:tc>
          <w:tcPr>
            <w:tcW w:w="1227" w:type="dxa"/>
          </w:tcPr>
          <w:p w14:paraId="3EFAF29D" w14:textId="2B38B708" w:rsidR="00E82BAE" w:rsidRDefault="00ED20A2">
            <w:r>
              <w:rPr>
                <w:color w:val="0563C1"/>
                <w:u w:val="single"/>
              </w:rPr>
              <w:fldChar w:fldCharType="begin"/>
            </w:r>
            <w:r>
              <w:rPr>
                <w:color w:val="0563C1"/>
                <w:u w:val="single"/>
              </w:rPr>
              <w:instrText xml:space="preserve"> REF Ref_E_2_3_5 \w \h </w:instrText>
            </w:r>
            <w:r>
              <w:rPr>
                <w:color w:val="0563C1"/>
                <w:u w:val="single"/>
              </w:rPr>
            </w:r>
            <w:r>
              <w:rPr>
                <w:color w:val="0563C1"/>
                <w:u w:val="single"/>
              </w:rPr>
              <w:fldChar w:fldCharType="separate"/>
            </w:r>
            <w:r w:rsidR="00854025">
              <w:rPr>
                <w:color w:val="0563C1"/>
                <w:u w:val="single"/>
              </w:rPr>
              <w:t>E.2.3.5</w:t>
            </w:r>
            <w:r>
              <w:rPr>
                <w:color w:val="0563C1"/>
                <w:u w:val="single"/>
              </w:rPr>
              <w:fldChar w:fldCharType="end"/>
            </w:r>
          </w:p>
        </w:tc>
        <w:tc>
          <w:tcPr>
            <w:tcW w:w="5316" w:type="dxa"/>
          </w:tcPr>
          <w:p w14:paraId="3C3A4C60" w14:textId="77777777" w:rsidR="00E82BAE" w:rsidRDefault="00ED20A2">
            <w:r>
              <w:t>The marshal screen mirrors the athlete card for fast entry, and violations block closing.</w:t>
            </w:r>
          </w:p>
        </w:tc>
      </w:tr>
      <w:tr w:rsidR="00E82BAE" w14:paraId="6E595B35" w14:textId="77777777">
        <w:tc>
          <w:tcPr>
            <w:tcW w:w="2249" w:type="dxa"/>
          </w:tcPr>
          <w:p w14:paraId="0380FC91" w14:textId="77777777" w:rsidR="00E82BAE" w:rsidRDefault="00ED20A2">
            <w:r>
              <w:lastRenderedPageBreak/>
              <w:t>4.3-R</w:t>
            </w:r>
            <w:proofErr w:type="gramStart"/>
            <w:r>
              <w:t>09  Timekeeper</w:t>
            </w:r>
            <w:proofErr w:type="gramEnd"/>
            <w:r>
              <w:t xml:space="preserve"> view.</w:t>
            </w:r>
          </w:p>
        </w:tc>
        <w:tc>
          <w:tcPr>
            <w:tcW w:w="1431" w:type="dxa"/>
          </w:tcPr>
          <w:p w14:paraId="0665F609" w14:textId="77777777" w:rsidR="00E82BAE" w:rsidRDefault="00ED20A2">
            <w:r>
              <w:t>Compliant</w:t>
            </w:r>
          </w:p>
        </w:tc>
        <w:tc>
          <w:tcPr>
            <w:tcW w:w="1227" w:type="dxa"/>
          </w:tcPr>
          <w:p w14:paraId="109C62F5" w14:textId="593EE3A2" w:rsidR="00E82BAE" w:rsidRDefault="00ED20A2">
            <w:r>
              <w:rPr>
                <w:color w:val="0563C1"/>
                <w:u w:val="single"/>
              </w:rPr>
              <w:fldChar w:fldCharType="begin"/>
            </w:r>
            <w:r>
              <w:rPr>
                <w:color w:val="0563C1"/>
                <w:u w:val="single"/>
              </w:rPr>
              <w:instrText xml:space="preserve"> REF Ref_E_2_3_6 \w \h </w:instrText>
            </w:r>
            <w:r>
              <w:rPr>
                <w:color w:val="0563C1"/>
                <w:u w:val="single"/>
              </w:rPr>
            </w:r>
            <w:r>
              <w:rPr>
                <w:color w:val="0563C1"/>
                <w:u w:val="single"/>
              </w:rPr>
              <w:fldChar w:fldCharType="separate"/>
            </w:r>
            <w:r w:rsidR="00854025">
              <w:rPr>
                <w:color w:val="0563C1"/>
                <w:u w:val="single"/>
              </w:rPr>
              <w:t>E.2.3.6</w:t>
            </w:r>
            <w:r>
              <w:rPr>
                <w:color w:val="0563C1"/>
                <w:u w:val="single"/>
              </w:rPr>
              <w:fldChar w:fldCharType="end"/>
            </w:r>
          </w:p>
        </w:tc>
        <w:tc>
          <w:tcPr>
            <w:tcW w:w="5316" w:type="dxa"/>
          </w:tcPr>
          <w:p w14:paraId="5A8D0082" w14:textId="77777777" w:rsidR="00E82BAE" w:rsidRDefault="00ED20A2">
            <w:r>
              <w:t>The timekeeper uses a tablet display or Blue Owl buttons and can control breaks.</w:t>
            </w:r>
          </w:p>
        </w:tc>
      </w:tr>
      <w:tr w:rsidR="00E82BAE" w14:paraId="621E09F6" w14:textId="77777777">
        <w:tc>
          <w:tcPr>
            <w:tcW w:w="2249" w:type="dxa"/>
          </w:tcPr>
          <w:p w14:paraId="750CF43D" w14:textId="77777777" w:rsidR="00E82BAE" w:rsidRDefault="00ED20A2">
            <w:r>
              <w:t>4.3-R</w:t>
            </w:r>
            <w:proofErr w:type="gramStart"/>
            <w:r>
              <w:t>11  Competition</w:t>
            </w:r>
            <w:proofErr w:type="gramEnd"/>
            <w:r>
              <w:t xml:space="preserve"> supervisor view.</w:t>
            </w:r>
          </w:p>
        </w:tc>
        <w:tc>
          <w:tcPr>
            <w:tcW w:w="1431" w:type="dxa"/>
          </w:tcPr>
          <w:p w14:paraId="0D02CF42" w14:textId="77777777" w:rsidR="00E82BAE" w:rsidRDefault="00ED20A2">
            <w:r>
              <w:t>Compliant</w:t>
            </w:r>
          </w:p>
        </w:tc>
        <w:tc>
          <w:tcPr>
            <w:tcW w:w="1227" w:type="dxa"/>
          </w:tcPr>
          <w:p w14:paraId="3FD5DDA2" w14:textId="568C3C48" w:rsidR="00E82BAE" w:rsidRDefault="00ED20A2">
            <w:r>
              <w:rPr>
                <w:color w:val="0563C1"/>
                <w:u w:val="single"/>
              </w:rPr>
              <w:fldChar w:fldCharType="begin"/>
            </w:r>
            <w:r>
              <w:rPr>
                <w:color w:val="0563C1"/>
                <w:u w:val="single"/>
              </w:rPr>
              <w:instrText xml:space="preserve"> REF Ref_E_2_3_8 \w \h </w:instrText>
            </w:r>
            <w:r>
              <w:rPr>
                <w:color w:val="0563C1"/>
                <w:u w:val="single"/>
              </w:rPr>
            </w:r>
            <w:r>
              <w:rPr>
                <w:color w:val="0563C1"/>
                <w:u w:val="single"/>
              </w:rPr>
              <w:fldChar w:fldCharType="separate"/>
            </w:r>
            <w:r w:rsidR="00854025">
              <w:rPr>
                <w:color w:val="0563C1"/>
                <w:u w:val="single"/>
              </w:rPr>
              <w:t>E.2.3.8</w:t>
            </w:r>
            <w:r>
              <w:rPr>
                <w:color w:val="0563C1"/>
                <w:u w:val="single"/>
              </w:rPr>
              <w:fldChar w:fldCharType="end"/>
            </w:r>
          </w:p>
        </w:tc>
        <w:tc>
          <w:tcPr>
            <w:tcW w:w="5316" w:type="dxa"/>
          </w:tcPr>
          <w:p w14:paraId="0AA474B5" w14:textId="77777777" w:rsidR="00E82BAE" w:rsidRDefault="00ED20A2">
            <w:r>
              <w:t>The supervisor uses the speaker screen with live lights and can watch the audit log.</w:t>
            </w:r>
          </w:p>
        </w:tc>
      </w:tr>
      <w:tr w:rsidR="00E82BAE" w14:paraId="6DA0814F" w14:textId="77777777">
        <w:tc>
          <w:tcPr>
            <w:tcW w:w="2249" w:type="dxa"/>
          </w:tcPr>
          <w:p w14:paraId="357103C6" w14:textId="77777777" w:rsidR="00E82BAE" w:rsidRDefault="00ED20A2">
            <w:r>
              <w:t>4.3-R</w:t>
            </w:r>
            <w:proofErr w:type="gramStart"/>
            <w:r>
              <w:t>12  Referee</w:t>
            </w:r>
            <w:proofErr w:type="gramEnd"/>
            <w:r>
              <w:t xml:space="preserve"> monitoring view.</w:t>
            </w:r>
          </w:p>
        </w:tc>
        <w:tc>
          <w:tcPr>
            <w:tcW w:w="1431" w:type="dxa"/>
          </w:tcPr>
          <w:p w14:paraId="4BAAA1DD" w14:textId="77777777" w:rsidR="00E82BAE" w:rsidRDefault="00ED20A2">
            <w:r>
              <w:t>Compliant</w:t>
            </w:r>
          </w:p>
        </w:tc>
        <w:tc>
          <w:tcPr>
            <w:tcW w:w="1227" w:type="dxa"/>
          </w:tcPr>
          <w:p w14:paraId="6C107A71" w14:textId="3989EB75" w:rsidR="00E82BAE" w:rsidRDefault="00ED20A2">
            <w:r>
              <w:rPr>
                <w:color w:val="0563C1"/>
                <w:u w:val="single"/>
              </w:rPr>
              <w:fldChar w:fldCharType="begin"/>
            </w:r>
            <w:r>
              <w:rPr>
                <w:color w:val="0563C1"/>
                <w:u w:val="single"/>
              </w:rPr>
              <w:instrText xml:space="preserve"> REF Ref_E_2_3_9 \w \h </w:instrText>
            </w:r>
            <w:r>
              <w:rPr>
                <w:color w:val="0563C1"/>
                <w:u w:val="single"/>
              </w:rPr>
            </w:r>
            <w:r>
              <w:rPr>
                <w:color w:val="0563C1"/>
                <w:u w:val="single"/>
              </w:rPr>
              <w:fldChar w:fldCharType="separate"/>
            </w:r>
            <w:r w:rsidR="00854025">
              <w:rPr>
                <w:color w:val="0563C1"/>
                <w:u w:val="single"/>
              </w:rPr>
              <w:t>E.2.3.9</w:t>
            </w:r>
            <w:r>
              <w:rPr>
                <w:color w:val="0563C1"/>
                <w:u w:val="single"/>
              </w:rPr>
              <w:fldChar w:fldCharType="end"/>
            </w:r>
          </w:p>
        </w:tc>
        <w:tc>
          <w:tcPr>
            <w:tcW w:w="5316" w:type="dxa"/>
          </w:tcPr>
          <w:p w14:paraId="4F36351D" w14:textId="77777777" w:rsidR="00E82BAE" w:rsidRDefault="00ED20A2">
            <w:r>
              <w:t>Referee lights are visible live, and each decision is in the audit log.</w:t>
            </w:r>
          </w:p>
        </w:tc>
      </w:tr>
      <w:tr w:rsidR="00E82BAE" w14:paraId="152DE17B" w14:textId="77777777">
        <w:tc>
          <w:tcPr>
            <w:tcW w:w="2249" w:type="dxa"/>
          </w:tcPr>
          <w:p w14:paraId="418DA37E" w14:textId="77777777" w:rsidR="00E82BAE" w:rsidRDefault="00ED20A2">
            <w:r>
              <w:t>4.3-R</w:t>
            </w:r>
            <w:proofErr w:type="gramStart"/>
            <w:r>
              <w:t>13  Jury</w:t>
            </w:r>
            <w:proofErr w:type="gramEnd"/>
            <w:r>
              <w:t xml:space="preserve"> control view.</w:t>
            </w:r>
          </w:p>
        </w:tc>
        <w:tc>
          <w:tcPr>
            <w:tcW w:w="1431" w:type="dxa"/>
          </w:tcPr>
          <w:p w14:paraId="71C5F2E9" w14:textId="77777777" w:rsidR="00E82BAE" w:rsidRDefault="00ED20A2">
            <w:r>
              <w:t>Compliant</w:t>
            </w:r>
          </w:p>
        </w:tc>
        <w:tc>
          <w:tcPr>
            <w:tcW w:w="1227" w:type="dxa"/>
          </w:tcPr>
          <w:p w14:paraId="5204C230" w14:textId="4DDC8E9B" w:rsidR="00E82BAE" w:rsidRDefault="00ED20A2">
            <w:r>
              <w:rPr>
                <w:color w:val="0563C1"/>
                <w:u w:val="single"/>
              </w:rPr>
              <w:fldChar w:fldCharType="begin"/>
            </w:r>
            <w:r>
              <w:rPr>
                <w:color w:val="0563C1"/>
                <w:u w:val="single"/>
              </w:rPr>
              <w:instrText xml:space="preserve"> REF Ref_E_2_3_10 \w \h </w:instrText>
            </w:r>
            <w:r>
              <w:rPr>
                <w:color w:val="0563C1"/>
                <w:u w:val="single"/>
              </w:rPr>
            </w:r>
            <w:r>
              <w:rPr>
                <w:color w:val="0563C1"/>
                <w:u w:val="single"/>
              </w:rPr>
              <w:fldChar w:fldCharType="separate"/>
            </w:r>
            <w:r w:rsidR="00854025">
              <w:rPr>
                <w:color w:val="0563C1"/>
                <w:u w:val="single"/>
              </w:rPr>
              <w:t>E.2.3.10</w:t>
            </w:r>
            <w:r>
              <w:rPr>
                <w:color w:val="0563C1"/>
                <w:u w:val="single"/>
              </w:rPr>
              <w:fldChar w:fldCharType="end"/>
            </w:r>
          </w:p>
        </w:tc>
        <w:tc>
          <w:tcPr>
            <w:tcW w:w="5316" w:type="dxa"/>
          </w:tcPr>
          <w:p w14:paraId="1B9A9AB5" w14:textId="77777777" w:rsidR="00E82BAE" w:rsidRDefault="00ED20A2">
            <w:r>
              <w:t>The jury uses a Blue Owl keypad or tablet, and the reason is sent to the speaker.</w:t>
            </w:r>
          </w:p>
        </w:tc>
      </w:tr>
      <w:tr w:rsidR="00E82BAE" w14:paraId="3D48483A" w14:textId="77777777">
        <w:tc>
          <w:tcPr>
            <w:tcW w:w="2249" w:type="dxa"/>
          </w:tcPr>
          <w:p w14:paraId="1C2FE95A" w14:textId="77777777" w:rsidR="00E82BAE" w:rsidRDefault="00ED20A2">
            <w:r>
              <w:t>4.3-R</w:t>
            </w:r>
            <w:proofErr w:type="gramStart"/>
            <w:r>
              <w:t>14  Attempt</w:t>
            </w:r>
            <w:proofErr w:type="gramEnd"/>
            <w:r>
              <w:t xml:space="preserve"> boards.</w:t>
            </w:r>
          </w:p>
        </w:tc>
        <w:tc>
          <w:tcPr>
            <w:tcW w:w="1431" w:type="dxa"/>
          </w:tcPr>
          <w:p w14:paraId="7517E7FA" w14:textId="77777777" w:rsidR="00E82BAE" w:rsidRDefault="00ED20A2">
            <w:r>
              <w:t>Compliant</w:t>
            </w:r>
          </w:p>
        </w:tc>
        <w:tc>
          <w:tcPr>
            <w:tcW w:w="1227" w:type="dxa"/>
          </w:tcPr>
          <w:p w14:paraId="312B4A32" w14:textId="393E9B76" w:rsidR="00E82BAE" w:rsidRDefault="00ED20A2">
            <w:r>
              <w:rPr>
                <w:color w:val="0563C1"/>
                <w:u w:val="single"/>
              </w:rPr>
              <w:fldChar w:fldCharType="begin"/>
            </w:r>
            <w:r>
              <w:rPr>
                <w:color w:val="0563C1"/>
                <w:u w:val="single"/>
              </w:rPr>
              <w:instrText xml:space="preserve"> REF Ref_E_2_3_11 \w \h </w:instrText>
            </w:r>
            <w:r>
              <w:rPr>
                <w:color w:val="0563C1"/>
                <w:u w:val="single"/>
              </w:rPr>
            </w:r>
            <w:r>
              <w:rPr>
                <w:color w:val="0563C1"/>
                <w:u w:val="single"/>
              </w:rPr>
              <w:fldChar w:fldCharType="separate"/>
            </w:r>
            <w:r w:rsidR="00854025">
              <w:rPr>
                <w:color w:val="0563C1"/>
                <w:u w:val="single"/>
              </w:rPr>
              <w:t>E.2.3.11</w:t>
            </w:r>
            <w:r>
              <w:rPr>
                <w:color w:val="0563C1"/>
                <w:u w:val="single"/>
              </w:rPr>
              <w:fldChar w:fldCharType="end"/>
            </w:r>
          </w:p>
        </w:tc>
        <w:tc>
          <w:tcPr>
            <w:tcW w:w="5316" w:type="dxa"/>
          </w:tcPr>
          <w:p w14:paraId="64CA3B0D" w14:textId="77777777" w:rsidR="00E82BAE" w:rsidRDefault="00ED20A2">
            <w:r>
              <w:t>Attempt boards show TCRR content, the country flag and a record-attempt banner.</w:t>
            </w:r>
          </w:p>
        </w:tc>
      </w:tr>
      <w:tr w:rsidR="00E82BAE" w14:paraId="7C5B0481" w14:textId="77777777">
        <w:tc>
          <w:tcPr>
            <w:tcW w:w="2249" w:type="dxa"/>
          </w:tcPr>
          <w:p w14:paraId="19079F22" w14:textId="77777777" w:rsidR="00E82BAE" w:rsidRDefault="00ED20A2">
            <w:r>
              <w:t>4.3-R</w:t>
            </w:r>
            <w:proofErr w:type="gramStart"/>
            <w:r>
              <w:t>15  Scoreboards</w:t>
            </w:r>
            <w:proofErr w:type="gramEnd"/>
            <w:r>
              <w:t>.</w:t>
            </w:r>
          </w:p>
        </w:tc>
        <w:tc>
          <w:tcPr>
            <w:tcW w:w="1431" w:type="dxa"/>
          </w:tcPr>
          <w:p w14:paraId="54708875" w14:textId="77777777" w:rsidR="00E82BAE" w:rsidRDefault="00ED20A2">
            <w:r>
              <w:t>Compliant</w:t>
            </w:r>
          </w:p>
        </w:tc>
        <w:tc>
          <w:tcPr>
            <w:tcW w:w="1227" w:type="dxa"/>
          </w:tcPr>
          <w:p w14:paraId="7C2FD7AD" w14:textId="4E75FBDF" w:rsidR="00E82BAE" w:rsidRDefault="00ED20A2">
            <w:r>
              <w:rPr>
                <w:color w:val="0563C1"/>
                <w:u w:val="single"/>
              </w:rPr>
              <w:fldChar w:fldCharType="begin"/>
            </w:r>
            <w:r>
              <w:rPr>
                <w:color w:val="0563C1"/>
                <w:u w:val="single"/>
              </w:rPr>
              <w:instrText xml:space="preserve"> REF Ref_E_2_3_12 \w \h </w:instrText>
            </w:r>
            <w:r>
              <w:rPr>
                <w:color w:val="0563C1"/>
                <w:u w:val="single"/>
              </w:rPr>
            </w:r>
            <w:r>
              <w:rPr>
                <w:color w:val="0563C1"/>
                <w:u w:val="single"/>
              </w:rPr>
              <w:fldChar w:fldCharType="separate"/>
            </w:r>
            <w:r w:rsidR="00854025">
              <w:rPr>
                <w:color w:val="0563C1"/>
                <w:u w:val="single"/>
              </w:rPr>
              <w:t>E.2.3.12</w:t>
            </w:r>
            <w:r>
              <w:rPr>
                <w:color w:val="0563C1"/>
                <w:u w:val="single"/>
              </w:rPr>
              <w:fldChar w:fldCharType="end"/>
            </w:r>
          </w:p>
        </w:tc>
        <w:tc>
          <w:tcPr>
            <w:tcW w:w="5316" w:type="dxa"/>
          </w:tcPr>
          <w:p w14:paraId="52720C9F" w14:textId="77777777" w:rsidR="00E82BAE" w:rsidRDefault="00ED20A2">
            <w:r>
              <w:t>Warm-up and main-room layouts are provided and are extensible via tracker-core.</w:t>
            </w:r>
          </w:p>
        </w:tc>
      </w:tr>
      <w:tr w:rsidR="00E82BAE" w14:paraId="3E332AF0" w14:textId="77777777">
        <w:tc>
          <w:tcPr>
            <w:tcW w:w="2249" w:type="dxa"/>
          </w:tcPr>
          <w:p w14:paraId="4AC8B369" w14:textId="77777777" w:rsidR="00E82BAE" w:rsidRDefault="00ED20A2">
            <w:r>
              <w:t>4.3-R</w:t>
            </w:r>
            <w:proofErr w:type="gramStart"/>
            <w:r>
              <w:t>16  RTDS</w:t>
            </w:r>
            <w:proofErr w:type="gramEnd"/>
            <w:r>
              <w:t xml:space="preserve"> and warm-up displays.</w:t>
            </w:r>
          </w:p>
        </w:tc>
        <w:tc>
          <w:tcPr>
            <w:tcW w:w="1431" w:type="dxa"/>
          </w:tcPr>
          <w:p w14:paraId="1097A83A" w14:textId="77777777" w:rsidR="00E82BAE" w:rsidRDefault="00ED20A2">
            <w:r>
              <w:t>Compliant</w:t>
            </w:r>
          </w:p>
        </w:tc>
        <w:tc>
          <w:tcPr>
            <w:tcW w:w="1227" w:type="dxa"/>
          </w:tcPr>
          <w:p w14:paraId="251D6DD2" w14:textId="5463F417" w:rsidR="00E82BAE" w:rsidRDefault="00ED20A2">
            <w:r>
              <w:rPr>
                <w:color w:val="0563C1"/>
                <w:u w:val="single"/>
              </w:rPr>
              <w:fldChar w:fldCharType="begin"/>
            </w:r>
            <w:r>
              <w:rPr>
                <w:color w:val="0563C1"/>
                <w:u w:val="single"/>
              </w:rPr>
              <w:instrText xml:space="preserve"> REF Ref_E_2_3_13 \w \h </w:instrText>
            </w:r>
            <w:r>
              <w:rPr>
                <w:color w:val="0563C1"/>
                <w:u w:val="single"/>
              </w:rPr>
            </w:r>
            <w:r>
              <w:rPr>
                <w:color w:val="0563C1"/>
                <w:u w:val="single"/>
              </w:rPr>
              <w:fldChar w:fldCharType="separate"/>
            </w:r>
            <w:r w:rsidR="00854025">
              <w:rPr>
                <w:color w:val="0563C1"/>
                <w:u w:val="single"/>
              </w:rPr>
              <w:t>E.2.3.13</w:t>
            </w:r>
            <w:r>
              <w:rPr>
                <w:color w:val="0563C1"/>
                <w:u w:val="single"/>
              </w:rPr>
              <w:fldChar w:fldCharType="end"/>
            </w:r>
          </w:p>
        </w:tc>
        <w:tc>
          <w:tcPr>
            <w:tcW w:w="5316" w:type="dxa"/>
          </w:tcPr>
          <w:p w14:paraId="750AE654" w14:textId="77777777" w:rsidR="00E82BAE" w:rsidRDefault="00ED20A2">
            <w:r>
              <w:t>All screens are real-time, including referee and jury decisions.</w:t>
            </w:r>
          </w:p>
        </w:tc>
      </w:tr>
      <w:tr w:rsidR="00E82BAE" w14:paraId="27E3C496" w14:textId="77777777">
        <w:tc>
          <w:tcPr>
            <w:tcW w:w="2249" w:type="dxa"/>
          </w:tcPr>
          <w:p w14:paraId="4C030DC8" w14:textId="77777777" w:rsidR="00E82BAE" w:rsidRDefault="00ED20A2">
            <w:r>
              <w:t>4.3-R</w:t>
            </w:r>
            <w:proofErr w:type="gramStart"/>
            <w:r>
              <w:t>17  STOP</w:t>
            </w:r>
            <w:proofErr w:type="gramEnd"/>
            <w:r>
              <w:t xml:space="preserve"> display.</w:t>
            </w:r>
          </w:p>
        </w:tc>
        <w:tc>
          <w:tcPr>
            <w:tcW w:w="1431" w:type="dxa"/>
          </w:tcPr>
          <w:p w14:paraId="2C348E45" w14:textId="77777777" w:rsidR="00E82BAE" w:rsidRDefault="00ED20A2">
            <w:r>
              <w:t>Compliant</w:t>
            </w:r>
          </w:p>
        </w:tc>
        <w:tc>
          <w:tcPr>
            <w:tcW w:w="1227" w:type="dxa"/>
          </w:tcPr>
          <w:p w14:paraId="7742B405" w14:textId="743A0798" w:rsidR="00E82BAE" w:rsidRDefault="00ED20A2">
            <w:r>
              <w:rPr>
                <w:color w:val="0563C1"/>
                <w:u w:val="single"/>
              </w:rPr>
              <w:fldChar w:fldCharType="begin"/>
            </w:r>
            <w:r>
              <w:rPr>
                <w:color w:val="0563C1"/>
                <w:u w:val="single"/>
              </w:rPr>
              <w:instrText xml:space="preserve"> REF Ref_E_2_3_14 \w \h </w:instrText>
            </w:r>
            <w:r>
              <w:rPr>
                <w:color w:val="0563C1"/>
                <w:u w:val="single"/>
              </w:rPr>
            </w:r>
            <w:r>
              <w:rPr>
                <w:color w:val="0563C1"/>
                <w:u w:val="single"/>
              </w:rPr>
              <w:fldChar w:fldCharType="separate"/>
            </w:r>
            <w:r w:rsidR="00854025">
              <w:rPr>
                <w:color w:val="0563C1"/>
                <w:u w:val="single"/>
              </w:rPr>
              <w:t>E.2.3.14</w:t>
            </w:r>
            <w:r>
              <w:rPr>
                <w:color w:val="0563C1"/>
                <w:u w:val="single"/>
              </w:rPr>
              <w:fldChar w:fldCharType="end"/>
            </w:r>
          </w:p>
        </w:tc>
        <w:tc>
          <w:tcPr>
            <w:tcW w:w="5316" w:type="dxa"/>
          </w:tcPr>
          <w:p w14:paraId="5501248B" w14:textId="77777777" w:rsidR="00E82BAE" w:rsidRDefault="00ED20A2">
            <w:r>
              <w:t>A flashing STOP is shown with the reason.</w:t>
            </w:r>
          </w:p>
        </w:tc>
      </w:tr>
      <w:tr w:rsidR="00E82BAE" w14:paraId="765DDDD0" w14:textId="77777777">
        <w:tc>
          <w:tcPr>
            <w:tcW w:w="2249" w:type="dxa"/>
          </w:tcPr>
          <w:p w14:paraId="67F96B08" w14:textId="77777777" w:rsidR="00E82BAE" w:rsidRDefault="00ED20A2">
            <w:r>
              <w:t>4.3-R</w:t>
            </w:r>
            <w:proofErr w:type="gramStart"/>
            <w:r>
              <w:t>18  Records</w:t>
            </w:r>
            <w:proofErr w:type="gramEnd"/>
            <w:r>
              <w:t xml:space="preserve"> display.</w:t>
            </w:r>
          </w:p>
        </w:tc>
        <w:tc>
          <w:tcPr>
            <w:tcW w:w="1431" w:type="dxa"/>
          </w:tcPr>
          <w:p w14:paraId="668C091D" w14:textId="77777777" w:rsidR="00E82BAE" w:rsidRDefault="00ED20A2">
            <w:r>
              <w:t>Compliant</w:t>
            </w:r>
          </w:p>
        </w:tc>
        <w:tc>
          <w:tcPr>
            <w:tcW w:w="1227" w:type="dxa"/>
          </w:tcPr>
          <w:p w14:paraId="25469D5D" w14:textId="151F307D" w:rsidR="00E82BAE" w:rsidRDefault="00ED20A2">
            <w:r>
              <w:rPr>
                <w:color w:val="0563C1"/>
                <w:u w:val="single"/>
              </w:rPr>
              <w:fldChar w:fldCharType="begin"/>
            </w:r>
            <w:r>
              <w:rPr>
                <w:color w:val="0563C1"/>
                <w:u w:val="single"/>
              </w:rPr>
              <w:instrText xml:space="preserve"> REF Ref_E_2_3_15 \w \h </w:instrText>
            </w:r>
            <w:r>
              <w:rPr>
                <w:color w:val="0563C1"/>
                <w:u w:val="single"/>
              </w:rPr>
            </w:r>
            <w:r>
              <w:rPr>
                <w:color w:val="0563C1"/>
                <w:u w:val="single"/>
              </w:rPr>
              <w:fldChar w:fldCharType="separate"/>
            </w:r>
            <w:r w:rsidR="00854025">
              <w:rPr>
                <w:color w:val="0563C1"/>
                <w:u w:val="single"/>
              </w:rPr>
              <w:t>E.2.3.15</w:t>
            </w:r>
            <w:r>
              <w:rPr>
                <w:color w:val="0563C1"/>
                <w:u w:val="single"/>
              </w:rPr>
              <w:fldChar w:fldCharType="end"/>
            </w:r>
          </w:p>
        </w:tc>
        <w:tc>
          <w:tcPr>
            <w:tcW w:w="5316" w:type="dxa"/>
          </w:tcPr>
          <w:p w14:paraId="210FCDFB" w14:textId="77777777" w:rsidR="00E82BAE" w:rsidRDefault="00ED20A2">
            <w:r>
              <w:t>Record attempts are shown on attempt boards and scoreboards.</w:t>
            </w:r>
          </w:p>
        </w:tc>
      </w:tr>
      <w:tr w:rsidR="00E82BAE" w14:paraId="62E6607F" w14:textId="77777777">
        <w:tc>
          <w:tcPr>
            <w:tcW w:w="2249" w:type="dxa"/>
          </w:tcPr>
          <w:p w14:paraId="0A136748" w14:textId="77777777" w:rsidR="00E82BAE" w:rsidRDefault="00ED20A2">
            <w:r>
              <w:t>4.3-R</w:t>
            </w:r>
            <w:proofErr w:type="gramStart"/>
            <w:r>
              <w:t>19  Results</w:t>
            </w:r>
            <w:proofErr w:type="gramEnd"/>
            <w:r>
              <w:t xml:space="preserve"> display.</w:t>
            </w:r>
          </w:p>
        </w:tc>
        <w:tc>
          <w:tcPr>
            <w:tcW w:w="1431" w:type="dxa"/>
          </w:tcPr>
          <w:p w14:paraId="256DEC3B" w14:textId="77777777" w:rsidR="00E82BAE" w:rsidRDefault="00ED20A2">
            <w:r>
              <w:t>Compliant</w:t>
            </w:r>
          </w:p>
        </w:tc>
        <w:tc>
          <w:tcPr>
            <w:tcW w:w="1227" w:type="dxa"/>
          </w:tcPr>
          <w:p w14:paraId="050C5A52" w14:textId="0DB7A6AC" w:rsidR="00E82BAE" w:rsidRDefault="00ED20A2">
            <w:r>
              <w:rPr>
                <w:color w:val="0563C1"/>
                <w:u w:val="single"/>
              </w:rPr>
              <w:fldChar w:fldCharType="begin"/>
            </w:r>
            <w:r>
              <w:rPr>
                <w:color w:val="0563C1"/>
                <w:u w:val="single"/>
              </w:rPr>
              <w:instrText xml:space="preserve"> REF Ref_E_2_3_16 \w \h </w:instrText>
            </w:r>
            <w:r>
              <w:rPr>
                <w:color w:val="0563C1"/>
                <w:u w:val="single"/>
              </w:rPr>
            </w:r>
            <w:r>
              <w:rPr>
                <w:color w:val="0563C1"/>
                <w:u w:val="single"/>
              </w:rPr>
              <w:fldChar w:fldCharType="separate"/>
            </w:r>
            <w:r w:rsidR="00854025">
              <w:rPr>
                <w:color w:val="0563C1"/>
                <w:u w:val="single"/>
              </w:rPr>
              <w:t>E.2.3.16</w:t>
            </w:r>
            <w:r>
              <w:rPr>
                <w:color w:val="0563C1"/>
                <w:u w:val="single"/>
              </w:rPr>
              <w:fldChar w:fldCharType="end"/>
            </w:r>
          </w:p>
        </w:tc>
        <w:tc>
          <w:tcPr>
            <w:tcW w:w="5316" w:type="dxa"/>
          </w:tcPr>
          <w:p w14:paraId="45F1A8D2" w14:textId="77777777" w:rsidR="00E82BAE" w:rsidRDefault="00ED20A2">
            <w:r>
              <w:t>End-of-session rankings are shown with medals.</w:t>
            </w:r>
          </w:p>
        </w:tc>
      </w:tr>
      <w:tr w:rsidR="00E82BAE" w14:paraId="442FD89A" w14:textId="77777777">
        <w:tc>
          <w:tcPr>
            <w:tcW w:w="2249" w:type="dxa"/>
          </w:tcPr>
          <w:p w14:paraId="3B10CAAB" w14:textId="77777777" w:rsidR="00E82BAE" w:rsidRDefault="00ED20A2">
            <w:r>
              <w:t>4.3-R</w:t>
            </w:r>
            <w:proofErr w:type="gramStart"/>
            <w:r>
              <w:t>20  Other</w:t>
            </w:r>
            <w:proofErr w:type="gramEnd"/>
            <w:r>
              <w:t xml:space="preserve"> approved states.</w:t>
            </w:r>
          </w:p>
        </w:tc>
        <w:tc>
          <w:tcPr>
            <w:tcW w:w="1431" w:type="dxa"/>
          </w:tcPr>
          <w:p w14:paraId="0E3BD67E" w14:textId="77777777" w:rsidR="00E82BAE" w:rsidRDefault="00ED20A2">
            <w:r>
              <w:t>Compliant</w:t>
            </w:r>
          </w:p>
        </w:tc>
        <w:tc>
          <w:tcPr>
            <w:tcW w:w="1227" w:type="dxa"/>
          </w:tcPr>
          <w:p w14:paraId="28A0677B" w14:textId="63C6EFB1" w:rsidR="00E82BAE" w:rsidRDefault="00ED20A2">
            <w:r>
              <w:rPr>
                <w:color w:val="0563C1"/>
                <w:u w:val="single"/>
              </w:rPr>
              <w:fldChar w:fldCharType="begin"/>
            </w:r>
            <w:r>
              <w:rPr>
                <w:color w:val="0563C1"/>
                <w:u w:val="single"/>
              </w:rPr>
              <w:instrText xml:space="preserve"> REF Ref_E_2_3_17 \w \h </w:instrText>
            </w:r>
            <w:r>
              <w:rPr>
                <w:color w:val="0563C1"/>
                <w:u w:val="single"/>
              </w:rPr>
            </w:r>
            <w:r>
              <w:rPr>
                <w:color w:val="0563C1"/>
                <w:u w:val="single"/>
              </w:rPr>
              <w:fldChar w:fldCharType="separate"/>
            </w:r>
            <w:r w:rsidR="00854025">
              <w:rPr>
                <w:color w:val="0563C1"/>
                <w:u w:val="single"/>
              </w:rPr>
              <w:t>E.2.3.17</w:t>
            </w:r>
            <w:r>
              <w:rPr>
                <w:color w:val="0563C1"/>
                <w:u w:val="single"/>
              </w:rPr>
              <w:fldChar w:fldCharType="end"/>
            </w:r>
          </w:p>
        </w:tc>
        <w:tc>
          <w:tcPr>
            <w:tcW w:w="5316" w:type="dxa"/>
          </w:tcPr>
          <w:p w14:paraId="2CAEAD01" w14:textId="77777777" w:rsidR="00E82BAE" w:rsidRDefault="00ED20A2">
            <w:r>
              <w:t>Team scoreboards, such as GAMX mixed teams, are available.</w:t>
            </w:r>
          </w:p>
        </w:tc>
      </w:tr>
      <w:tr w:rsidR="00E82BAE" w14:paraId="21968CC9" w14:textId="77777777">
        <w:tc>
          <w:tcPr>
            <w:tcW w:w="2249" w:type="dxa"/>
          </w:tcPr>
          <w:p w14:paraId="7A957298" w14:textId="77777777" w:rsidR="00E82BAE" w:rsidRDefault="00ED20A2">
            <w:r>
              <w:t>4.4-R</w:t>
            </w:r>
            <w:proofErr w:type="gramStart"/>
            <w:r>
              <w:t>01  Start</w:t>
            </w:r>
            <w:proofErr w:type="gramEnd"/>
            <w:r>
              <w:t xml:space="preserve"> Lists.</w:t>
            </w:r>
          </w:p>
        </w:tc>
        <w:tc>
          <w:tcPr>
            <w:tcW w:w="1431" w:type="dxa"/>
          </w:tcPr>
          <w:p w14:paraId="525A2B93" w14:textId="77777777" w:rsidR="00E82BAE" w:rsidRDefault="00ED20A2">
            <w:r>
              <w:t>Compliant</w:t>
            </w:r>
          </w:p>
        </w:tc>
        <w:tc>
          <w:tcPr>
            <w:tcW w:w="1227" w:type="dxa"/>
          </w:tcPr>
          <w:p w14:paraId="68469811" w14:textId="598963A0" w:rsidR="00E82BAE" w:rsidRDefault="00ED20A2">
            <w:r>
              <w:rPr>
                <w:color w:val="0563C1"/>
                <w:u w:val="single"/>
              </w:rPr>
              <w:fldChar w:fldCharType="begin"/>
            </w:r>
            <w:r>
              <w:rPr>
                <w:color w:val="0563C1"/>
                <w:u w:val="single"/>
              </w:rPr>
              <w:instrText xml:space="preserve"> REF Ref_E_2_4_1 \w \h </w:instrText>
            </w:r>
            <w:r>
              <w:rPr>
                <w:color w:val="0563C1"/>
                <w:u w:val="single"/>
              </w:rPr>
            </w:r>
            <w:r>
              <w:rPr>
                <w:color w:val="0563C1"/>
                <w:u w:val="single"/>
              </w:rPr>
              <w:fldChar w:fldCharType="separate"/>
            </w:r>
            <w:r w:rsidR="00854025">
              <w:rPr>
                <w:color w:val="0563C1"/>
                <w:u w:val="single"/>
              </w:rPr>
              <w:t>E.2.4.1</w:t>
            </w:r>
            <w:r>
              <w:rPr>
                <w:color w:val="0563C1"/>
                <w:u w:val="single"/>
              </w:rPr>
              <w:fldChar w:fldCharType="end"/>
            </w:r>
          </w:p>
        </w:tc>
        <w:tc>
          <w:tcPr>
            <w:tcW w:w="5316" w:type="dxa"/>
          </w:tcPr>
          <w:p w14:paraId="7744B311" w14:textId="77777777" w:rsidR="00E82BAE" w:rsidRDefault="00ED20A2">
            <w:r>
              <w:t>Start lists are provided for single- and multi-platform events.</w:t>
            </w:r>
          </w:p>
        </w:tc>
      </w:tr>
      <w:tr w:rsidR="00E82BAE" w14:paraId="7A657968" w14:textId="77777777">
        <w:tc>
          <w:tcPr>
            <w:tcW w:w="2249" w:type="dxa"/>
          </w:tcPr>
          <w:p w14:paraId="27A3CD5E" w14:textId="77777777" w:rsidR="00E82BAE" w:rsidRDefault="00ED20A2">
            <w:r>
              <w:t>4.4-R</w:t>
            </w:r>
            <w:proofErr w:type="gramStart"/>
            <w:r>
              <w:t>02  Start</w:t>
            </w:r>
            <w:proofErr w:type="gramEnd"/>
            <w:r>
              <w:t xml:space="preserve"> List Package.</w:t>
            </w:r>
          </w:p>
        </w:tc>
        <w:tc>
          <w:tcPr>
            <w:tcW w:w="1431" w:type="dxa"/>
          </w:tcPr>
          <w:p w14:paraId="520A5A87" w14:textId="77777777" w:rsidR="00E82BAE" w:rsidRDefault="00ED20A2">
            <w:r>
              <w:t>Compliant</w:t>
            </w:r>
          </w:p>
        </w:tc>
        <w:tc>
          <w:tcPr>
            <w:tcW w:w="1227" w:type="dxa"/>
          </w:tcPr>
          <w:p w14:paraId="723FBC8A" w14:textId="0883A444" w:rsidR="00E82BAE" w:rsidRDefault="00ED20A2">
            <w:r>
              <w:rPr>
                <w:color w:val="0563C1"/>
                <w:u w:val="single"/>
              </w:rPr>
              <w:fldChar w:fldCharType="begin"/>
            </w:r>
            <w:r>
              <w:rPr>
                <w:color w:val="0563C1"/>
                <w:u w:val="single"/>
              </w:rPr>
              <w:instrText xml:space="preserve"> REF Ref_E_2_4_2 \w \h </w:instrText>
            </w:r>
            <w:r>
              <w:rPr>
                <w:color w:val="0563C1"/>
                <w:u w:val="single"/>
              </w:rPr>
            </w:r>
            <w:r>
              <w:rPr>
                <w:color w:val="0563C1"/>
                <w:u w:val="single"/>
              </w:rPr>
              <w:fldChar w:fldCharType="separate"/>
            </w:r>
            <w:r w:rsidR="00854025">
              <w:rPr>
                <w:color w:val="0563C1"/>
                <w:u w:val="single"/>
              </w:rPr>
              <w:t>E.2.4.2</w:t>
            </w:r>
            <w:r>
              <w:rPr>
                <w:color w:val="0563C1"/>
                <w:u w:val="single"/>
              </w:rPr>
              <w:fldChar w:fldCharType="end"/>
            </w:r>
          </w:p>
        </w:tc>
        <w:tc>
          <w:tcPr>
            <w:tcW w:w="5316" w:type="dxa"/>
          </w:tcPr>
          <w:p w14:paraId="1230EFA0" w14:textId="77777777" w:rsidR="00E82BAE" w:rsidRDefault="00ED20A2">
            <w:r>
              <w:t>The package also includes VFE documents.</w:t>
            </w:r>
          </w:p>
        </w:tc>
      </w:tr>
      <w:tr w:rsidR="00E82BAE" w14:paraId="14180490" w14:textId="77777777">
        <w:tc>
          <w:tcPr>
            <w:tcW w:w="2249" w:type="dxa"/>
          </w:tcPr>
          <w:p w14:paraId="21EF7209" w14:textId="77777777" w:rsidR="00E82BAE" w:rsidRDefault="00ED20A2">
            <w:r>
              <w:t>4.4-R</w:t>
            </w:r>
            <w:proofErr w:type="gramStart"/>
            <w:r>
              <w:t>03  Weigh</w:t>
            </w:r>
            <w:proofErr w:type="gramEnd"/>
            <w:r>
              <w:t>-in List.</w:t>
            </w:r>
          </w:p>
        </w:tc>
        <w:tc>
          <w:tcPr>
            <w:tcW w:w="1431" w:type="dxa"/>
          </w:tcPr>
          <w:p w14:paraId="79F68248" w14:textId="77777777" w:rsidR="00E82BAE" w:rsidRDefault="00ED20A2">
            <w:r>
              <w:t>Compliant</w:t>
            </w:r>
          </w:p>
        </w:tc>
        <w:tc>
          <w:tcPr>
            <w:tcW w:w="1227" w:type="dxa"/>
          </w:tcPr>
          <w:p w14:paraId="00F0FB26" w14:textId="14308870" w:rsidR="00E82BAE" w:rsidRDefault="00ED20A2">
            <w:r>
              <w:rPr>
                <w:color w:val="0563C1"/>
                <w:u w:val="single"/>
              </w:rPr>
              <w:fldChar w:fldCharType="begin"/>
            </w:r>
            <w:r>
              <w:rPr>
                <w:color w:val="0563C1"/>
                <w:u w:val="single"/>
              </w:rPr>
              <w:instrText xml:space="preserve"> REF Ref_E_2_4_3 \w \h </w:instrText>
            </w:r>
            <w:r>
              <w:rPr>
                <w:color w:val="0563C1"/>
                <w:u w:val="single"/>
              </w:rPr>
            </w:r>
            <w:r>
              <w:rPr>
                <w:color w:val="0563C1"/>
                <w:u w:val="single"/>
              </w:rPr>
              <w:fldChar w:fldCharType="separate"/>
            </w:r>
            <w:r w:rsidR="00854025">
              <w:rPr>
                <w:color w:val="0563C1"/>
                <w:u w:val="single"/>
              </w:rPr>
              <w:t>E.2.4.3</w:t>
            </w:r>
            <w:r>
              <w:rPr>
                <w:color w:val="0563C1"/>
                <w:u w:val="single"/>
              </w:rPr>
              <w:fldChar w:fldCharType="end"/>
            </w:r>
          </w:p>
        </w:tc>
        <w:tc>
          <w:tcPr>
            <w:tcW w:w="5316" w:type="dxa"/>
          </w:tcPr>
          <w:p w14:paraId="37DF7F00" w14:textId="77777777" w:rsidR="00E82BAE" w:rsidRDefault="00ED20A2">
            <w:r>
              <w:t>The list captures scale and adjusted weights, with signature areas.</w:t>
            </w:r>
          </w:p>
        </w:tc>
      </w:tr>
      <w:tr w:rsidR="00E82BAE" w14:paraId="0BECF8C3" w14:textId="77777777">
        <w:tc>
          <w:tcPr>
            <w:tcW w:w="2249" w:type="dxa"/>
          </w:tcPr>
          <w:p w14:paraId="7873B3EB" w14:textId="77777777" w:rsidR="00E82BAE" w:rsidRDefault="00ED20A2">
            <w:r>
              <w:t>4.4-R</w:t>
            </w:r>
            <w:proofErr w:type="gramStart"/>
            <w:r>
              <w:t>04  Athlete's</w:t>
            </w:r>
            <w:proofErr w:type="gramEnd"/>
            <w:r>
              <w:t xml:space="preserve"> Cards.</w:t>
            </w:r>
          </w:p>
        </w:tc>
        <w:tc>
          <w:tcPr>
            <w:tcW w:w="1431" w:type="dxa"/>
          </w:tcPr>
          <w:p w14:paraId="09CA33A3" w14:textId="77777777" w:rsidR="00E82BAE" w:rsidRDefault="00ED20A2">
            <w:r>
              <w:t>Compliant</w:t>
            </w:r>
          </w:p>
        </w:tc>
        <w:tc>
          <w:tcPr>
            <w:tcW w:w="1227" w:type="dxa"/>
          </w:tcPr>
          <w:p w14:paraId="2D2BB208" w14:textId="7BF8EDD3" w:rsidR="00E82BAE" w:rsidRDefault="00ED20A2">
            <w:r>
              <w:rPr>
                <w:color w:val="0563C1"/>
                <w:u w:val="single"/>
              </w:rPr>
              <w:fldChar w:fldCharType="begin"/>
            </w:r>
            <w:r>
              <w:rPr>
                <w:color w:val="0563C1"/>
                <w:u w:val="single"/>
              </w:rPr>
              <w:instrText xml:space="preserve"> REF Ref_E_2_4_4 \w \h </w:instrText>
            </w:r>
            <w:r>
              <w:rPr>
                <w:color w:val="0563C1"/>
                <w:u w:val="single"/>
              </w:rPr>
            </w:r>
            <w:r>
              <w:rPr>
                <w:color w:val="0563C1"/>
                <w:u w:val="single"/>
              </w:rPr>
              <w:fldChar w:fldCharType="separate"/>
            </w:r>
            <w:r w:rsidR="00854025">
              <w:rPr>
                <w:color w:val="0563C1"/>
                <w:u w:val="single"/>
              </w:rPr>
              <w:t>E.2.4.4</w:t>
            </w:r>
            <w:r>
              <w:rPr>
                <w:color w:val="0563C1"/>
                <w:u w:val="single"/>
              </w:rPr>
              <w:fldChar w:fldCharType="end"/>
            </w:r>
          </w:p>
        </w:tc>
        <w:tc>
          <w:tcPr>
            <w:tcW w:w="5316" w:type="dxa"/>
          </w:tcPr>
          <w:p w14:paraId="0059B121" w14:textId="77777777" w:rsidR="00E82BAE" w:rsidRDefault="00ED20A2">
            <w:r>
              <w:t>Athlete cards include all signature fields.</w:t>
            </w:r>
          </w:p>
        </w:tc>
      </w:tr>
      <w:tr w:rsidR="00E82BAE" w14:paraId="65D32F74" w14:textId="77777777">
        <w:tc>
          <w:tcPr>
            <w:tcW w:w="2249" w:type="dxa"/>
          </w:tcPr>
          <w:p w14:paraId="1D10060B" w14:textId="77777777" w:rsidR="00E82BAE" w:rsidRDefault="00ED20A2">
            <w:r>
              <w:t>4.4-R</w:t>
            </w:r>
            <w:proofErr w:type="gramStart"/>
            <w:r>
              <w:t>06  Manual</w:t>
            </w:r>
            <w:proofErr w:type="gramEnd"/>
            <w:r>
              <w:t xml:space="preserve"> Protocol.</w:t>
            </w:r>
          </w:p>
        </w:tc>
        <w:tc>
          <w:tcPr>
            <w:tcW w:w="1431" w:type="dxa"/>
          </w:tcPr>
          <w:p w14:paraId="0AC49481" w14:textId="77777777" w:rsidR="00E82BAE" w:rsidRDefault="00ED20A2">
            <w:r>
              <w:t>Compliant</w:t>
            </w:r>
          </w:p>
        </w:tc>
        <w:tc>
          <w:tcPr>
            <w:tcW w:w="1227" w:type="dxa"/>
          </w:tcPr>
          <w:p w14:paraId="3281CC27" w14:textId="06DE055E" w:rsidR="00E82BAE" w:rsidRDefault="00ED20A2">
            <w:r>
              <w:rPr>
                <w:color w:val="0563C1"/>
                <w:u w:val="single"/>
              </w:rPr>
              <w:fldChar w:fldCharType="begin"/>
            </w:r>
            <w:r>
              <w:rPr>
                <w:color w:val="0563C1"/>
                <w:u w:val="single"/>
              </w:rPr>
              <w:instrText xml:space="preserve"> REF Ref_E_2_4_6 \w \h </w:instrText>
            </w:r>
            <w:r>
              <w:rPr>
                <w:color w:val="0563C1"/>
                <w:u w:val="single"/>
              </w:rPr>
            </w:r>
            <w:r>
              <w:rPr>
                <w:color w:val="0563C1"/>
                <w:u w:val="single"/>
              </w:rPr>
              <w:fldChar w:fldCharType="separate"/>
            </w:r>
            <w:r w:rsidR="00854025">
              <w:rPr>
                <w:color w:val="0563C1"/>
                <w:u w:val="single"/>
              </w:rPr>
              <w:t>E.2.4.5</w:t>
            </w:r>
            <w:r>
              <w:rPr>
                <w:color w:val="0563C1"/>
                <w:u w:val="single"/>
              </w:rPr>
              <w:fldChar w:fldCharType="end"/>
            </w:r>
          </w:p>
        </w:tc>
        <w:tc>
          <w:tcPr>
            <w:tcW w:w="5316" w:type="dxa"/>
          </w:tcPr>
          <w:p w14:paraId="3881C79A" w14:textId="77777777" w:rsidR="00E82BAE" w:rsidRDefault="00ED20A2">
            <w:r>
              <w:t>An empty manual-entry protocol is provided.</w:t>
            </w:r>
          </w:p>
        </w:tc>
      </w:tr>
      <w:tr w:rsidR="00E82BAE" w14:paraId="1D146ED0" w14:textId="77777777">
        <w:tc>
          <w:tcPr>
            <w:tcW w:w="2249" w:type="dxa"/>
          </w:tcPr>
          <w:p w14:paraId="71D068D4" w14:textId="77777777" w:rsidR="00E82BAE" w:rsidRDefault="00ED20A2">
            <w:r>
              <w:t>4.4-R</w:t>
            </w:r>
            <w:proofErr w:type="gramStart"/>
            <w:r>
              <w:t>07  Empty</w:t>
            </w:r>
            <w:proofErr w:type="gramEnd"/>
            <w:r>
              <w:t xml:space="preserve"> Protocol.</w:t>
            </w:r>
          </w:p>
        </w:tc>
        <w:tc>
          <w:tcPr>
            <w:tcW w:w="1431" w:type="dxa"/>
          </w:tcPr>
          <w:p w14:paraId="6352783C" w14:textId="77777777" w:rsidR="00E82BAE" w:rsidRDefault="00ED20A2">
            <w:r>
              <w:t>Compliant</w:t>
            </w:r>
          </w:p>
        </w:tc>
        <w:tc>
          <w:tcPr>
            <w:tcW w:w="1227" w:type="dxa"/>
          </w:tcPr>
          <w:p w14:paraId="6DDB934D" w14:textId="747CB788" w:rsidR="00E82BAE" w:rsidRDefault="00ED20A2">
            <w:r>
              <w:rPr>
                <w:color w:val="0563C1"/>
                <w:u w:val="single"/>
              </w:rPr>
              <w:fldChar w:fldCharType="begin"/>
            </w:r>
            <w:r>
              <w:rPr>
                <w:color w:val="0563C1"/>
                <w:u w:val="single"/>
              </w:rPr>
              <w:instrText xml:space="preserve"> REF Ref_E_2_4_7 \w \h </w:instrText>
            </w:r>
            <w:r>
              <w:rPr>
                <w:color w:val="0563C1"/>
                <w:u w:val="single"/>
              </w:rPr>
            </w:r>
            <w:r>
              <w:rPr>
                <w:color w:val="0563C1"/>
                <w:u w:val="single"/>
              </w:rPr>
              <w:fldChar w:fldCharType="separate"/>
            </w:r>
            <w:r w:rsidR="00854025">
              <w:rPr>
                <w:color w:val="0563C1"/>
                <w:u w:val="single"/>
              </w:rPr>
              <w:t>E.2.4.6</w:t>
            </w:r>
            <w:r>
              <w:rPr>
                <w:color w:val="0563C1"/>
                <w:u w:val="single"/>
              </w:rPr>
              <w:fldChar w:fldCharType="end"/>
            </w:r>
          </w:p>
        </w:tc>
        <w:tc>
          <w:tcPr>
            <w:tcW w:w="5316" w:type="dxa"/>
          </w:tcPr>
          <w:p w14:paraId="1BAED455" w14:textId="77777777" w:rsidR="00E82BAE" w:rsidRDefault="00ED20A2">
            <w:r>
              <w:t>A jury protocol with space for decisions is provided.</w:t>
            </w:r>
          </w:p>
        </w:tc>
      </w:tr>
      <w:tr w:rsidR="00E82BAE" w14:paraId="12092A2D" w14:textId="77777777">
        <w:tc>
          <w:tcPr>
            <w:tcW w:w="2249" w:type="dxa"/>
          </w:tcPr>
          <w:p w14:paraId="33EBE24D" w14:textId="77777777" w:rsidR="00E82BAE" w:rsidRDefault="00ED20A2">
            <w:proofErr w:type="gramStart"/>
            <w:r>
              <w:t>4.4  Protocol</w:t>
            </w:r>
            <w:proofErr w:type="gramEnd"/>
            <w:r>
              <w:t>.</w:t>
            </w:r>
          </w:p>
        </w:tc>
        <w:tc>
          <w:tcPr>
            <w:tcW w:w="1431" w:type="dxa"/>
          </w:tcPr>
          <w:p w14:paraId="7B557B69" w14:textId="77777777" w:rsidR="00E82BAE" w:rsidRDefault="00ED20A2">
            <w:r>
              <w:t>Compliant</w:t>
            </w:r>
          </w:p>
        </w:tc>
        <w:tc>
          <w:tcPr>
            <w:tcW w:w="1227" w:type="dxa"/>
          </w:tcPr>
          <w:p w14:paraId="196C6A60" w14:textId="790AE85F" w:rsidR="00E82BAE" w:rsidRDefault="00ED20A2">
            <w:r>
              <w:rPr>
                <w:color w:val="0563C1"/>
                <w:u w:val="single"/>
              </w:rPr>
              <w:fldChar w:fldCharType="begin"/>
            </w:r>
            <w:r>
              <w:rPr>
                <w:color w:val="0563C1"/>
                <w:u w:val="single"/>
              </w:rPr>
              <w:instrText xml:space="preserve"> REF Ref_E_2_4_7_2 \w \h </w:instrText>
            </w:r>
            <w:r>
              <w:rPr>
                <w:color w:val="0563C1"/>
                <w:u w:val="single"/>
              </w:rPr>
            </w:r>
            <w:r>
              <w:rPr>
                <w:color w:val="0563C1"/>
                <w:u w:val="single"/>
              </w:rPr>
              <w:fldChar w:fldCharType="separate"/>
            </w:r>
            <w:r w:rsidR="00854025">
              <w:rPr>
                <w:color w:val="0563C1"/>
                <w:u w:val="single"/>
              </w:rPr>
              <w:t>E.2.4.7</w:t>
            </w:r>
            <w:r>
              <w:rPr>
                <w:color w:val="0563C1"/>
                <w:u w:val="single"/>
              </w:rPr>
              <w:fldChar w:fldCharType="end"/>
            </w:r>
          </w:p>
        </w:tc>
        <w:tc>
          <w:tcPr>
            <w:tcW w:w="5316" w:type="dxa"/>
          </w:tcPr>
          <w:p w14:paraId="6F39A8AF" w14:textId="77777777" w:rsidR="00E82BAE" w:rsidRDefault="00ED20A2">
            <w:r>
              <w:t>A compliant protocol, including records, is provided.</w:t>
            </w:r>
          </w:p>
        </w:tc>
      </w:tr>
      <w:tr w:rsidR="00E82BAE" w14:paraId="02A9AAB6" w14:textId="77777777">
        <w:tc>
          <w:tcPr>
            <w:tcW w:w="2249" w:type="dxa"/>
          </w:tcPr>
          <w:p w14:paraId="04A3C9B5" w14:textId="77777777" w:rsidR="00E82BAE" w:rsidRDefault="00ED20A2">
            <w:r>
              <w:t>4.4-R</w:t>
            </w:r>
            <w:proofErr w:type="gramStart"/>
            <w:r>
              <w:t>08  Results</w:t>
            </w:r>
            <w:proofErr w:type="gramEnd"/>
            <w:r>
              <w:t>.</w:t>
            </w:r>
          </w:p>
        </w:tc>
        <w:tc>
          <w:tcPr>
            <w:tcW w:w="1431" w:type="dxa"/>
          </w:tcPr>
          <w:p w14:paraId="1A7DD190" w14:textId="77777777" w:rsidR="00E82BAE" w:rsidRDefault="00ED20A2">
            <w:r>
              <w:t>Compliant</w:t>
            </w:r>
          </w:p>
        </w:tc>
        <w:tc>
          <w:tcPr>
            <w:tcW w:w="1227" w:type="dxa"/>
          </w:tcPr>
          <w:p w14:paraId="67DD4C9D" w14:textId="2D3D78B2" w:rsidR="00E82BAE" w:rsidRDefault="00ED20A2">
            <w:r>
              <w:rPr>
                <w:color w:val="0563C1"/>
                <w:u w:val="single"/>
              </w:rPr>
              <w:fldChar w:fldCharType="begin"/>
            </w:r>
            <w:r>
              <w:rPr>
                <w:color w:val="0563C1"/>
                <w:u w:val="single"/>
              </w:rPr>
              <w:instrText xml:space="preserve"> REF Ref_E_2_4_8 \w \h </w:instrText>
            </w:r>
            <w:r>
              <w:rPr>
                <w:color w:val="0563C1"/>
                <w:u w:val="single"/>
              </w:rPr>
            </w:r>
            <w:r>
              <w:rPr>
                <w:color w:val="0563C1"/>
                <w:u w:val="single"/>
              </w:rPr>
              <w:fldChar w:fldCharType="separate"/>
            </w:r>
            <w:r w:rsidR="00854025">
              <w:rPr>
                <w:color w:val="0563C1"/>
                <w:u w:val="single"/>
              </w:rPr>
              <w:t>E.2.4.8</w:t>
            </w:r>
            <w:r>
              <w:rPr>
                <w:color w:val="0563C1"/>
                <w:u w:val="single"/>
              </w:rPr>
              <w:fldChar w:fldCharType="end"/>
            </w:r>
          </w:p>
        </w:tc>
        <w:tc>
          <w:tcPr>
            <w:tcW w:w="5316" w:type="dxa"/>
          </w:tcPr>
          <w:p w14:paraId="2FD111EE" w14:textId="77777777" w:rsidR="00E82BAE" w:rsidRDefault="00ED20A2">
            <w:r>
              <w:t>Per-category results are available, including the IWF flat-file format.</w:t>
            </w:r>
          </w:p>
        </w:tc>
      </w:tr>
      <w:tr w:rsidR="00E82BAE" w14:paraId="5D49A1F5" w14:textId="77777777">
        <w:tc>
          <w:tcPr>
            <w:tcW w:w="2249" w:type="dxa"/>
          </w:tcPr>
          <w:p w14:paraId="4206B406" w14:textId="77777777" w:rsidR="00E82BAE" w:rsidRDefault="00ED20A2">
            <w:r>
              <w:t>4.4-R</w:t>
            </w:r>
            <w:proofErr w:type="gramStart"/>
            <w:r>
              <w:t>09  Team</w:t>
            </w:r>
            <w:proofErr w:type="gramEnd"/>
            <w:r>
              <w:t xml:space="preserve"> Classification/Placing.</w:t>
            </w:r>
          </w:p>
        </w:tc>
        <w:tc>
          <w:tcPr>
            <w:tcW w:w="1431" w:type="dxa"/>
          </w:tcPr>
          <w:p w14:paraId="163534F5" w14:textId="77777777" w:rsidR="00E82BAE" w:rsidRDefault="00ED20A2">
            <w:r>
              <w:t>Compliant</w:t>
            </w:r>
          </w:p>
        </w:tc>
        <w:tc>
          <w:tcPr>
            <w:tcW w:w="1227" w:type="dxa"/>
          </w:tcPr>
          <w:p w14:paraId="123D5F44" w14:textId="42978AED" w:rsidR="00E82BAE" w:rsidRDefault="00ED20A2">
            <w:r>
              <w:rPr>
                <w:color w:val="0563C1"/>
                <w:u w:val="single"/>
              </w:rPr>
              <w:fldChar w:fldCharType="begin"/>
            </w:r>
            <w:r>
              <w:rPr>
                <w:color w:val="0563C1"/>
                <w:u w:val="single"/>
              </w:rPr>
              <w:instrText xml:space="preserve"> REF Ref_E_2_4_9 \w \h </w:instrText>
            </w:r>
            <w:r>
              <w:rPr>
                <w:color w:val="0563C1"/>
                <w:u w:val="single"/>
              </w:rPr>
            </w:r>
            <w:r>
              <w:rPr>
                <w:color w:val="0563C1"/>
                <w:u w:val="single"/>
              </w:rPr>
              <w:fldChar w:fldCharType="separate"/>
            </w:r>
            <w:r w:rsidR="00854025">
              <w:rPr>
                <w:color w:val="0563C1"/>
                <w:u w:val="single"/>
              </w:rPr>
              <w:t>E.2.4.9</w:t>
            </w:r>
            <w:r>
              <w:rPr>
                <w:color w:val="0563C1"/>
                <w:u w:val="single"/>
              </w:rPr>
              <w:fldChar w:fldCharType="end"/>
            </w:r>
          </w:p>
        </w:tc>
        <w:tc>
          <w:tcPr>
            <w:tcW w:w="5316" w:type="dxa"/>
          </w:tcPr>
          <w:p w14:paraId="577C7963" w14:textId="77777777" w:rsidR="00E82BAE" w:rsidRDefault="00ED20A2">
            <w:r>
              <w:t>IWF team points and medal standings are produced per championship.</w:t>
            </w:r>
          </w:p>
        </w:tc>
      </w:tr>
      <w:tr w:rsidR="00E82BAE" w14:paraId="50AD4B29" w14:textId="77777777">
        <w:tc>
          <w:tcPr>
            <w:tcW w:w="2249" w:type="dxa"/>
          </w:tcPr>
          <w:p w14:paraId="6CD7096B" w14:textId="77777777" w:rsidR="00E82BAE" w:rsidRDefault="00ED20A2">
            <w:r>
              <w:t>4.4-R</w:t>
            </w:r>
            <w:proofErr w:type="gramStart"/>
            <w:r>
              <w:t>10  Records</w:t>
            </w:r>
            <w:proofErr w:type="gramEnd"/>
            <w:r>
              <w:t>.</w:t>
            </w:r>
          </w:p>
        </w:tc>
        <w:tc>
          <w:tcPr>
            <w:tcW w:w="1431" w:type="dxa"/>
          </w:tcPr>
          <w:p w14:paraId="109150C6" w14:textId="77777777" w:rsidR="00E82BAE" w:rsidRDefault="00ED20A2">
            <w:r>
              <w:t>Compliant</w:t>
            </w:r>
          </w:p>
        </w:tc>
        <w:tc>
          <w:tcPr>
            <w:tcW w:w="1227" w:type="dxa"/>
          </w:tcPr>
          <w:p w14:paraId="31D47BFF" w14:textId="4AC3FC78" w:rsidR="00E82BAE" w:rsidRDefault="00ED20A2">
            <w:r>
              <w:rPr>
                <w:color w:val="0563C1"/>
                <w:u w:val="single"/>
              </w:rPr>
              <w:fldChar w:fldCharType="begin"/>
            </w:r>
            <w:r>
              <w:rPr>
                <w:color w:val="0563C1"/>
                <w:u w:val="single"/>
              </w:rPr>
              <w:instrText xml:space="preserve"> REF Ref_E_2_4_10 \w \h </w:instrText>
            </w:r>
            <w:r>
              <w:rPr>
                <w:color w:val="0563C1"/>
                <w:u w:val="single"/>
              </w:rPr>
            </w:r>
            <w:r>
              <w:rPr>
                <w:color w:val="0563C1"/>
                <w:u w:val="single"/>
              </w:rPr>
              <w:fldChar w:fldCharType="separate"/>
            </w:r>
            <w:r w:rsidR="00854025">
              <w:rPr>
                <w:color w:val="0563C1"/>
                <w:u w:val="single"/>
              </w:rPr>
              <w:t>E.2.4.10</w:t>
            </w:r>
            <w:r>
              <w:rPr>
                <w:color w:val="0563C1"/>
                <w:u w:val="single"/>
              </w:rPr>
              <w:fldChar w:fldCharType="end"/>
            </w:r>
          </w:p>
        </w:tc>
        <w:tc>
          <w:tcPr>
            <w:tcW w:w="5316" w:type="dxa"/>
          </w:tcPr>
          <w:p w14:paraId="3FA5A4BA" w14:textId="77777777" w:rsidR="00E82BAE" w:rsidRDefault="00ED20A2">
            <w:r>
              <w:t>Records are viewable live and exportable as new or updated lists.</w:t>
            </w:r>
          </w:p>
        </w:tc>
      </w:tr>
      <w:tr w:rsidR="00E82BAE" w14:paraId="1D07FB06" w14:textId="77777777">
        <w:tc>
          <w:tcPr>
            <w:tcW w:w="2249" w:type="dxa"/>
          </w:tcPr>
          <w:p w14:paraId="23294AB3" w14:textId="77777777" w:rsidR="00E82BAE" w:rsidRDefault="00ED20A2">
            <w:r>
              <w:t>4.4-R</w:t>
            </w:r>
            <w:proofErr w:type="gramStart"/>
            <w:r>
              <w:t>11  Final</w:t>
            </w:r>
            <w:proofErr w:type="gramEnd"/>
            <w:r>
              <w:t xml:space="preserve"> Results Package.</w:t>
            </w:r>
          </w:p>
        </w:tc>
        <w:tc>
          <w:tcPr>
            <w:tcW w:w="1431" w:type="dxa"/>
          </w:tcPr>
          <w:p w14:paraId="02237099" w14:textId="77777777" w:rsidR="00E82BAE" w:rsidRDefault="00ED20A2">
            <w:r>
              <w:t>Compliant</w:t>
            </w:r>
          </w:p>
        </w:tc>
        <w:tc>
          <w:tcPr>
            <w:tcW w:w="1227" w:type="dxa"/>
          </w:tcPr>
          <w:p w14:paraId="24A36092" w14:textId="7309836A" w:rsidR="00E82BAE" w:rsidRDefault="00ED20A2">
            <w:r>
              <w:rPr>
                <w:color w:val="0563C1"/>
                <w:u w:val="single"/>
              </w:rPr>
              <w:fldChar w:fldCharType="begin"/>
            </w:r>
            <w:r>
              <w:rPr>
                <w:color w:val="0563C1"/>
                <w:u w:val="single"/>
              </w:rPr>
              <w:instrText xml:space="preserve"> REF Ref_E_2_4_11 \w \h </w:instrText>
            </w:r>
            <w:r>
              <w:rPr>
                <w:color w:val="0563C1"/>
                <w:u w:val="single"/>
              </w:rPr>
            </w:r>
            <w:r>
              <w:rPr>
                <w:color w:val="0563C1"/>
                <w:u w:val="single"/>
              </w:rPr>
              <w:fldChar w:fldCharType="separate"/>
            </w:r>
            <w:r w:rsidR="00854025">
              <w:rPr>
                <w:color w:val="0563C1"/>
                <w:u w:val="single"/>
              </w:rPr>
              <w:t>E.2.4.11</w:t>
            </w:r>
            <w:r>
              <w:rPr>
                <w:color w:val="0563C1"/>
                <w:u w:val="single"/>
              </w:rPr>
              <w:fldChar w:fldCharType="end"/>
            </w:r>
          </w:p>
        </w:tc>
        <w:tc>
          <w:tcPr>
            <w:tcW w:w="5316" w:type="dxa"/>
          </w:tcPr>
          <w:p w14:paraId="2ABC835B" w14:textId="77777777" w:rsidR="00E82BAE" w:rsidRDefault="00ED20A2">
            <w:r>
              <w:t>A spreadsheet contains category, best-athlete and team results.</w:t>
            </w:r>
          </w:p>
        </w:tc>
      </w:tr>
      <w:tr w:rsidR="00E82BAE" w14:paraId="342883FF" w14:textId="77777777">
        <w:tc>
          <w:tcPr>
            <w:tcW w:w="2249" w:type="dxa"/>
          </w:tcPr>
          <w:p w14:paraId="5635DB29" w14:textId="77777777" w:rsidR="00E82BAE" w:rsidRDefault="00ED20A2">
            <w:r>
              <w:lastRenderedPageBreak/>
              <w:t>4.4-R</w:t>
            </w:r>
            <w:proofErr w:type="gramStart"/>
            <w:r>
              <w:t>12  Results</w:t>
            </w:r>
            <w:proofErr w:type="gramEnd"/>
            <w:r>
              <w:t xml:space="preserve"> Book.</w:t>
            </w:r>
          </w:p>
        </w:tc>
        <w:tc>
          <w:tcPr>
            <w:tcW w:w="1431" w:type="dxa"/>
          </w:tcPr>
          <w:p w14:paraId="6B25A6C2" w14:textId="77777777" w:rsidR="00E82BAE" w:rsidRDefault="00ED20A2">
            <w:r>
              <w:t>Compliant</w:t>
            </w:r>
          </w:p>
        </w:tc>
        <w:tc>
          <w:tcPr>
            <w:tcW w:w="1227" w:type="dxa"/>
          </w:tcPr>
          <w:p w14:paraId="1E7B4BC7" w14:textId="51B4C00F" w:rsidR="00E82BAE" w:rsidRDefault="00ED20A2">
            <w:r>
              <w:rPr>
                <w:color w:val="0563C1"/>
                <w:u w:val="single"/>
              </w:rPr>
              <w:fldChar w:fldCharType="begin"/>
            </w:r>
            <w:r>
              <w:rPr>
                <w:color w:val="0563C1"/>
                <w:u w:val="single"/>
              </w:rPr>
              <w:instrText xml:space="preserve"> REF Ref_E_2_4_12 \w \h </w:instrText>
            </w:r>
            <w:r>
              <w:rPr>
                <w:color w:val="0563C1"/>
                <w:u w:val="single"/>
              </w:rPr>
            </w:r>
            <w:r>
              <w:rPr>
                <w:color w:val="0563C1"/>
                <w:u w:val="single"/>
              </w:rPr>
              <w:fldChar w:fldCharType="separate"/>
            </w:r>
            <w:r w:rsidR="00854025">
              <w:rPr>
                <w:color w:val="0563C1"/>
                <w:u w:val="single"/>
              </w:rPr>
              <w:t>E.2.4.12</w:t>
            </w:r>
            <w:r>
              <w:rPr>
                <w:color w:val="0563C1"/>
                <w:u w:val="single"/>
              </w:rPr>
              <w:fldChar w:fldCharType="end"/>
            </w:r>
          </w:p>
        </w:tc>
        <w:tc>
          <w:tcPr>
            <w:tcW w:w="5316" w:type="dxa"/>
          </w:tcPr>
          <w:p w14:paraId="7B16C8F6" w14:textId="77777777" w:rsidR="00E82BAE" w:rsidRDefault="00ED20A2">
            <w:r>
              <w:t>A formatted results book with table of contents is generated automatically.</w:t>
            </w:r>
          </w:p>
        </w:tc>
      </w:tr>
      <w:tr w:rsidR="00E82BAE" w14:paraId="53CF5822" w14:textId="77777777">
        <w:tc>
          <w:tcPr>
            <w:tcW w:w="2249" w:type="dxa"/>
          </w:tcPr>
          <w:p w14:paraId="115CA66E" w14:textId="77777777" w:rsidR="00E82BAE" w:rsidRDefault="00ED20A2">
            <w:r>
              <w:t>4.4-R</w:t>
            </w:r>
            <w:proofErr w:type="gramStart"/>
            <w:r>
              <w:t>13  Machine</w:t>
            </w:r>
            <w:proofErr w:type="gramEnd"/>
            <w:r>
              <w:t>-readable export.</w:t>
            </w:r>
          </w:p>
        </w:tc>
        <w:tc>
          <w:tcPr>
            <w:tcW w:w="1431" w:type="dxa"/>
          </w:tcPr>
          <w:p w14:paraId="2A6986CE" w14:textId="77777777" w:rsidR="00E82BAE" w:rsidRDefault="00ED20A2">
            <w:r>
              <w:t>Compliant</w:t>
            </w:r>
          </w:p>
        </w:tc>
        <w:tc>
          <w:tcPr>
            <w:tcW w:w="1227" w:type="dxa"/>
          </w:tcPr>
          <w:p w14:paraId="2D655332" w14:textId="05EC1DF2" w:rsidR="00E82BAE" w:rsidRDefault="00ED20A2">
            <w:r>
              <w:rPr>
                <w:color w:val="0563C1"/>
                <w:u w:val="single"/>
              </w:rPr>
              <w:fldChar w:fldCharType="begin"/>
            </w:r>
            <w:r>
              <w:rPr>
                <w:color w:val="0563C1"/>
                <w:u w:val="single"/>
              </w:rPr>
              <w:instrText xml:space="preserve"> REF Ref_E_2_4_13 \w \h </w:instrText>
            </w:r>
            <w:r>
              <w:rPr>
                <w:color w:val="0563C1"/>
                <w:u w:val="single"/>
              </w:rPr>
            </w:r>
            <w:r>
              <w:rPr>
                <w:color w:val="0563C1"/>
                <w:u w:val="single"/>
              </w:rPr>
              <w:fldChar w:fldCharType="separate"/>
            </w:r>
            <w:r w:rsidR="00854025">
              <w:rPr>
                <w:color w:val="0563C1"/>
                <w:u w:val="single"/>
              </w:rPr>
              <w:t>E.2.4.13</w:t>
            </w:r>
            <w:r>
              <w:rPr>
                <w:color w:val="0563C1"/>
                <w:u w:val="single"/>
              </w:rPr>
              <w:fldChar w:fldCharType="end"/>
            </w:r>
          </w:p>
        </w:tc>
        <w:tc>
          <w:tcPr>
            <w:tcW w:w="5316" w:type="dxa"/>
          </w:tcPr>
          <w:p w14:paraId="23356E25" w14:textId="77777777" w:rsidR="00E82BAE" w:rsidRDefault="00ED20A2">
            <w:r>
              <w:t>A JSON snapshot is available on demand, plus an SQL backup.</w:t>
            </w:r>
          </w:p>
        </w:tc>
      </w:tr>
      <w:tr w:rsidR="00E82BAE" w14:paraId="2D855C98" w14:textId="77777777">
        <w:tc>
          <w:tcPr>
            <w:tcW w:w="2249" w:type="dxa"/>
          </w:tcPr>
          <w:p w14:paraId="5474F042" w14:textId="77777777" w:rsidR="00E82BAE" w:rsidRDefault="00ED20A2">
            <w:r>
              <w:t>4.4-R</w:t>
            </w:r>
            <w:proofErr w:type="gramStart"/>
            <w:r>
              <w:t>14  Distribution</w:t>
            </w:r>
            <w:proofErr w:type="gramEnd"/>
            <w:r>
              <w:t xml:space="preserve"> records.</w:t>
            </w:r>
          </w:p>
        </w:tc>
        <w:tc>
          <w:tcPr>
            <w:tcW w:w="1431" w:type="dxa"/>
          </w:tcPr>
          <w:p w14:paraId="25320100" w14:textId="77777777" w:rsidR="00E82BAE" w:rsidRDefault="00ED20A2">
            <w:r>
              <w:t>Compliant</w:t>
            </w:r>
          </w:p>
        </w:tc>
        <w:tc>
          <w:tcPr>
            <w:tcW w:w="1227" w:type="dxa"/>
          </w:tcPr>
          <w:p w14:paraId="0A5D1B7E" w14:textId="5D245970" w:rsidR="00E82BAE" w:rsidRDefault="00ED20A2">
            <w:r>
              <w:rPr>
                <w:color w:val="0563C1"/>
                <w:u w:val="single"/>
              </w:rPr>
              <w:fldChar w:fldCharType="begin"/>
            </w:r>
            <w:r>
              <w:rPr>
                <w:color w:val="0563C1"/>
                <w:u w:val="single"/>
              </w:rPr>
              <w:instrText xml:space="preserve"> REF Ref_E_2_4_14 \w \h </w:instrText>
            </w:r>
            <w:r>
              <w:rPr>
                <w:color w:val="0563C1"/>
                <w:u w:val="single"/>
              </w:rPr>
            </w:r>
            <w:r>
              <w:rPr>
                <w:color w:val="0563C1"/>
                <w:u w:val="single"/>
              </w:rPr>
              <w:fldChar w:fldCharType="separate"/>
            </w:r>
            <w:r w:rsidR="00854025">
              <w:rPr>
                <w:color w:val="0563C1"/>
                <w:u w:val="single"/>
              </w:rPr>
              <w:t>E.2.4.14</w:t>
            </w:r>
            <w:r>
              <w:rPr>
                <w:color w:val="0563C1"/>
                <w:u w:val="single"/>
              </w:rPr>
              <w:fldChar w:fldCharType="end"/>
            </w:r>
          </w:p>
        </w:tc>
        <w:tc>
          <w:tcPr>
            <w:tcW w:w="5316" w:type="dxa"/>
          </w:tcPr>
          <w:p w14:paraId="30F476FC" w14:textId="77777777" w:rsidR="00E82BAE" w:rsidRDefault="00ED20A2">
            <w:r>
              <w:t>Distribution is controlled by staff, and exports are recorded in the audit log.</w:t>
            </w:r>
          </w:p>
        </w:tc>
      </w:tr>
      <w:tr w:rsidR="00E82BAE" w14:paraId="4CA8791C" w14:textId="77777777">
        <w:tc>
          <w:tcPr>
            <w:tcW w:w="2249" w:type="dxa"/>
          </w:tcPr>
          <w:p w14:paraId="703DEBC9" w14:textId="77777777" w:rsidR="00E82BAE" w:rsidRDefault="00ED20A2">
            <w:r>
              <w:t>4.4-R</w:t>
            </w:r>
            <w:proofErr w:type="gramStart"/>
            <w:r>
              <w:t>15  Final</w:t>
            </w:r>
            <w:proofErr w:type="gramEnd"/>
            <w:r>
              <w:t xml:space="preserve"> evidence/archive.</w:t>
            </w:r>
          </w:p>
        </w:tc>
        <w:tc>
          <w:tcPr>
            <w:tcW w:w="1431" w:type="dxa"/>
          </w:tcPr>
          <w:p w14:paraId="128B838B" w14:textId="77777777" w:rsidR="00E82BAE" w:rsidRDefault="00ED20A2">
            <w:r>
              <w:t>Compliant</w:t>
            </w:r>
          </w:p>
        </w:tc>
        <w:tc>
          <w:tcPr>
            <w:tcW w:w="1227" w:type="dxa"/>
          </w:tcPr>
          <w:p w14:paraId="0D423933" w14:textId="38A8ADCB" w:rsidR="00E82BAE" w:rsidRDefault="00ED20A2">
            <w:r>
              <w:rPr>
                <w:color w:val="0563C1"/>
                <w:u w:val="single"/>
              </w:rPr>
              <w:fldChar w:fldCharType="begin"/>
            </w:r>
            <w:r>
              <w:rPr>
                <w:color w:val="0563C1"/>
                <w:u w:val="single"/>
              </w:rPr>
              <w:instrText xml:space="preserve"> REF Ref_E_2_4_15 \w \h </w:instrText>
            </w:r>
            <w:r>
              <w:rPr>
                <w:color w:val="0563C1"/>
                <w:u w:val="single"/>
              </w:rPr>
            </w:r>
            <w:r>
              <w:rPr>
                <w:color w:val="0563C1"/>
                <w:u w:val="single"/>
              </w:rPr>
              <w:fldChar w:fldCharType="separate"/>
            </w:r>
            <w:r w:rsidR="00854025">
              <w:rPr>
                <w:color w:val="0563C1"/>
                <w:u w:val="single"/>
              </w:rPr>
              <w:t>E.2.4.15</w:t>
            </w:r>
            <w:r>
              <w:rPr>
                <w:color w:val="0563C1"/>
                <w:u w:val="single"/>
              </w:rPr>
              <w:fldChar w:fldCharType="end"/>
            </w:r>
          </w:p>
        </w:tc>
        <w:tc>
          <w:tcPr>
            <w:tcW w:w="5316" w:type="dxa"/>
          </w:tcPr>
          <w:p w14:paraId="40991ADD" w14:textId="77777777" w:rsidR="00E82BAE" w:rsidRDefault="00ED20A2">
            <w:r>
              <w:t>The signed JSON export and audit logs form the archive.</w:t>
            </w:r>
          </w:p>
        </w:tc>
      </w:tr>
    </w:tbl>
    <w:p w14:paraId="763B056E" w14:textId="77777777" w:rsidR="00165EE6" w:rsidRPr="00AE48AA" w:rsidRDefault="00104E51">
      <w:pPr>
        <w:pStyle w:val="Heading2"/>
        <w:pageBreakBefore/>
        <w:numPr>
          <w:ilvl w:val="1"/>
          <w:numId w:val="0"/>
        </w:numPr>
        <w:rPr>
          <w:lang w:val="en-CA"/>
        </w:rPr>
      </w:pPr>
      <w:bookmarkStart w:id="289" w:name="_Toc242441068"/>
      <w:r w:rsidRPr="00AE48AA">
        <w:rPr>
          <w:lang w:val="en-CA"/>
        </w:rPr>
        <w:lastRenderedPageBreak/>
        <w:t>RFP Section 5</w:t>
      </w:r>
      <w:bookmarkEnd w:id="289"/>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4CA1D48A" w14:textId="77777777">
        <w:trPr>
          <w:tblHeader/>
        </w:trPr>
        <w:tc>
          <w:tcPr>
            <w:tcW w:w="2249" w:type="dxa"/>
          </w:tcPr>
          <w:p w14:paraId="514C3A21" w14:textId="77777777" w:rsidR="00E82BAE" w:rsidRDefault="00ED20A2">
            <w:r>
              <w:rPr>
                <w:b/>
              </w:rPr>
              <w:t>Requirement</w:t>
            </w:r>
          </w:p>
        </w:tc>
        <w:tc>
          <w:tcPr>
            <w:tcW w:w="1431" w:type="dxa"/>
          </w:tcPr>
          <w:p w14:paraId="745EF6DA" w14:textId="77777777" w:rsidR="00E82BAE" w:rsidRDefault="00ED20A2">
            <w:r>
              <w:rPr>
                <w:b/>
              </w:rPr>
              <w:t>Compliance</w:t>
            </w:r>
          </w:p>
        </w:tc>
        <w:tc>
          <w:tcPr>
            <w:tcW w:w="1227" w:type="dxa"/>
          </w:tcPr>
          <w:p w14:paraId="7A30F47D" w14:textId="77777777" w:rsidR="00E82BAE" w:rsidRDefault="00ED20A2">
            <w:r>
              <w:rPr>
                <w:b/>
              </w:rPr>
              <w:t>Reference</w:t>
            </w:r>
          </w:p>
        </w:tc>
        <w:tc>
          <w:tcPr>
            <w:tcW w:w="5316" w:type="dxa"/>
          </w:tcPr>
          <w:p w14:paraId="432063CF" w14:textId="77777777" w:rsidR="00E82BAE" w:rsidRDefault="00ED20A2">
            <w:r>
              <w:rPr>
                <w:b/>
              </w:rPr>
              <w:t>Justification</w:t>
            </w:r>
          </w:p>
        </w:tc>
      </w:tr>
      <w:tr w:rsidR="00E82BAE" w14:paraId="7373A406" w14:textId="77777777">
        <w:tc>
          <w:tcPr>
            <w:tcW w:w="2249" w:type="dxa"/>
          </w:tcPr>
          <w:p w14:paraId="776391E3" w14:textId="77777777" w:rsidR="00E82BAE" w:rsidRDefault="00ED20A2">
            <w:r>
              <w:t>5-R</w:t>
            </w:r>
            <w:proofErr w:type="gramStart"/>
            <w:r>
              <w:t>01  Server</w:t>
            </w:r>
            <w:proofErr w:type="gramEnd"/>
            <w:r>
              <w:t xml:space="preserve"> capacity with spare and recovery path.</w:t>
            </w:r>
          </w:p>
        </w:tc>
        <w:tc>
          <w:tcPr>
            <w:tcW w:w="1431" w:type="dxa"/>
          </w:tcPr>
          <w:p w14:paraId="41E0B6EA" w14:textId="77777777" w:rsidR="00E82BAE" w:rsidRDefault="00ED20A2">
            <w:r>
              <w:t>Compliant</w:t>
            </w:r>
          </w:p>
        </w:tc>
        <w:tc>
          <w:tcPr>
            <w:tcW w:w="1227" w:type="dxa"/>
          </w:tcPr>
          <w:p w14:paraId="64D5F5D0" w14:textId="7D78CFB4" w:rsidR="00E82BAE" w:rsidRDefault="00ED20A2">
            <w:r>
              <w:rPr>
                <w:color w:val="0563C1"/>
                <w:u w:val="single"/>
              </w:rPr>
              <w:fldChar w:fldCharType="begin"/>
            </w:r>
            <w:r>
              <w:rPr>
                <w:color w:val="0563C1"/>
                <w:u w:val="single"/>
              </w:rPr>
              <w:instrText xml:space="preserve"> REF Ref_D_1_1 \w \h </w:instrText>
            </w:r>
            <w:r>
              <w:rPr>
                <w:color w:val="0563C1"/>
                <w:u w:val="single"/>
              </w:rPr>
            </w:r>
            <w:r>
              <w:rPr>
                <w:color w:val="0563C1"/>
                <w:u w:val="single"/>
              </w:rPr>
              <w:fldChar w:fldCharType="separate"/>
            </w:r>
            <w:r w:rsidR="00854025">
              <w:rPr>
                <w:color w:val="0563C1"/>
                <w:u w:val="single"/>
              </w:rPr>
              <w:t>D.1.1</w:t>
            </w:r>
            <w:r>
              <w:rPr>
                <w:color w:val="0563C1"/>
                <w:u w:val="single"/>
              </w:rPr>
              <w:fldChar w:fldCharType="end"/>
            </w:r>
          </w:p>
        </w:tc>
        <w:tc>
          <w:tcPr>
            <w:tcW w:w="5316" w:type="dxa"/>
          </w:tcPr>
          <w:p w14:paraId="7F441F59" w14:textId="77777777" w:rsidR="00E82BAE" w:rsidRDefault="00ED20A2">
            <w:r>
              <w:t>OWLCMS needs few resources and runs on a server laptop, with the VPT laptop as second server.</w:t>
            </w:r>
          </w:p>
        </w:tc>
      </w:tr>
      <w:tr w:rsidR="00E82BAE" w14:paraId="6A19734F" w14:textId="77777777">
        <w:tc>
          <w:tcPr>
            <w:tcW w:w="2249" w:type="dxa"/>
          </w:tcPr>
          <w:p w14:paraId="36685C69" w14:textId="77777777" w:rsidR="00E82BAE" w:rsidRDefault="00ED20A2">
            <w:r>
              <w:t>5-R</w:t>
            </w:r>
            <w:proofErr w:type="gramStart"/>
            <w:r>
              <w:t>02  Dedicated</w:t>
            </w:r>
            <w:proofErr w:type="gramEnd"/>
            <w:r>
              <w:t xml:space="preserve"> role-controlled operator positions.</w:t>
            </w:r>
          </w:p>
        </w:tc>
        <w:tc>
          <w:tcPr>
            <w:tcW w:w="1431" w:type="dxa"/>
          </w:tcPr>
          <w:p w14:paraId="5CAE0714" w14:textId="77777777" w:rsidR="00E82BAE" w:rsidRDefault="00ED20A2">
            <w:r>
              <w:t>Compliant</w:t>
            </w:r>
          </w:p>
        </w:tc>
        <w:tc>
          <w:tcPr>
            <w:tcW w:w="1227" w:type="dxa"/>
          </w:tcPr>
          <w:p w14:paraId="1B52696D" w14:textId="0CFEF863" w:rsidR="00E82BAE" w:rsidRDefault="00ED20A2">
            <w:r>
              <w:rPr>
                <w:color w:val="0563C1"/>
                <w:u w:val="single"/>
              </w:rPr>
              <w:fldChar w:fldCharType="begin"/>
            </w:r>
            <w:r>
              <w:rPr>
                <w:color w:val="0563C1"/>
                <w:u w:val="single"/>
              </w:rPr>
              <w:instrText xml:space="preserve"> REF Ref_D_1_2 \w \h </w:instrText>
            </w:r>
            <w:r>
              <w:rPr>
                <w:color w:val="0563C1"/>
                <w:u w:val="single"/>
              </w:rPr>
            </w:r>
            <w:r>
              <w:rPr>
                <w:color w:val="0563C1"/>
                <w:u w:val="single"/>
              </w:rPr>
              <w:fldChar w:fldCharType="separate"/>
            </w:r>
            <w:r w:rsidR="00854025">
              <w:rPr>
                <w:color w:val="0563C1"/>
                <w:u w:val="single"/>
              </w:rPr>
              <w:t>D.1.2</w:t>
            </w:r>
            <w:r>
              <w:rPr>
                <w:color w:val="0563C1"/>
                <w:u w:val="single"/>
              </w:rPr>
              <w:fldChar w:fldCharType="end"/>
            </w:r>
          </w:p>
        </w:tc>
        <w:tc>
          <w:tcPr>
            <w:tcW w:w="5316" w:type="dxa"/>
          </w:tcPr>
          <w:p w14:paraId="43A3484C" w14:textId="77777777" w:rsidR="00E82BAE" w:rsidRDefault="00ED20A2">
            <w:r>
              <w:t>The director uses a laptop, operators use Raspberry Pi 500 stations, and keypads are supplied.</w:t>
            </w:r>
          </w:p>
        </w:tc>
      </w:tr>
      <w:tr w:rsidR="00E82BAE" w14:paraId="366FAE29" w14:textId="77777777">
        <w:tc>
          <w:tcPr>
            <w:tcW w:w="2249" w:type="dxa"/>
          </w:tcPr>
          <w:p w14:paraId="6D698685" w14:textId="77777777" w:rsidR="00E82BAE" w:rsidRDefault="00ED20A2">
            <w:r>
              <w:t>5-R</w:t>
            </w:r>
            <w:proofErr w:type="gramStart"/>
            <w:r>
              <w:t>03  Protected</w:t>
            </w:r>
            <w:proofErr w:type="gramEnd"/>
            <w:r>
              <w:t xml:space="preserve"> storage, backup and tested recovery.</w:t>
            </w:r>
          </w:p>
        </w:tc>
        <w:tc>
          <w:tcPr>
            <w:tcW w:w="1431" w:type="dxa"/>
          </w:tcPr>
          <w:p w14:paraId="045AA0F2" w14:textId="77777777" w:rsidR="00E82BAE" w:rsidRDefault="00ED20A2">
            <w:r>
              <w:t>Compliant</w:t>
            </w:r>
          </w:p>
        </w:tc>
        <w:tc>
          <w:tcPr>
            <w:tcW w:w="1227" w:type="dxa"/>
          </w:tcPr>
          <w:p w14:paraId="23DD045C" w14:textId="03196519" w:rsidR="00E82BAE" w:rsidRDefault="00ED20A2">
            <w:r>
              <w:rPr>
                <w:color w:val="0563C1"/>
                <w:u w:val="single"/>
              </w:rPr>
              <w:fldChar w:fldCharType="begin"/>
            </w:r>
            <w:r>
              <w:rPr>
                <w:color w:val="0563C1"/>
                <w:u w:val="single"/>
              </w:rPr>
              <w:instrText xml:space="preserve"> REF Ref_D_1_3 \w \h </w:instrText>
            </w:r>
            <w:r>
              <w:rPr>
                <w:color w:val="0563C1"/>
                <w:u w:val="single"/>
              </w:rPr>
            </w:r>
            <w:r>
              <w:rPr>
                <w:color w:val="0563C1"/>
                <w:u w:val="single"/>
              </w:rPr>
              <w:fldChar w:fldCharType="separate"/>
            </w:r>
            <w:r w:rsidR="00854025">
              <w:rPr>
                <w:color w:val="0563C1"/>
                <w:u w:val="single"/>
              </w:rPr>
              <w:t>D.1.3</w:t>
            </w:r>
            <w:r>
              <w:rPr>
                <w:color w:val="0563C1"/>
                <w:u w:val="single"/>
              </w:rPr>
              <w:fldChar w:fldCharType="end"/>
            </w:r>
          </w:p>
        </w:tc>
        <w:tc>
          <w:tcPr>
            <w:tcW w:w="5316" w:type="dxa"/>
          </w:tcPr>
          <w:p w14:paraId="70FD09D9" w14:textId="77777777" w:rsidR="00E82BAE" w:rsidRDefault="00ED20A2">
            <w:r>
              <w:t>The H2 database is backed up by on-demand JSON snapshots, and the VPT laptop is the spare.</w:t>
            </w:r>
          </w:p>
        </w:tc>
      </w:tr>
      <w:tr w:rsidR="00E82BAE" w14:paraId="485E3982" w14:textId="77777777">
        <w:tc>
          <w:tcPr>
            <w:tcW w:w="2249" w:type="dxa"/>
          </w:tcPr>
          <w:p w14:paraId="75793D1F" w14:textId="77777777" w:rsidR="00E82BAE" w:rsidRDefault="00ED20A2">
            <w:r>
              <w:t>5-R</w:t>
            </w:r>
            <w:proofErr w:type="gramStart"/>
            <w:r>
              <w:t>04  Three</w:t>
            </w:r>
            <w:proofErr w:type="gramEnd"/>
            <w:r>
              <w:t xml:space="preserve"> independent referee devices.</w:t>
            </w:r>
          </w:p>
        </w:tc>
        <w:tc>
          <w:tcPr>
            <w:tcW w:w="1431" w:type="dxa"/>
          </w:tcPr>
          <w:p w14:paraId="472AD37C" w14:textId="77777777" w:rsidR="00E82BAE" w:rsidRDefault="00ED20A2">
            <w:r>
              <w:t>Compliant</w:t>
            </w:r>
          </w:p>
        </w:tc>
        <w:tc>
          <w:tcPr>
            <w:tcW w:w="1227" w:type="dxa"/>
          </w:tcPr>
          <w:p w14:paraId="5100143D" w14:textId="6B2CCF40" w:rsidR="00E82BAE" w:rsidRDefault="00ED20A2">
            <w:r>
              <w:rPr>
                <w:color w:val="0563C1"/>
                <w:u w:val="single"/>
              </w:rPr>
              <w:fldChar w:fldCharType="begin"/>
            </w:r>
            <w:r>
              <w:rPr>
                <w:color w:val="0563C1"/>
                <w:u w:val="single"/>
              </w:rPr>
              <w:instrText xml:space="preserve"> REF Ref_D_1_4 \w \h </w:instrText>
            </w:r>
            <w:r>
              <w:rPr>
                <w:color w:val="0563C1"/>
                <w:u w:val="single"/>
              </w:rPr>
            </w:r>
            <w:r>
              <w:rPr>
                <w:color w:val="0563C1"/>
                <w:u w:val="single"/>
              </w:rPr>
              <w:fldChar w:fldCharType="separate"/>
            </w:r>
            <w:r w:rsidR="00854025">
              <w:rPr>
                <w:color w:val="0563C1"/>
                <w:u w:val="single"/>
              </w:rPr>
              <w:t>D.1.4</w:t>
            </w:r>
            <w:r>
              <w:rPr>
                <w:color w:val="0563C1"/>
                <w:u w:val="single"/>
              </w:rPr>
              <w:fldChar w:fldCharType="end"/>
            </w:r>
          </w:p>
        </w:tc>
        <w:tc>
          <w:tcPr>
            <w:tcW w:w="5316" w:type="dxa"/>
          </w:tcPr>
          <w:p w14:paraId="0B1539FC" w14:textId="77777777" w:rsidR="00E82BAE" w:rsidRDefault="00ED20A2">
            <w:r>
              <w:t>Wired Blue Owl controls provide LED, sound and vibration.</w:t>
            </w:r>
          </w:p>
        </w:tc>
      </w:tr>
      <w:tr w:rsidR="00E82BAE" w14:paraId="5EDA29B8" w14:textId="77777777">
        <w:tc>
          <w:tcPr>
            <w:tcW w:w="2249" w:type="dxa"/>
          </w:tcPr>
          <w:p w14:paraId="61D11C92" w14:textId="77777777" w:rsidR="00E82BAE" w:rsidRDefault="00ED20A2">
            <w:r>
              <w:t>5-R</w:t>
            </w:r>
            <w:proofErr w:type="gramStart"/>
            <w:r>
              <w:t>05  Jury</w:t>
            </w:r>
            <w:proofErr w:type="gramEnd"/>
            <w:r>
              <w:t xml:space="preserve"> member devices and President controls.</w:t>
            </w:r>
          </w:p>
        </w:tc>
        <w:tc>
          <w:tcPr>
            <w:tcW w:w="1431" w:type="dxa"/>
          </w:tcPr>
          <w:p w14:paraId="2E41FFE8" w14:textId="77777777" w:rsidR="00E82BAE" w:rsidRDefault="00ED20A2">
            <w:r>
              <w:t>Compliant</w:t>
            </w:r>
          </w:p>
        </w:tc>
        <w:tc>
          <w:tcPr>
            <w:tcW w:w="1227" w:type="dxa"/>
          </w:tcPr>
          <w:p w14:paraId="35032C37" w14:textId="75AAC29F" w:rsidR="00E82BAE" w:rsidRDefault="00ED20A2">
            <w:r>
              <w:rPr>
                <w:color w:val="0563C1"/>
                <w:u w:val="single"/>
              </w:rPr>
              <w:fldChar w:fldCharType="begin"/>
            </w:r>
            <w:r>
              <w:rPr>
                <w:color w:val="0563C1"/>
                <w:u w:val="single"/>
              </w:rPr>
              <w:instrText xml:space="preserve"> REF Ref_D_1_5 \w \h </w:instrText>
            </w:r>
            <w:r>
              <w:rPr>
                <w:color w:val="0563C1"/>
                <w:u w:val="single"/>
              </w:rPr>
            </w:r>
            <w:r>
              <w:rPr>
                <w:color w:val="0563C1"/>
                <w:u w:val="single"/>
              </w:rPr>
              <w:fldChar w:fldCharType="separate"/>
            </w:r>
            <w:r w:rsidR="00854025">
              <w:rPr>
                <w:color w:val="0563C1"/>
                <w:u w:val="single"/>
              </w:rPr>
              <w:t>D.1.5</w:t>
            </w:r>
            <w:r>
              <w:rPr>
                <w:color w:val="0563C1"/>
                <w:u w:val="single"/>
              </w:rPr>
              <w:fldChar w:fldCharType="end"/>
            </w:r>
          </w:p>
        </w:tc>
        <w:tc>
          <w:tcPr>
            <w:tcW w:w="5316" w:type="dxa"/>
          </w:tcPr>
          <w:p w14:paraId="55C41804" w14:textId="77777777" w:rsidR="00E82BAE" w:rsidRDefault="00ED20A2">
            <w:r>
              <w:t>Jury members have buttons, and the President has a keypad and a reversal-reason tablet.</w:t>
            </w:r>
          </w:p>
        </w:tc>
      </w:tr>
      <w:tr w:rsidR="00E82BAE" w14:paraId="6CB7A067" w14:textId="77777777">
        <w:tc>
          <w:tcPr>
            <w:tcW w:w="2249" w:type="dxa"/>
          </w:tcPr>
          <w:p w14:paraId="727F50A2" w14:textId="77777777" w:rsidR="00E82BAE" w:rsidRDefault="00ED20A2">
            <w:r>
              <w:t>5-R</w:t>
            </w:r>
            <w:proofErr w:type="gramStart"/>
            <w:r>
              <w:t>06  Authoritative</w:t>
            </w:r>
            <w:proofErr w:type="gramEnd"/>
            <w:r>
              <w:t xml:space="preserve"> timer with displays and audio.</w:t>
            </w:r>
          </w:p>
        </w:tc>
        <w:tc>
          <w:tcPr>
            <w:tcW w:w="1431" w:type="dxa"/>
          </w:tcPr>
          <w:p w14:paraId="19453A0F" w14:textId="77777777" w:rsidR="00E82BAE" w:rsidRDefault="00ED20A2">
            <w:r>
              <w:t>Compliant</w:t>
            </w:r>
          </w:p>
        </w:tc>
        <w:tc>
          <w:tcPr>
            <w:tcW w:w="1227" w:type="dxa"/>
          </w:tcPr>
          <w:p w14:paraId="0FD117CF" w14:textId="21396E04" w:rsidR="00E82BAE" w:rsidRDefault="00ED20A2">
            <w:r>
              <w:rPr>
                <w:color w:val="0563C1"/>
                <w:u w:val="single"/>
              </w:rPr>
              <w:fldChar w:fldCharType="begin"/>
            </w:r>
            <w:r>
              <w:rPr>
                <w:color w:val="0563C1"/>
                <w:u w:val="single"/>
              </w:rPr>
              <w:instrText xml:space="preserve"> REF Ref_D_1_6 \w \h </w:instrText>
            </w:r>
            <w:r>
              <w:rPr>
                <w:color w:val="0563C1"/>
                <w:u w:val="single"/>
              </w:rPr>
            </w:r>
            <w:r>
              <w:rPr>
                <w:color w:val="0563C1"/>
                <w:u w:val="single"/>
              </w:rPr>
              <w:fldChar w:fldCharType="separate"/>
            </w:r>
            <w:r w:rsidR="00854025">
              <w:rPr>
                <w:color w:val="0563C1"/>
                <w:u w:val="single"/>
              </w:rPr>
              <w:t>D.1.6</w:t>
            </w:r>
            <w:r>
              <w:rPr>
                <w:color w:val="0563C1"/>
                <w:u w:val="single"/>
              </w:rPr>
              <w:fldChar w:fldCharType="end"/>
            </w:r>
          </w:p>
        </w:tc>
        <w:tc>
          <w:tcPr>
            <w:tcW w:w="5316" w:type="dxa"/>
          </w:tcPr>
          <w:p w14:paraId="638B292D" w14:textId="77777777" w:rsidR="00E82BAE" w:rsidRDefault="00ED20A2">
            <w:r>
              <w:t xml:space="preserve">The server times to 1 </w:t>
            </w:r>
            <w:proofErr w:type="spellStart"/>
            <w:r>
              <w:t>ms</w:t>
            </w:r>
            <w:proofErr w:type="spellEnd"/>
            <w:r>
              <w:t>, displays compensate drift, and signals are audited.</w:t>
            </w:r>
          </w:p>
        </w:tc>
      </w:tr>
      <w:tr w:rsidR="00E82BAE" w14:paraId="7588F077" w14:textId="77777777">
        <w:tc>
          <w:tcPr>
            <w:tcW w:w="2249" w:type="dxa"/>
          </w:tcPr>
          <w:p w14:paraId="5B916F53" w14:textId="77777777" w:rsidR="00E82BAE" w:rsidRDefault="00ED20A2">
            <w:r>
              <w:t>5-R</w:t>
            </w:r>
            <w:proofErr w:type="gramStart"/>
            <w:r>
              <w:t>07  Competition</w:t>
            </w:r>
            <w:proofErr w:type="gramEnd"/>
            <w:r>
              <w:t xml:space="preserve"> and warm-up attempt boards.</w:t>
            </w:r>
          </w:p>
        </w:tc>
        <w:tc>
          <w:tcPr>
            <w:tcW w:w="1431" w:type="dxa"/>
          </w:tcPr>
          <w:p w14:paraId="7568B02C" w14:textId="77777777" w:rsidR="00E82BAE" w:rsidRDefault="00ED20A2">
            <w:r>
              <w:t>Compliant</w:t>
            </w:r>
          </w:p>
        </w:tc>
        <w:tc>
          <w:tcPr>
            <w:tcW w:w="1227" w:type="dxa"/>
          </w:tcPr>
          <w:p w14:paraId="4C3B6CD6" w14:textId="7A6EAA08" w:rsidR="00E82BAE" w:rsidRDefault="00ED20A2">
            <w:r>
              <w:rPr>
                <w:color w:val="0563C1"/>
                <w:u w:val="single"/>
              </w:rPr>
              <w:fldChar w:fldCharType="begin"/>
            </w:r>
            <w:r>
              <w:rPr>
                <w:color w:val="0563C1"/>
                <w:u w:val="single"/>
              </w:rPr>
              <w:instrText xml:space="preserve"> REF Ref_D_1_7 \w \h </w:instrText>
            </w:r>
            <w:r>
              <w:rPr>
                <w:color w:val="0563C1"/>
                <w:u w:val="single"/>
              </w:rPr>
            </w:r>
            <w:r>
              <w:rPr>
                <w:color w:val="0563C1"/>
                <w:u w:val="single"/>
              </w:rPr>
              <w:fldChar w:fldCharType="separate"/>
            </w:r>
            <w:r w:rsidR="00854025">
              <w:rPr>
                <w:color w:val="0563C1"/>
                <w:u w:val="single"/>
              </w:rPr>
              <w:t>D.1.7</w:t>
            </w:r>
            <w:r>
              <w:rPr>
                <w:color w:val="0563C1"/>
                <w:u w:val="single"/>
              </w:rPr>
              <w:fldChar w:fldCharType="end"/>
            </w:r>
          </w:p>
        </w:tc>
        <w:tc>
          <w:tcPr>
            <w:tcW w:w="5316" w:type="dxa"/>
          </w:tcPr>
          <w:p w14:paraId="1ECB3A51" w14:textId="77777777" w:rsidR="00E82BAE" w:rsidRDefault="00ED20A2">
            <w:r>
              <w:t>Two browser HDMI outputs feed the boards through included splitters and extenders.</w:t>
            </w:r>
          </w:p>
        </w:tc>
      </w:tr>
      <w:tr w:rsidR="00E82BAE" w14:paraId="3FCBEC9D" w14:textId="77777777">
        <w:tc>
          <w:tcPr>
            <w:tcW w:w="2249" w:type="dxa"/>
          </w:tcPr>
          <w:p w14:paraId="217E0A88" w14:textId="77777777" w:rsidR="00E82BAE" w:rsidRDefault="00ED20A2">
            <w:r>
              <w:t>5-R</w:t>
            </w:r>
            <w:proofErr w:type="gramStart"/>
            <w:r>
              <w:t>08  Real</w:t>
            </w:r>
            <w:proofErr w:type="gramEnd"/>
            <w:r>
              <w:t>-time competition and warm-up scoreboards.</w:t>
            </w:r>
          </w:p>
        </w:tc>
        <w:tc>
          <w:tcPr>
            <w:tcW w:w="1431" w:type="dxa"/>
          </w:tcPr>
          <w:p w14:paraId="7B66BC46" w14:textId="77777777" w:rsidR="00E82BAE" w:rsidRDefault="00ED20A2">
            <w:r>
              <w:t>Compliant</w:t>
            </w:r>
          </w:p>
        </w:tc>
        <w:tc>
          <w:tcPr>
            <w:tcW w:w="1227" w:type="dxa"/>
          </w:tcPr>
          <w:p w14:paraId="2F51C477" w14:textId="317F4F65" w:rsidR="00E82BAE" w:rsidRDefault="00ED20A2">
            <w:r>
              <w:rPr>
                <w:color w:val="0563C1"/>
                <w:u w:val="single"/>
              </w:rPr>
              <w:fldChar w:fldCharType="begin"/>
            </w:r>
            <w:r>
              <w:rPr>
                <w:color w:val="0563C1"/>
                <w:u w:val="single"/>
              </w:rPr>
              <w:instrText xml:space="preserve"> REF Ref_D_1_8 \w \h </w:instrText>
            </w:r>
            <w:r>
              <w:rPr>
                <w:color w:val="0563C1"/>
                <w:u w:val="single"/>
              </w:rPr>
            </w:r>
            <w:r>
              <w:rPr>
                <w:color w:val="0563C1"/>
                <w:u w:val="single"/>
              </w:rPr>
              <w:fldChar w:fldCharType="separate"/>
            </w:r>
            <w:r w:rsidR="00854025">
              <w:rPr>
                <w:color w:val="0563C1"/>
                <w:u w:val="single"/>
              </w:rPr>
              <w:t>D.1.8</w:t>
            </w:r>
            <w:r>
              <w:rPr>
                <w:color w:val="0563C1"/>
                <w:u w:val="single"/>
              </w:rPr>
              <w:fldChar w:fldCharType="end"/>
            </w:r>
          </w:p>
        </w:tc>
        <w:tc>
          <w:tcPr>
            <w:tcW w:w="5316" w:type="dxa"/>
          </w:tcPr>
          <w:p w14:paraId="6EEAC672" w14:textId="77777777" w:rsidR="00E82BAE" w:rsidRDefault="00ED20A2">
            <w:r>
              <w:t>Stage and back-room HDMI sources feed the scoreboards, as for attempt boards.</w:t>
            </w:r>
          </w:p>
        </w:tc>
      </w:tr>
      <w:tr w:rsidR="00E82BAE" w14:paraId="00A51A01" w14:textId="77777777">
        <w:tc>
          <w:tcPr>
            <w:tcW w:w="2249" w:type="dxa"/>
          </w:tcPr>
          <w:p w14:paraId="0D411DC7" w14:textId="77777777" w:rsidR="00E82BAE" w:rsidRDefault="00ED20A2">
            <w:r>
              <w:t>5-R</w:t>
            </w:r>
            <w:proofErr w:type="gramStart"/>
            <w:r>
              <w:t>09  Cameras</w:t>
            </w:r>
            <w:proofErr w:type="gramEnd"/>
            <w:r>
              <w:t>, replay and Jury output for VPT.</w:t>
            </w:r>
          </w:p>
        </w:tc>
        <w:tc>
          <w:tcPr>
            <w:tcW w:w="1431" w:type="dxa"/>
          </w:tcPr>
          <w:p w14:paraId="16200D7F" w14:textId="77777777" w:rsidR="00E82BAE" w:rsidRDefault="00ED20A2">
            <w:r>
              <w:t>Compliant</w:t>
            </w:r>
          </w:p>
        </w:tc>
        <w:tc>
          <w:tcPr>
            <w:tcW w:w="1227" w:type="dxa"/>
          </w:tcPr>
          <w:p w14:paraId="66B28F6F" w14:textId="6321E970" w:rsidR="00E82BAE" w:rsidRDefault="00ED20A2">
            <w:r>
              <w:rPr>
                <w:color w:val="0563C1"/>
                <w:u w:val="single"/>
              </w:rPr>
              <w:fldChar w:fldCharType="begin"/>
            </w:r>
            <w:r>
              <w:rPr>
                <w:color w:val="0563C1"/>
                <w:u w:val="single"/>
              </w:rPr>
              <w:instrText xml:space="preserve"> REF Ref_D_1_9 \w \h </w:instrText>
            </w:r>
            <w:r>
              <w:rPr>
                <w:color w:val="0563C1"/>
                <w:u w:val="single"/>
              </w:rPr>
            </w:r>
            <w:r>
              <w:rPr>
                <w:color w:val="0563C1"/>
                <w:u w:val="single"/>
              </w:rPr>
              <w:fldChar w:fldCharType="separate"/>
            </w:r>
            <w:r w:rsidR="00854025">
              <w:rPr>
                <w:color w:val="0563C1"/>
                <w:u w:val="single"/>
              </w:rPr>
              <w:t>D.1.9</w:t>
            </w:r>
            <w:r>
              <w:rPr>
                <w:color w:val="0563C1"/>
                <w:u w:val="single"/>
              </w:rPr>
              <w:fldChar w:fldCharType="end"/>
            </w:r>
          </w:p>
        </w:tc>
        <w:tc>
          <w:tcPr>
            <w:tcW w:w="5316" w:type="dxa"/>
          </w:tcPr>
          <w:p w14:paraId="6B358E68" w14:textId="77777777" w:rsidR="00E82BAE" w:rsidRDefault="00ED20A2">
            <w:r>
              <w:t>Four PTZ cameras feed automatic per-lift clips that the jury can replay.</w:t>
            </w:r>
          </w:p>
        </w:tc>
      </w:tr>
      <w:tr w:rsidR="00E82BAE" w14:paraId="32B22466" w14:textId="77777777">
        <w:tc>
          <w:tcPr>
            <w:tcW w:w="2249" w:type="dxa"/>
          </w:tcPr>
          <w:p w14:paraId="58E35355" w14:textId="77777777" w:rsidR="00E82BAE" w:rsidRDefault="00ED20A2">
            <w:r>
              <w:t>5-R</w:t>
            </w:r>
            <w:proofErr w:type="gramStart"/>
            <w:r>
              <w:t>10  Segmented</w:t>
            </w:r>
            <w:proofErr w:type="gramEnd"/>
            <w:r>
              <w:t>, monitored network with common time.</w:t>
            </w:r>
          </w:p>
        </w:tc>
        <w:tc>
          <w:tcPr>
            <w:tcW w:w="1431" w:type="dxa"/>
          </w:tcPr>
          <w:p w14:paraId="2400BBD9" w14:textId="77777777" w:rsidR="00E82BAE" w:rsidRDefault="00ED20A2">
            <w:r>
              <w:t>Compliant</w:t>
            </w:r>
          </w:p>
        </w:tc>
        <w:tc>
          <w:tcPr>
            <w:tcW w:w="1227" w:type="dxa"/>
          </w:tcPr>
          <w:p w14:paraId="4B333C36" w14:textId="14057025" w:rsidR="00E82BAE" w:rsidRDefault="00ED20A2">
            <w:r>
              <w:rPr>
                <w:color w:val="0563C1"/>
                <w:u w:val="single"/>
              </w:rPr>
              <w:fldChar w:fldCharType="begin"/>
            </w:r>
            <w:r>
              <w:rPr>
                <w:color w:val="0563C1"/>
                <w:u w:val="single"/>
              </w:rPr>
              <w:instrText xml:space="preserve"> REF Ref_D_1_10 \w \h </w:instrText>
            </w:r>
            <w:r>
              <w:rPr>
                <w:color w:val="0563C1"/>
                <w:u w:val="single"/>
              </w:rPr>
            </w:r>
            <w:r>
              <w:rPr>
                <w:color w:val="0563C1"/>
                <w:u w:val="single"/>
              </w:rPr>
              <w:fldChar w:fldCharType="separate"/>
            </w:r>
            <w:r w:rsidR="00854025">
              <w:rPr>
                <w:color w:val="0563C1"/>
                <w:u w:val="single"/>
              </w:rPr>
              <w:t>D.1.10</w:t>
            </w:r>
            <w:r>
              <w:rPr>
                <w:color w:val="0563C1"/>
                <w:u w:val="single"/>
              </w:rPr>
              <w:fldChar w:fldCharType="end"/>
            </w:r>
          </w:p>
        </w:tc>
        <w:tc>
          <w:tcPr>
            <w:tcW w:w="5316" w:type="dxa"/>
          </w:tcPr>
          <w:p w14:paraId="0799CF4B" w14:textId="77777777" w:rsidR="00E82BAE" w:rsidRDefault="00ED20A2">
            <w:r>
              <w:t xml:space="preserve">Each platform has a PoE switch, a router is included, and </w:t>
            </w:r>
            <w:proofErr w:type="spellStart"/>
            <w:r>
              <w:t>WiFi</w:t>
            </w:r>
            <w:proofErr w:type="spellEnd"/>
            <w:r>
              <w:t xml:space="preserve"> is off.</w:t>
            </w:r>
          </w:p>
        </w:tc>
      </w:tr>
      <w:tr w:rsidR="00E82BAE" w14:paraId="6AD93D6E" w14:textId="77777777">
        <w:tc>
          <w:tcPr>
            <w:tcW w:w="2249" w:type="dxa"/>
          </w:tcPr>
          <w:p w14:paraId="772B20B6" w14:textId="77777777" w:rsidR="00E82BAE" w:rsidRDefault="00ED20A2">
            <w:r>
              <w:t>5-R</w:t>
            </w:r>
            <w:proofErr w:type="gramStart"/>
            <w:r>
              <w:t>11  Read</w:t>
            </w:r>
            <w:proofErr w:type="gramEnd"/>
            <w:r>
              <w:t>-only path to approved consumers.</w:t>
            </w:r>
          </w:p>
        </w:tc>
        <w:tc>
          <w:tcPr>
            <w:tcW w:w="1431" w:type="dxa"/>
          </w:tcPr>
          <w:p w14:paraId="4C92E725" w14:textId="77777777" w:rsidR="00E82BAE" w:rsidRDefault="00ED20A2">
            <w:r>
              <w:t>Compliant</w:t>
            </w:r>
          </w:p>
        </w:tc>
        <w:tc>
          <w:tcPr>
            <w:tcW w:w="1227" w:type="dxa"/>
          </w:tcPr>
          <w:p w14:paraId="3ABA480A" w14:textId="72A5F748" w:rsidR="00E82BAE" w:rsidRDefault="00ED20A2">
            <w:r>
              <w:rPr>
                <w:color w:val="0563C1"/>
                <w:u w:val="single"/>
              </w:rPr>
              <w:fldChar w:fldCharType="begin"/>
            </w:r>
            <w:r>
              <w:rPr>
                <w:color w:val="0563C1"/>
                <w:u w:val="single"/>
              </w:rPr>
              <w:instrText xml:space="preserve"> REF Ref_D_1_11 \w \h </w:instrText>
            </w:r>
            <w:r>
              <w:rPr>
                <w:color w:val="0563C1"/>
                <w:u w:val="single"/>
              </w:rPr>
            </w:r>
            <w:r>
              <w:rPr>
                <w:color w:val="0563C1"/>
                <w:u w:val="single"/>
              </w:rPr>
              <w:fldChar w:fldCharType="separate"/>
            </w:r>
            <w:r w:rsidR="00854025">
              <w:rPr>
                <w:color w:val="0563C1"/>
                <w:u w:val="single"/>
              </w:rPr>
              <w:t>D.1.11</w:t>
            </w:r>
            <w:r>
              <w:rPr>
                <w:color w:val="0563C1"/>
                <w:u w:val="single"/>
              </w:rPr>
              <w:fldChar w:fldCharType="end"/>
            </w:r>
          </w:p>
        </w:tc>
        <w:tc>
          <w:tcPr>
            <w:tcW w:w="5316" w:type="dxa"/>
          </w:tcPr>
          <w:p w14:paraId="176A7A0F" w14:textId="77777777" w:rsidR="00E82BAE" w:rsidRDefault="00ED20A2">
            <w:r>
              <w:t xml:space="preserve">The interface laptop pushes </w:t>
            </w:r>
            <w:proofErr w:type="gramStart"/>
            <w:r>
              <w:t>feeds</w:t>
            </w:r>
            <w:proofErr w:type="gramEnd"/>
            <w:r>
              <w:t xml:space="preserve"> out, and inbound access is whitelisted.</w:t>
            </w:r>
          </w:p>
        </w:tc>
      </w:tr>
      <w:tr w:rsidR="00E82BAE" w14:paraId="1542ADC6" w14:textId="77777777">
        <w:tc>
          <w:tcPr>
            <w:tcW w:w="2249" w:type="dxa"/>
          </w:tcPr>
          <w:p w14:paraId="2B1696B4" w14:textId="77777777" w:rsidR="00E82BAE" w:rsidRDefault="00ED20A2">
            <w:r>
              <w:t>5-R</w:t>
            </w:r>
            <w:proofErr w:type="gramStart"/>
            <w:r>
              <w:t>12  Reliable</w:t>
            </w:r>
            <w:proofErr w:type="gramEnd"/>
            <w:r>
              <w:t xml:space="preserve"> official documents with fallback.</w:t>
            </w:r>
          </w:p>
        </w:tc>
        <w:tc>
          <w:tcPr>
            <w:tcW w:w="1431" w:type="dxa"/>
          </w:tcPr>
          <w:p w14:paraId="1CA046E4" w14:textId="77777777" w:rsidR="00E82BAE" w:rsidRDefault="00ED20A2">
            <w:r>
              <w:t>Compliant</w:t>
            </w:r>
          </w:p>
        </w:tc>
        <w:tc>
          <w:tcPr>
            <w:tcW w:w="1227" w:type="dxa"/>
          </w:tcPr>
          <w:p w14:paraId="4BCC67F4" w14:textId="4CC44A6E" w:rsidR="00E82BAE" w:rsidRDefault="00ED20A2">
            <w:r>
              <w:rPr>
                <w:color w:val="0563C1"/>
                <w:u w:val="single"/>
              </w:rPr>
              <w:fldChar w:fldCharType="begin"/>
            </w:r>
            <w:r>
              <w:rPr>
                <w:color w:val="0563C1"/>
                <w:u w:val="single"/>
              </w:rPr>
              <w:instrText xml:space="preserve"> REF Ref_D_1_12 \w \h </w:instrText>
            </w:r>
            <w:r>
              <w:rPr>
                <w:color w:val="0563C1"/>
                <w:u w:val="single"/>
              </w:rPr>
            </w:r>
            <w:r>
              <w:rPr>
                <w:color w:val="0563C1"/>
                <w:u w:val="single"/>
              </w:rPr>
              <w:fldChar w:fldCharType="separate"/>
            </w:r>
            <w:r w:rsidR="00854025">
              <w:rPr>
                <w:color w:val="0563C1"/>
                <w:u w:val="single"/>
              </w:rPr>
              <w:t>D.1.12</w:t>
            </w:r>
            <w:r>
              <w:rPr>
                <w:color w:val="0563C1"/>
                <w:u w:val="single"/>
              </w:rPr>
              <w:fldChar w:fldCharType="end"/>
            </w:r>
          </w:p>
        </w:tc>
        <w:tc>
          <w:tcPr>
            <w:tcW w:w="5316" w:type="dxa"/>
          </w:tcPr>
          <w:p w14:paraId="7BBCCE49" w14:textId="77777777" w:rsidR="00E82BAE" w:rsidRDefault="00ED20A2">
            <w:r>
              <w:t>Documents are produced as Excel and PDF from an Office laptop.</w:t>
            </w:r>
          </w:p>
        </w:tc>
      </w:tr>
      <w:tr w:rsidR="00E82BAE" w14:paraId="73D6C26D" w14:textId="77777777">
        <w:tc>
          <w:tcPr>
            <w:tcW w:w="2249" w:type="dxa"/>
          </w:tcPr>
          <w:p w14:paraId="3A1143F2" w14:textId="77777777" w:rsidR="00E82BAE" w:rsidRDefault="00ED20A2">
            <w:r>
              <w:t>5-R</w:t>
            </w:r>
            <w:proofErr w:type="gramStart"/>
            <w:r>
              <w:t>13  Power</w:t>
            </w:r>
            <w:proofErr w:type="gramEnd"/>
            <w:r>
              <w:t xml:space="preserve"> protection for critical equipment.</w:t>
            </w:r>
          </w:p>
        </w:tc>
        <w:tc>
          <w:tcPr>
            <w:tcW w:w="1431" w:type="dxa"/>
          </w:tcPr>
          <w:p w14:paraId="43686B89" w14:textId="77777777" w:rsidR="00E82BAE" w:rsidRDefault="00ED20A2">
            <w:r>
              <w:t>Compliant</w:t>
            </w:r>
          </w:p>
        </w:tc>
        <w:tc>
          <w:tcPr>
            <w:tcW w:w="1227" w:type="dxa"/>
          </w:tcPr>
          <w:p w14:paraId="17F251B2" w14:textId="37F4D0D7" w:rsidR="00E82BAE" w:rsidRDefault="00ED20A2">
            <w:r>
              <w:rPr>
                <w:color w:val="0563C1"/>
                <w:u w:val="single"/>
              </w:rPr>
              <w:fldChar w:fldCharType="begin"/>
            </w:r>
            <w:r>
              <w:rPr>
                <w:color w:val="0563C1"/>
                <w:u w:val="single"/>
              </w:rPr>
              <w:instrText xml:space="preserve"> REF Ref_D_1_13 \w \h </w:instrText>
            </w:r>
            <w:r>
              <w:rPr>
                <w:color w:val="0563C1"/>
                <w:u w:val="single"/>
              </w:rPr>
            </w:r>
            <w:r>
              <w:rPr>
                <w:color w:val="0563C1"/>
                <w:u w:val="single"/>
              </w:rPr>
              <w:fldChar w:fldCharType="separate"/>
            </w:r>
            <w:r w:rsidR="00854025">
              <w:rPr>
                <w:color w:val="0563C1"/>
                <w:u w:val="single"/>
              </w:rPr>
              <w:t>D.1.13</w:t>
            </w:r>
            <w:r>
              <w:rPr>
                <w:color w:val="0563C1"/>
                <w:u w:val="single"/>
              </w:rPr>
              <w:fldChar w:fldCharType="end"/>
            </w:r>
          </w:p>
        </w:tc>
        <w:tc>
          <w:tcPr>
            <w:tcW w:w="5316" w:type="dxa"/>
          </w:tcPr>
          <w:p w14:paraId="4634D4DB" w14:textId="77777777" w:rsidR="00E82BAE" w:rsidRDefault="00ED20A2">
            <w:r>
              <w:t>Switches are on UPS, and the stations run on battery.</w:t>
            </w:r>
          </w:p>
        </w:tc>
      </w:tr>
      <w:tr w:rsidR="00E82BAE" w14:paraId="36B5A0BF" w14:textId="77777777">
        <w:tc>
          <w:tcPr>
            <w:tcW w:w="2249" w:type="dxa"/>
          </w:tcPr>
          <w:p w14:paraId="10EDCCE2" w14:textId="77777777" w:rsidR="00E82BAE" w:rsidRDefault="00ED20A2">
            <w:r>
              <w:t>5-R</w:t>
            </w:r>
            <w:proofErr w:type="gramStart"/>
            <w:r>
              <w:t>14  Health</w:t>
            </w:r>
            <w:proofErr w:type="gramEnd"/>
            <w:r>
              <w:t>, device, storage and time monitoring.</w:t>
            </w:r>
          </w:p>
        </w:tc>
        <w:tc>
          <w:tcPr>
            <w:tcW w:w="1431" w:type="dxa"/>
          </w:tcPr>
          <w:p w14:paraId="0DD9A231" w14:textId="77777777" w:rsidR="00E82BAE" w:rsidRDefault="00ED20A2">
            <w:r>
              <w:t>Compliant</w:t>
            </w:r>
          </w:p>
        </w:tc>
        <w:tc>
          <w:tcPr>
            <w:tcW w:w="1227" w:type="dxa"/>
          </w:tcPr>
          <w:p w14:paraId="712FEC18" w14:textId="0892AA71" w:rsidR="00E82BAE" w:rsidRDefault="00ED20A2">
            <w:r>
              <w:rPr>
                <w:color w:val="0563C1"/>
                <w:u w:val="single"/>
              </w:rPr>
              <w:fldChar w:fldCharType="begin"/>
            </w:r>
            <w:r>
              <w:rPr>
                <w:color w:val="0563C1"/>
                <w:u w:val="single"/>
              </w:rPr>
              <w:instrText xml:space="preserve"> REF Ref_D_1_14 \w \h </w:instrText>
            </w:r>
            <w:r>
              <w:rPr>
                <w:color w:val="0563C1"/>
                <w:u w:val="single"/>
              </w:rPr>
            </w:r>
            <w:r>
              <w:rPr>
                <w:color w:val="0563C1"/>
                <w:u w:val="single"/>
              </w:rPr>
              <w:fldChar w:fldCharType="separate"/>
            </w:r>
            <w:r w:rsidR="00854025">
              <w:rPr>
                <w:color w:val="0563C1"/>
                <w:u w:val="single"/>
              </w:rPr>
              <w:t>D.1.14</w:t>
            </w:r>
            <w:r>
              <w:rPr>
                <w:color w:val="0563C1"/>
                <w:u w:val="single"/>
              </w:rPr>
              <w:fldChar w:fldCharType="end"/>
            </w:r>
          </w:p>
        </w:tc>
        <w:tc>
          <w:tcPr>
            <w:tcW w:w="5316" w:type="dxa"/>
          </w:tcPr>
          <w:p w14:paraId="56813AB2" w14:textId="77777777" w:rsidR="00E82BAE" w:rsidRDefault="00ED20A2">
            <w:r>
              <w:t>Operating system indicators suffice, with optional CPU and memory logging.</w:t>
            </w:r>
          </w:p>
        </w:tc>
      </w:tr>
      <w:tr w:rsidR="00E82BAE" w14:paraId="525E0A07" w14:textId="77777777">
        <w:tc>
          <w:tcPr>
            <w:tcW w:w="2249" w:type="dxa"/>
          </w:tcPr>
          <w:p w14:paraId="70E4904E" w14:textId="77777777" w:rsidR="00E82BAE" w:rsidRDefault="00ED20A2">
            <w:r>
              <w:t>5-R</w:t>
            </w:r>
            <w:proofErr w:type="gramStart"/>
            <w:r>
              <w:t>15  Rapid</w:t>
            </w:r>
            <w:proofErr w:type="gramEnd"/>
            <w:r>
              <w:t xml:space="preserve"> replacement of critical equipment.</w:t>
            </w:r>
          </w:p>
        </w:tc>
        <w:tc>
          <w:tcPr>
            <w:tcW w:w="1431" w:type="dxa"/>
          </w:tcPr>
          <w:p w14:paraId="0B810723" w14:textId="77777777" w:rsidR="00E82BAE" w:rsidRDefault="00ED20A2">
            <w:r>
              <w:t>Compliant</w:t>
            </w:r>
          </w:p>
        </w:tc>
        <w:tc>
          <w:tcPr>
            <w:tcW w:w="1227" w:type="dxa"/>
          </w:tcPr>
          <w:p w14:paraId="6FFB747F" w14:textId="34DF321A" w:rsidR="00E82BAE" w:rsidRDefault="00ED20A2">
            <w:r>
              <w:rPr>
                <w:color w:val="0563C1"/>
                <w:u w:val="single"/>
              </w:rPr>
              <w:fldChar w:fldCharType="begin"/>
            </w:r>
            <w:r>
              <w:rPr>
                <w:color w:val="0563C1"/>
                <w:u w:val="single"/>
              </w:rPr>
              <w:instrText xml:space="preserve"> REF Ref_D_1_15 \w \h </w:instrText>
            </w:r>
            <w:r>
              <w:rPr>
                <w:color w:val="0563C1"/>
                <w:u w:val="single"/>
              </w:rPr>
            </w:r>
            <w:r>
              <w:rPr>
                <w:color w:val="0563C1"/>
                <w:u w:val="single"/>
              </w:rPr>
              <w:fldChar w:fldCharType="separate"/>
            </w:r>
            <w:r w:rsidR="00854025">
              <w:rPr>
                <w:color w:val="0563C1"/>
                <w:u w:val="single"/>
              </w:rPr>
              <w:t>D.1.15</w:t>
            </w:r>
            <w:r>
              <w:rPr>
                <w:color w:val="0563C1"/>
                <w:u w:val="single"/>
              </w:rPr>
              <w:fldChar w:fldCharType="end"/>
            </w:r>
          </w:p>
        </w:tc>
        <w:tc>
          <w:tcPr>
            <w:tcW w:w="5316" w:type="dxa"/>
          </w:tcPr>
          <w:p w14:paraId="1CB1217A" w14:textId="77777777" w:rsidR="00E82BAE" w:rsidRDefault="00ED20A2">
            <w:r>
              <w:t>Any laptop with a current browser can replace a station.</w:t>
            </w:r>
          </w:p>
        </w:tc>
      </w:tr>
      <w:tr w:rsidR="00E82BAE" w14:paraId="01DFA03D" w14:textId="77777777">
        <w:tc>
          <w:tcPr>
            <w:tcW w:w="2249" w:type="dxa"/>
          </w:tcPr>
          <w:p w14:paraId="7CB39E08" w14:textId="77777777" w:rsidR="00E82BAE" w:rsidRDefault="00ED20A2">
            <w:r>
              <w:lastRenderedPageBreak/>
              <w:t>5-R</w:t>
            </w:r>
            <w:proofErr w:type="gramStart"/>
            <w:r>
              <w:t>16  Safe</w:t>
            </w:r>
            <w:proofErr w:type="gramEnd"/>
            <w:r>
              <w:t>, labelled, unobstructive cabling.</w:t>
            </w:r>
          </w:p>
        </w:tc>
        <w:tc>
          <w:tcPr>
            <w:tcW w:w="1431" w:type="dxa"/>
          </w:tcPr>
          <w:p w14:paraId="11C2A3E7" w14:textId="77777777" w:rsidR="00E82BAE" w:rsidRDefault="00ED20A2">
            <w:r>
              <w:t>Compliant</w:t>
            </w:r>
          </w:p>
        </w:tc>
        <w:tc>
          <w:tcPr>
            <w:tcW w:w="1227" w:type="dxa"/>
          </w:tcPr>
          <w:p w14:paraId="7316864B" w14:textId="04D4F106" w:rsidR="00E82BAE" w:rsidRDefault="00ED20A2">
            <w:r>
              <w:rPr>
                <w:color w:val="0563C1"/>
                <w:u w:val="single"/>
              </w:rPr>
              <w:fldChar w:fldCharType="begin"/>
            </w:r>
            <w:r>
              <w:rPr>
                <w:color w:val="0563C1"/>
                <w:u w:val="single"/>
              </w:rPr>
              <w:instrText xml:space="preserve"> REF Ref_D_1_16 \w \h </w:instrText>
            </w:r>
            <w:r>
              <w:rPr>
                <w:color w:val="0563C1"/>
                <w:u w:val="single"/>
              </w:rPr>
            </w:r>
            <w:r>
              <w:rPr>
                <w:color w:val="0563C1"/>
                <w:u w:val="single"/>
              </w:rPr>
              <w:fldChar w:fldCharType="separate"/>
            </w:r>
            <w:r w:rsidR="00854025">
              <w:rPr>
                <w:color w:val="0563C1"/>
                <w:u w:val="single"/>
              </w:rPr>
              <w:t>D.1.16</w:t>
            </w:r>
            <w:r>
              <w:rPr>
                <w:color w:val="0563C1"/>
                <w:u w:val="single"/>
              </w:rPr>
              <w:fldChar w:fldCharType="end"/>
            </w:r>
          </w:p>
        </w:tc>
        <w:tc>
          <w:tcPr>
            <w:tcW w:w="5316" w:type="dxa"/>
          </w:tcPr>
          <w:p w14:paraId="422ADFFC" w14:textId="77777777" w:rsidR="00E82BAE" w:rsidRDefault="00ED20A2">
            <w:r>
              <w:t>Cabling is labelled, runs under the stage, and avoids athlete paths.</w:t>
            </w:r>
          </w:p>
        </w:tc>
      </w:tr>
      <w:tr w:rsidR="00E82BAE" w14:paraId="271A9B48" w14:textId="77777777">
        <w:tc>
          <w:tcPr>
            <w:tcW w:w="2249" w:type="dxa"/>
          </w:tcPr>
          <w:p w14:paraId="7B1307E4" w14:textId="77777777" w:rsidR="00E82BAE" w:rsidRDefault="00ED20A2">
            <w:proofErr w:type="gramStart"/>
            <w:r>
              <w:t>5.1  Per</w:t>
            </w:r>
            <w:proofErr w:type="gramEnd"/>
            <w:r>
              <w:t>-event equipment register.</w:t>
            </w:r>
          </w:p>
        </w:tc>
        <w:tc>
          <w:tcPr>
            <w:tcW w:w="1431" w:type="dxa"/>
          </w:tcPr>
          <w:p w14:paraId="2422BDD4" w14:textId="77777777" w:rsidR="00E82BAE" w:rsidRDefault="00ED20A2">
            <w:r>
              <w:t>Compliant</w:t>
            </w:r>
          </w:p>
        </w:tc>
        <w:tc>
          <w:tcPr>
            <w:tcW w:w="1227" w:type="dxa"/>
          </w:tcPr>
          <w:p w14:paraId="63D92C21" w14:textId="44CB029E" w:rsidR="00E82BAE" w:rsidRDefault="00ED20A2">
            <w:r>
              <w:rPr>
                <w:color w:val="0563C1"/>
                <w:u w:val="single"/>
              </w:rPr>
              <w:fldChar w:fldCharType="begin"/>
            </w:r>
            <w:r>
              <w:rPr>
                <w:color w:val="0563C1"/>
                <w:u w:val="single"/>
              </w:rPr>
              <w:instrText xml:space="preserve"> REF Ref_D_1_17 \w \h </w:instrText>
            </w:r>
            <w:r>
              <w:rPr>
                <w:color w:val="0563C1"/>
                <w:u w:val="single"/>
              </w:rPr>
            </w:r>
            <w:r>
              <w:rPr>
                <w:color w:val="0563C1"/>
                <w:u w:val="single"/>
              </w:rPr>
              <w:fldChar w:fldCharType="separate"/>
            </w:r>
            <w:r w:rsidR="00854025">
              <w:rPr>
                <w:color w:val="0563C1"/>
                <w:u w:val="single"/>
              </w:rPr>
              <w:t>D.1.17</w:t>
            </w:r>
            <w:r>
              <w:rPr>
                <w:color w:val="0563C1"/>
                <w:u w:val="single"/>
              </w:rPr>
              <w:fldChar w:fldCharType="end"/>
            </w:r>
          </w:p>
        </w:tc>
        <w:tc>
          <w:tcPr>
            <w:tcW w:w="5316" w:type="dxa"/>
          </w:tcPr>
          <w:p w14:paraId="1D7EDE15" w14:textId="77777777" w:rsidR="00E82BAE" w:rsidRDefault="00ED20A2">
            <w:r>
              <w:t>A full bill of materials for the OTIS kit is provided (Appendix 1).</w:t>
            </w:r>
          </w:p>
        </w:tc>
      </w:tr>
    </w:tbl>
    <w:p w14:paraId="42C3CFDB" w14:textId="77777777" w:rsidR="00165EE6" w:rsidRPr="00AE48AA" w:rsidRDefault="00104E51">
      <w:pPr>
        <w:pStyle w:val="Heading2"/>
        <w:pageBreakBefore/>
        <w:numPr>
          <w:ilvl w:val="1"/>
          <w:numId w:val="0"/>
        </w:numPr>
        <w:rPr>
          <w:lang w:val="en-CA"/>
        </w:rPr>
      </w:pPr>
      <w:bookmarkStart w:id="290" w:name="_Toc242441069"/>
      <w:r w:rsidRPr="00AE48AA">
        <w:rPr>
          <w:lang w:val="en-CA"/>
        </w:rPr>
        <w:lastRenderedPageBreak/>
        <w:t>RFP Section 6</w:t>
      </w:r>
      <w:bookmarkEnd w:id="290"/>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58309BF5" w14:textId="77777777">
        <w:trPr>
          <w:tblHeader/>
        </w:trPr>
        <w:tc>
          <w:tcPr>
            <w:tcW w:w="2249" w:type="dxa"/>
          </w:tcPr>
          <w:p w14:paraId="6D09CEF6" w14:textId="77777777" w:rsidR="00E82BAE" w:rsidRDefault="00ED20A2">
            <w:r>
              <w:rPr>
                <w:b/>
              </w:rPr>
              <w:t>Requirement</w:t>
            </w:r>
          </w:p>
        </w:tc>
        <w:tc>
          <w:tcPr>
            <w:tcW w:w="1431" w:type="dxa"/>
          </w:tcPr>
          <w:p w14:paraId="2C559B5F" w14:textId="77777777" w:rsidR="00E82BAE" w:rsidRDefault="00ED20A2">
            <w:r>
              <w:rPr>
                <w:b/>
              </w:rPr>
              <w:t>Compliance</w:t>
            </w:r>
          </w:p>
        </w:tc>
        <w:tc>
          <w:tcPr>
            <w:tcW w:w="1227" w:type="dxa"/>
          </w:tcPr>
          <w:p w14:paraId="6B36437B" w14:textId="77777777" w:rsidR="00E82BAE" w:rsidRDefault="00ED20A2">
            <w:r>
              <w:rPr>
                <w:b/>
              </w:rPr>
              <w:t>Reference</w:t>
            </w:r>
          </w:p>
        </w:tc>
        <w:tc>
          <w:tcPr>
            <w:tcW w:w="5316" w:type="dxa"/>
          </w:tcPr>
          <w:p w14:paraId="1BC7B9D3" w14:textId="77777777" w:rsidR="00E82BAE" w:rsidRDefault="00ED20A2">
            <w:r>
              <w:rPr>
                <w:b/>
              </w:rPr>
              <w:t>Justification</w:t>
            </w:r>
          </w:p>
        </w:tc>
      </w:tr>
      <w:tr w:rsidR="00E82BAE" w14:paraId="7DFFF29E" w14:textId="77777777">
        <w:tc>
          <w:tcPr>
            <w:tcW w:w="2249" w:type="dxa"/>
          </w:tcPr>
          <w:p w14:paraId="5BDBEAB5" w14:textId="77777777" w:rsidR="00E82BAE" w:rsidRDefault="00ED20A2">
            <w:r>
              <w:t>6.1-R</w:t>
            </w:r>
            <w:proofErr w:type="gramStart"/>
            <w:r>
              <w:t>01  Implement</w:t>
            </w:r>
            <w:proofErr w:type="gramEnd"/>
            <w:r>
              <w:t xml:space="preserve"> IWF rule pack with controlled updates.</w:t>
            </w:r>
          </w:p>
        </w:tc>
        <w:tc>
          <w:tcPr>
            <w:tcW w:w="1431" w:type="dxa"/>
          </w:tcPr>
          <w:p w14:paraId="1EC80064" w14:textId="77777777" w:rsidR="00E82BAE" w:rsidRDefault="00ED20A2">
            <w:r>
              <w:t>Compliant</w:t>
            </w:r>
          </w:p>
        </w:tc>
        <w:tc>
          <w:tcPr>
            <w:tcW w:w="1227" w:type="dxa"/>
          </w:tcPr>
          <w:p w14:paraId="79C3BF9C" w14:textId="4304ACB3" w:rsidR="00E82BAE" w:rsidRDefault="00ED20A2">
            <w:r>
              <w:rPr>
                <w:color w:val="0563C1"/>
                <w:u w:val="single"/>
              </w:rPr>
              <w:fldChar w:fldCharType="begin"/>
            </w:r>
            <w:r>
              <w:rPr>
                <w:color w:val="0563C1"/>
                <w:u w:val="single"/>
              </w:rPr>
              <w:instrText xml:space="preserve"> REF Ref_C_1_1_1 \w \h </w:instrText>
            </w:r>
            <w:r>
              <w:rPr>
                <w:color w:val="0563C1"/>
                <w:u w:val="single"/>
              </w:rPr>
            </w:r>
            <w:r>
              <w:rPr>
                <w:color w:val="0563C1"/>
                <w:u w:val="single"/>
              </w:rPr>
              <w:fldChar w:fldCharType="separate"/>
            </w:r>
            <w:r w:rsidR="00854025">
              <w:rPr>
                <w:color w:val="0563C1"/>
                <w:u w:val="single"/>
              </w:rPr>
              <w:t>C.1.1.1</w:t>
            </w:r>
            <w:r>
              <w:rPr>
                <w:color w:val="0563C1"/>
                <w:u w:val="single"/>
              </w:rPr>
              <w:fldChar w:fldCharType="end"/>
            </w:r>
          </w:p>
        </w:tc>
        <w:tc>
          <w:tcPr>
            <w:tcW w:w="5316" w:type="dxa"/>
          </w:tcPr>
          <w:p w14:paraId="659AC838" w14:textId="77777777" w:rsidR="00E82BAE" w:rsidRDefault="00ED20A2">
            <w:r>
              <w:t>Over 350 automated tests check rules and prevent regressions.</w:t>
            </w:r>
          </w:p>
        </w:tc>
      </w:tr>
      <w:tr w:rsidR="00E82BAE" w14:paraId="458FF4FC" w14:textId="77777777">
        <w:tc>
          <w:tcPr>
            <w:tcW w:w="2249" w:type="dxa"/>
          </w:tcPr>
          <w:p w14:paraId="5F0B9547" w14:textId="77777777" w:rsidR="00E82BAE" w:rsidRDefault="00ED20A2">
            <w:r>
              <w:t>6.1-R</w:t>
            </w:r>
            <w:proofErr w:type="gramStart"/>
            <w:r>
              <w:t>02  No</w:t>
            </w:r>
            <w:proofErr w:type="gramEnd"/>
            <w:r>
              <w:t xml:space="preserve"> dependency on internet or </w:t>
            </w:r>
            <w:proofErr w:type="spellStart"/>
            <w:r>
              <w:t>licence</w:t>
            </w:r>
            <w:proofErr w:type="spellEnd"/>
            <w:r>
              <w:t xml:space="preserve"> servers.</w:t>
            </w:r>
          </w:p>
        </w:tc>
        <w:tc>
          <w:tcPr>
            <w:tcW w:w="1431" w:type="dxa"/>
          </w:tcPr>
          <w:p w14:paraId="5A6AA4A0" w14:textId="77777777" w:rsidR="00E82BAE" w:rsidRDefault="00ED20A2">
            <w:r>
              <w:t>Compliant</w:t>
            </w:r>
          </w:p>
        </w:tc>
        <w:tc>
          <w:tcPr>
            <w:tcW w:w="1227" w:type="dxa"/>
          </w:tcPr>
          <w:p w14:paraId="483A742D" w14:textId="3EBE813D" w:rsidR="00E82BAE" w:rsidRDefault="00ED20A2">
            <w:r>
              <w:rPr>
                <w:color w:val="0563C1"/>
                <w:u w:val="single"/>
              </w:rPr>
              <w:fldChar w:fldCharType="begin"/>
            </w:r>
            <w:r>
              <w:rPr>
                <w:color w:val="0563C1"/>
                <w:u w:val="single"/>
              </w:rPr>
              <w:instrText xml:space="preserve"> REF Ref_C_1_1_2 \w \h </w:instrText>
            </w:r>
            <w:r>
              <w:rPr>
                <w:color w:val="0563C1"/>
                <w:u w:val="single"/>
              </w:rPr>
            </w:r>
            <w:r>
              <w:rPr>
                <w:color w:val="0563C1"/>
                <w:u w:val="single"/>
              </w:rPr>
              <w:fldChar w:fldCharType="separate"/>
            </w:r>
            <w:r w:rsidR="00854025">
              <w:rPr>
                <w:color w:val="0563C1"/>
                <w:u w:val="single"/>
              </w:rPr>
              <w:t>C.1.1.2</w:t>
            </w:r>
            <w:r>
              <w:rPr>
                <w:color w:val="0563C1"/>
                <w:u w:val="single"/>
              </w:rPr>
              <w:fldChar w:fldCharType="end"/>
            </w:r>
          </w:p>
        </w:tc>
        <w:tc>
          <w:tcPr>
            <w:tcW w:w="5316" w:type="dxa"/>
          </w:tcPr>
          <w:p w14:paraId="0587CB53" w14:textId="77777777" w:rsidR="00E82BAE" w:rsidRDefault="00ED20A2">
            <w:r>
              <w:t>The system runs fully offline.</w:t>
            </w:r>
          </w:p>
        </w:tc>
      </w:tr>
      <w:tr w:rsidR="00E82BAE" w14:paraId="224DE802" w14:textId="77777777">
        <w:tc>
          <w:tcPr>
            <w:tcW w:w="2249" w:type="dxa"/>
          </w:tcPr>
          <w:p w14:paraId="3EB64C7A" w14:textId="77777777" w:rsidR="00E82BAE" w:rsidRDefault="00ED20A2">
            <w:r>
              <w:t>6.1-R</w:t>
            </w:r>
            <w:proofErr w:type="gramStart"/>
            <w:r>
              <w:t>03  Reproducible</w:t>
            </w:r>
            <w:proofErr w:type="gramEnd"/>
            <w:r>
              <w:t xml:space="preserve"> version, config, schema and assets.</w:t>
            </w:r>
          </w:p>
        </w:tc>
        <w:tc>
          <w:tcPr>
            <w:tcW w:w="1431" w:type="dxa"/>
          </w:tcPr>
          <w:p w14:paraId="72A0B17E" w14:textId="77777777" w:rsidR="00E82BAE" w:rsidRDefault="00ED20A2">
            <w:r>
              <w:t>Compliant</w:t>
            </w:r>
          </w:p>
        </w:tc>
        <w:tc>
          <w:tcPr>
            <w:tcW w:w="1227" w:type="dxa"/>
          </w:tcPr>
          <w:p w14:paraId="19C6326D" w14:textId="5D82E130" w:rsidR="00E82BAE" w:rsidRDefault="00ED20A2">
            <w:r>
              <w:rPr>
                <w:color w:val="0563C1"/>
                <w:u w:val="single"/>
              </w:rPr>
              <w:fldChar w:fldCharType="begin"/>
            </w:r>
            <w:r>
              <w:rPr>
                <w:color w:val="0563C1"/>
                <w:u w:val="single"/>
              </w:rPr>
              <w:instrText xml:space="preserve"> REF Ref_C_1_1_3 \w \h </w:instrText>
            </w:r>
            <w:r>
              <w:rPr>
                <w:color w:val="0563C1"/>
                <w:u w:val="single"/>
              </w:rPr>
            </w:r>
            <w:r>
              <w:rPr>
                <w:color w:val="0563C1"/>
                <w:u w:val="single"/>
              </w:rPr>
              <w:fldChar w:fldCharType="separate"/>
            </w:r>
            <w:r w:rsidR="00854025">
              <w:rPr>
                <w:color w:val="0563C1"/>
                <w:u w:val="single"/>
              </w:rPr>
              <w:t>C.1.1.3</w:t>
            </w:r>
            <w:r>
              <w:rPr>
                <w:color w:val="0563C1"/>
                <w:u w:val="single"/>
              </w:rPr>
              <w:fldChar w:fldCharType="end"/>
            </w:r>
          </w:p>
        </w:tc>
        <w:tc>
          <w:tcPr>
            <w:tcW w:w="5316" w:type="dxa"/>
          </w:tcPr>
          <w:p w14:paraId="6389389E" w14:textId="77777777" w:rsidR="00E82BAE" w:rsidRDefault="00ED20A2">
            <w:r>
              <w:t>Releases come from repeatable automated builds under version control.</w:t>
            </w:r>
          </w:p>
        </w:tc>
      </w:tr>
      <w:tr w:rsidR="00E82BAE" w14:paraId="1E970089" w14:textId="77777777">
        <w:tc>
          <w:tcPr>
            <w:tcW w:w="2249" w:type="dxa"/>
          </w:tcPr>
          <w:p w14:paraId="21CA49B4" w14:textId="77777777" w:rsidR="00E82BAE" w:rsidRDefault="00ED20A2">
            <w:r>
              <w:t>6.1-R</w:t>
            </w:r>
            <w:proofErr w:type="gramStart"/>
            <w:r>
              <w:t>04  Documented</w:t>
            </w:r>
            <w:proofErr w:type="gramEnd"/>
            <w:r>
              <w:t>, repeatable install and rollback.</w:t>
            </w:r>
          </w:p>
        </w:tc>
        <w:tc>
          <w:tcPr>
            <w:tcW w:w="1431" w:type="dxa"/>
          </w:tcPr>
          <w:p w14:paraId="687A41F9" w14:textId="77777777" w:rsidR="00E82BAE" w:rsidRDefault="00ED20A2">
            <w:r>
              <w:t>Compliant</w:t>
            </w:r>
          </w:p>
        </w:tc>
        <w:tc>
          <w:tcPr>
            <w:tcW w:w="1227" w:type="dxa"/>
          </w:tcPr>
          <w:p w14:paraId="3541E784" w14:textId="584841CA" w:rsidR="00E82BAE" w:rsidRDefault="00ED20A2">
            <w:r>
              <w:rPr>
                <w:color w:val="0563C1"/>
                <w:u w:val="single"/>
              </w:rPr>
              <w:fldChar w:fldCharType="begin"/>
            </w:r>
            <w:r>
              <w:rPr>
                <w:color w:val="0563C1"/>
                <w:u w:val="single"/>
              </w:rPr>
              <w:instrText xml:space="preserve"> REF Ref_C_1_1_4 \w \h </w:instrText>
            </w:r>
            <w:r>
              <w:rPr>
                <w:color w:val="0563C1"/>
                <w:u w:val="single"/>
              </w:rPr>
            </w:r>
            <w:r>
              <w:rPr>
                <w:color w:val="0563C1"/>
                <w:u w:val="single"/>
              </w:rPr>
              <w:fldChar w:fldCharType="separate"/>
            </w:r>
            <w:r w:rsidR="00854025">
              <w:rPr>
                <w:color w:val="0563C1"/>
                <w:u w:val="single"/>
              </w:rPr>
              <w:t>C.1.1.4</w:t>
            </w:r>
            <w:r>
              <w:rPr>
                <w:color w:val="0563C1"/>
                <w:u w:val="single"/>
              </w:rPr>
              <w:fldChar w:fldCharType="end"/>
            </w:r>
          </w:p>
        </w:tc>
        <w:tc>
          <w:tcPr>
            <w:tcW w:w="5316" w:type="dxa"/>
          </w:tcPr>
          <w:p w14:paraId="3C5B88AC" w14:textId="77777777" w:rsidR="00E82BAE" w:rsidRDefault="00ED20A2">
            <w:r>
              <w:t>The control panel switches versions, and the database can be rolled back in seconds.</w:t>
            </w:r>
          </w:p>
        </w:tc>
      </w:tr>
      <w:tr w:rsidR="00E82BAE" w14:paraId="6B2A6F93" w14:textId="77777777">
        <w:tc>
          <w:tcPr>
            <w:tcW w:w="2249" w:type="dxa"/>
          </w:tcPr>
          <w:p w14:paraId="21FC3747" w14:textId="77777777" w:rsidR="00E82BAE" w:rsidRDefault="00ED20A2">
            <w:r>
              <w:t>6.1-R</w:t>
            </w:r>
            <w:proofErr w:type="gramStart"/>
            <w:r>
              <w:t>05  No</w:t>
            </w:r>
            <w:proofErr w:type="gramEnd"/>
            <w:r>
              <w:t xml:space="preserve"> automatic updates during event freeze.</w:t>
            </w:r>
          </w:p>
        </w:tc>
        <w:tc>
          <w:tcPr>
            <w:tcW w:w="1431" w:type="dxa"/>
          </w:tcPr>
          <w:p w14:paraId="63E15869" w14:textId="77777777" w:rsidR="00E82BAE" w:rsidRDefault="00ED20A2">
            <w:r>
              <w:t>Compliant</w:t>
            </w:r>
          </w:p>
        </w:tc>
        <w:tc>
          <w:tcPr>
            <w:tcW w:w="1227" w:type="dxa"/>
          </w:tcPr>
          <w:p w14:paraId="5709A822" w14:textId="0811B3D9" w:rsidR="00E82BAE" w:rsidRDefault="00ED20A2">
            <w:r>
              <w:rPr>
                <w:color w:val="0563C1"/>
                <w:u w:val="single"/>
              </w:rPr>
              <w:fldChar w:fldCharType="begin"/>
            </w:r>
            <w:r>
              <w:rPr>
                <w:color w:val="0563C1"/>
                <w:u w:val="single"/>
              </w:rPr>
              <w:instrText xml:space="preserve"> REF Ref_C_1_1_5 \w \h </w:instrText>
            </w:r>
            <w:r>
              <w:rPr>
                <w:color w:val="0563C1"/>
                <w:u w:val="single"/>
              </w:rPr>
            </w:r>
            <w:r>
              <w:rPr>
                <w:color w:val="0563C1"/>
                <w:u w:val="single"/>
              </w:rPr>
              <w:fldChar w:fldCharType="separate"/>
            </w:r>
            <w:r w:rsidR="00854025">
              <w:rPr>
                <w:color w:val="0563C1"/>
                <w:u w:val="single"/>
              </w:rPr>
              <w:t>C.1.1.5</w:t>
            </w:r>
            <w:r>
              <w:rPr>
                <w:color w:val="0563C1"/>
                <w:u w:val="single"/>
              </w:rPr>
              <w:fldChar w:fldCharType="end"/>
            </w:r>
          </w:p>
        </w:tc>
        <w:tc>
          <w:tcPr>
            <w:tcW w:w="5316" w:type="dxa"/>
          </w:tcPr>
          <w:p w14:paraId="28840116" w14:textId="77777777" w:rsidR="00E82BAE" w:rsidRDefault="00ED20A2">
            <w:r>
              <w:t>The system never updates itself, and OS updates follow procedures.</w:t>
            </w:r>
          </w:p>
        </w:tc>
      </w:tr>
      <w:tr w:rsidR="00E82BAE" w14:paraId="2234A572" w14:textId="77777777">
        <w:tc>
          <w:tcPr>
            <w:tcW w:w="2249" w:type="dxa"/>
          </w:tcPr>
          <w:p w14:paraId="56073849" w14:textId="77777777" w:rsidR="00E82BAE" w:rsidRDefault="00ED20A2">
            <w:r>
              <w:t>6.2-R</w:t>
            </w:r>
            <w:proofErr w:type="gramStart"/>
            <w:r>
              <w:t>01  One</w:t>
            </w:r>
            <w:proofErr w:type="gramEnd"/>
            <w:r>
              <w:t xml:space="preserve"> authoritative owner per sporting fact.</w:t>
            </w:r>
          </w:p>
        </w:tc>
        <w:tc>
          <w:tcPr>
            <w:tcW w:w="1431" w:type="dxa"/>
          </w:tcPr>
          <w:p w14:paraId="6E073949" w14:textId="77777777" w:rsidR="00E82BAE" w:rsidRDefault="00ED20A2">
            <w:r>
              <w:t>Compliant</w:t>
            </w:r>
          </w:p>
        </w:tc>
        <w:tc>
          <w:tcPr>
            <w:tcW w:w="1227" w:type="dxa"/>
          </w:tcPr>
          <w:p w14:paraId="262D8D86" w14:textId="239DB9FD" w:rsidR="00E82BAE" w:rsidRDefault="00ED20A2">
            <w:r>
              <w:rPr>
                <w:color w:val="0563C1"/>
                <w:u w:val="single"/>
              </w:rPr>
              <w:fldChar w:fldCharType="begin"/>
            </w:r>
            <w:r>
              <w:rPr>
                <w:color w:val="0563C1"/>
                <w:u w:val="single"/>
              </w:rPr>
              <w:instrText xml:space="preserve"> REF Ref_C_1_2_1 \w \h </w:instrText>
            </w:r>
            <w:r>
              <w:rPr>
                <w:color w:val="0563C1"/>
                <w:u w:val="single"/>
              </w:rPr>
            </w:r>
            <w:r>
              <w:rPr>
                <w:color w:val="0563C1"/>
                <w:u w:val="single"/>
              </w:rPr>
              <w:fldChar w:fldCharType="separate"/>
            </w:r>
            <w:r w:rsidR="00854025">
              <w:rPr>
                <w:color w:val="0563C1"/>
                <w:u w:val="single"/>
              </w:rPr>
              <w:t>C.1.2.1</w:t>
            </w:r>
            <w:r>
              <w:rPr>
                <w:color w:val="0563C1"/>
                <w:u w:val="single"/>
              </w:rPr>
              <w:fldChar w:fldCharType="end"/>
            </w:r>
          </w:p>
        </w:tc>
        <w:tc>
          <w:tcPr>
            <w:tcW w:w="5316" w:type="dxa"/>
          </w:tcPr>
          <w:p w14:paraId="3C9B05A7" w14:textId="77777777" w:rsidR="00E82BAE" w:rsidRDefault="00ED20A2">
            <w:r>
              <w:t>Every change is attributed in the audit log.</w:t>
            </w:r>
          </w:p>
        </w:tc>
      </w:tr>
      <w:tr w:rsidR="00E82BAE" w14:paraId="5A8BAE6B" w14:textId="77777777">
        <w:tc>
          <w:tcPr>
            <w:tcW w:w="2249" w:type="dxa"/>
          </w:tcPr>
          <w:p w14:paraId="58BBCEB8" w14:textId="77777777" w:rsidR="00E82BAE" w:rsidRDefault="00ED20A2">
            <w:r>
              <w:t>6.2-R</w:t>
            </w:r>
            <w:proofErr w:type="gramStart"/>
            <w:r>
              <w:t>02  Outputs</w:t>
            </w:r>
            <w:proofErr w:type="gramEnd"/>
            <w:r>
              <w:t xml:space="preserve"> traceable to accepted state.</w:t>
            </w:r>
          </w:p>
        </w:tc>
        <w:tc>
          <w:tcPr>
            <w:tcW w:w="1431" w:type="dxa"/>
          </w:tcPr>
          <w:p w14:paraId="37F64D8C" w14:textId="77777777" w:rsidR="00E82BAE" w:rsidRDefault="00ED20A2">
            <w:r>
              <w:t>Compliant</w:t>
            </w:r>
          </w:p>
        </w:tc>
        <w:tc>
          <w:tcPr>
            <w:tcW w:w="1227" w:type="dxa"/>
          </w:tcPr>
          <w:p w14:paraId="7F09D27E" w14:textId="6FF2C93A" w:rsidR="00E82BAE" w:rsidRDefault="00ED20A2">
            <w:r>
              <w:rPr>
                <w:color w:val="0563C1"/>
                <w:u w:val="single"/>
              </w:rPr>
              <w:fldChar w:fldCharType="begin"/>
            </w:r>
            <w:r>
              <w:rPr>
                <w:color w:val="0563C1"/>
                <w:u w:val="single"/>
              </w:rPr>
              <w:instrText xml:space="preserve"> REF Ref_C_1_2_2 \w \h </w:instrText>
            </w:r>
            <w:r>
              <w:rPr>
                <w:color w:val="0563C1"/>
                <w:u w:val="single"/>
              </w:rPr>
            </w:r>
            <w:r>
              <w:rPr>
                <w:color w:val="0563C1"/>
                <w:u w:val="single"/>
              </w:rPr>
              <w:fldChar w:fldCharType="separate"/>
            </w:r>
            <w:r w:rsidR="00854025">
              <w:rPr>
                <w:color w:val="0563C1"/>
                <w:u w:val="single"/>
              </w:rPr>
              <w:t>C.1.2.2</w:t>
            </w:r>
            <w:r>
              <w:rPr>
                <w:color w:val="0563C1"/>
                <w:u w:val="single"/>
              </w:rPr>
              <w:fldChar w:fldCharType="end"/>
            </w:r>
          </w:p>
        </w:tc>
        <w:tc>
          <w:tcPr>
            <w:tcW w:w="5316" w:type="dxa"/>
          </w:tcPr>
          <w:p w14:paraId="36DD156C" w14:textId="77777777" w:rsidR="00E82BAE" w:rsidRDefault="00ED20A2">
            <w:r>
              <w:t>All results are derived by rules from authoritative data.</w:t>
            </w:r>
          </w:p>
        </w:tc>
      </w:tr>
      <w:tr w:rsidR="00E82BAE" w14:paraId="14A3852C" w14:textId="77777777">
        <w:tc>
          <w:tcPr>
            <w:tcW w:w="2249" w:type="dxa"/>
          </w:tcPr>
          <w:p w14:paraId="3BAF2513" w14:textId="77777777" w:rsidR="00E82BAE" w:rsidRDefault="00ED20A2">
            <w:r>
              <w:t>6.2-R</w:t>
            </w:r>
            <w:proofErr w:type="gramStart"/>
            <w:r>
              <w:t xml:space="preserve">03  </w:t>
            </w:r>
            <w:proofErr w:type="spellStart"/>
            <w:r>
              <w:t>Authorised</w:t>
            </w:r>
            <w:proofErr w:type="spellEnd"/>
            <w:proofErr w:type="gramEnd"/>
            <w:r>
              <w:t>, atomic, attributable corrections.</w:t>
            </w:r>
          </w:p>
        </w:tc>
        <w:tc>
          <w:tcPr>
            <w:tcW w:w="1431" w:type="dxa"/>
          </w:tcPr>
          <w:p w14:paraId="492E1A73" w14:textId="77777777" w:rsidR="00E82BAE" w:rsidRDefault="00ED20A2">
            <w:r>
              <w:t>Compliant</w:t>
            </w:r>
          </w:p>
        </w:tc>
        <w:tc>
          <w:tcPr>
            <w:tcW w:w="1227" w:type="dxa"/>
          </w:tcPr>
          <w:p w14:paraId="08B991BC" w14:textId="454EECA9" w:rsidR="00E82BAE" w:rsidRDefault="00ED20A2">
            <w:r>
              <w:rPr>
                <w:color w:val="0563C1"/>
                <w:u w:val="single"/>
              </w:rPr>
              <w:fldChar w:fldCharType="begin"/>
            </w:r>
            <w:r>
              <w:rPr>
                <w:color w:val="0563C1"/>
                <w:u w:val="single"/>
              </w:rPr>
              <w:instrText xml:space="preserve"> REF Ref_C_1_2_3 \w \h </w:instrText>
            </w:r>
            <w:r>
              <w:rPr>
                <w:color w:val="0563C1"/>
                <w:u w:val="single"/>
              </w:rPr>
            </w:r>
            <w:r>
              <w:rPr>
                <w:color w:val="0563C1"/>
                <w:u w:val="single"/>
              </w:rPr>
              <w:fldChar w:fldCharType="separate"/>
            </w:r>
            <w:r w:rsidR="00854025">
              <w:rPr>
                <w:color w:val="0563C1"/>
                <w:u w:val="single"/>
              </w:rPr>
              <w:t>C.1.2.3</w:t>
            </w:r>
            <w:r>
              <w:rPr>
                <w:color w:val="0563C1"/>
                <w:u w:val="single"/>
              </w:rPr>
              <w:fldChar w:fldCharType="end"/>
            </w:r>
          </w:p>
        </w:tc>
        <w:tc>
          <w:tcPr>
            <w:tcW w:w="5316" w:type="dxa"/>
          </w:tcPr>
          <w:p w14:paraId="5218989C" w14:textId="77777777" w:rsidR="00E82BAE" w:rsidRDefault="00ED20A2">
            <w:r>
              <w:t>Changes go through audited interfaces, so unaudited state reveals tampering.</w:t>
            </w:r>
          </w:p>
        </w:tc>
      </w:tr>
      <w:tr w:rsidR="00E82BAE" w14:paraId="04491FDC" w14:textId="77777777">
        <w:tc>
          <w:tcPr>
            <w:tcW w:w="2249" w:type="dxa"/>
          </w:tcPr>
          <w:p w14:paraId="60389D0F" w14:textId="77777777" w:rsidR="00E82BAE" w:rsidRDefault="00ED20A2">
            <w:r>
              <w:t>6.2-R</w:t>
            </w:r>
            <w:proofErr w:type="gramStart"/>
            <w:r>
              <w:t>04  Prevent</w:t>
            </w:r>
            <w:proofErr w:type="gramEnd"/>
            <w:r>
              <w:t xml:space="preserve"> or detect bad transaction sequencing.</w:t>
            </w:r>
          </w:p>
        </w:tc>
        <w:tc>
          <w:tcPr>
            <w:tcW w:w="1431" w:type="dxa"/>
          </w:tcPr>
          <w:p w14:paraId="76EE2B80" w14:textId="77777777" w:rsidR="00E82BAE" w:rsidRDefault="00ED20A2">
            <w:r>
              <w:t>Compliant</w:t>
            </w:r>
          </w:p>
        </w:tc>
        <w:tc>
          <w:tcPr>
            <w:tcW w:w="1227" w:type="dxa"/>
          </w:tcPr>
          <w:p w14:paraId="2A07D2A6" w14:textId="645725AB" w:rsidR="00E82BAE" w:rsidRDefault="00ED20A2">
            <w:r>
              <w:rPr>
                <w:color w:val="0563C1"/>
                <w:u w:val="single"/>
              </w:rPr>
              <w:fldChar w:fldCharType="begin"/>
            </w:r>
            <w:r>
              <w:rPr>
                <w:color w:val="0563C1"/>
                <w:u w:val="single"/>
              </w:rPr>
              <w:instrText xml:space="preserve"> REF Ref_C_1_2_4 \w \h </w:instrText>
            </w:r>
            <w:r>
              <w:rPr>
                <w:color w:val="0563C1"/>
                <w:u w:val="single"/>
              </w:rPr>
            </w:r>
            <w:r>
              <w:rPr>
                <w:color w:val="0563C1"/>
                <w:u w:val="single"/>
              </w:rPr>
              <w:fldChar w:fldCharType="separate"/>
            </w:r>
            <w:r w:rsidR="00854025">
              <w:rPr>
                <w:color w:val="0563C1"/>
                <w:u w:val="single"/>
              </w:rPr>
              <w:t>C.1.2.4</w:t>
            </w:r>
            <w:r>
              <w:rPr>
                <w:color w:val="0563C1"/>
                <w:u w:val="single"/>
              </w:rPr>
              <w:fldChar w:fldCharType="end"/>
            </w:r>
          </w:p>
        </w:tc>
        <w:tc>
          <w:tcPr>
            <w:tcW w:w="5316" w:type="dxa"/>
          </w:tcPr>
          <w:p w14:paraId="0928FB9B" w14:textId="77777777" w:rsidR="00E82BAE" w:rsidRDefault="00ED20A2">
            <w:r>
              <w:t>Events are strictly sequenced, duplicates removed, and conflicts detected and locked out.</w:t>
            </w:r>
          </w:p>
        </w:tc>
      </w:tr>
      <w:tr w:rsidR="00E82BAE" w14:paraId="382DEE40" w14:textId="77777777">
        <w:tc>
          <w:tcPr>
            <w:tcW w:w="2249" w:type="dxa"/>
          </w:tcPr>
          <w:p w14:paraId="0457F765" w14:textId="77777777" w:rsidR="00E82BAE" w:rsidRDefault="00ED20A2">
            <w:r>
              <w:t>6.2-R</w:t>
            </w:r>
            <w:proofErr w:type="gramStart"/>
            <w:r>
              <w:t>05  Complete</w:t>
            </w:r>
            <w:proofErr w:type="gramEnd"/>
            <w:r>
              <w:t xml:space="preserve"> machine-readable export.</w:t>
            </w:r>
          </w:p>
        </w:tc>
        <w:tc>
          <w:tcPr>
            <w:tcW w:w="1431" w:type="dxa"/>
          </w:tcPr>
          <w:p w14:paraId="3DBA8135" w14:textId="77777777" w:rsidR="00E82BAE" w:rsidRDefault="00ED20A2">
            <w:r>
              <w:t>Compliant</w:t>
            </w:r>
          </w:p>
        </w:tc>
        <w:tc>
          <w:tcPr>
            <w:tcW w:w="1227" w:type="dxa"/>
          </w:tcPr>
          <w:p w14:paraId="36FBABD7" w14:textId="6976DEAC" w:rsidR="00E82BAE" w:rsidRDefault="00ED20A2">
            <w:r>
              <w:rPr>
                <w:color w:val="0563C1"/>
                <w:u w:val="single"/>
              </w:rPr>
              <w:fldChar w:fldCharType="begin"/>
            </w:r>
            <w:r>
              <w:rPr>
                <w:color w:val="0563C1"/>
                <w:u w:val="single"/>
              </w:rPr>
              <w:instrText xml:space="preserve"> REF Ref_C_1_2_5 \w \h </w:instrText>
            </w:r>
            <w:r>
              <w:rPr>
                <w:color w:val="0563C1"/>
                <w:u w:val="single"/>
              </w:rPr>
            </w:r>
            <w:r>
              <w:rPr>
                <w:color w:val="0563C1"/>
                <w:u w:val="single"/>
              </w:rPr>
              <w:fldChar w:fldCharType="separate"/>
            </w:r>
            <w:r w:rsidR="00854025">
              <w:rPr>
                <w:color w:val="0563C1"/>
                <w:u w:val="single"/>
              </w:rPr>
              <w:t>C.1.2.5</w:t>
            </w:r>
            <w:r>
              <w:rPr>
                <w:color w:val="0563C1"/>
                <w:u w:val="single"/>
              </w:rPr>
              <w:fldChar w:fldCharType="end"/>
            </w:r>
          </w:p>
        </w:tc>
        <w:tc>
          <w:tcPr>
            <w:tcW w:w="5316" w:type="dxa"/>
          </w:tcPr>
          <w:p w14:paraId="6FFC2BEC" w14:textId="77777777" w:rsidR="00E82BAE" w:rsidRDefault="00ED20A2">
            <w:r>
              <w:t>The JSON export and audit logs are machine-readable.</w:t>
            </w:r>
          </w:p>
        </w:tc>
      </w:tr>
      <w:tr w:rsidR="00E82BAE" w14:paraId="1924FCE7" w14:textId="77777777">
        <w:tc>
          <w:tcPr>
            <w:tcW w:w="2249" w:type="dxa"/>
          </w:tcPr>
          <w:p w14:paraId="5519EE48" w14:textId="77777777" w:rsidR="00E82BAE" w:rsidRDefault="00ED20A2">
            <w:proofErr w:type="gramStart"/>
            <w:r>
              <w:t>6.3  Documented</w:t>
            </w:r>
            <w:proofErr w:type="gramEnd"/>
            <w:r>
              <w:t xml:space="preserve"> material interfaces.</w:t>
            </w:r>
          </w:p>
        </w:tc>
        <w:tc>
          <w:tcPr>
            <w:tcW w:w="1431" w:type="dxa"/>
          </w:tcPr>
          <w:p w14:paraId="5ED7229C" w14:textId="77777777" w:rsidR="00E82BAE" w:rsidRDefault="00ED20A2">
            <w:r>
              <w:t>Compliant</w:t>
            </w:r>
          </w:p>
        </w:tc>
        <w:tc>
          <w:tcPr>
            <w:tcW w:w="1227" w:type="dxa"/>
          </w:tcPr>
          <w:p w14:paraId="7E57AE6F" w14:textId="6A547F32" w:rsidR="00E82BAE" w:rsidRDefault="00ED20A2">
            <w:r>
              <w:rPr>
                <w:color w:val="0563C1"/>
                <w:u w:val="single"/>
              </w:rPr>
              <w:fldChar w:fldCharType="begin"/>
            </w:r>
            <w:r>
              <w:rPr>
                <w:color w:val="0563C1"/>
                <w:u w:val="single"/>
              </w:rPr>
              <w:instrText xml:space="preserve"> REF Ref_G_1 \w \h </w:instrText>
            </w:r>
            <w:r>
              <w:rPr>
                <w:color w:val="0563C1"/>
                <w:u w:val="single"/>
              </w:rPr>
            </w:r>
            <w:r>
              <w:rPr>
                <w:color w:val="0563C1"/>
                <w:u w:val="single"/>
              </w:rPr>
              <w:fldChar w:fldCharType="separate"/>
            </w:r>
            <w:r w:rsidR="00854025">
              <w:rPr>
                <w:color w:val="0563C1"/>
                <w:u w:val="single"/>
              </w:rPr>
              <w:t>G.1</w:t>
            </w:r>
            <w:r>
              <w:rPr>
                <w:color w:val="0563C1"/>
                <w:u w:val="single"/>
              </w:rPr>
              <w:fldChar w:fldCharType="end"/>
            </w:r>
          </w:p>
        </w:tc>
        <w:tc>
          <w:tcPr>
            <w:tcW w:w="5316" w:type="dxa"/>
          </w:tcPr>
          <w:p w14:paraId="04CBCA85" w14:textId="77777777" w:rsidR="00E82BAE" w:rsidRDefault="00ED20A2">
            <w:r>
              <w:t>Material interfaces shall document producer/consumer, purpose, version, schema/field mapping, identifiers, status/null rules, sequencing/revision, time source, latency, authentication, acknowledgement, retry/reconnect, monitoring and fallback.</w:t>
            </w:r>
          </w:p>
        </w:tc>
      </w:tr>
      <w:tr w:rsidR="00E82BAE" w14:paraId="6DA3808B" w14:textId="77777777">
        <w:tc>
          <w:tcPr>
            <w:tcW w:w="2249" w:type="dxa"/>
          </w:tcPr>
          <w:p w14:paraId="3B06E051" w14:textId="77777777" w:rsidR="00E82BAE" w:rsidRDefault="00ED20A2">
            <w:proofErr w:type="gramStart"/>
            <w:r>
              <w:t>6.4  Declared</w:t>
            </w:r>
            <w:proofErr w:type="gramEnd"/>
            <w:r>
              <w:t xml:space="preserve"> third-party dependencies.</w:t>
            </w:r>
          </w:p>
        </w:tc>
        <w:tc>
          <w:tcPr>
            <w:tcW w:w="1431" w:type="dxa"/>
          </w:tcPr>
          <w:p w14:paraId="11D85853" w14:textId="77777777" w:rsidR="00E82BAE" w:rsidRDefault="00ED20A2">
            <w:r>
              <w:t>Compliant</w:t>
            </w:r>
          </w:p>
        </w:tc>
        <w:tc>
          <w:tcPr>
            <w:tcW w:w="1227" w:type="dxa"/>
          </w:tcPr>
          <w:p w14:paraId="33C113E9" w14:textId="190B3F77" w:rsidR="00E82BAE" w:rsidRDefault="00ED20A2">
            <w:r>
              <w:rPr>
                <w:color w:val="0563C1"/>
                <w:u w:val="single"/>
              </w:rPr>
              <w:fldChar w:fldCharType="begin"/>
            </w:r>
            <w:r>
              <w:rPr>
                <w:color w:val="0563C1"/>
                <w:u w:val="single"/>
              </w:rPr>
              <w:instrText xml:space="preserve"> REF Ref_C_2 \w \h </w:instrText>
            </w:r>
            <w:r>
              <w:rPr>
                <w:color w:val="0563C1"/>
                <w:u w:val="single"/>
              </w:rPr>
            </w:r>
            <w:r>
              <w:rPr>
                <w:color w:val="0563C1"/>
                <w:u w:val="single"/>
              </w:rPr>
              <w:fldChar w:fldCharType="separate"/>
            </w:r>
            <w:r w:rsidR="00854025">
              <w:rPr>
                <w:color w:val="0563C1"/>
                <w:u w:val="single"/>
              </w:rPr>
              <w:t>C.2</w:t>
            </w:r>
            <w:r>
              <w:rPr>
                <w:color w:val="0563C1"/>
                <w:u w:val="single"/>
              </w:rPr>
              <w:fldChar w:fldCharType="end"/>
            </w:r>
          </w:p>
        </w:tc>
        <w:tc>
          <w:tcPr>
            <w:tcW w:w="5316" w:type="dxa"/>
          </w:tcPr>
          <w:p w14:paraId="1125AE7C" w14:textId="77777777" w:rsidR="00E82BAE" w:rsidRDefault="00ED20A2">
            <w:r>
              <w:t xml:space="preserve">All third-party software, libraries, services, </w:t>
            </w:r>
            <w:proofErr w:type="spellStart"/>
            <w:r>
              <w:t>licences</w:t>
            </w:r>
            <w:proofErr w:type="spellEnd"/>
            <w:r>
              <w:t xml:space="preserve"> and hardware necessary for operation shall be declared, including version, ownership, support status and cloud/public-internet dependency.</w:t>
            </w:r>
          </w:p>
        </w:tc>
      </w:tr>
    </w:tbl>
    <w:p w14:paraId="348748DC" w14:textId="77777777" w:rsidR="00165EE6" w:rsidRPr="00AE48AA" w:rsidRDefault="00104E51">
      <w:pPr>
        <w:pStyle w:val="Heading2"/>
        <w:pageBreakBefore/>
        <w:numPr>
          <w:ilvl w:val="1"/>
          <w:numId w:val="0"/>
        </w:numPr>
        <w:rPr>
          <w:lang w:val="en-CA"/>
        </w:rPr>
      </w:pPr>
      <w:bookmarkStart w:id="291" w:name="_Toc242441070"/>
      <w:r w:rsidRPr="00AE48AA">
        <w:rPr>
          <w:lang w:val="en-CA"/>
        </w:rPr>
        <w:lastRenderedPageBreak/>
        <w:t>RFP Section 7</w:t>
      </w:r>
      <w:bookmarkEnd w:id="291"/>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3D065EDF" w14:textId="77777777">
        <w:trPr>
          <w:tblHeader/>
        </w:trPr>
        <w:tc>
          <w:tcPr>
            <w:tcW w:w="2249" w:type="dxa"/>
          </w:tcPr>
          <w:p w14:paraId="4502FD35" w14:textId="77777777" w:rsidR="00E82BAE" w:rsidRDefault="00ED20A2">
            <w:r>
              <w:rPr>
                <w:b/>
              </w:rPr>
              <w:t>Requirement</w:t>
            </w:r>
          </w:p>
        </w:tc>
        <w:tc>
          <w:tcPr>
            <w:tcW w:w="1431" w:type="dxa"/>
          </w:tcPr>
          <w:p w14:paraId="1EB8B991" w14:textId="77777777" w:rsidR="00E82BAE" w:rsidRDefault="00ED20A2">
            <w:r>
              <w:rPr>
                <w:b/>
              </w:rPr>
              <w:t>Compliance</w:t>
            </w:r>
          </w:p>
        </w:tc>
        <w:tc>
          <w:tcPr>
            <w:tcW w:w="1227" w:type="dxa"/>
          </w:tcPr>
          <w:p w14:paraId="2FB3A4F3" w14:textId="77777777" w:rsidR="00E82BAE" w:rsidRDefault="00ED20A2">
            <w:r>
              <w:rPr>
                <w:b/>
              </w:rPr>
              <w:t>Reference</w:t>
            </w:r>
          </w:p>
        </w:tc>
        <w:tc>
          <w:tcPr>
            <w:tcW w:w="5316" w:type="dxa"/>
          </w:tcPr>
          <w:p w14:paraId="19CBDDBD" w14:textId="77777777" w:rsidR="00E82BAE" w:rsidRDefault="00ED20A2">
            <w:r>
              <w:rPr>
                <w:b/>
              </w:rPr>
              <w:t>Justification</w:t>
            </w:r>
          </w:p>
        </w:tc>
      </w:tr>
      <w:tr w:rsidR="00E82BAE" w14:paraId="0EFDCEC3" w14:textId="77777777">
        <w:tc>
          <w:tcPr>
            <w:tcW w:w="2249" w:type="dxa"/>
          </w:tcPr>
          <w:p w14:paraId="3872683B" w14:textId="77777777" w:rsidR="00E82BAE" w:rsidRDefault="00ED20A2">
            <w:r>
              <w:t>7.1-R</w:t>
            </w:r>
            <w:proofErr w:type="gramStart"/>
            <w:r>
              <w:t>01  Least</w:t>
            </w:r>
            <w:proofErr w:type="gramEnd"/>
            <w:r>
              <w:t>-privilege access by role and device.</w:t>
            </w:r>
          </w:p>
        </w:tc>
        <w:tc>
          <w:tcPr>
            <w:tcW w:w="1431" w:type="dxa"/>
          </w:tcPr>
          <w:p w14:paraId="18156365" w14:textId="77777777" w:rsidR="00E82BAE" w:rsidRDefault="00ED20A2">
            <w:r>
              <w:t>Compliant</w:t>
            </w:r>
          </w:p>
        </w:tc>
        <w:tc>
          <w:tcPr>
            <w:tcW w:w="1227" w:type="dxa"/>
          </w:tcPr>
          <w:p w14:paraId="0792E9DE" w14:textId="767348AA" w:rsidR="00E82BAE" w:rsidRDefault="00ED20A2">
            <w:r>
              <w:rPr>
                <w:color w:val="0563C1"/>
                <w:u w:val="single"/>
              </w:rPr>
              <w:fldChar w:fldCharType="begin"/>
            </w:r>
            <w:r>
              <w:rPr>
                <w:color w:val="0563C1"/>
                <w:u w:val="single"/>
              </w:rPr>
              <w:instrText xml:space="preserve"> REF Ref_F_1_1_1 \w \h </w:instrText>
            </w:r>
            <w:r>
              <w:rPr>
                <w:color w:val="0563C1"/>
                <w:u w:val="single"/>
              </w:rPr>
            </w:r>
            <w:r>
              <w:rPr>
                <w:color w:val="0563C1"/>
                <w:u w:val="single"/>
              </w:rPr>
              <w:fldChar w:fldCharType="separate"/>
            </w:r>
            <w:r w:rsidR="00854025">
              <w:rPr>
                <w:color w:val="0563C1"/>
                <w:u w:val="single"/>
              </w:rPr>
              <w:t>F.1.1.1</w:t>
            </w:r>
            <w:r>
              <w:rPr>
                <w:color w:val="0563C1"/>
                <w:u w:val="single"/>
              </w:rPr>
              <w:fldChar w:fldCharType="end"/>
            </w:r>
          </w:p>
        </w:tc>
        <w:tc>
          <w:tcPr>
            <w:tcW w:w="5316" w:type="dxa"/>
          </w:tcPr>
          <w:p w14:paraId="2A22AAC3" w14:textId="77777777" w:rsidR="00E82BAE" w:rsidRDefault="00ED20A2">
            <w:r>
              <w:t>Logins are per role and platform, and devices are identified by MQTT identity.</w:t>
            </w:r>
          </w:p>
        </w:tc>
      </w:tr>
      <w:tr w:rsidR="00E82BAE" w14:paraId="0B3EFC7C" w14:textId="77777777">
        <w:tc>
          <w:tcPr>
            <w:tcW w:w="2249" w:type="dxa"/>
          </w:tcPr>
          <w:p w14:paraId="39F1D31A" w14:textId="77777777" w:rsidR="00E82BAE" w:rsidRDefault="00ED20A2">
            <w:r>
              <w:t>7.1-R</w:t>
            </w:r>
            <w:proofErr w:type="gramStart"/>
            <w:r>
              <w:t>02  Separation</w:t>
            </w:r>
            <w:proofErr w:type="gramEnd"/>
            <w:r>
              <w:t xml:space="preserve"> of functions.</w:t>
            </w:r>
          </w:p>
        </w:tc>
        <w:tc>
          <w:tcPr>
            <w:tcW w:w="1431" w:type="dxa"/>
          </w:tcPr>
          <w:p w14:paraId="0D3C5222" w14:textId="77777777" w:rsidR="00E82BAE" w:rsidRDefault="00ED20A2">
            <w:r>
              <w:t>Compliant</w:t>
            </w:r>
          </w:p>
        </w:tc>
        <w:tc>
          <w:tcPr>
            <w:tcW w:w="1227" w:type="dxa"/>
          </w:tcPr>
          <w:p w14:paraId="5E2792FA" w14:textId="002C8A61" w:rsidR="00E82BAE" w:rsidRDefault="00ED20A2">
            <w:r>
              <w:rPr>
                <w:color w:val="0563C1"/>
                <w:u w:val="single"/>
              </w:rPr>
              <w:fldChar w:fldCharType="begin"/>
            </w:r>
            <w:r>
              <w:rPr>
                <w:color w:val="0563C1"/>
                <w:u w:val="single"/>
              </w:rPr>
              <w:instrText xml:space="preserve"> REF Ref_F_1_1_2 \w \h </w:instrText>
            </w:r>
            <w:r>
              <w:rPr>
                <w:color w:val="0563C1"/>
                <w:u w:val="single"/>
              </w:rPr>
            </w:r>
            <w:r>
              <w:rPr>
                <w:color w:val="0563C1"/>
                <w:u w:val="single"/>
              </w:rPr>
              <w:fldChar w:fldCharType="separate"/>
            </w:r>
            <w:r w:rsidR="00854025">
              <w:rPr>
                <w:color w:val="0563C1"/>
                <w:u w:val="single"/>
              </w:rPr>
              <w:t>F.1.1.2</w:t>
            </w:r>
            <w:r>
              <w:rPr>
                <w:color w:val="0563C1"/>
                <w:u w:val="single"/>
              </w:rPr>
              <w:fldChar w:fldCharType="end"/>
            </w:r>
          </w:p>
        </w:tc>
        <w:tc>
          <w:tcPr>
            <w:tcW w:w="5316" w:type="dxa"/>
          </w:tcPr>
          <w:p w14:paraId="2F3E7C9A" w14:textId="77777777" w:rsidR="00E82BAE" w:rsidRDefault="00ED20A2">
            <w:r>
              <w:t>Official, preparation, director and admin roles are separated.</w:t>
            </w:r>
          </w:p>
        </w:tc>
      </w:tr>
      <w:tr w:rsidR="00E82BAE" w14:paraId="041838B9" w14:textId="77777777">
        <w:tc>
          <w:tcPr>
            <w:tcW w:w="2249" w:type="dxa"/>
          </w:tcPr>
          <w:p w14:paraId="0A68E10A" w14:textId="77777777" w:rsidR="00E82BAE" w:rsidRDefault="00ED20A2">
            <w:r>
              <w:t>7.1-R</w:t>
            </w:r>
            <w:proofErr w:type="gramStart"/>
            <w:r>
              <w:t>03  Protected</w:t>
            </w:r>
            <w:proofErr w:type="gramEnd"/>
            <w:r>
              <w:t xml:space="preserve"> credentials and data.</w:t>
            </w:r>
          </w:p>
        </w:tc>
        <w:tc>
          <w:tcPr>
            <w:tcW w:w="1431" w:type="dxa"/>
          </w:tcPr>
          <w:p w14:paraId="748DF4C0" w14:textId="77777777" w:rsidR="00E82BAE" w:rsidRDefault="00ED20A2">
            <w:r>
              <w:t>Compliant</w:t>
            </w:r>
          </w:p>
        </w:tc>
        <w:tc>
          <w:tcPr>
            <w:tcW w:w="1227" w:type="dxa"/>
          </w:tcPr>
          <w:p w14:paraId="04F36BD4" w14:textId="7B92AFD9" w:rsidR="00E82BAE" w:rsidRDefault="00ED20A2">
            <w:r>
              <w:rPr>
                <w:color w:val="0563C1"/>
                <w:u w:val="single"/>
              </w:rPr>
              <w:fldChar w:fldCharType="begin"/>
            </w:r>
            <w:r>
              <w:rPr>
                <w:color w:val="0563C1"/>
                <w:u w:val="single"/>
              </w:rPr>
              <w:instrText xml:space="preserve"> REF Ref_F_1_1_3 \w \h </w:instrText>
            </w:r>
            <w:r>
              <w:rPr>
                <w:color w:val="0563C1"/>
                <w:u w:val="single"/>
              </w:rPr>
            </w:r>
            <w:r>
              <w:rPr>
                <w:color w:val="0563C1"/>
                <w:u w:val="single"/>
              </w:rPr>
              <w:fldChar w:fldCharType="separate"/>
            </w:r>
            <w:r w:rsidR="00854025">
              <w:rPr>
                <w:color w:val="0563C1"/>
                <w:u w:val="single"/>
              </w:rPr>
              <w:t>F.1.1.3</w:t>
            </w:r>
            <w:r>
              <w:rPr>
                <w:color w:val="0563C1"/>
                <w:u w:val="single"/>
              </w:rPr>
              <w:fldChar w:fldCharType="end"/>
            </w:r>
          </w:p>
        </w:tc>
        <w:tc>
          <w:tcPr>
            <w:tcW w:w="5316" w:type="dxa"/>
          </w:tcPr>
          <w:p w14:paraId="097C6415" w14:textId="77777777" w:rsidR="00E82BAE" w:rsidRDefault="00ED20A2">
            <w:r>
              <w:t>Secrets are encrypted, and passwords use PBKDF2 with HMAC-SHA256.</w:t>
            </w:r>
          </w:p>
        </w:tc>
      </w:tr>
      <w:tr w:rsidR="00E82BAE" w14:paraId="42220D80" w14:textId="77777777">
        <w:tc>
          <w:tcPr>
            <w:tcW w:w="2249" w:type="dxa"/>
          </w:tcPr>
          <w:p w14:paraId="3044C270" w14:textId="77777777" w:rsidR="00E82BAE" w:rsidRDefault="00ED20A2">
            <w:r>
              <w:t>7.1-R</w:t>
            </w:r>
            <w:proofErr w:type="gramStart"/>
            <w:r>
              <w:t>04  Controlled</w:t>
            </w:r>
            <w:proofErr w:type="gramEnd"/>
            <w:r>
              <w:t xml:space="preserve"> remote support, media and patching.</w:t>
            </w:r>
          </w:p>
        </w:tc>
        <w:tc>
          <w:tcPr>
            <w:tcW w:w="1431" w:type="dxa"/>
          </w:tcPr>
          <w:p w14:paraId="58E40320" w14:textId="77777777" w:rsidR="00E82BAE" w:rsidRDefault="00ED20A2">
            <w:r>
              <w:t>Compliant</w:t>
            </w:r>
          </w:p>
        </w:tc>
        <w:tc>
          <w:tcPr>
            <w:tcW w:w="1227" w:type="dxa"/>
          </w:tcPr>
          <w:p w14:paraId="3E58C48F" w14:textId="1BD1242E" w:rsidR="00E82BAE" w:rsidRDefault="00ED20A2">
            <w:r>
              <w:rPr>
                <w:color w:val="0563C1"/>
                <w:u w:val="single"/>
              </w:rPr>
              <w:fldChar w:fldCharType="begin"/>
            </w:r>
            <w:r>
              <w:rPr>
                <w:color w:val="0563C1"/>
                <w:u w:val="single"/>
              </w:rPr>
              <w:instrText xml:space="preserve"> REF Ref_F_1_1_4 \w \h </w:instrText>
            </w:r>
            <w:r>
              <w:rPr>
                <w:color w:val="0563C1"/>
                <w:u w:val="single"/>
              </w:rPr>
            </w:r>
            <w:r>
              <w:rPr>
                <w:color w:val="0563C1"/>
                <w:u w:val="single"/>
              </w:rPr>
              <w:fldChar w:fldCharType="separate"/>
            </w:r>
            <w:r w:rsidR="00854025">
              <w:rPr>
                <w:color w:val="0563C1"/>
                <w:u w:val="single"/>
              </w:rPr>
              <w:t>F.1.1.4</w:t>
            </w:r>
            <w:r>
              <w:rPr>
                <w:color w:val="0563C1"/>
                <w:u w:val="single"/>
              </w:rPr>
              <w:fldChar w:fldCharType="end"/>
            </w:r>
          </w:p>
        </w:tc>
        <w:tc>
          <w:tcPr>
            <w:tcW w:w="5316" w:type="dxa"/>
          </w:tcPr>
          <w:p w14:paraId="6E7964EF" w14:textId="77777777" w:rsidR="00E82BAE" w:rsidRDefault="00ED20A2">
            <w:r>
              <w:t xml:space="preserve">Support uses </w:t>
            </w:r>
            <w:proofErr w:type="spellStart"/>
            <w:r>
              <w:t>AnyDesk</w:t>
            </w:r>
            <w:proofErr w:type="spellEnd"/>
            <w:r>
              <w:t>, media come from IWF, and versions run side by side for rollback.</w:t>
            </w:r>
          </w:p>
        </w:tc>
      </w:tr>
      <w:tr w:rsidR="00E82BAE" w14:paraId="5521071A" w14:textId="77777777">
        <w:tc>
          <w:tcPr>
            <w:tcW w:w="2249" w:type="dxa"/>
          </w:tcPr>
          <w:p w14:paraId="2F6CB7E6" w14:textId="77777777" w:rsidR="00E82BAE" w:rsidRDefault="00ED20A2">
            <w:r>
              <w:t>7.1-R</w:t>
            </w:r>
            <w:proofErr w:type="gramStart"/>
            <w:r>
              <w:t>05  Tamper</w:t>
            </w:r>
            <w:proofErr w:type="gramEnd"/>
            <w:r>
              <w:t>-resistant audit.</w:t>
            </w:r>
          </w:p>
        </w:tc>
        <w:tc>
          <w:tcPr>
            <w:tcW w:w="1431" w:type="dxa"/>
          </w:tcPr>
          <w:p w14:paraId="78D7C892" w14:textId="77777777" w:rsidR="00E82BAE" w:rsidRDefault="00ED20A2">
            <w:r>
              <w:t>Compliant</w:t>
            </w:r>
          </w:p>
        </w:tc>
        <w:tc>
          <w:tcPr>
            <w:tcW w:w="1227" w:type="dxa"/>
          </w:tcPr>
          <w:p w14:paraId="093676F6" w14:textId="77F837A9" w:rsidR="00E82BAE" w:rsidRDefault="00ED20A2">
            <w:r>
              <w:rPr>
                <w:color w:val="0563C1"/>
                <w:u w:val="single"/>
              </w:rPr>
              <w:fldChar w:fldCharType="begin"/>
            </w:r>
            <w:r>
              <w:rPr>
                <w:color w:val="0563C1"/>
                <w:u w:val="single"/>
              </w:rPr>
              <w:instrText xml:space="preserve"> REF Ref_F_1_1_5 \w \h </w:instrText>
            </w:r>
            <w:r>
              <w:rPr>
                <w:color w:val="0563C1"/>
                <w:u w:val="single"/>
              </w:rPr>
            </w:r>
            <w:r>
              <w:rPr>
                <w:color w:val="0563C1"/>
                <w:u w:val="single"/>
              </w:rPr>
              <w:fldChar w:fldCharType="separate"/>
            </w:r>
            <w:r w:rsidR="00854025">
              <w:rPr>
                <w:color w:val="0563C1"/>
                <w:u w:val="single"/>
              </w:rPr>
              <w:t>F.1.1.5</w:t>
            </w:r>
            <w:r>
              <w:rPr>
                <w:color w:val="0563C1"/>
                <w:u w:val="single"/>
              </w:rPr>
              <w:fldChar w:fldCharType="end"/>
            </w:r>
          </w:p>
        </w:tc>
        <w:tc>
          <w:tcPr>
            <w:tcW w:w="5316" w:type="dxa"/>
          </w:tcPr>
          <w:p w14:paraId="097E80D4" w14:textId="77777777" w:rsidR="00E82BAE" w:rsidRDefault="00ED20A2">
            <w:r>
              <w:t>Log blocks are signed and chained, exports are checksummed, and keys are verified by fingerprint.</w:t>
            </w:r>
          </w:p>
        </w:tc>
      </w:tr>
      <w:tr w:rsidR="00E82BAE" w14:paraId="6CE78068" w14:textId="77777777">
        <w:tc>
          <w:tcPr>
            <w:tcW w:w="2249" w:type="dxa"/>
          </w:tcPr>
          <w:p w14:paraId="6F1A5239" w14:textId="77777777" w:rsidR="00E82BAE" w:rsidRDefault="00ED20A2">
            <w:r>
              <w:t>7.1-R</w:t>
            </w:r>
            <w:proofErr w:type="gramStart"/>
            <w:r>
              <w:t>06  No</w:t>
            </w:r>
            <w:proofErr w:type="gramEnd"/>
            <w:r>
              <w:t xml:space="preserve"> public write path to competition state.</w:t>
            </w:r>
          </w:p>
        </w:tc>
        <w:tc>
          <w:tcPr>
            <w:tcW w:w="1431" w:type="dxa"/>
          </w:tcPr>
          <w:p w14:paraId="5FD1567B" w14:textId="77777777" w:rsidR="00E82BAE" w:rsidRDefault="00ED20A2">
            <w:r>
              <w:t>Compliant</w:t>
            </w:r>
          </w:p>
        </w:tc>
        <w:tc>
          <w:tcPr>
            <w:tcW w:w="1227" w:type="dxa"/>
          </w:tcPr>
          <w:p w14:paraId="7CEF9D99" w14:textId="252AA662" w:rsidR="00E82BAE" w:rsidRDefault="00ED20A2">
            <w:r>
              <w:rPr>
                <w:color w:val="0563C1"/>
                <w:u w:val="single"/>
              </w:rPr>
              <w:fldChar w:fldCharType="begin"/>
            </w:r>
            <w:r>
              <w:rPr>
                <w:color w:val="0563C1"/>
                <w:u w:val="single"/>
              </w:rPr>
              <w:instrText xml:space="preserve"> REF Ref_F_1_1_6 \w \h </w:instrText>
            </w:r>
            <w:r>
              <w:rPr>
                <w:color w:val="0563C1"/>
                <w:u w:val="single"/>
              </w:rPr>
            </w:r>
            <w:r>
              <w:rPr>
                <w:color w:val="0563C1"/>
                <w:u w:val="single"/>
              </w:rPr>
              <w:fldChar w:fldCharType="separate"/>
            </w:r>
            <w:r w:rsidR="00854025">
              <w:rPr>
                <w:color w:val="0563C1"/>
                <w:u w:val="single"/>
              </w:rPr>
              <w:t>F.1.1.6</w:t>
            </w:r>
            <w:r>
              <w:rPr>
                <w:color w:val="0563C1"/>
                <w:u w:val="single"/>
              </w:rPr>
              <w:fldChar w:fldCharType="end"/>
            </w:r>
          </w:p>
        </w:tc>
        <w:tc>
          <w:tcPr>
            <w:tcW w:w="5316" w:type="dxa"/>
          </w:tcPr>
          <w:p w14:paraId="0F7DEC86" w14:textId="77777777" w:rsidR="00E82BAE" w:rsidRDefault="00ED20A2">
            <w:r>
              <w:t>Only OWLCMS writes to the locked database, and exports are checksummed.</w:t>
            </w:r>
          </w:p>
        </w:tc>
      </w:tr>
      <w:tr w:rsidR="00E82BAE" w14:paraId="0BF59CCB" w14:textId="77777777">
        <w:tc>
          <w:tcPr>
            <w:tcW w:w="2249" w:type="dxa"/>
          </w:tcPr>
          <w:p w14:paraId="08360AAC" w14:textId="77777777" w:rsidR="00E82BAE" w:rsidRDefault="00ED20A2">
            <w:proofErr w:type="gramStart"/>
            <w:r>
              <w:t>7.2  Operation</w:t>
            </w:r>
            <w:proofErr w:type="gramEnd"/>
            <w:r>
              <w:t xml:space="preserve"> without internet or cloud.</w:t>
            </w:r>
          </w:p>
        </w:tc>
        <w:tc>
          <w:tcPr>
            <w:tcW w:w="1431" w:type="dxa"/>
          </w:tcPr>
          <w:p w14:paraId="1C4429C0" w14:textId="77777777" w:rsidR="00E82BAE" w:rsidRDefault="00ED20A2">
            <w:r>
              <w:t>Compliant</w:t>
            </w:r>
          </w:p>
        </w:tc>
        <w:tc>
          <w:tcPr>
            <w:tcW w:w="1227" w:type="dxa"/>
          </w:tcPr>
          <w:p w14:paraId="7E02663D" w14:textId="0D6553E9" w:rsidR="00E82BAE" w:rsidRDefault="00ED20A2">
            <w:r>
              <w:rPr>
                <w:color w:val="0563C1"/>
                <w:u w:val="single"/>
              </w:rPr>
              <w:fldChar w:fldCharType="begin"/>
            </w:r>
            <w:r>
              <w:rPr>
                <w:color w:val="0563C1"/>
                <w:u w:val="single"/>
              </w:rPr>
              <w:instrText xml:space="preserve"> REF Ref_F_1_2 \w \h </w:instrText>
            </w:r>
            <w:r>
              <w:rPr>
                <w:color w:val="0563C1"/>
                <w:u w:val="single"/>
              </w:rPr>
            </w:r>
            <w:r>
              <w:rPr>
                <w:color w:val="0563C1"/>
                <w:u w:val="single"/>
              </w:rPr>
              <w:fldChar w:fldCharType="separate"/>
            </w:r>
            <w:r w:rsidR="00854025">
              <w:rPr>
                <w:color w:val="0563C1"/>
                <w:u w:val="single"/>
              </w:rPr>
              <w:t>F.1.2</w:t>
            </w:r>
            <w:r>
              <w:rPr>
                <w:color w:val="0563C1"/>
                <w:u w:val="single"/>
              </w:rPr>
              <w:fldChar w:fldCharType="end"/>
            </w:r>
          </w:p>
        </w:tc>
        <w:tc>
          <w:tcPr>
            <w:tcW w:w="5316" w:type="dxa"/>
          </w:tcPr>
          <w:p w14:paraId="3D193AE8" w14:textId="77777777" w:rsidR="00E82BAE" w:rsidRDefault="00ED20A2">
            <w:r>
              <w:t>The system normally runs fully offline on a wired private network.</w:t>
            </w:r>
          </w:p>
        </w:tc>
      </w:tr>
      <w:tr w:rsidR="00E82BAE" w14:paraId="7A2957D7" w14:textId="77777777">
        <w:tc>
          <w:tcPr>
            <w:tcW w:w="2249" w:type="dxa"/>
          </w:tcPr>
          <w:p w14:paraId="688CC84C" w14:textId="77777777" w:rsidR="00E82BAE" w:rsidRDefault="00ED20A2">
            <w:r>
              <w:t>7.3-R</w:t>
            </w:r>
            <w:proofErr w:type="gramStart"/>
            <w:r>
              <w:t>01  Protected</w:t>
            </w:r>
            <w:proofErr w:type="gramEnd"/>
            <w:r>
              <w:t xml:space="preserve"> backups of data, config and audit.</w:t>
            </w:r>
          </w:p>
        </w:tc>
        <w:tc>
          <w:tcPr>
            <w:tcW w:w="1431" w:type="dxa"/>
          </w:tcPr>
          <w:p w14:paraId="7BED006B" w14:textId="77777777" w:rsidR="00E82BAE" w:rsidRDefault="00ED20A2">
            <w:r>
              <w:t>Compliant</w:t>
            </w:r>
          </w:p>
        </w:tc>
        <w:tc>
          <w:tcPr>
            <w:tcW w:w="1227" w:type="dxa"/>
          </w:tcPr>
          <w:p w14:paraId="4E360FE4" w14:textId="4D1A02C3" w:rsidR="00E82BAE" w:rsidRDefault="00ED20A2">
            <w:r>
              <w:rPr>
                <w:color w:val="0563C1"/>
                <w:u w:val="single"/>
              </w:rPr>
              <w:fldChar w:fldCharType="begin"/>
            </w:r>
            <w:r>
              <w:rPr>
                <w:color w:val="0563C1"/>
                <w:u w:val="single"/>
              </w:rPr>
              <w:instrText xml:space="preserve"> REF Ref_F_1_3_1 \w \h </w:instrText>
            </w:r>
            <w:r>
              <w:rPr>
                <w:color w:val="0563C1"/>
                <w:u w:val="single"/>
              </w:rPr>
            </w:r>
            <w:r>
              <w:rPr>
                <w:color w:val="0563C1"/>
                <w:u w:val="single"/>
              </w:rPr>
              <w:fldChar w:fldCharType="separate"/>
            </w:r>
            <w:r w:rsidR="00854025">
              <w:rPr>
                <w:color w:val="0563C1"/>
                <w:u w:val="single"/>
              </w:rPr>
              <w:t>F.1.3.1</w:t>
            </w:r>
            <w:r>
              <w:rPr>
                <w:color w:val="0563C1"/>
                <w:u w:val="single"/>
              </w:rPr>
              <w:fldChar w:fldCharType="end"/>
            </w:r>
          </w:p>
        </w:tc>
        <w:tc>
          <w:tcPr>
            <w:tcW w:w="5316" w:type="dxa"/>
          </w:tcPr>
          <w:p w14:paraId="0B0C83CF" w14:textId="77777777" w:rsidR="00E82BAE" w:rsidRDefault="00ED20A2">
            <w:r>
              <w:t>Configuration is in one folder, the key is kept separate, and snapshots are on demand.</w:t>
            </w:r>
          </w:p>
        </w:tc>
      </w:tr>
      <w:tr w:rsidR="00E82BAE" w14:paraId="378A912C" w14:textId="77777777">
        <w:tc>
          <w:tcPr>
            <w:tcW w:w="2249" w:type="dxa"/>
          </w:tcPr>
          <w:p w14:paraId="1F1BC36D" w14:textId="77777777" w:rsidR="00E82BAE" w:rsidRDefault="00ED20A2">
            <w:r>
              <w:t>7.3-R</w:t>
            </w:r>
            <w:proofErr w:type="gramStart"/>
            <w:r>
              <w:t>02  Timed</w:t>
            </w:r>
            <w:proofErr w:type="gramEnd"/>
            <w:r>
              <w:t xml:space="preserve"> restoration within objective.</w:t>
            </w:r>
          </w:p>
        </w:tc>
        <w:tc>
          <w:tcPr>
            <w:tcW w:w="1431" w:type="dxa"/>
          </w:tcPr>
          <w:p w14:paraId="0724EADE" w14:textId="77777777" w:rsidR="00E82BAE" w:rsidRDefault="00ED20A2">
            <w:r>
              <w:t>Compliant</w:t>
            </w:r>
          </w:p>
        </w:tc>
        <w:tc>
          <w:tcPr>
            <w:tcW w:w="1227" w:type="dxa"/>
          </w:tcPr>
          <w:p w14:paraId="2E52F7F4" w14:textId="713AEC51" w:rsidR="00E82BAE" w:rsidRDefault="00ED20A2">
            <w:r>
              <w:rPr>
                <w:color w:val="0563C1"/>
                <w:u w:val="single"/>
              </w:rPr>
              <w:fldChar w:fldCharType="begin"/>
            </w:r>
            <w:r>
              <w:rPr>
                <w:color w:val="0563C1"/>
                <w:u w:val="single"/>
              </w:rPr>
              <w:instrText xml:space="preserve"> REF Ref_F_1_3_2 \w \h </w:instrText>
            </w:r>
            <w:r>
              <w:rPr>
                <w:color w:val="0563C1"/>
                <w:u w:val="single"/>
              </w:rPr>
            </w:r>
            <w:r>
              <w:rPr>
                <w:color w:val="0563C1"/>
                <w:u w:val="single"/>
              </w:rPr>
              <w:fldChar w:fldCharType="separate"/>
            </w:r>
            <w:r w:rsidR="00854025">
              <w:rPr>
                <w:color w:val="0563C1"/>
                <w:u w:val="single"/>
              </w:rPr>
              <w:t>F.1.3.2</w:t>
            </w:r>
            <w:r>
              <w:rPr>
                <w:color w:val="0563C1"/>
                <w:u w:val="single"/>
              </w:rPr>
              <w:fldChar w:fldCharType="end"/>
            </w:r>
          </w:p>
        </w:tc>
        <w:tc>
          <w:tcPr>
            <w:tcW w:w="5316" w:type="dxa"/>
          </w:tcPr>
          <w:p w14:paraId="3FFF130C" w14:textId="77777777" w:rsidR="00E82BAE" w:rsidRDefault="00ED20A2">
            <w:r>
              <w:t>A full restore takes under a minute.</w:t>
            </w:r>
          </w:p>
        </w:tc>
      </w:tr>
      <w:tr w:rsidR="00E82BAE" w14:paraId="7127FB42" w14:textId="77777777">
        <w:tc>
          <w:tcPr>
            <w:tcW w:w="2249" w:type="dxa"/>
          </w:tcPr>
          <w:p w14:paraId="59F00858" w14:textId="77777777" w:rsidR="00E82BAE" w:rsidRDefault="00ED20A2">
            <w:r>
              <w:t>7.3-R</w:t>
            </w:r>
            <w:proofErr w:type="gramStart"/>
            <w:r>
              <w:t>03  Failover</w:t>
            </w:r>
            <w:proofErr w:type="gramEnd"/>
            <w:r>
              <w:t xml:space="preserve"> controls where redundancy claimed.</w:t>
            </w:r>
          </w:p>
        </w:tc>
        <w:tc>
          <w:tcPr>
            <w:tcW w:w="1431" w:type="dxa"/>
          </w:tcPr>
          <w:p w14:paraId="687CFD1F" w14:textId="77777777" w:rsidR="00E82BAE" w:rsidRDefault="00ED20A2">
            <w:r>
              <w:t>Compliant</w:t>
            </w:r>
          </w:p>
        </w:tc>
        <w:tc>
          <w:tcPr>
            <w:tcW w:w="1227" w:type="dxa"/>
          </w:tcPr>
          <w:p w14:paraId="1E077058" w14:textId="28658758" w:rsidR="00E82BAE" w:rsidRDefault="00ED20A2">
            <w:r>
              <w:rPr>
                <w:color w:val="0563C1"/>
                <w:u w:val="single"/>
              </w:rPr>
              <w:fldChar w:fldCharType="begin"/>
            </w:r>
            <w:r>
              <w:rPr>
                <w:color w:val="0563C1"/>
                <w:u w:val="single"/>
              </w:rPr>
              <w:instrText xml:space="preserve"> REF Ref_F_1_3_3 \w \h </w:instrText>
            </w:r>
            <w:r>
              <w:rPr>
                <w:color w:val="0563C1"/>
                <w:u w:val="single"/>
              </w:rPr>
            </w:r>
            <w:r>
              <w:rPr>
                <w:color w:val="0563C1"/>
                <w:u w:val="single"/>
              </w:rPr>
              <w:fldChar w:fldCharType="separate"/>
            </w:r>
            <w:r w:rsidR="00854025">
              <w:rPr>
                <w:color w:val="0563C1"/>
                <w:u w:val="single"/>
              </w:rPr>
              <w:t>F.1.3.3</w:t>
            </w:r>
            <w:r>
              <w:rPr>
                <w:color w:val="0563C1"/>
                <w:u w:val="single"/>
              </w:rPr>
              <w:fldChar w:fldCharType="end"/>
            </w:r>
          </w:p>
        </w:tc>
        <w:tc>
          <w:tcPr>
            <w:tcW w:w="5316" w:type="dxa"/>
          </w:tcPr>
          <w:p w14:paraId="1E6DB0E5" w14:textId="77777777" w:rsidR="00E82BAE" w:rsidRDefault="00ED20A2">
            <w:r>
              <w:t>Systems do not run in tandem; checkpoint copies are used instead.</w:t>
            </w:r>
          </w:p>
        </w:tc>
      </w:tr>
      <w:tr w:rsidR="00E82BAE" w14:paraId="11680B15" w14:textId="77777777">
        <w:tc>
          <w:tcPr>
            <w:tcW w:w="2249" w:type="dxa"/>
          </w:tcPr>
          <w:p w14:paraId="25DF0A6A" w14:textId="77777777" w:rsidR="00E82BAE" w:rsidRDefault="00ED20A2">
            <w:r>
              <w:t>7.3-R</w:t>
            </w:r>
            <w:proofErr w:type="gramStart"/>
            <w:r>
              <w:t>04  Cold</w:t>
            </w:r>
            <w:proofErr w:type="gramEnd"/>
            <w:r>
              <w:t>-start and rollback procedures.</w:t>
            </w:r>
          </w:p>
        </w:tc>
        <w:tc>
          <w:tcPr>
            <w:tcW w:w="1431" w:type="dxa"/>
          </w:tcPr>
          <w:p w14:paraId="789F4C83" w14:textId="77777777" w:rsidR="00E82BAE" w:rsidRDefault="00ED20A2">
            <w:r>
              <w:t>Compliant</w:t>
            </w:r>
          </w:p>
        </w:tc>
        <w:tc>
          <w:tcPr>
            <w:tcW w:w="1227" w:type="dxa"/>
          </w:tcPr>
          <w:p w14:paraId="12472CC9" w14:textId="31CFCF1F" w:rsidR="00E82BAE" w:rsidRDefault="00ED20A2">
            <w:r>
              <w:rPr>
                <w:color w:val="0563C1"/>
                <w:u w:val="single"/>
              </w:rPr>
              <w:fldChar w:fldCharType="begin"/>
            </w:r>
            <w:r>
              <w:rPr>
                <w:color w:val="0563C1"/>
                <w:u w:val="single"/>
              </w:rPr>
              <w:instrText xml:space="preserve"> REF Ref_F_1_3_4 \w \h </w:instrText>
            </w:r>
            <w:r>
              <w:rPr>
                <w:color w:val="0563C1"/>
                <w:u w:val="single"/>
              </w:rPr>
            </w:r>
            <w:r>
              <w:rPr>
                <w:color w:val="0563C1"/>
                <w:u w:val="single"/>
              </w:rPr>
              <w:fldChar w:fldCharType="separate"/>
            </w:r>
            <w:r w:rsidR="00854025">
              <w:rPr>
                <w:color w:val="0563C1"/>
                <w:u w:val="single"/>
              </w:rPr>
              <w:t>F.1.3.4</w:t>
            </w:r>
            <w:r>
              <w:rPr>
                <w:color w:val="0563C1"/>
                <w:u w:val="single"/>
              </w:rPr>
              <w:fldChar w:fldCharType="end"/>
            </w:r>
          </w:p>
        </w:tc>
        <w:tc>
          <w:tcPr>
            <w:tcW w:w="5316" w:type="dxa"/>
          </w:tcPr>
          <w:p w14:paraId="4F8DE3C6" w14:textId="77777777" w:rsidR="00E82BAE" w:rsidRDefault="00ED20A2">
            <w:r>
              <w:t>Export checkpoints serve as full rollback points.</w:t>
            </w:r>
          </w:p>
        </w:tc>
      </w:tr>
      <w:tr w:rsidR="00E82BAE" w14:paraId="2F766E76" w14:textId="77777777">
        <w:tc>
          <w:tcPr>
            <w:tcW w:w="2249" w:type="dxa"/>
          </w:tcPr>
          <w:p w14:paraId="5F7DEA89" w14:textId="77777777" w:rsidR="00E82BAE" w:rsidRDefault="00ED20A2">
            <w:proofErr w:type="gramStart"/>
            <w:r>
              <w:t>7.4  Rehearsed</w:t>
            </w:r>
            <w:proofErr w:type="gramEnd"/>
            <w:r>
              <w:t xml:space="preserve"> manual-continuity procedure.</w:t>
            </w:r>
          </w:p>
        </w:tc>
        <w:tc>
          <w:tcPr>
            <w:tcW w:w="1431" w:type="dxa"/>
          </w:tcPr>
          <w:p w14:paraId="7C9B75AA" w14:textId="77777777" w:rsidR="00E82BAE" w:rsidRDefault="00ED20A2">
            <w:r>
              <w:t>Compliant</w:t>
            </w:r>
          </w:p>
        </w:tc>
        <w:tc>
          <w:tcPr>
            <w:tcW w:w="1227" w:type="dxa"/>
          </w:tcPr>
          <w:p w14:paraId="72FDEA2C" w14:textId="7EBBC9B9" w:rsidR="00E82BAE" w:rsidRDefault="00ED20A2">
            <w:r>
              <w:rPr>
                <w:color w:val="0563C1"/>
                <w:u w:val="single"/>
              </w:rPr>
              <w:fldChar w:fldCharType="begin"/>
            </w:r>
            <w:r>
              <w:rPr>
                <w:color w:val="0563C1"/>
                <w:u w:val="single"/>
              </w:rPr>
              <w:instrText xml:space="preserve"> REF Ref_F_1_4 \w \h </w:instrText>
            </w:r>
            <w:r>
              <w:rPr>
                <w:color w:val="0563C1"/>
                <w:u w:val="single"/>
              </w:rPr>
            </w:r>
            <w:r>
              <w:rPr>
                <w:color w:val="0563C1"/>
                <w:u w:val="single"/>
              </w:rPr>
              <w:fldChar w:fldCharType="separate"/>
            </w:r>
            <w:r w:rsidR="00854025">
              <w:rPr>
                <w:color w:val="0563C1"/>
                <w:u w:val="single"/>
              </w:rPr>
              <w:t>F.1.4</w:t>
            </w:r>
            <w:r>
              <w:rPr>
                <w:color w:val="0563C1"/>
                <w:u w:val="single"/>
              </w:rPr>
              <w:fldChar w:fldCharType="end"/>
            </w:r>
          </w:p>
        </w:tc>
        <w:tc>
          <w:tcPr>
            <w:tcW w:w="5316" w:type="dxa"/>
          </w:tcPr>
          <w:p w14:paraId="120D9E16" w14:textId="77777777" w:rsidR="00E82BAE" w:rsidRDefault="00ED20A2">
            <w:r>
              <w:t>Fallback to cards and flags is tested, and the system resyncs from the cards.</w:t>
            </w:r>
          </w:p>
        </w:tc>
      </w:tr>
      <w:tr w:rsidR="00E82BAE" w14:paraId="0E41CBC4" w14:textId="77777777">
        <w:tc>
          <w:tcPr>
            <w:tcW w:w="2249" w:type="dxa"/>
          </w:tcPr>
          <w:p w14:paraId="6D786EBE" w14:textId="77777777" w:rsidR="00E82BAE" w:rsidRDefault="00ED20A2">
            <w:proofErr w:type="gramStart"/>
            <w:r>
              <w:t>7.5  Actionable</w:t>
            </w:r>
            <w:proofErr w:type="gramEnd"/>
            <w:r>
              <w:t xml:space="preserve"> monitoring with escalation.</w:t>
            </w:r>
          </w:p>
        </w:tc>
        <w:tc>
          <w:tcPr>
            <w:tcW w:w="1431" w:type="dxa"/>
          </w:tcPr>
          <w:p w14:paraId="403D72F9" w14:textId="77777777" w:rsidR="00E82BAE" w:rsidRDefault="00ED20A2">
            <w:r>
              <w:t>Compliant</w:t>
            </w:r>
          </w:p>
        </w:tc>
        <w:tc>
          <w:tcPr>
            <w:tcW w:w="1227" w:type="dxa"/>
          </w:tcPr>
          <w:p w14:paraId="10708F5B" w14:textId="1E95A684" w:rsidR="00E82BAE" w:rsidRDefault="00ED20A2">
            <w:r>
              <w:rPr>
                <w:color w:val="0563C1"/>
                <w:u w:val="single"/>
              </w:rPr>
              <w:fldChar w:fldCharType="begin"/>
            </w:r>
            <w:r>
              <w:rPr>
                <w:color w:val="0563C1"/>
                <w:u w:val="single"/>
              </w:rPr>
              <w:instrText xml:space="preserve"> REF Ref_F_1_5 \w \h </w:instrText>
            </w:r>
            <w:r>
              <w:rPr>
                <w:color w:val="0563C1"/>
                <w:u w:val="single"/>
              </w:rPr>
            </w:r>
            <w:r>
              <w:rPr>
                <w:color w:val="0563C1"/>
                <w:u w:val="single"/>
              </w:rPr>
              <w:fldChar w:fldCharType="separate"/>
            </w:r>
            <w:r w:rsidR="00854025">
              <w:rPr>
                <w:color w:val="0563C1"/>
                <w:u w:val="single"/>
              </w:rPr>
              <w:t>F.1.5</w:t>
            </w:r>
            <w:r>
              <w:rPr>
                <w:color w:val="0563C1"/>
                <w:u w:val="single"/>
              </w:rPr>
              <w:fldChar w:fldCharType="end"/>
            </w:r>
          </w:p>
        </w:tc>
        <w:tc>
          <w:tcPr>
            <w:tcW w:w="5316" w:type="dxa"/>
          </w:tcPr>
          <w:p w14:paraId="493841D1" w14:textId="77777777" w:rsidR="00E82BAE" w:rsidRDefault="00ED20A2">
            <w:r>
              <w:t>The router and switches form the monitored boundary of the kit.</w:t>
            </w:r>
          </w:p>
        </w:tc>
      </w:tr>
    </w:tbl>
    <w:p w14:paraId="0D32D3B5" w14:textId="77777777" w:rsidR="00165EE6" w:rsidRPr="00AE48AA" w:rsidRDefault="00104E51">
      <w:pPr>
        <w:pStyle w:val="Heading2"/>
        <w:pageBreakBefore/>
        <w:numPr>
          <w:ilvl w:val="1"/>
          <w:numId w:val="0"/>
        </w:numPr>
        <w:rPr>
          <w:lang w:val="en-CA"/>
        </w:rPr>
      </w:pPr>
      <w:bookmarkStart w:id="292" w:name="_Toc242441071"/>
      <w:r w:rsidRPr="00AE48AA">
        <w:rPr>
          <w:lang w:val="en-CA"/>
        </w:rPr>
        <w:lastRenderedPageBreak/>
        <w:t>RFP Section 8</w:t>
      </w:r>
      <w:bookmarkEnd w:id="292"/>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3C70E991" w14:textId="77777777">
        <w:trPr>
          <w:tblHeader/>
        </w:trPr>
        <w:tc>
          <w:tcPr>
            <w:tcW w:w="2249" w:type="dxa"/>
          </w:tcPr>
          <w:p w14:paraId="71F06E63" w14:textId="77777777" w:rsidR="00E82BAE" w:rsidRDefault="00ED20A2">
            <w:r>
              <w:rPr>
                <w:b/>
              </w:rPr>
              <w:t>Requirement</w:t>
            </w:r>
          </w:p>
        </w:tc>
        <w:tc>
          <w:tcPr>
            <w:tcW w:w="1431" w:type="dxa"/>
          </w:tcPr>
          <w:p w14:paraId="2FC7CF8A" w14:textId="77777777" w:rsidR="00E82BAE" w:rsidRDefault="00ED20A2">
            <w:r>
              <w:rPr>
                <w:b/>
              </w:rPr>
              <w:t>Compliance</w:t>
            </w:r>
          </w:p>
        </w:tc>
        <w:tc>
          <w:tcPr>
            <w:tcW w:w="1227" w:type="dxa"/>
          </w:tcPr>
          <w:p w14:paraId="1F71B97A" w14:textId="77777777" w:rsidR="00E82BAE" w:rsidRDefault="00ED20A2">
            <w:r>
              <w:rPr>
                <w:b/>
              </w:rPr>
              <w:t>Reference</w:t>
            </w:r>
          </w:p>
        </w:tc>
        <w:tc>
          <w:tcPr>
            <w:tcW w:w="5316" w:type="dxa"/>
          </w:tcPr>
          <w:p w14:paraId="68E536B7" w14:textId="77777777" w:rsidR="00E82BAE" w:rsidRDefault="00ED20A2">
            <w:r>
              <w:rPr>
                <w:b/>
              </w:rPr>
              <w:t>Justification</w:t>
            </w:r>
          </w:p>
        </w:tc>
      </w:tr>
      <w:tr w:rsidR="00E82BAE" w14:paraId="073DD860" w14:textId="77777777">
        <w:tc>
          <w:tcPr>
            <w:tcW w:w="2249" w:type="dxa"/>
          </w:tcPr>
          <w:p w14:paraId="52BD2668" w14:textId="77777777" w:rsidR="00E82BAE" w:rsidRDefault="00ED20A2">
            <w:r>
              <w:t>8.1-R</w:t>
            </w:r>
            <w:proofErr w:type="gramStart"/>
            <w:r>
              <w:t>01  Legal</w:t>
            </w:r>
            <w:proofErr w:type="gramEnd"/>
            <w:r>
              <w:t xml:space="preserve"> entity able to contract with IWF.</w:t>
            </w:r>
          </w:p>
        </w:tc>
        <w:tc>
          <w:tcPr>
            <w:tcW w:w="1431" w:type="dxa"/>
          </w:tcPr>
          <w:p w14:paraId="3D774F9B" w14:textId="77777777" w:rsidR="00E82BAE" w:rsidRDefault="00ED20A2">
            <w:r>
              <w:t>Compliant</w:t>
            </w:r>
          </w:p>
        </w:tc>
        <w:tc>
          <w:tcPr>
            <w:tcW w:w="1227" w:type="dxa"/>
          </w:tcPr>
          <w:p w14:paraId="2535AF66" w14:textId="24E54858" w:rsidR="00E82BAE" w:rsidRDefault="00ED20A2">
            <w:r>
              <w:rPr>
                <w:color w:val="0563C1"/>
                <w:u w:val="single"/>
              </w:rPr>
              <w:fldChar w:fldCharType="begin"/>
            </w:r>
            <w:r>
              <w:rPr>
                <w:color w:val="0563C1"/>
                <w:u w:val="single"/>
              </w:rPr>
              <w:instrText xml:space="preserve"> REF Ref_A_1_1_1 \w \h </w:instrText>
            </w:r>
            <w:r>
              <w:rPr>
                <w:color w:val="0563C1"/>
                <w:u w:val="single"/>
              </w:rPr>
            </w:r>
            <w:r>
              <w:rPr>
                <w:color w:val="0563C1"/>
                <w:u w:val="single"/>
              </w:rPr>
              <w:fldChar w:fldCharType="separate"/>
            </w:r>
            <w:r w:rsidR="00854025">
              <w:rPr>
                <w:color w:val="0563C1"/>
                <w:u w:val="single"/>
              </w:rPr>
              <w:t>A.1.1.1</w:t>
            </w:r>
            <w:r>
              <w:rPr>
                <w:color w:val="0563C1"/>
                <w:u w:val="single"/>
              </w:rPr>
              <w:fldChar w:fldCharType="end"/>
            </w:r>
          </w:p>
        </w:tc>
        <w:tc>
          <w:tcPr>
            <w:tcW w:w="5316" w:type="dxa"/>
          </w:tcPr>
          <w:p w14:paraId="1796977A" w14:textId="77777777" w:rsidR="00E82BAE" w:rsidRDefault="00ED20A2">
            <w:r>
              <w:t>[Supplier] is a duly incorporated corporation under [Country Law]. [To be completed]</w:t>
            </w:r>
          </w:p>
        </w:tc>
      </w:tr>
      <w:tr w:rsidR="00E82BAE" w14:paraId="3667FCC5" w14:textId="77777777">
        <w:tc>
          <w:tcPr>
            <w:tcW w:w="2249" w:type="dxa"/>
          </w:tcPr>
          <w:p w14:paraId="6AA27F10" w14:textId="77777777" w:rsidR="00E82BAE" w:rsidRDefault="00ED20A2">
            <w:r>
              <w:t>8.1-R</w:t>
            </w:r>
            <w:proofErr w:type="gramStart"/>
            <w:r>
              <w:t>02  Relevant</w:t>
            </w:r>
            <w:proofErr w:type="gramEnd"/>
            <w:r>
              <w:t xml:space="preserve"> mission-critical delivery experience.</w:t>
            </w:r>
          </w:p>
        </w:tc>
        <w:tc>
          <w:tcPr>
            <w:tcW w:w="1431" w:type="dxa"/>
          </w:tcPr>
          <w:p w14:paraId="76F17EBF" w14:textId="77777777" w:rsidR="00E82BAE" w:rsidRDefault="00ED20A2">
            <w:r>
              <w:t>Compliant</w:t>
            </w:r>
          </w:p>
        </w:tc>
        <w:tc>
          <w:tcPr>
            <w:tcW w:w="1227" w:type="dxa"/>
          </w:tcPr>
          <w:p w14:paraId="299861D8" w14:textId="465B6CEC" w:rsidR="00E82BAE" w:rsidRDefault="00ED20A2">
            <w:r>
              <w:rPr>
                <w:color w:val="0563C1"/>
                <w:u w:val="single"/>
              </w:rPr>
              <w:fldChar w:fldCharType="begin"/>
            </w:r>
            <w:r>
              <w:rPr>
                <w:color w:val="0563C1"/>
                <w:u w:val="single"/>
              </w:rPr>
              <w:instrText xml:space="preserve"> REF Ref_A_1_1_2 \w \h </w:instrText>
            </w:r>
            <w:r>
              <w:rPr>
                <w:color w:val="0563C1"/>
                <w:u w:val="single"/>
              </w:rPr>
            </w:r>
            <w:r>
              <w:rPr>
                <w:color w:val="0563C1"/>
                <w:u w:val="single"/>
              </w:rPr>
              <w:fldChar w:fldCharType="separate"/>
            </w:r>
            <w:r w:rsidR="00854025">
              <w:rPr>
                <w:color w:val="0563C1"/>
                <w:u w:val="single"/>
              </w:rPr>
              <w:t>A.1.1.2</w:t>
            </w:r>
            <w:r>
              <w:rPr>
                <w:color w:val="0563C1"/>
                <w:u w:val="single"/>
              </w:rPr>
              <w:fldChar w:fldCharType="end"/>
            </w:r>
          </w:p>
        </w:tc>
        <w:tc>
          <w:tcPr>
            <w:tcW w:w="5316" w:type="dxa"/>
          </w:tcPr>
          <w:p w14:paraId="55EE6A11" w14:textId="77777777" w:rsidR="00E82BAE" w:rsidRDefault="00ED20A2">
            <w:r>
              <w:t>[Supplier] runs annual multi-platform events of up to 1600 athletes, streamed live.</w:t>
            </w:r>
          </w:p>
        </w:tc>
      </w:tr>
      <w:tr w:rsidR="00E82BAE" w14:paraId="174F15CB" w14:textId="77777777">
        <w:tc>
          <w:tcPr>
            <w:tcW w:w="2249" w:type="dxa"/>
          </w:tcPr>
          <w:p w14:paraId="4E58EF4D" w14:textId="77777777" w:rsidR="00E82BAE" w:rsidRDefault="00ED20A2">
            <w:r>
              <w:t>8.1-R</w:t>
            </w:r>
            <w:proofErr w:type="gramStart"/>
            <w:r>
              <w:t>03  End</w:t>
            </w:r>
            <w:proofErr w:type="gramEnd"/>
            <w:r>
              <w:t>-to-end system responsibility.</w:t>
            </w:r>
          </w:p>
        </w:tc>
        <w:tc>
          <w:tcPr>
            <w:tcW w:w="1431" w:type="dxa"/>
          </w:tcPr>
          <w:p w14:paraId="44E13FBA" w14:textId="77777777" w:rsidR="00E82BAE" w:rsidRDefault="00ED20A2">
            <w:r>
              <w:t>Compliant</w:t>
            </w:r>
          </w:p>
        </w:tc>
        <w:tc>
          <w:tcPr>
            <w:tcW w:w="1227" w:type="dxa"/>
          </w:tcPr>
          <w:p w14:paraId="1056ABD9" w14:textId="773FFE72" w:rsidR="00E82BAE" w:rsidRDefault="00ED20A2">
            <w:r>
              <w:rPr>
                <w:color w:val="0563C1"/>
                <w:u w:val="single"/>
              </w:rPr>
              <w:fldChar w:fldCharType="begin"/>
            </w:r>
            <w:r>
              <w:rPr>
                <w:color w:val="0563C1"/>
                <w:u w:val="single"/>
              </w:rPr>
              <w:instrText xml:space="preserve"> REF Ref_A_1_1_3 \w \h </w:instrText>
            </w:r>
            <w:r>
              <w:rPr>
                <w:color w:val="0563C1"/>
                <w:u w:val="single"/>
              </w:rPr>
            </w:r>
            <w:r>
              <w:rPr>
                <w:color w:val="0563C1"/>
                <w:u w:val="single"/>
              </w:rPr>
              <w:fldChar w:fldCharType="separate"/>
            </w:r>
            <w:r w:rsidR="00854025">
              <w:rPr>
                <w:color w:val="0563C1"/>
                <w:u w:val="single"/>
              </w:rPr>
              <w:t>A.1.1.3</w:t>
            </w:r>
            <w:r>
              <w:rPr>
                <w:color w:val="0563C1"/>
                <w:u w:val="single"/>
              </w:rPr>
              <w:fldChar w:fldCharType="end"/>
            </w:r>
          </w:p>
        </w:tc>
        <w:tc>
          <w:tcPr>
            <w:tcW w:w="5316" w:type="dxa"/>
          </w:tcPr>
          <w:p w14:paraId="680B5F2C" w14:textId="77777777" w:rsidR="00E82BAE" w:rsidRDefault="00ED20A2">
            <w:r>
              <w:t>The same OWLCMS and Blue Owl combination has been used nationally since 2024.</w:t>
            </w:r>
          </w:p>
        </w:tc>
      </w:tr>
      <w:tr w:rsidR="00E82BAE" w14:paraId="576C8F2D" w14:textId="77777777">
        <w:tc>
          <w:tcPr>
            <w:tcW w:w="2249" w:type="dxa"/>
          </w:tcPr>
          <w:p w14:paraId="5003DB6C" w14:textId="77777777" w:rsidR="00E82BAE" w:rsidRDefault="00ED20A2">
            <w:r>
              <w:t>8.1-R</w:t>
            </w:r>
            <w:proofErr w:type="gramStart"/>
            <w:r>
              <w:t>04  Qualified</w:t>
            </w:r>
            <w:proofErr w:type="gramEnd"/>
            <w:r>
              <w:t xml:space="preserve"> technical and support personnel.</w:t>
            </w:r>
          </w:p>
        </w:tc>
        <w:tc>
          <w:tcPr>
            <w:tcW w:w="1431" w:type="dxa"/>
          </w:tcPr>
          <w:p w14:paraId="3F058D6F" w14:textId="77777777" w:rsidR="00E82BAE" w:rsidRDefault="00ED20A2">
            <w:r>
              <w:t>Compliant</w:t>
            </w:r>
          </w:p>
        </w:tc>
        <w:tc>
          <w:tcPr>
            <w:tcW w:w="1227" w:type="dxa"/>
          </w:tcPr>
          <w:p w14:paraId="530FB4F0" w14:textId="4E4ACA44" w:rsidR="00E82BAE" w:rsidRDefault="00ED20A2">
            <w:r>
              <w:rPr>
                <w:color w:val="0563C1"/>
                <w:u w:val="single"/>
              </w:rPr>
              <w:fldChar w:fldCharType="begin"/>
            </w:r>
            <w:r>
              <w:rPr>
                <w:color w:val="0563C1"/>
                <w:u w:val="single"/>
              </w:rPr>
              <w:instrText xml:space="preserve"> REF Ref_A_1_1_4 \w \h </w:instrText>
            </w:r>
            <w:r>
              <w:rPr>
                <w:color w:val="0563C1"/>
                <w:u w:val="single"/>
              </w:rPr>
            </w:r>
            <w:r>
              <w:rPr>
                <w:color w:val="0563C1"/>
                <w:u w:val="single"/>
              </w:rPr>
              <w:fldChar w:fldCharType="separate"/>
            </w:r>
            <w:r w:rsidR="00854025">
              <w:rPr>
                <w:color w:val="0563C1"/>
                <w:u w:val="single"/>
              </w:rPr>
              <w:t>A.1.1.4</w:t>
            </w:r>
            <w:r>
              <w:rPr>
                <w:color w:val="0563C1"/>
                <w:u w:val="single"/>
              </w:rPr>
              <w:fldChar w:fldCharType="end"/>
            </w:r>
          </w:p>
        </w:tc>
        <w:tc>
          <w:tcPr>
            <w:tcW w:w="5316" w:type="dxa"/>
          </w:tcPr>
          <w:p w14:paraId="1C9D3E52" w14:textId="77777777" w:rsidR="00E82BAE" w:rsidRDefault="00ED20A2">
            <w:r>
              <w:t xml:space="preserve">[Supplier] retains specialists and can draw on a </w:t>
            </w:r>
            <w:proofErr w:type="gramStart"/>
            <w:r>
              <w:t>large trained</w:t>
            </w:r>
            <w:proofErr w:type="gramEnd"/>
            <w:r>
              <w:t xml:space="preserve"> network.</w:t>
            </w:r>
          </w:p>
        </w:tc>
      </w:tr>
      <w:tr w:rsidR="00E82BAE" w14:paraId="70F2F914" w14:textId="77777777">
        <w:tc>
          <w:tcPr>
            <w:tcW w:w="2249" w:type="dxa"/>
          </w:tcPr>
          <w:p w14:paraId="7ABDA4CF" w14:textId="77777777" w:rsidR="00E82BAE" w:rsidRDefault="00ED20A2">
            <w:r>
              <w:t>8.1-R</w:t>
            </w:r>
            <w:proofErr w:type="gramStart"/>
            <w:r>
              <w:t>05  International</w:t>
            </w:r>
            <w:proofErr w:type="gramEnd"/>
            <w:r>
              <w:t xml:space="preserve"> training, support and incident response.</w:t>
            </w:r>
          </w:p>
        </w:tc>
        <w:tc>
          <w:tcPr>
            <w:tcW w:w="1431" w:type="dxa"/>
          </w:tcPr>
          <w:p w14:paraId="586895E1" w14:textId="77777777" w:rsidR="00E82BAE" w:rsidRDefault="00ED20A2">
            <w:r>
              <w:t>Compliant</w:t>
            </w:r>
          </w:p>
        </w:tc>
        <w:tc>
          <w:tcPr>
            <w:tcW w:w="1227" w:type="dxa"/>
          </w:tcPr>
          <w:p w14:paraId="3F4ABC2B" w14:textId="438C2588" w:rsidR="00E82BAE" w:rsidRDefault="00ED20A2">
            <w:r>
              <w:rPr>
                <w:color w:val="0563C1"/>
                <w:u w:val="single"/>
              </w:rPr>
              <w:fldChar w:fldCharType="begin"/>
            </w:r>
            <w:r>
              <w:rPr>
                <w:color w:val="0563C1"/>
                <w:u w:val="single"/>
              </w:rPr>
              <w:instrText xml:space="preserve"> REF Ref_A_1_1_5 \w \h </w:instrText>
            </w:r>
            <w:r>
              <w:rPr>
                <w:color w:val="0563C1"/>
                <w:u w:val="single"/>
              </w:rPr>
            </w:r>
            <w:r>
              <w:rPr>
                <w:color w:val="0563C1"/>
                <w:u w:val="single"/>
              </w:rPr>
              <w:fldChar w:fldCharType="separate"/>
            </w:r>
            <w:r w:rsidR="00854025">
              <w:rPr>
                <w:color w:val="0563C1"/>
                <w:u w:val="single"/>
              </w:rPr>
              <w:t>A.1.1.5</w:t>
            </w:r>
            <w:r>
              <w:rPr>
                <w:color w:val="0563C1"/>
                <w:u w:val="single"/>
              </w:rPr>
              <w:fldChar w:fldCharType="end"/>
            </w:r>
          </w:p>
        </w:tc>
        <w:tc>
          <w:tcPr>
            <w:tcW w:w="5316" w:type="dxa"/>
          </w:tcPr>
          <w:p w14:paraId="312198E3" w14:textId="77777777" w:rsidR="00E82BAE" w:rsidRDefault="00ED20A2">
            <w:r>
              <w:t>[Supplier] provides international trainers, remote monitoring and deployable teams.</w:t>
            </w:r>
          </w:p>
        </w:tc>
      </w:tr>
      <w:tr w:rsidR="00E82BAE" w14:paraId="1E02F5C8" w14:textId="77777777">
        <w:tc>
          <w:tcPr>
            <w:tcW w:w="2249" w:type="dxa"/>
          </w:tcPr>
          <w:p w14:paraId="344A7272" w14:textId="77777777" w:rsidR="00E82BAE" w:rsidRDefault="00ED20A2">
            <w:r>
              <w:t>8.1-R</w:t>
            </w:r>
            <w:proofErr w:type="gramStart"/>
            <w:r>
              <w:t>06  Maintain</w:t>
            </w:r>
            <w:proofErr w:type="gramEnd"/>
            <w:r>
              <w:t xml:space="preserve"> baseline for </w:t>
            </w:r>
            <w:proofErr w:type="spellStart"/>
            <w:r>
              <w:t>licence</w:t>
            </w:r>
            <w:proofErr w:type="spellEnd"/>
            <w:r>
              <w:t xml:space="preserve"> period.</w:t>
            </w:r>
          </w:p>
        </w:tc>
        <w:tc>
          <w:tcPr>
            <w:tcW w:w="1431" w:type="dxa"/>
          </w:tcPr>
          <w:p w14:paraId="271554C2" w14:textId="77777777" w:rsidR="00E82BAE" w:rsidRDefault="00ED20A2">
            <w:r>
              <w:t>Compliant</w:t>
            </w:r>
          </w:p>
        </w:tc>
        <w:tc>
          <w:tcPr>
            <w:tcW w:w="1227" w:type="dxa"/>
          </w:tcPr>
          <w:p w14:paraId="78616C0B" w14:textId="7F02CD0A" w:rsidR="00E82BAE" w:rsidRDefault="00ED20A2">
            <w:r>
              <w:rPr>
                <w:color w:val="0563C1"/>
                <w:u w:val="single"/>
              </w:rPr>
              <w:fldChar w:fldCharType="begin"/>
            </w:r>
            <w:r>
              <w:rPr>
                <w:color w:val="0563C1"/>
                <w:u w:val="single"/>
              </w:rPr>
              <w:instrText xml:space="preserve"> REF Ref_A_1_1_6 \w \h </w:instrText>
            </w:r>
            <w:r>
              <w:rPr>
                <w:color w:val="0563C1"/>
                <w:u w:val="single"/>
              </w:rPr>
            </w:r>
            <w:r>
              <w:rPr>
                <w:color w:val="0563C1"/>
                <w:u w:val="single"/>
              </w:rPr>
              <w:fldChar w:fldCharType="separate"/>
            </w:r>
            <w:r w:rsidR="00854025">
              <w:rPr>
                <w:color w:val="0563C1"/>
                <w:u w:val="single"/>
              </w:rPr>
              <w:t>A.1.1.6</w:t>
            </w:r>
            <w:r>
              <w:rPr>
                <w:color w:val="0563C1"/>
                <w:u w:val="single"/>
              </w:rPr>
              <w:fldChar w:fldCharType="end"/>
            </w:r>
          </w:p>
        </w:tc>
        <w:tc>
          <w:tcPr>
            <w:tcW w:w="5316" w:type="dxa"/>
          </w:tcPr>
          <w:p w14:paraId="4C7ACC78" w14:textId="77777777" w:rsidR="00E82BAE" w:rsidRDefault="00ED20A2">
            <w:r>
              <w:t>[Supplier] already maintains this baseline for its own large events.</w:t>
            </w:r>
          </w:p>
        </w:tc>
      </w:tr>
      <w:tr w:rsidR="00E82BAE" w14:paraId="6D468F3A" w14:textId="77777777">
        <w:tc>
          <w:tcPr>
            <w:tcW w:w="2249" w:type="dxa"/>
          </w:tcPr>
          <w:p w14:paraId="729BB97E" w14:textId="77777777" w:rsidR="00E82BAE" w:rsidRDefault="00ED20A2">
            <w:r>
              <w:t>8.2-R</w:t>
            </w:r>
            <w:proofErr w:type="gramStart"/>
            <w:r>
              <w:t>01  Accurate</w:t>
            </w:r>
            <w:proofErr w:type="gramEnd"/>
            <w:r>
              <w:t xml:space="preserve"> product and hardware baseline.</w:t>
            </w:r>
          </w:p>
        </w:tc>
        <w:tc>
          <w:tcPr>
            <w:tcW w:w="1431" w:type="dxa"/>
          </w:tcPr>
          <w:p w14:paraId="5B280DAF" w14:textId="77777777" w:rsidR="00E82BAE" w:rsidRDefault="00ED20A2">
            <w:r>
              <w:t>Compliant</w:t>
            </w:r>
          </w:p>
        </w:tc>
        <w:tc>
          <w:tcPr>
            <w:tcW w:w="1227" w:type="dxa"/>
          </w:tcPr>
          <w:p w14:paraId="2AA1D69B" w14:textId="53F3BA32" w:rsidR="00E82BAE" w:rsidRDefault="00ED20A2">
            <w:r>
              <w:rPr>
                <w:color w:val="0563C1"/>
                <w:u w:val="single"/>
              </w:rPr>
              <w:fldChar w:fldCharType="begin"/>
            </w:r>
            <w:r>
              <w:rPr>
                <w:color w:val="0563C1"/>
                <w:u w:val="single"/>
              </w:rPr>
              <w:instrText xml:space="preserve"> REF Ref_H_1_1 \w \h </w:instrText>
            </w:r>
            <w:r>
              <w:rPr>
                <w:color w:val="0563C1"/>
                <w:u w:val="single"/>
              </w:rPr>
            </w:r>
            <w:r>
              <w:rPr>
                <w:color w:val="0563C1"/>
                <w:u w:val="single"/>
              </w:rPr>
              <w:fldChar w:fldCharType="separate"/>
            </w:r>
            <w:r w:rsidR="00854025">
              <w:rPr>
                <w:color w:val="0563C1"/>
                <w:u w:val="single"/>
              </w:rPr>
              <w:t>H.1.1</w:t>
            </w:r>
            <w:r>
              <w:rPr>
                <w:color w:val="0563C1"/>
                <w:u w:val="single"/>
              </w:rPr>
              <w:fldChar w:fldCharType="end"/>
            </w:r>
          </w:p>
        </w:tc>
        <w:tc>
          <w:tcPr>
            <w:tcW w:w="5316" w:type="dxa"/>
          </w:tcPr>
          <w:p w14:paraId="1DB2BE98" w14:textId="77777777" w:rsidR="00E82BAE" w:rsidRDefault="00ED20A2">
            <w:r>
              <w:t>[To be completed]</w:t>
            </w:r>
          </w:p>
        </w:tc>
      </w:tr>
      <w:tr w:rsidR="00E82BAE" w14:paraId="569E85B8" w14:textId="77777777">
        <w:tc>
          <w:tcPr>
            <w:tcW w:w="2249" w:type="dxa"/>
          </w:tcPr>
          <w:p w14:paraId="46F1A53F" w14:textId="77777777" w:rsidR="00E82BAE" w:rsidRDefault="00ED20A2">
            <w:r>
              <w:t>8.2-R</w:t>
            </w:r>
            <w:proofErr w:type="gramStart"/>
            <w:r>
              <w:t>02  Complete</w:t>
            </w:r>
            <w:proofErr w:type="gramEnd"/>
            <w:r>
              <w:t xml:space="preserve"> technical submission and evidence.</w:t>
            </w:r>
          </w:p>
        </w:tc>
        <w:tc>
          <w:tcPr>
            <w:tcW w:w="1431" w:type="dxa"/>
          </w:tcPr>
          <w:p w14:paraId="3F5D416C" w14:textId="77777777" w:rsidR="00E82BAE" w:rsidRDefault="00ED20A2">
            <w:r>
              <w:t>Compliant</w:t>
            </w:r>
          </w:p>
        </w:tc>
        <w:tc>
          <w:tcPr>
            <w:tcW w:w="1227" w:type="dxa"/>
          </w:tcPr>
          <w:p w14:paraId="77A39669" w14:textId="17BCD3B3" w:rsidR="00E82BAE" w:rsidRDefault="00ED20A2">
            <w:r>
              <w:rPr>
                <w:color w:val="0563C1"/>
                <w:u w:val="single"/>
              </w:rPr>
              <w:fldChar w:fldCharType="begin"/>
            </w:r>
            <w:r>
              <w:rPr>
                <w:color w:val="0563C1"/>
                <w:u w:val="single"/>
              </w:rPr>
              <w:instrText xml:space="preserve"> REF Ref_H_1_2 \w \h </w:instrText>
            </w:r>
            <w:r>
              <w:rPr>
                <w:color w:val="0563C1"/>
                <w:u w:val="single"/>
              </w:rPr>
            </w:r>
            <w:r>
              <w:rPr>
                <w:color w:val="0563C1"/>
                <w:u w:val="single"/>
              </w:rPr>
              <w:fldChar w:fldCharType="separate"/>
            </w:r>
            <w:r w:rsidR="00854025">
              <w:rPr>
                <w:color w:val="0563C1"/>
                <w:u w:val="single"/>
              </w:rPr>
              <w:t>H.1.2</w:t>
            </w:r>
            <w:r>
              <w:rPr>
                <w:color w:val="0563C1"/>
                <w:u w:val="single"/>
              </w:rPr>
              <w:fldChar w:fldCharType="end"/>
            </w:r>
          </w:p>
        </w:tc>
        <w:tc>
          <w:tcPr>
            <w:tcW w:w="5316" w:type="dxa"/>
          </w:tcPr>
          <w:p w14:paraId="59CE339A" w14:textId="77777777" w:rsidR="00E82BAE" w:rsidRDefault="00ED20A2">
            <w:r>
              <w:t>A test environment can reproduce any claimed feature.</w:t>
            </w:r>
          </w:p>
        </w:tc>
      </w:tr>
      <w:tr w:rsidR="00E82BAE" w14:paraId="3FB6BFF1" w14:textId="77777777">
        <w:tc>
          <w:tcPr>
            <w:tcW w:w="2249" w:type="dxa"/>
          </w:tcPr>
          <w:p w14:paraId="1A7CB777" w14:textId="77777777" w:rsidR="00E82BAE" w:rsidRDefault="00ED20A2">
            <w:r>
              <w:t>8.2-R</w:t>
            </w:r>
            <w:proofErr w:type="gramStart"/>
            <w:r>
              <w:t>03  System</w:t>
            </w:r>
            <w:proofErr w:type="gramEnd"/>
            <w:r>
              <w:t xml:space="preserve"> available for IWF testing.</w:t>
            </w:r>
          </w:p>
        </w:tc>
        <w:tc>
          <w:tcPr>
            <w:tcW w:w="1431" w:type="dxa"/>
          </w:tcPr>
          <w:p w14:paraId="3D971EFB" w14:textId="77777777" w:rsidR="00E82BAE" w:rsidRDefault="00ED20A2">
            <w:r>
              <w:t>Compliant</w:t>
            </w:r>
          </w:p>
        </w:tc>
        <w:tc>
          <w:tcPr>
            <w:tcW w:w="1227" w:type="dxa"/>
          </w:tcPr>
          <w:p w14:paraId="698C5959" w14:textId="5292EF8E" w:rsidR="00E82BAE" w:rsidRDefault="00ED20A2">
            <w:r>
              <w:rPr>
                <w:color w:val="0563C1"/>
                <w:u w:val="single"/>
              </w:rPr>
              <w:fldChar w:fldCharType="begin"/>
            </w:r>
            <w:r>
              <w:rPr>
                <w:color w:val="0563C1"/>
                <w:u w:val="single"/>
              </w:rPr>
              <w:instrText xml:space="preserve"> REF Ref_H_1_3 \w \h </w:instrText>
            </w:r>
            <w:r>
              <w:rPr>
                <w:color w:val="0563C1"/>
                <w:u w:val="single"/>
              </w:rPr>
            </w:r>
            <w:r>
              <w:rPr>
                <w:color w:val="0563C1"/>
                <w:u w:val="single"/>
              </w:rPr>
              <w:fldChar w:fldCharType="separate"/>
            </w:r>
            <w:r w:rsidR="00854025">
              <w:rPr>
                <w:color w:val="0563C1"/>
                <w:u w:val="single"/>
              </w:rPr>
              <w:t>H.1.3</w:t>
            </w:r>
            <w:r>
              <w:rPr>
                <w:color w:val="0563C1"/>
                <w:u w:val="single"/>
              </w:rPr>
              <w:fldChar w:fldCharType="end"/>
            </w:r>
          </w:p>
        </w:tc>
        <w:tc>
          <w:tcPr>
            <w:tcW w:w="5316" w:type="dxa"/>
          </w:tcPr>
          <w:p w14:paraId="484CA730" w14:textId="77777777" w:rsidR="00E82BAE" w:rsidRDefault="00ED20A2">
            <w:r>
              <w:t>A test environment will be provided if selected.</w:t>
            </w:r>
          </w:p>
        </w:tc>
      </w:tr>
      <w:tr w:rsidR="00E82BAE" w14:paraId="6E288FAA" w14:textId="77777777">
        <w:tc>
          <w:tcPr>
            <w:tcW w:w="2249" w:type="dxa"/>
          </w:tcPr>
          <w:p w14:paraId="60EE62C8" w14:textId="77777777" w:rsidR="00E82BAE" w:rsidRDefault="00ED20A2">
            <w:r>
              <w:t>8.2-R</w:t>
            </w:r>
            <w:proofErr w:type="gramStart"/>
            <w:r>
              <w:t>04  Correct</w:t>
            </w:r>
            <w:proofErr w:type="gramEnd"/>
            <w:r>
              <w:t xml:space="preserve"> deficiencies with regression testing.</w:t>
            </w:r>
          </w:p>
        </w:tc>
        <w:tc>
          <w:tcPr>
            <w:tcW w:w="1431" w:type="dxa"/>
          </w:tcPr>
          <w:p w14:paraId="34507184" w14:textId="77777777" w:rsidR="00E82BAE" w:rsidRDefault="00ED20A2">
            <w:r>
              <w:t>Compliant</w:t>
            </w:r>
          </w:p>
        </w:tc>
        <w:tc>
          <w:tcPr>
            <w:tcW w:w="1227" w:type="dxa"/>
          </w:tcPr>
          <w:p w14:paraId="0D1FAD26" w14:textId="29002259" w:rsidR="00E82BAE" w:rsidRDefault="00ED20A2">
            <w:r>
              <w:rPr>
                <w:color w:val="0563C1"/>
                <w:u w:val="single"/>
              </w:rPr>
              <w:fldChar w:fldCharType="begin"/>
            </w:r>
            <w:r>
              <w:rPr>
                <w:color w:val="0563C1"/>
                <w:u w:val="single"/>
              </w:rPr>
              <w:instrText xml:space="preserve"> REF Ref_H_1_4 \w \h </w:instrText>
            </w:r>
            <w:r>
              <w:rPr>
                <w:color w:val="0563C1"/>
                <w:u w:val="single"/>
              </w:rPr>
            </w:r>
            <w:r>
              <w:rPr>
                <w:color w:val="0563C1"/>
                <w:u w:val="single"/>
              </w:rPr>
              <w:fldChar w:fldCharType="separate"/>
            </w:r>
            <w:r w:rsidR="00854025">
              <w:rPr>
                <w:color w:val="0563C1"/>
                <w:u w:val="single"/>
              </w:rPr>
              <w:t>H.1.4</w:t>
            </w:r>
            <w:r>
              <w:rPr>
                <w:color w:val="0563C1"/>
                <w:u w:val="single"/>
              </w:rPr>
              <w:fldChar w:fldCharType="end"/>
            </w:r>
          </w:p>
        </w:tc>
        <w:tc>
          <w:tcPr>
            <w:tcW w:w="5316" w:type="dxa"/>
          </w:tcPr>
          <w:p w14:paraId="13423644" w14:textId="77777777" w:rsidR="00E82BAE" w:rsidRDefault="00ED20A2">
            <w:r>
              <w:t>Agreed if selected.</w:t>
            </w:r>
          </w:p>
        </w:tc>
      </w:tr>
      <w:tr w:rsidR="00E82BAE" w14:paraId="29A14CC0" w14:textId="77777777">
        <w:tc>
          <w:tcPr>
            <w:tcW w:w="2249" w:type="dxa"/>
          </w:tcPr>
          <w:p w14:paraId="251C591B" w14:textId="77777777" w:rsidR="00E82BAE" w:rsidRDefault="00ED20A2">
            <w:r>
              <w:t>8.2-R</w:t>
            </w:r>
            <w:proofErr w:type="gramStart"/>
            <w:r>
              <w:t>05  Notify</w:t>
            </w:r>
            <w:proofErr w:type="gramEnd"/>
            <w:r>
              <w:t xml:space="preserve"> IWF of material changes.</w:t>
            </w:r>
          </w:p>
        </w:tc>
        <w:tc>
          <w:tcPr>
            <w:tcW w:w="1431" w:type="dxa"/>
          </w:tcPr>
          <w:p w14:paraId="4B932D4F" w14:textId="77777777" w:rsidR="00E82BAE" w:rsidRDefault="00ED20A2">
            <w:r>
              <w:t>Compliant</w:t>
            </w:r>
          </w:p>
        </w:tc>
        <w:tc>
          <w:tcPr>
            <w:tcW w:w="1227" w:type="dxa"/>
          </w:tcPr>
          <w:p w14:paraId="683E1AFF" w14:textId="7C7BC7B7" w:rsidR="00E82BAE" w:rsidRDefault="00ED20A2">
            <w:r>
              <w:rPr>
                <w:color w:val="0563C1"/>
                <w:u w:val="single"/>
              </w:rPr>
              <w:fldChar w:fldCharType="begin"/>
            </w:r>
            <w:r>
              <w:rPr>
                <w:color w:val="0563C1"/>
                <w:u w:val="single"/>
              </w:rPr>
              <w:instrText xml:space="preserve"> REF Ref_H_1_5 \w \h </w:instrText>
            </w:r>
            <w:r>
              <w:rPr>
                <w:color w:val="0563C1"/>
                <w:u w:val="single"/>
              </w:rPr>
            </w:r>
            <w:r>
              <w:rPr>
                <w:color w:val="0563C1"/>
                <w:u w:val="single"/>
              </w:rPr>
              <w:fldChar w:fldCharType="separate"/>
            </w:r>
            <w:r w:rsidR="00854025">
              <w:rPr>
                <w:color w:val="0563C1"/>
                <w:u w:val="single"/>
              </w:rPr>
              <w:t>H.1.5</w:t>
            </w:r>
            <w:r>
              <w:rPr>
                <w:color w:val="0563C1"/>
                <w:u w:val="single"/>
              </w:rPr>
              <w:fldChar w:fldCharType="end"/>
            </w:r>
          </w:p>
        </w:tc>
        <w:tc>
          <w:tcPr>
            <w:tcW w:w="5316" w:type="dxa"/>
          </w:tcPr>
          <w:p w14:paraId="319E86AC" w14:textId="77777777" w:rsidR="00E82BAE" w:rsidRDefault="00ED20A2">
            <w:r>
              <w:t>Agreed.</w:t>
            </w:r>
          </w:p>
        </w:tc>
      </w:tr>
      <w:tr w:rsidR="00E82BAE" w14:paraId="3C3CEECF" w14:textId="77777777">
        <w:tc>
          <w:tcPr>
            <w:tcW w:w="2249" w:type="dxa"/>
          </w:tcPr>
          <w:p w14:paraId="2C0A3A8B" w14:textId="77777777" w:rsidR="00E82BAE" w:rsidRDefault="00ED20A2">
            <w:r>
              <w:t>8.2-R</w:t>
            </w:r>
            <w:proofErr w:type="gramStart"/>
            <w:r>
              <w:t>06  Maintain</w:t>
            </w:r>
            <w:proofErr w:type="gramEnd"/>
            <w:r>
              <w:t xml:space="preserve"> support personnel and spares.</w:t>
            </w:r>
          </w:p>
        </w:tc>
        <w:tc>
          <w:tcPr>
            <w:tcW w:w="1431" w:type="dxa"/>
          </w:tcPr>
          <w:p w14:paraId="1F74A357" w14:textId="77777777" w:rsidR="00E82BAE" w:rsidRDefault="00ED20A2">
            <w:r>
              <w:t>Compliant</w:t>
            </w:r>
          </w:p>
        </w:tc>
        <w:tc>
          <w:tcPr>
            <w:tcW w:w="1227" w:type="dxa"/>
          </w:tcPr>
          <w:p w14:paraId="58AB06F6" w14:textId="12B05276" w:rsidR="00E82BAE" w:rsidRDefault="00ED20A2">
            <w:r>
              <w:rPr>
                <w:color w:val="0563C1"/>
                <w:u w:val="single"/>
              </w:rPr>
              <w:fldChar w:fldCharType="begin"/>
            </w:r>
            <w:r>
              <w:rPr>
                <w:color w:val="0563C1"/>
                <w:u w:val="single"/>
              </w:rPr>
              <w:instrText xml:space="preserve"> REF Ref_H_1_6 \w \h </w:instrText>
            </w:r>
            <w:r>
              <w:rPr>
                <w:color w:val="0563C1"/>
                <w:u w:val="single"/>
              </w:rPr>
            </w:r>
            <w:r>
              <w:rPr>
                <w:color w:val="0563C1"/>
                <w:u w:val="single"/>
              </w:rPr>
              <w:fldChar w:fldCharType="separate"/>
            </w:r>
            <w:r w:rsidR="00854025">
              <w:rPr>
                <w:color w:val="0563C1"/>
                <w:u w:val="single"/>
              </w:rPr>
              <w:t>H.1.6</w:t>
            </w:r>
            <w:r>
              <w:rPr>
                <w:color w:val="0563C1"/>
                <w:u w:val="single"/>
              </w:rPr>
              <w:fldChar w:fldCharType="end"/>
            </w:r>
          </w:p>
        </w:tc>
        <w:tc>
          <w:tcPr>
            <w:tcW w:w="5316" w:type="dxa"/>
          </w:tcPr>
          <w:p w14:paraId="3436FAB6" w14:textId="77777777" w:rsidR="00E82BAE" w:rsidRDefault="00ED20A2">
            <w:r>
              <w:t>Agreed.</w:t>
            </w:r>
          </w:p>
        </w:tc>
      </w:tr>
      <w:tr w:rsidR="00E82BAE" w14:paraId="2C36E6D4" w14:textId="77777777">
        <w:tc>
          <w:tcPr>
            <w:tcW w:w="2249" w:type="dxa"/>
          </w:tcPr>
          <w:p w14:paraId="08A25B1C" w14:textId="77777777" w:rsidR="00E82BAE" w:rsidRDefault="00ED20A2">
            <w:r>
              <w:t>8.2-R</w:t>
            </w:r>
            <w:proofErr w:type="gramStart"/>
            <w:r>
              <w:t>07  Protect</w:t>
            </w:r>
            <w:proofErr w:type="gramEnd"/>
            <w:r>
              <w:t xml:space="preserve"> data and meet data-protection rules.</w:t>
            </w:r>
          </w:p>
        </w:tc>
        <w:tc>
          <w:tcPr>
            <w:tcW w:w="1431" w:type="dxa"/>
          </w:tcPr>
          <w:p w14:paraId="578E07D4" w14:textId="77777777" w:rsidR="00E82BAE" w:rsidRDefault="00ED20A2">
            <w:r>
              <w:t>Compliant</w:t>
            </w:r>
          </w:p>
        </w:tc>
        <w:tc>
          <w:tcPr>
            <w:tcW w:w="1227" w:type="dxa"/>
          </w:tcPr>
          <w:p w14:paraId="7ECF34DE" w14:textId="01D7790C" w:rsidR="00E82BAE" w:rsidRDefault="00ED20A2">
            <w:r>
              <w:rPr>
                <w:color w:val="0563C1"/>
                <w:u w:val="single"/>
              </w:rPr>
              <w:fldChar w:fldCharType="begin"/>
            </w:r>
            <w:r>
              <w:rPr>
                <w:color w:val="0563C1"/>
                <w:u w:val="single"/>
              </w:rPr>
              <w:instrText xml:space="preserve"> REF Ref_H_1_7 \w \h </w:instrText>
            </w:r>
            <w:r>
              <w:rPr>
                <w:color w:val="0563C1"/>
                <w:u w:val="single"/>
              </w:rPr>
            </w:r>
            <w:r>
              <w:rPr>
                <w:color w:val="0563C1"/>
                <w:u w:val="single"/>
              </w:rPr>
              <w:fldChar w:fldCharType="separate"/>
            </w:r>
            <w:r w:rsidR="00854025">
              <w:rPr>
                <w:color w:val="0563C1"/>
                <w:u w:val="single"/>
              </w:rPr>
              <w:t>H.1.7</w:t>
            </w:r>
            <w:r>
              <w:rPr>
                <w:color w:val="0563C1"/>
                <w:u w:val="single"/>
              </w:rPr>
              <w:fldChar w:fldCharType="end"/>
            </w:r>
          </w:p>
        </w:tc>
        <w:tc>
          <w:tcPr>
            <w:tcW w:w="5316" w:type="dxa"/>
          </w:tcPr>
          <w:p w14:paraId="6E2C1538" w14:textId="77777777" w:rsidR="00E82BAE" w:rsidRDefault="00ED20A2">
            <w:r>
              <w:t>Personal data is minimal, birth year alone can be used, and IWF IDs are treated as opaque.</w:t>
            </w:r>
          </w:p>
        </w:tc>
      </w:tr>
    </w:tbl>
    <w:p w14:paraId="514212A1" w14:textId="77777777" w:rsidR="00165EE6" w:rsidRPr="00AE48AA" w:rsidRDefault="00104E51">
      <w:pPr>
        <w:pStyle w:val="Heading2"/>
        <w:pageBreakBefore/>
        <w:numPr>
          <w:ilvl w:val="1"/>
          <w:numId w:val="0"/>
        </w:numPr>
        <w:rPr>
          <w:lang w:val="en-CA"/>
        </w:rPr>
      </w:pPr>
      <w:bookmarkStart w:id="293" w:name="_Toc242441072"/>
      <w:r w:rsidRPr="00AE48AA">
        <w:rPr>
          <w:lang w:val="en-CA"/>
        </w:rPr>
        <w:lastRenderedPageBreak/>
        <w:t>RFP Section 9</w:t>
      </w:r>
      <w:bookmarkEnd w:id="293"/>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3AE42042" w14:textId="77777777">
        <w:trPr>
          <w:tblHeader/>
        </w:trPr>
        <w:tc>
          <w:tcPr>
            <w:tcW w:w="2249" w:type="dxa"/>
          </w:tcPr>
          <w:p w14:paraId="6ED18C7E" w14:textId="77777777" w:rsidR="00E82BAE" w:rsidRDefault="00ED20A2">
            <w:r>
              <w:rPr>
                <w:b/>
              </w:rPr>
              <w:t>Requirement</w:t>
            </w:r>
          </w:p>
        </w:tc>
        <w:tc>
          <w:tcPr>
            <w:tcW w:w="1431" w:type="dxa"/>
          </w:tcPr>
          <w:p w14:paraId="7807AE16" w14:textId="77777777" w:rsidR="00E82BAE" w:rsidRDefault="00ED20A2">
            <w:r>
              <w:rPr>
                <w:b/>
              </w:rPr>
              <w:t>Compliance</w:t>
            </w:r>
          </w:p>
        </w:tc>
        <w:tc>
          <w:tcPr>
            <w:tcW w:w="1227" w:type="dxa"/>
          </w:tcPr>
          <w:p w14:paraId="59AE8CFC" w14:textId="77777777" w:rsidR="00E82BAE" w:rsidRDefault="00ED20A2">
            <w:r>
              <w:rPr>
                <w:b/>
              </w:rPr>
              <w:t>Reference</w:t>
            </w:r>
          </w:p>
        </w:tc>
        <w:tc>
          <w:tcPr>
            <w:tcW w:w="5316" w:type="dxa"/>
          </w:tcPr>
          <w:p w14:paraId="1863774A" w14:textId="77777777" w:rsidR="00E82BAE" w:rsidRDefault="00ED20A2">
            <w:r>
              <w:rPr>
                <w:b/>
              </w:rPr>
              <w:t>Justification</w:t>
            </w:r>
          </w:p>
        </w:tc>
      </w:tr>
      <w:tr w:rsidR="00E82BAE" w14:paraId="5E544E96" w14:textId="77777777">
        <w:tc>
          <w:tcPr>
            <w:tcW w:w="2249" w:type="dxa"/>
          </w:tcPr>
          <w:p w14:paraId="5CB65DAA" w14:textId="77777777" w:rsidR="00E82BAE" w:rsidRDefault="00ED20A2">
            <w:r>
              <w:t>9.1-R</w:t>
            </w:r>
            <w:proofErr w:type="gramStart"/>
            <w:r>
              <w:t>01  Accept</w:t>
            </w:r>
            <w:proofErr w:type="gramEnd"/>
            <w:r>
              <w:t xml:space="preserve"> IWF TCRR as controlling rules.</w:t>
            </w:r>
          </w:p>
        </w:tc>
        <w:tc>
          <w:tcPr>
            <w:tcW w:w="1431" w:type="dxa"/>
          </w:tcPr>
          <w:p w14:paraId="5B342CDB" w14:textId="77777777" w:rsidR="00E82BAE" w:rsidRDefault="00ED20A2">
            <w:r>
              <w:t>Compliant</w:t>
            </w:r>
          </w:p>
        </w:tc>
        <w:tc>
          <w:tcPr>
            <w:tcW w:w="1227" w:type="dxa"/>
          </w:tcPr>
          <w:p w14:paraId="7BA9AF30" w14:textId="616F82B4" w:rsidR="00E82BAE" w:rsidRDefault="00ED20A2">
            <w:r>
              <w:rPr>
                <w:color w:val="0563C1"/>
                <w:u w:val="single"/>
              </w:rPr>
              <w:fldChar w:fldCharType="begin"/>
            </w:r>
            <w:r>
              <w:rPr>
                <w:color w:val="0563C1"/>
                <w:u w:val="single"/>
              </w:rPr>
              <w:instrText xml:space="preserve"> REF Ref_K_3_1 \w \h </w:instrText>
            </w:r>
            <w:r>
              <w:rPr>
                <w:color w:val="0563C1"/>
                <w:u w:val="single"/>
              </w:rPr>
            </w:r>
            <w:r>
              <w:rPr>
                <w:color w:val="0563C1"/>
                <w:u w:val="single"/>
              </w:rPr>
              <w:fldChar w:fldCharType="separate"/>
            </w:r>
            <w:r w:rsidR="00854025">
              <w:rPr>
                <w:color w:val="0563C1"/>
                <w:u w:val="single"/>
              </w:rPr>
              <w:t>K.3.1</w:t>
            </w:r>
            <w:r>
              <w:rPr>
                <w:color w:val="0563C1"/>
                <w:u w:val="single"/>
              </w:rPr>
              <w:fldChar w:fldCharType="end"/>
            </w:r>
          </w:p>
        </w:tc>
        <w:tc>
          <w:tcPr>
            <w:tcW w:w="5316" w:type="dxa"/>
          </w:tcPr>
          <w:p w14:paraId="37B2B847" w14:textId="77777777" w:rsidR="00E82BAE" w:rsidRDefault="00ED20A2">
            <w:r>
              <w:t>Agreed.</w:t>
            </w:r>
          </w:p>
        </w:tc>
      </w:tr>
      <w:tr w:rsidR="00E82BAE" w14:paraId="60E1A2C6" w14:textId="77777777">
        <w:tc>
          <w:tcPr>
            <w:tcW w:w="2249" w:type="dxa"/>
          </w:tcPr>
          <w:p w14:paraId="6357C5AE" w14:textId="77777777" w:rsidR="00E82BAE" w:rsidRDefault="00ED20A2">
            <w:r>
              <w:t>9.1-R</w:t>
            </w:r>
            <w:proofErr w:type="gramStart"/>
            <w:r>
              <w:t>02  Identify</w:t>
            </w:r>
            <w:proofErr w:type="gramEnd"/>
            <w:r>
              <w:t xml:space="preserve"> material limitations and dependencies.</w:t>
            </w:r>
          </w:p>
        </w:tc>
        <w:tc>
          <w:tcPr>
            <w:tcW w:w="1431" w:type="dxa"/>
          </w:tcPr>
          <w:p w14:paraId="39478159" w14:textId="77777777" w:rsidR="00E82BAE" w:rsidRDefault="00ED20A2">
            <w:r>
              <w:t>Compliant</w:t>
            </w:r>
          </w:p>
        </w:tc>
        <w:tc>
          <w:tcPr>
            <w:tcW w:w="1227" w:type="dxa"/>
          </w:tcPr>
          <w:p w14:paraId="073A04B5" w14:textId="34DC114B" w:rsidR="00E82BAE" w:rsidRDefault="00ED20A2">
            <w:r>
              <w:rPr>
                <w:color w:val="0563C1"/>
                <w:u w:val="single"/>
              </w:rPr>
              <w:fldChar w:fldCharType="begin"/>
            </w:r>
            <w:r>
              <w:rPr>
                <w:color w:val="0563C1"/>
                <w:u w:val="single"/>
              </w:rPr>
              <w:instrText xml:space="preserve"> REF Ref_K_3_2 \w \h </w:instrText>
            </w:r>
            <w:r>
              <w:rPr>
                <w:color w:val="0563C1"/>
                <w:u w:val="single"/>
              </w:rPr>
            </w:r>
            <w:r>
              <w:rPr>
                <w:color w:val="0563C1"/>
                <w:u w:val="single"/>
              </w:rPr>
              <w:fldChar w:fldCharType="separate"/>
            </w:r>
            <w:r w:rsidR="00854025">
              <w:rPr>
                <w:color w:val="0563C1"/>
                <w:u w:val="single"/>
              </w:rPr>
              <w:t>K.3.2</w:t>
            </w:r>
            <w:r>
              <w:rPr>
                <w:color w:val="0563C1"/>
                <w:u w:val="single"/>
              </w:rPr>
              <w:fldChar w:fldCharType="end"/>
            </w:r>
          </w:p>
        </w:tc>
        <w:tc>
          <w:tcPr>
            <w:tcW w:w="5316" w:type="dxa"/>
          </w:tcPr>
          <w:p w14:paraId="57D35145" w14:textId="77777777" w:rsidR="00E82BAE" w:rsidRDefault="00ED20A2">
            <w:r>
              <w:t>None have been identified; this will be confirmed at acceptance.</w:t>
            </w:r>
          </w:p>
        </w:tc>
      </w:tr>
      <w:tr w:rsidR="00E82BAE" w14:paraId="5BD881B4" w14:textId="77777777">
        <w:tc>
          <w:tcPr>
            <w:tcW w:w="2249" w:type="dxa"/>
          </w:tcPr>
          <w:p w14:paraId="4B2E768C" w14:textId="77777777" w:rsidR="00E82BAE" w:rsidRDefault="00ED20A2">
            <w:r>
              <w:t>9.1-R</w:t>
            </w:r>
            <w:proofErr w:type="gramStart"/>
            <w:r>
              <w:t>03  Reproducible</w:t>
            </w:r>
            <w:proofErr w:type="gramEnd"/>
            <w:r>
              <w:t xml:space="preserve"> installation from controlled material.</w:t>
            </w:r>
          </w:p>
        </w:tc>
        <w:tc>
          <w:tcPr>
            <w:tcW w:w="1431" w:type="dxa"/>
          </w:tcPr>
          <w:p w14:paraId="5086B2EC" w14:textId="77777777" w:rsidR="00E82BAE" w:rsidRDefault="00ED20A2">
            <w:r>
              <w:t>Compliant</w:t>
            </w:r>
          </w:p>
        </w:tc>
        <w:tc>
          <w:tcPr>
            <w:tcW w:w="1227" w:type="dxa"/>
          </w:tcPr>
          <w:p w14:paraId="5A8AEE4F" w14:textId="2EB3501D" w:rsidR="00E82BAE" w:rsidRDefault="00ED20A2">
            <w:r>
              <w:rPr>
                <w:color w:val="0563C1"/>
                <w:u w:val="single"/>
              </w:rPr>
              <w:fldChar w:fldCharType="begin"/>
            </w:r>
            <w:r>
              <w:rPr>
                <w:color w:val="0563C1"/>
                <w:u w:val="single"/>
              </w:rPr>
              <w:instrText xml:space="preserve"> REF Ref_K_3_3 \w \h </w:instrText>
            </w:r>
            <w:r>
              <w:rPr>
                <w:color w:val="0563C1"/>
                <w:u w:val="single"/>
              </w:rPr>
            </w:r>
            <w:r>
              <w:rPr>
                <w:color w:val="0563C1"/>
                <w:u w:val="single"/>
              </w:rPr>
              <w:fldChar w:fldCharType="separate"/>
            </w:r>
            <w:r w:rsidR="00854025">
              <w:rPr>
                <w:color w:val="0563C1"/>
                <w:u w:val="single"/>
              </w:rPr>
              <w:t>K.3.3</w:t>
            </w:r>
            <w:r>
              <w:rPr>
                <w:color w:val="0563C1"/>
                <w:u w:val="single"/>
              </w:rPr>
              <w:fldChar w:fldCharType="end"/>
            </w:r>
          </w:p>
        </w:tc>
        <w:tc>
          <w:tcPr>
            <w:tcW w:w="5316" w:type="dxa"/>
          </w:tcPr>
          <w:p w14:paraId="1EE54017" w14:textId="77777777" w:rsidR="00E82BAE" w:rsidRDefault="00ED20A2">
            <w:r>
              <w:t xml:space="preserve">Installing from a compliant kit reproduces the tested </w:t>
            </w:r>
            <w:proofErr w:type="spellStart"/>
            <w:r>
              <w:t>behaviour</w:t>
            </w:r>
            <w:proofErr w:type="spellEnd"/>
            <w:r>
              <w:t>.</w:t>
            </w:r>
          </w:p>
        </w:tc>
      </w:tr>
      <w:tr w:rsidR="00E82BAE" w14:paraId="4FD9E064" w14:textId="77777777">
        <w:tc>
          <w:tcPr>
            <w:tcW w:w="2249" w:type="dxa"/>
          </w:tcPr>
          <w:p w14:paraId="1BF4BDF2" w14:textId="77777777" w:rsidR="00E82BAE" w:rsidRDefault="00ED20A2">
            <w:r>
              <w:t>9.1-R</w:t>
            </w:r>
            <w:proofErr w:type="gramStart"/>
            <w:r>
              <w:t>04  Offline</w:t>
            </w:r>
            <w:proofErr w:type="gramEnd"/>
            <w:r>
              <w:t xml:space="preserve"> operation and tested recovery.</w:t>
            </w:r>
          </w:p>
        </w:tc>
        <w:tc>
          <w:tcPr>
            <w:tcW w:w="1431" w:type="dxa"/>
          </w:tcPr>
          <w:p w14:paraId="1727A171" w14:textId="77777777" w:rsidR="00E82BAE" w:rsidRDefault="00ED20A2">
            <w:r>
              <w:t>Compliant</w:t>
            </w:r>
          </w:p>
        </w:tc>
        <w:tc>
          <w:tcPr>
            <w:tcW w:w="1227" w:type="dxa"/>
          </w:tcPr>
          <w:p w14:paraId="66692C30" w14:textId="38E58277" w:rsidR="00E82BAE" w:rsidRDefault="00ED20A2">
            <w:r>
              <w:rPr>
                <w:color w:val="0563C1"/>
                <w:u w:val="single"/>
              </w:rPr>
              <w:fldChar w:fldCharType="begin"/>
            </w:r>
            <w:r>
              <w:rPr>
                <w:color w:val="0563C1"/>
                <w:u w:val="single"/>
              </w:rPr>
              <w:instrText xml:space="preserve"> REF Ref_K_3_4 \w \h </w:instrText>
            </w:r>
            <w:r>
              <w:rPr>
                <w:color w:val="0563C1"/>
                <w:u w:val="single"/>
              </w:rPr>
            </w:r>
            <w:r>
              <w:rPr>
                <w:color w:val="0563C1"/>
                <w:u w:val="single"/>
              </w:rPr>
              <w:fldChar w:fldCharType="separate"/>
            </w:r>
            <w:r w:rsidR="00854025">
              <w:rPr>
                <w:color w:val="0563C1"/>
                <w:u w:val="single"/>
              </w:rPr>
              <w:t>K.3.4</w:t>
            </w:r>
            <w:r>
              <w:rPr>
                <w:color w:val="0563C1"/>
                <w:u w:val="single"/>
              </w:rPr>
              <w:fldChar w:fldCharType="end"/>
            </w:r>
          </w:p>
        </w:tc>
        <w:tc>
          <w:tcPr>
            <w:tcW w:w="5316" w:type="dxa"/>
          </w:tcPr>
          <w:p w14:paraId="6BD119DB" w14:textId="77777777" w:rsidR="00E82BAE" w:rsidRDefault="00ED20A2">
            <w:r>
              <w:t>The system runs offline and recovers from exports.</w:t>
            </w:r>
          </w:p>
        </w:tc>
      </w:tr>
      <w:tr w:rsidR="00E82BAE" w14:paraId="2123947D" w14:textId="77777777">
        <w:tc>
          <w:tcPr>
            <w:tcW w:w="2249" w:type="dxa"/>
          </w:tcPr>
          <w:p w14:paraId="74824380" w14:textId="77777777" w:rsidR="00E82BAE" w:rsidRDefault="00ED20A2">
            <w:r>
              <w:t>9.1-R</w:t>
            </w:r>
            <w:proofErr w:type="gramStart"/>
            <w:r>
              <w:t>05  No</w:t>
            </w:r>
            <w:proofErr w:type="gramEnd"/>
            <w:r>
              <w:t xml:space="preserve"> licensing mechanism that can interrupt competition.</w:t>
            </w:r>
          </w:p>
        </w:tc>
        <w:tc>
          <w:tcPr>
            <w:tcW w:w="1431" w:type="dxa"/>
          </w:tcPr>
          <w:p w14:paraId="44648A46" w14:textId="77777777" w:rsidR="00E82BAE" w:rsidRDefault="00ED20A2">
            <w:r>
              <w:t>Compliant</w:t>
            </w:r>
          </w:p>
        </w:tc>
        <w:tc>
          <w:tcPr>
            <w:tcW w:w="1227" w:type="dxa"/>
          </w:tcPr>
          <w:p w14:paraId="6019742C" w14:textId="1BAA4840" w:rsidR="00E82BAE" w:rsidRDefault="00ED20A2">
            <w:r>
              <w:rPr>
                <w:color w:val="0563C1"/>
                <w:u w:val="single"/>
              </w:rPr>
              <w:fldChar w:fldCharType="begin"/>
            </w:r>
            <w:r>
              <w:rPr>
                <w:color w:val="0563C1"/>
                <w:u w:val="single"/>
              </w:rPr>
              <w:instrText xml:space="preserve"> REF Ref_K_3_5 \w \h </w:instrText>
            </w:r>
            <w:r>
              <w:rPr>
                <w:color w:val="0563C1"/>
                <w:u w:val="single"/>
              </w:rPr>
            </w:r>
            <w:r>
              <w:rPr>
                <w:color w:val="0563C1"/>
                <w:u w:val="single"/>
              </w:rPr>
              <w:fldChar w:fldCharType="separate"/>
            </w:r>
            <w:r w:rsidR="00854025">
              <w:rPr>
                <w:color w:val="0563C1"/>
                <w:u w:val="single"/>
              </w:rPr>
              <w:t>K.3.5</w:t>
            </w:r>
            <w:r>
              <w:rPr>
                <w:color w:val="0563C1"/>
                <w:u w:val="single"/>
              </w:rPr>
              <w:fldChar w:fldCharType="end"/>
            </w:r>
          </w:p>
        </w:tc>
        <w:tc>
          <w:tcPr>
            <w:tcW w:w="5316" w:type="dxa"/>
          </w:tcPr>
          <w:p w14:paraId="4B8AA688" w14:textId="77777777" w:rsidR="00E82BAE" w:rsidRDefault="00ED20A2">
            <w:r>
              <w:t>There is no such mechanism.</w:t>
            </w:r>
          </w:p>
        </w:tc>
      </w:tr>
    </w:tbl>
    <w:p w14:paraId="6D043428" w14:textId="77777777" w:rsidR="00165EE6" w:rsidRPr="00AE48AA" w:rsidRDefault="00104E51">
      <w:pPr>
        <w:pStyle w:val="Heading2"/>
        <w:pageBreakBefore/>
        <w:numPr>
          <w:ilvl w:val="1"/>
          <w:numId w:val="0"/>
        </w:numPr>
        <w:rPr>
          <w:lang w:val="en-CA"/>
        </w:rPr>
      </w:pPr>
      <w:bookmarkStart w:id="294" w:name="_Toc242441073"/>
      <w:r w:rsidRPr="00AE48AA">
        <w:rPr>
          <w:lang w:val="en-CA"/>
        </w:rPr>
        <w:lastRenderedPageBreak/>
        <w:t>RFP Section 10</w:t>
      </w:r>
      <w:bookmarkEnd w:id="294"/>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6AFE86C4" w14:textId="77777777">
        <w:trPr>
          <w:tblHeader/>
        </w:trPr>
        <w:tc>
          <w:tcPr>
            <w:tcW w:w="2249" w:type="dxa"/>
          </w:tcPr>
          <w:p w14:paraId="5551DDF0" w14:textId="77777777" w:rsidR="00E82BAE" w:rsidRDefault="00ED20A2">
            <w:r>
              <w:rPr>
                <w:b/>
              </w:rPr>
              <w:t>Requirement</w:t>
            </w:r>
          </w:p>
        </w:tc>
        <w:tc>
          <w:tcPr>
            <w:tcW w:w="1431" w:type="dxa"/>
          </w:tcPr>
          <w:p w14:paraId="40BC2052" w14:textId="77777777" w:rsidR="00E82BAE" w:rsidRDefault="00ED20A2">
            <w:r>
              <w:rPr>
                <w:b/>
              </w:rPr>
              <w:t>Compliance</w:t>
            </w:r>
          </w:p>
        </w:tc>
        <w:tc>
          <w:tcPr>
            <w:tcW w:w="1227" w:type="dxa"/>
          </w:tcPr>
          <w:p w14:paraId="0C30C55B" w14:textId="77777777" w:rsidR="00E82BAE" w:rsidRDefault="00ED20A2">
            <w:r>
              <w:rPr>
                <w:b/>
              </w:rPr>
              <w:t>Reference</w:t>
            </w:r>
          </w:p>
        </w:tc>
        <w:tc>
          <w:tcPr>
            <w:tcW w:w="5316" w:type="dxa"/>
          </w:tcPr>
          <w:p w14:paraId="460FE630" w14:textId="77777777" w:rsidR="00E82BAE" w:rsidRDefault="00ED20A2">
            <w:r>
              <w:rPr>
                <w:b/>
              </w:rPr>
              <w:t>Justification</w:t>
            </w:r>
          </w:p>
        </w:tc>
      </w:tr>
      <w:tr w:rsidR="00E82BAE" w14:paraId="4183C20C" w14:textId="77777777">
        <w:tc>
          <w:tcPr>
            <w:tcW w:w="2249" w:type="dxa"/>
          </w:tcPr>
          <w:p w14:paraId="41850A69" w14:textId="77777777" w:rsidR="00E82BAE" w:rsidRDefault="00ED20A2">
            <w:r>
              <w:t>10-S</w:t>
            </w:r>
            <w:proofErr w:type="gramStart"/>
            <w:r>
              <w:t>01  Completeness</w:t>
            </w:r>
            <w:proofErr w:type="gramEnd"/>
            <w:r>
              <w:t>, eligibility and declarations.</w:t>
            </w:r>
          </w:p>
        </w:tc>
        <w:tc>
          <w:tcPr>
            <w:tcW w:w="1431" w:type="dxa"/>
          </w:tcPr>
          <w:p w14:paraId="27ED25B4" w14:textId="77777777" w:rsidR="00E82BAE" w:rsidRDefault="00ED20A2">
            <w:r>
              <w:t>Compliant</w:t>
            </w:r>
          </w:p>
        </w:tc>
        <w:tc>
          <w:tcPr>
            <w:tcW w:w="1227" w:type="dxa"/>
          </w:tcPr>
          <w:p w14:paraId="4FCC2FC6" w14:textId="6D84A849" w:rsidR="00E82BAE" w:rsidRDefault="00ED20A2">
            <w:r>
              <w:rPr>
                <w:color w:val="0563C1"/>
                <w:u w:val="single"/>
              </w:rPr>
              <w:fldChar w:fldCharType="begin"/>
            </w:r>
            <w:r>
              <w:rPr>
                <w:color w:val="0563C1"/>
                <w:u w:val="single"/>
              </w:rPr>
              <w:instrText xml:space="preserve"> REF Ref_I_1_1 \w \h </w:instrText>
            </w:r>
            <w:r>
              <w:rPr>
                <w:color w:val="0563C1"/>
                <w:u w:val="single"/>
              </w:rPr>
            </w:r>
            <w:r>
              <w:rPr>
                <w:color w:val="0563C1"/>
                <w:u w:val="single"/>
              </w:rPr>
              <w:fldChar w:fldCharType="separate"/>
            </w:r>
            <w:r w:rsidR="00854025">
              <w:rPr>
                <w:color w:val="0563C1"/>
                <w:u w:val="single"/>
              </w:rPr>
              <w:t>I.1.1</w:t>
            </w:r>
            <w:r>
              <w:rPr>
                <w:color w:val="0563C1"/>
                <w:u w:val="single"/>
              </w:rPr>
              <w:fldChar w:fldCharType="end"/>
            </w:r>
          </w:p>
        </w:tc>
        <w:tc>
          <w:tcPr>
            <w:tcW w:w="5316" w:type="dxa"/>
          </w:tcPr>
          <w:p w14:paraId="6751A069" w14:textId="77777777" w:rsidR="00E82BAE" w:rsidRDefault="00ED20A2">
            <w:r>
              <w:t>The information is declared correct at the submission date.</w:t>
            </w:r>
          </w:p>
        </w:tc>
      </w:tr>
      <w:tr w:rsidR="00E82BAE" w14:paraId="7388933C" w14:textId="77777777">
        <w:tc>
          <w:tcPr>
            <w:tcW w:w="2249" w:type="dxa"/>
          </w:tcPr>
          <w:p w14:paraId="76B82165" w14:textId="77777777" w:rsidR="00E82BAE" w:rsidRDefault="00ED20A2">
            <w:r>
              <w:t>10-S</w:t>
            </w:r>
            <w:proofErr w:type="gramStart"/>
            <w:r>
              <w:t>02  Technical</w:t>
            </w:r>
            <w:proofErr w:type="gramEnd"/>
            <w:r>
              <w:t xml:space="preserve"> evaluation.</w:t>
            </w:r>
          </w:p>
        </w:tc>
        <w:tc>
          <w:tcPr>
            <w:tcW w:w="1431" w:type="dxa"/>
          </w:tcPr>
          <w:p w14:paraId="10E61422" w14:textId="77777777" w:rsidR="00E82BAE" w:rsidRDefault="00ED20A2">
            <w:r>
              <w:t>Compliant</w:t>
            </w:r>
          </w:p>
        </w:tc>
        <w:tc>
          <w:tcPr>
            <w:tcW w:w="1227" w:type="dxa"/>
          </w:tcPr>
          <w:p w14:paraId="659F1A2A" w14:textId="43BC3933" w:rsidR="00E82BAE" w:rsidRDefault="00ED20A2">
            <w:r>
              <w:rPr>
                <w:color w:val="0563C1"/>
                <w:u w:val="single"/>
              </w:rPr>
              <w:fldChar w:fldCharType="begin"/>
            </w:r>
            <w:r>
              <w:rPr>
                <w:color w:val="0563C1"/>
                <w:u w:val="single"/>
              </w:rPr>
              <w:instrText xml:space="preserve"> REF Ref_I_1_2 \w \h </w:instrText>
            </w:r>
            <w:r>
              <w:rPr>
                <w:color w:val="0563C1"/>
                <w:u w:val="single"/>
              </w:rPr>
            </w:r>
            <w:r>
              <w:rPr>
                <w:color w:val="0563C1"/>
                <w:u w:val="single"/>
              </w:rPr>
              <w:fldChar w:fldCharType="separate"/>
            </w:r>
            <w:r w:rsidR="00854025">
              <w:rPr>
                <w:color w:val="0563C1"/>
                <w:u w:val="single"/>
              </w:rPr>
              <w:t>I.1.2</w:t>
            </w:r>
            <w:r>
              <w:rPr>
                <w:color w:val="0563C1"/>
                <w:u w:val="single"/>
              </w:rPr>
              <w:fldChar w:fldCharType="end"/>
            </w:r>
          </w:p>
        </w:tc>
        <w:tc>
          <w:tcPr>
            <w:tcW w:w="5316" w:type="dxa"/>
          </w:tcPr>
          <w:p w14:paraId="23BBB7D8" w14:textId="77777777" w:rsidR="00E82BAE" w:rsidRDefault="00ED20A2">
            <w:r>
              <w:t>This is performed by the IWF selection committee.</w:t>
            </w:r>
          </w:p>
        </w:tc>
      </w:tr>
      <w:tr w:rsidR="00E82BAE" w14:paraId="1A521D30" w14:textId="77777777">
        <w:tc>
          <w:tcPr>
            <w:tcW w:w="2249" w:type="dxa"/>
          </w:tcPr>
          <w:p w14:paraId="598566B9" w14:textId="77777777" w:rsidR="00E82BAE" w:rsidRDefault="00ED20A2">
            <w:r>
              <w:t>10-S</w:t>
            </w:r>
            <w:proofErr w:type="gramStart"/>
            <w:r>
              <w:t>03  Freeze</w:t>
            </w:r>
            <w:proofErr w:type="gramEnd"/>
            <w:r>
              <w:t xml:space="preserve"> baseline, profile and test plan.</w:t>
            </w:r>
          </w:p>
        </w:tc>
        <w:tc>
          <w:tcPr>
            <w:tcW w:w="1431" w:type="dxa"/>
          </w:tcPr>
          <w:p w14:paraId="6DC29FB2" w14:textId="77777777" w:rsidR="00E82BAE" w:rsidRDefault="00ED20A2">
            <w:r>
              <w:t>Compliant</w:t>
            </w:r>
          </w:p>
        </w:tc>
        <w:tc>
          <w:tcPr>
            <w:tcW w:w="1227" w:type="dxa"/>
          </w:tcPr>
          <w:p w14:paraId="5E755D5C" w14:textId="2616263B" w:rsidR="00E82BAE" w:rsidRDefault="00ED20A2">
            <w:r>
              <w:rPr>
                <w:color w:val="0563C1"/>
                <w:u w:val="single"/>
              </w:rPr>
              <w:fldChar w:fldCharType="begin"/>
            </w:r>
            <w:r>
              <w:rPr>
                <w:color w:val="0563C1"/>
                <w:u w:val="single"/>
              </w:rPr>
              <w:instrText xml:space="preserve"> REF Ref_I_1_3 \w \h </w:instrText>
            </w:r>
            <w:r>
              <w:rPr>
                <w:color w:val="0563C1"/>
                <w:u w:val="single"/>
              </w:rPr>
            </w:r>
            <w:r>
              <w:rPr>
                <w:color w:val="0563C1"/>
                <w:u w:val="single"/>
              </w:rPr>
              <w:fldChar w:fldCharType="separate"/>
            </w:r>
            <w:r w:rsidR="00854025">
              <w:rPr>
                <w:color w:val="0563C1"/>
                <w:u w:val="single"/>
              </w:rPr>
              <w:t>I.1.3</w:t>
            </w:r>
            <w:r>
              <w:rPr>
                <w:color w:val="0563C1"/>
                <w:u w:val="single"/>
              </w:rPr>
              <w:fldChar w:fldCharType="end"/>
            </w:r>
          </w:p>
        </w:tc>
        <w:tc>
          <w:tcPr>
            <w:tcW w:w="5316" w:type="dxa"/>
          </w:tcPr>
          <w:p w14:paraId="578B6943" w14:textId="77777777" w:rsidR="00E82BAE" w:rsidRDefault="00ED20A2">
            <w:r>
              <w:t>All capabilities are in the baseline, which is managed per K.1.2.</w:t>
            </w:r>
          </w:p>
        </w:tc>
      </w:tr>
      <w:tr w:rsidR="00E82BAE" w14:paraId="67F8049C" w14:textId="77777777">
        <w:tc>
          <w:tcPr>
            <w:tcW w:w="2249" w:type="dxa"/>
          </w:tcPr>
          <w:p w14:paraId="5B3678DA" w14:textId="77777777" w:rsidR="00E82BAE" w:rsidRDefault="00ED20A2">
            <w:r>
              <w:t>10-S</w:t>
            </w:r>
            <w:proofErr w:type="gramStart"/>
            <w:r>
              <w:t>04  Controlled</w:t>
            </w:r>
            <w:proofErr w:type="gramEnd"/>
            <w:r>
              <w:t xml:space="preserve"> acceptance testing.</w:t>
            </w:r>
          </w:p>
        </w:tc>
        <w:tc>
          <w:tcPr>
            <w:tcW w:w="1431" w:type="dxa"/>
          </w:tcPr>
          <w:p w14:paraId="53C728CC" w14:textId="77777777" w:rsidR="00E82BAE" w:rsidRDefault="00ED20A2">
            <w:r>
              <w:t>Compliant</w:t>
            </w:r>
          </w:p>
        </w:tc>
        <w:tc>
          <w:tcPr>
            <w:tcW w:w="1227" w:type="dxa"/>
          </w:tcPr>
          <w:p w14:paraId="1A74FFA4" w14:textId="426BF7BC" w:rsidR="00E82BAE" w:rsidRDefault="00ED20A2">
            <w:r>
              <w:rPr>
                <w:color w:val="0563C1"/>
                <w:u w:val="single"/>
              </w:rPr>
              <w:fldChar w:fldCharType="begin"/>
            </w:r>
            <w:r>
              <w:rPr>
                <w:color w:val="0563C1"/>
                <w:u w:val="single"/>
              </w:rPr>
              <w:instrText xml:space="preserve"> REF Ref_I_1_4 \w \h </w:instrText>
            </w:r>
            <w:r>
              <w:rPr>
                <w:color w:val="0563C1"/>
                <w:u w:val="single"/>
              </w:rPr>
            </w:r>
            <w:r>
              <w:rPr>
                <w:color w:val="0563C1"/>
                <w:u w:val="single"/>
              </w:rPr>
              <w:fldChar w:fldCharType="separate"/>
            </w:r>
            <w:r w:rsidR="00854025">
              <w:rPr>
                <w:color w:val="0563C1"/>
                <w:u w:val="single"/>
              </w:rPr>
              <w:t>I.1.4</w:t>
            </w:r>
            <w:r>
              <w:rPr>
                <w:color w:val="0563C1"/>
                <w:u w:val="single"/>
              </w:rPr>
              <w:fldChar w:fldCharType="end"/>
            </w:r>
          </w:p>
        </w:tc>
        <w:tc>
          <w:tcPr>
            <w:tcW w:w="5316" w:type="dxa"/>
          </w:tcPr>
          <w:p w14:paraId="157FEEC7" w14:textId="77777777" w:rsidR="00E82BAE" w:rsidRDefault="00ED20A2">
            <w:r>
              <w:t>Tests will be formalized if selected, and all claims can be demonstrated.</w:t>
            </w:r>
          </w:p>
        </w:tc>
      </w:tr>
      <w:tr w:rsidR="00E82BAE" w14:paraId="3EDD8D58" w14:textId="77777777">
        <w:tc>
          <w:tcPr>
            <w:tcW w:w="2249" w:type="dxa"/>
          </w:tcPr>
          <w:p w14:paraId="30D5B6FB" w14:textId="77777777" w:rsidR="00E82BAE" w:rsidRDefault="00ED20A2">
            <w:r>
              <w:t>10-S</w:t>
            </w:r>
            <w:proofErr w:type="gramStart"/>
            <w:r>
              <w:t>05  Resolve</w:t>
            </w:r>
            <w:proofErr w:type="gramEnd"/>
            <w:r>
              <w:t xml:space="preserve"> deficiencies with regression evidence.</w:t>
            </w:r>
          </w:p>
        </w:tc>
        <w:tc>
          <w:tcPr>
            <w:tcW w:w="1431" w:type="dxa"/>
          </w:tcPr>
          <w:p w14:paraId="11D97AA7" w14:textId="77777777" w:rsidR="00E82BAE" w:rsidRDefault="00ED20A2">
            <w:r>
              <w:t>Compliant</w:t>
            </w:r>
          </w:p>
        </w:tc>
        <w:tc>
          <w:tcPr>
            <w:tcW w:w="1227" w:type="dxa"/>
          </w:tcPr>
          <w:p w14:paraId="5F43065F" w14:textId="366A3CF7" w:rsidR="00E82BAE" w:rsidRDefault="00ED20A2">
            <w:r>
              <w:rPr>
                <w:color w:val="0563C1"/>
                <w:u w:val="single"/>
              </w:rPr>
              <w:fldChar w:fldCharType="begin"/>
            </w:r>
            <w:r>
              <w:rPr>
                <w:color w:val="0563C1"/>
                <w:u w:val="single"/>
              </w:rPr>
              <w:instrText xml:space="preserve"> REF Ref_I_1_5 \w \h </w:instrText>
            </w:r>
            <w:r>
              <w:rPr>
                <w:color w:val="0563C1"/>
                <w:u w:val="single"/>
              </w:rPr>
            </w:r>
            <w:r>
              <w:rPr>
                <w:color w:val="0563C1"/>
                <w:u w:val="single"/>
              </w:rPr>
              <w:fldChar w:fldCharType="separate"/>
            </w:r>
            <w:r w:rsidR="00854025">
              <w:rPr>
                <w:color w:val="0563C1"/>
                <w:u w:val="single"/>
              </w:rPr>
              <w:t>I.1.5</w:t>
            </w:r>
            <w:r>
              <w:rPr>
                <w:color w:val="0563C1"/>
                <w:u w:val="single"/>
              </w:rPr>
              <w:fldChar w:fldCharType="end"/>
            </w:r>
          </w:p>
        </w:tc>
        <w:tc>
          <w:tcPr>
            <w:tcW w:w="5316" w:type="dxa"/>
          </w:tcPr>
          <w:p w14:paraId="29586313" w14:textId="77777777" w:rsidR="00E82BAE" w:rsidRDefault="00ED20A2">
            <w:r>
              <w:t>Fixed official builds are provided, backed by over 350 regression tests.</w:t>
            </w:r>
          </w:p>
        </w:tc>
      </w:tr>
      <w:tr w:rsidR="00E82BAE" w14:paraId="46FB743C" w14:textId="77777777">
        <w:tc>
          <w:tcPr>
            <w:tcW w:w="2249" w:type="dxa"/>
          </w:tcPr>
          <w:p w14:paraId="548440B5" w14:textId="77777777" w:rsidR="00E82BAE" w:rsidRDefault="00ED20A2">
            <w:r>
              <w:t>10-S</w:t>
            </w:r>
            <w:proofErr w:type="gramStart"/>
            <w:r>
              <w:t>06  Representative</w:t>
            </w:r>
            <w:proofErr w:type="gramEnd"/>
            <w:r>
              <w:t xml:space="preserve"> event-tempo test.</w:t>
            </w:r>
          </w:p>
        </w:tc>
        <w:tc>
          <w:tcPr>
            <w:tcW w:w="1431" w:type="dxa"/>
          </w:tcPr>
          <w:p w14:paraId="70B3547D" w14:textId="77777777" w:rsidR="00E82BAE" w:rsidRDefault="00ED20A2">
            <w:r>
              <w:t>Compliant</w:t>
            </w:r>
          </w:p>
        </w:tc>
        <w:tc>
          <w:tcPr>
            <w:tcW w:w="1227" w:type="dxa"/>
          </w:tcPr>
          <w:p w14:paraId="2ABD3F77" w14:textId="4B002309" w:rsidR="00E82BAE" w:rsidRDefault="00ED20A2">
            <w:r>
              <w:rPr>
                <w:color w:val="0563C1"/>
                <w:u w:val="single"/>
              </w:rPr>
              <w:fldChar w:fldCharType="begin"/>
            </w:r>
            <w:r>
              <w:rPr>
                <w:color w:val="0563C1"/>
                <w:u w:val="single"/>
              </w:rPr>
              <w:instrText xml:space="preserve"> REF Ref_I_1_6 \w \h </w:instrText>
            </w:r>
            <w:r>
              <w:rPr>
                <w:color w:val="0563C1"/>
                <w:u w:val="single"/>
              </w:rPr>
            </w:r>
            <w:r>
              <w:rPr>
                <w:color w:val="0563C1"/>
                <w:u w:val="single"/>
              </w:rPr>
              <w:fldChar w:fldCharType="separate"/>
            </w:r>
            <w:r w:rsidR="00854025">
              <w:rPr>
                <w:color w:val="0563C1"/>
                <w:u w:val="single"/>
              </w:rPr>
              <w:t>I.1.6</w:t>
            </w:r>
            <w:r>
              <w:rPr>
                <w:color w:val="0563C1"/>
                <w:u w:val="single"/>
              </w:rPr>
              <w:fldChar w:fldCharType="end"/>
            </w:r>
          </w:p>
        </w:tc>
        <w:tc>
          <w:tcPr>
            <w:tcW w:w="5316" w:type="dxa"/>
          </w:tcPr>
          <w:p w14:paraId="39387C0B" w14:textId="77777777" w:rsidR="00E82BAE" w:rsidRDefault="00ED20A2">
            <w:r>
              <w:t>An automated real-tempo stress test exercises all displays, devices and feeds.</w:t>
            </w:r>
          </w:p>
        </w:tc>
      </w:tr>
      <w:tr w:rsidR="00E82BAE" w14:paraId="1A8D3E98" w14:textId="77777777">
        <w:tc>
          <w:tcPr>
            <w:tcW w:w="2249" w:type="dxa"/>
          </w:tcPr>
          <w:p w14:paraId="37A6EB27" w14:textId="77777777" w:rsidR="00E82BAE" w:rsidRDefault="00ED20A2">
            <w:r>
              <w:t>10-S</w:t>
            </w:r>
            <w:proofErr w:type="gramStart"/>
            <w:r>
              <w:t>07  Review</w:t>
            </w:r>
            <w:proofErr w:type="gramEnd"/>
            <w:r>
              <w:t xml:space="preserve"> gates, evidence and findings.</w:t>
            </w:r>
          </w:p>
        </w:tc>
        <w:tc>
          <w:tcPr>
            <w:tcW w:w="1431" w:type="dxa"/>
          </w:tcPr>
          <w:p w14:paraId="19980A57" w14:textId="77777777" w:rsidR="00E82BAE" w:rsidRDefault="00ED20A2">
            <w:r>
              <w:t>Compliant</w:t>
            </w:r>
          </w:p>
        </w:tc>
        <w:tc>
          <w:tcPr>
            <w:tcW w:w="1227" w:type="dxa"/>
          </w:tcPr>
          <w:p w14:paraId="78D176E8" w14:textId="2498A787" w:rsidR="00E82BAE" w:rsidRDefault="00ED20A2">
            <w:r>
              <w:rPr>
                <w:color w:val="0563C1"/>
                <w:u w:val="single"/>
              </w:rPr>
              <w:fldChar w:fldCharType="begin"/>
            </w:r>
            <w:r>
              <w:rPr>
                <w:color w:val="0563C1"/>
                <w:u w:val="single"/>
              </w:rPr>
              <w:instrText xml:space="preserve"> REF Ref_I_1_7 \w \h </w:instrText>
            </w:r>
            <w:r>
              <w:rPr>
                <w:color w:val="0563C1"/>
                <w:u w:val="single"/>
              </w:rPr>
            </w:r>
            <w:r>
              <w:rPr>
                <w:color w:val="0563C1"/>
                <w:u w:val="single"/>
              </w:rPr>
              <w:fldChar w:fldCharType="separate"/>
            </w:r>
            <w:r w:rsidR="00854025">
              <w:rPr>
                <w:color w:val="0563C1"/>
                <w:u w:val="single"/>
              </w:rPr>
              <w:t>I.1.7</w:t>
            </w:r>
            <w:r>
              <w:rPr>
                <w:color w:val="0563C1"/>
                <w:u w:val="single"/>
              </w:rPr>
              <w:fldChar w:fldCharType="end"/>
            </w:r>
          </w:p>
        </w:tc>
        <w:tc>
          <w:tcPr>
            <w:tcW w:w="5316" w:type="dxa"/>
          </w:tcPr>
          <w:p w14:paraId="16CB912E" w14:textId="77777777" w:rsidR="00E82BAE" w:rsidRDefault="00ED20A2">
            <w:r>
              <w:t>This is performed by the IWF selection committee.</w:t>
            </w:r>
          </w:p>
        </w:tc>
      </w:tr>
      <w:tr w:rsidR="00E82BAE" w14:paraId="046D42AE" w14:textId="77777777">
        <w:tc>
          <w:tcPr>
            <w:tcW w:w="2249" w:type="dxa"/>
          </w:tcPr>
          <w:p w14:paraId="37A71F7E" w14:textId="77777777" w:rsidR="00E82BAE" w:rsidRDefault="00ED20A2">
            <w:r>
              <w:t>10-S</w:t>
            </w:r>
            <w:proofErr w:type="gramStart"/>
            <w:r>
              <w:t>08  Legal</w:t>
            </w:r>
            <w:proofErr w:type="gramEnd"/>
            <w:r>
              <w:t xml:space="preserve"> and operational conditions.</w:t>
            </w:r>
          </w:p>
        </w:tc>
        <w:tc>
          <w:tcPr>
            <w:tcW w:w="1431" w:type="dxa"/>
          </w:tcPr>
          <w:p w14:paraId="216FE92F" w14:textId="77777777" w:rsidR="00E82BAE" w:rsidRDefault="00ED20A2">
            <w:r>
              <w:t>Compliant</w:t>
            </w:r>
          </w:p>
        </w:tc>
        <w:tc>
          <w:tcPr>
            <w:tcW w:w="1227" w:type="dxa"/>
          </w:tcPr>
          <w:p w14:paraId="5D5183B1" w14:textId="63C79B82" w:rsidR="00E82BAE" w:rsidRDefault="00ED20A2">
            <w:r>
              <w:rPr>
                <w:color w:val="0563C1"/>
                <w:u w:val="single"/>
              </w:rPr>
              <w:fldChar w:fldCharType="begin"/>
            </w:r>
            <w:r>
              <w:rPr>
                <w:color w:val="0563C1"/>
                <w:u w:val="single"/>
              </w:rPr>
              <w:instrText xml:space="preserve"> REF Ref_I_1_8_2 \w \h </w:instrText>
            </w:r>
            <w:r>
              <w:rPr>
                <w:color w:val="0563C1"/>
                <w:u w:val="single"/>
              </w:rPr>
            </w:r>
            <w:r>
              <w:rPr>
                <w:color w:val="0563C1"/>
                <w:u w:val="single"/>
              </w:rPr>
              <w:fldChar w:fldCharType="separate"/>
            </w:r>
            <w:r w:rsidR="00854025">
              <w:rPr>
                <w:color w:val="0563C1"/>
                <w:u w:val="single"/>
              </w:rPr>
              <w:t>I.1.8</w:t>
            </w:r>
            <w:r>
              <w:rPr>
                <w:color w:val="0563C1"/>
                <w:u w:val="single"/>
              </w:rPr>
              <w:fldChar w:fldCharType="end"/>
            </w:r>
          </w:p>
        </w:tc>
        <w:tc>
          <w:tcPr>
            <w:tcW w:w="5316" w:type="dxa"/>
          </w:tcPr>
          <w:p w14:paraId="1B36126B" w14:textId="77777777" w:rsidR="00E82BAE" w:rsidRDefault="00ED20A2">
            <w:r>
              <w:t>These will be defined once a supplier is selected.</w:t>
            </w:r>
          </w:p>
        </w:tc>
      </w:tr>
      <w:tr w:rsidR="00E82BAE" w14:paraId="441AA2FC" w14:textId="77777777">
        <w:tc>
          <w:tcPr>
            <w:tcW w:w="2249" w:type="dxa"/>
          </w:tcPr>
          <w:p w14:paraId="6EA3BC57" w14:textId="77777777" w:rsidR="00E82BAE" w:rsidRDefault="00ED20A2">
            <w:r>
              <w:t>10-S</w:t>
            </w:r>
            <w:proofErr w:type="gramStart"/>
            <w:r>
              <w:t>09  Installation</w:t>
            </w:r>
            <w:proofErr w:type="gramEnd"/>
            <w:r>
              <w:t xml:space="preserve"> matches approved baseline.</w:t>
            </w:r>
          </w:p>
        </w:tc>
        <w:tc>
          <w:tcPr>
            <w:tcW w:w="1431" w:type="dxa"/>
          </w:tcPr>
          <w:p w14:paraId="1A7D391D" w14:textId="77777777" w:rsidR="00E82BAE" w:rsidRDefault="00ED20A2">
            <w:r>
              <w:t>Compliant</w:t>
            </w:r>
          </w:p>
        </w:tc>
        <w:tc>
          <w:tcPr>
            <w:tcW w:w="1227" w:type="dxa"/>
          </w:tcPr>
          <w:p w14:paraId="5104C967" w14:textId="2153DB25" w:rsidR="00E82BAE" w:rsidRDefault="00ED20A2">
            <w:r>
              <w:rPr>
                <w:color w:val="0563C1"/>
                <w:u w:val="single"/>
              </w:rPr>
              <w:fldChar w:fldCharType="begin"/>
            </w:r>
            <w:r>
              <w:rPr>
                <w:color w:val="0563C1"/>
                <w:u w:val="single"/>
              </w:rPr>
              <w:instrText xml:space="preserve"> REF Ref_I_1_9 \w \h </w:instrText>
            </w:r>
            <w:r>
              <w:rPr>
                <w:color w:val="0563C1"/>
                <w:u w:val="single"/>
              </w:rPr>
            </w:r>
            <w:r>
              <w:rPr>
                <w:color w:val="0563C1"/>
                <w:u w:val="single"/>
              </w:rPr>
              <w:fldChar w:fldCharType="separate"/>
            </w:r>
            <w:r w:rsidR="00854025">
              <w:rPr>
                <w:color w:val="0563C1"/>
                <w:u w:val="single"/>
              </w:rPr>
              <w:t>I.1.9</w:t>
            </w:r>
            <w:r>
              <w:rPr>
                <w:color w:val="0563C1"/>
                <w:u w:val="single"/>
              </w:rPr>
              <w:fldChar w:fldCharType="end"/>
            </w:r>
          </w:p>
        </w:tc>
        <w:tc>
          <w:tcPr>
            <w:tcW w:w="5316" w:type="dxa"/>
          </w:tcPr>
          <w:p w14:paraId="3FAF5347" w14:textId="77777777" w:rsidR="00E82BAE" w:rsidRDefault="00ED20A2">
            <w:r>
              <w:t>This is performed by the IWF acceptance committee.</w:t>
            </w:r>
          </w:p>
        </w:tc>
      </w:tr>
      <w:tr w:rsidR="00E82BAE" w14:paraId="4A3F971D" w14:textId="77777777">
        <w:tc>
          <w:tcPr>
            <w:tcW w:w="2249" w:type="dxa"/>
          </w:tcPr>
          <w:p w14:paraId="4CEB6F5E" w14:textId="77777777" w:rsidR="00E82BAE" w:rsidRDefault="00ED20A2">
            <w:r>
              <w:t>10-S</w:t>
            </w:r>
            <w:proofErr w:type="gramStart"/>
            <w:r>
              <w:t>10  Review</w:t>
            </w:r>
            <w:proofErr w:type="gramEnd"/>
            <w:r>
              <w:t xml:space="preserve"> incidents, changes, support, expiry.</w:t>
            </w:r>
          </w:p>
        </w:tc>
        <w:tc>
          <w:tcPr>
            <w:tcW w:w="1431" w:type="dxa"/>
          </w:tcPr>
          <w:p w14:paraId="7F1C5079" w14:textId="77777777" w:rsidR="00E82BAE" w:rsidRDefault="00ED20A2">
            <w:r>
              <w:t>Compliant</w:t>
            </w:r>
          </w:p>
        </w:tc>
        <w:tc>
          <w:tcPr>
            <w:tcW w:w="1227" w:type="dxa"/>
          </w:tcPr>
          <w:p w14:paraId="7C481E4D" w14:textId="21B51D93" w:rsidR="00E82BAE" w:rsidRDefault="00ED20A2">
            <w:r>
              <w:rPr>
                <w:color w:val="0563C1"/>
                <w:u w:val="single"/>
              </w:rPr>
              <w:fldChar w:fldCharType="begin"/>
            </w:r>
            <w:r>
              <w:rPr>
                <w:color w:val="0563C1"/>
                <w:u w:val="single"/>
              </w:rPr>
              <w:instrText xml:space="preserve"> REF Ref_I_1_10_2 \w \h </w:instrText>
            </w:r>
            <w:r>
              <w:rPr>
                <w:color w:val="0563C1"/>
                <w:u w:val="single"/>
              </w:rPr>
            </w:r>
            <w:r>
              <w:rPr>
                <w:color w:val="0563C1"/>
                <w:u w:val="single"/>
              </w:rPr>
              <w:fldChar w:fldCharType="separate"/>
            </w:r>
            <w:r w:rsidR="00854025">
              <w:rPr>
                <w:color w:val="0563C1"/>
                <w:u w:val="single"/>
              </w:rPr>
              <w:t>I.1.10</w:t>
            </w:r>
            <w:r>
              <w:rPr>
                <w:color w:val="0563C1"/>
                <w:u w:val="single"/>
              </w:rPr>
              <w:fldChar w:fldCharType="end"/>
            </w:r>
          </w:p>
        </w:tc>
        <w:tc>
          <w:tcPr>
            <w:tcW w:w="5316" w:type="dxa"/>
          </w:tcPr>
          <w:p w14:paraId="75BF62D6" w14:textId="77777777" w:rsidR="00E82BAE" w:rsidRDefault="00ED20A2">
            <w:r>
              <w:t>IWF oversight mechanisms are to be defined.</w:t>
            </w:r>
          </w:p>
        </w:tc>
      </w:tr>
      <w:tr w:rsidR="00E82BAE" w14:paraId="14A40B6D" w14:textId="77777777">
        <w:tc>
          <w:tcPr>
            <w:tcW w:w="2249" w:type="dxa"/>
          </w:tcPr>
          <w:p w14:paraId="0495189E" w14:textId="77777777" w:rsidR="00E82BAE" w:rsidRDefault="00ED20A2">
            <w:proofErr w:type="gramStart"/>
            <w:r>
              <w:t>10.1  Evidence</w:t>
            </w:r>
            <w:proofErr w:type="gramEnd"/>
            <w:r>
              <w:t xml:space="preserve"> tied to baseline and test.</w:t>
            </w:r>
          </w:p>
        </w:tc>
        <w:tc>
          <w:tcPr>
            <w:tcW w:w="1431" w:type="dxa"/>
          </w:tcPr>
          <w:p w14:paraId="66DE1A25" w14:textId="77777777" w:rsidR="00E82BAE" w:rsidRDefault="00ED20A2">
            <w:r>
              <w:t>Compliant</w:t>
            </w:r>
          </w:p>
        </w:tc>
        <w:tc>
          <w:tcPr>
            <w:tcW w:w="1227" w:type="dxa"/>
          </w:tcPr>
          <w:p w14:paraId="719DF8D8" w14:textId="7304325E" w:rsidR="00E82BAE" w:rsidRDefault="00ED20A2">
            <w:r>
              <w:rPr>
                <w:color w:val="0563C1"/>
                <w:u w:val="single"/>
              </w:rPr>
              <w:fldChar w:fldCharType="begin"/>
            </w:r>
            <w:r>
              <w:rPr>
                <w:color w:val="0563C1"/>
                <w:u w:val="single"/>
              </w:rPr>
              <w:instrText xml:space="preserve"> REF Ref_I_1_11 \w \h </w:instrText>
            </w:r>
            <w:r>
              <w:rPr>
                <w:color w:val="0563C1"/>
                <w:u w:val="single"/>
              </w:rPr>
            </w:r>
            <w:r>
              <w:rPr>
                <w:color w:val="0563C1"/>
                <w:u w:val="single"/>
              </w:rPr>
              <w:fldChar w:fldCharType="separate"/>
            </w:r>
            <w:r w:rsidR="00854025">
              <w:rPr>
                <w:color w:val="0563C1"/>
                <w:u w:val="single"/>
              </w:rPr>
              <w:t>I.1.11</w:t>
            </w:r>
            <w:r>
              <w:rPr>
                <w:color w:val="0563C1"/>
                <w:u w:val="single"/>
              </w:rPr>
              <w:fldChar w:fldCharType="end"/>
            </w:r>
          </w:p>
        </w:tc>
        <w:tc>
          <w:tcPr>
            <w:tcW w:w="5316" w:type="dxa"/>
          </w:tcPr>
          <w:p w14:paraId="54607CE4" w14:textId="77777777" w:rsidR="00E82BAE" w:rsidRDefault="00ED20A2">
            <w:r>
              <w:t>Exports and logs will be captured during testing.</w:t>
            </w:r>
          </w:p>
        </w:tc>
      </w:tr>
    </w:tbl>
    <w:p w14:paraId="74570AD8" w14:textId="77777777" w:rsidR="00165EE6" w:rsidRPr="00AE48AA" w:rsidRDefault="00104E51">
      <w:pPr>
        <w:pStyle w:val="Heading2"/>
        <w:pageBreakBefore/>
        <w:numPr>
          <w:ilvl w:val="1"/>
          <w:numId w:val="0"/>
        </w:numPr>
        <w:rPr>
          <w:lang w:val="en-CA"/>
        </w:rPr>
      </w:pPr>
      <w:bookmarkStart w:id="295" w:name="_Toc242441074"/>
      <w:r w:rsidRPr="00AE48AA">
        <w:rPr>
          <w:lang w:val="en-CA"/>
        </w:rPr>
        <w:lastRenderedPageBreak/>
        <w:t>RFP Section 11</w:t>
      </w:r>
      <w:bookmarkEnd w:id="295"/>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45DA5E56" w14:textId="77777777">
        <w:trPr>
          <w:tblHeader/>
        </w:trPr>
        <w:tc>
          <w:tcPr>
            <w:tcW w:w="2249" w:type="dxa"/>
          </w:tcPr>
          <w:p w14:paraId="4A47EDCA" w14:textId="77777777" w:rsidR="00E82BAE" w:rsidRDefault="00ED20A2">
            <w:r>
              <w:rPr>
                <w:b/>
              </w:rPr>
              <w:t>Requirement</w:t>
            </w:r>
          </w:p>
        </w:tc>
        <w:tc>
          <w:tcPr>
            <w:tcW w:w="1431" w:type="dxa"/>
          </w:tcPr>
          <w:p w14:paraId="447A38D2" w14:textId="77777777" w:rsidR="00E82BAE" w:rsidRDefault="00ED20A2">
            <w:r>
              <w:rPr>
                <w:b/>
              </w:rPr>
              <w:t>Compliance</w:t>
            </w:r>
          </w:p>
        </w:tc>
        <w:tc>
          <w:tcPr>
            <w:tcW w:w="1227" w:type="dxa"/>
          </w:tcPr>
          <w:p w14:paraId="1FE2B359" w14:textId="77777777" w:rsidR="00E82BAE" w:rsidRDefault="00ED20A2">
            <w:r>
              <w:rPr>
                <w:b/>
              </w:rPr>
              <w:t>Reference</w:t>
            </w:r>
          </w:p>
        </w:tc>
        <w:tc>
          <w:tcPr>
            <w:tcW w:w="5316" w:type="dxa"/>
          </w:tcPr>
          <w:p w14:paraId="570715C1" w14:textId="77777777" w:rsidR="00E82BAE" w:rsidRDefault="00ED20A2">
            <w:r>
              <w:rPr>
                <w:b/>
              </w:rPr>
              <w:t>Justification</w:t>
            </w:r>
          </w:p>
        </w:tc>
      </w:tr>
      <w:tr w:rsidR="00E82BAE" w14:paraId="54134686" w14:textId="77777777">
        <w:tc>
          <w:tcPr>
            <w:tcW w:w="2249" w:type="dxa"/>
          </w:tcPr>
          <w:p w14:paraId="6561DF2F" w14:textId="77777777" w:rsidR="00E82BAE" w:rsidRDefault="00ED20A2">
            <w:r>
              <w:t>HG-</w:t>
            </w:r>
            <w:proofErr w:type="gramStart"/>
            <w:r>
              <w:t>01  Incorrect</w:t>
            </w:r>
            <w:proofErr w:type="gramEnd"/>
            <w:r>
              <w:t xml:space="preserve"> sporting fact or rule transition.</w:t>
            </w:r>
          </w:p>
        </w:tc>
        <w:tc>
          <w:tcPr>
            <w:tcW w:w="1431" w:type="dxa"/>
          </w:tcPr>
          <w:p w14:paraId="76BBF506" w14:textId="77777777" w:rsidR="00E82BAE" w:rsidRDefault="00ED20A2">
            <w:r>
              <w:t>Compliant</w:t>
            </w:r>
          </w:p>
        </w:tc>
        <w:tc>
          <w:tcPr>
            <w:tcW w:w="1227" w:type="dxa"/>
          </w:tcPr>
          <w:p w14:paraId="23B3D70D" w14:textId="2CF4DF42" w:rsidR="00E82BAE" w:rsidRDefault="00ED20A2">
            <w:r>
              <w:rPr>
                <w:color w:val="0563C1"/>
                <w:u w:val="single"/>
              </w:rPr>
              <w:fldChar w:fldCharType="begin"/>
            </w:r>
            <w:r>
              <w:rPr>
                <w:color w:val="0563C1"/>
                <w:u w:val="single"/>
              </w:rPr>
              <w:instrText xml:space="preserve"> REF Ref_I_2_1 \w \h </w:instrText>
            </w:r>
            <w:r>
              <w:rPr>
                <w:color w:val="0563C1"/>
                <w:u w:val="single"/>
              </w:rPr>
            </w:r>
            <w:r>
              <w:rPr>
                <w:color w:val="0563C1"/>
                <w:u w:val="single"/>
              </w:rPr>
              <w:fldChar w:fldCharType="separate"/>
            </w:r>
            <w:r w:rsidR="00854025">
              <w:rPr>
                <w:color w:val="0563C1"/>
                <w:u w:val="single"/>
              </w:rPr>
              <w:t>I.2.1</w:t>
            </w:r>
            <w:r>
              <w:rPr>
                <w:color w:val="0563C1"/>
                <w:u w:val="single"/>
              </w:rPr>
              <w:fldChar w:fldCharType="end"/>
            </w:r>
          </w:p>
        </w:tc>
        <w:tc>
          <w:tcPr>
            <w:tcW w:w="5316" w:type="dxa"/>
          </w:tcPr>
          <w:p w14:paraId="454DC88B" w14:textId="77777777" w:rsidR="00E82BAE" w:rsidRDefault="00ED20A2">
            <w:r>
              <w:t>No such incident has been reported in production use.</w:t>
            </w:r>
          </w:p>
        </w:tc>
      </w:tr>
      <w:tr w:rsidR="00E82BAE" w14:paraId="42475DA9" w14:textId="77777777">
        <w:tc>
          <w:tcPr>
            <w:tcW w:w="2249" w:type="dxa"/>
          </w:tcPr>
          <w:p w14:paraId="02856E35" w14:textId="77777777" w:rsidR="00E82BAE" w:rsidRDefault="00ED20A2">
            <w:r>
              <w:t>HG-</w:t>
            </w:r>
            <w:proofErr w:type="gramStart"/>
            <w:r>
              <w:t>02  Split</w:t>
            </w:r>
            <w:proofErr w:type="gramEnd"/>
            <w:r>
              <w:t>, lost or overwritten state.</w:t>
            </w:r>
          </w:p>
        </w:tc>
        <w:tc>
          <w:tcPr>
            <w:tcW w:w="1431" w:type="dxa"/>
          </w:tcPr>
          <w:p w14:paraId="53E18D77" w14:textId="77777777" w:rsidR="00E82BAE" w:rsidRDefault="00ED20A2">
            <w:r>
              <w:t>Compliant</w:t>
            </w:r>
          </w:p>
        </w:tc>
        <w:tc>
          <w:tcPr>
            <w:tcW w:w="1227" w:type="dxa"/>
          </w:tcPr>
          <w:p w14:paraId="0EFD0080" w14:textId="436993E4" w:rsidR="00E82BAE" w:rsidRDefault="00ED20A2">
            <w:r>
              <w:rPr>
                <w:color w:val="0563C1"/>
                <w:u w:val="single"/>
              </w:rPr>
              <w:fldChar w:fldCharType="begin"/>
            </w:r>
            <w:r>
              <w:rPr>
                <w:color w:val="0563C1"/>
                <w:u w:val="single"/>
              </w:rPr>
              <w:instrText xml:space="preserve"> REF Ref_I_2_2 \w \h </w:instrText>
            </w:r>
            <w:r>
              <w:rPr>
                <w:color w:val="0563C1"/>
                <w:u w:val="single"/>
              </w:rPr>
            </w:r>
            <w:r>
              <w:rPr>
                <w:color w:val="0563C1"/>
                <w:u w:val="single"/>
              </w:rPr>
              <w:fldChar w:fldCharType="separate"/>
            </w:r>
            <w:r w:rsidR="00854025">
              <w:rPr>
                <w:color w:val="0563C1"/>
                <w:u w:val="single"/>
              </w:rPr>
              <w:t>I.2.2</w:t>
            </w:r>
            <w:r>
              <w:rPr>
                <w:color w:val="0563C1"/>
                <w:u w:val="single"/>
              </w:rPr>
              <w:fldChar w:fldCharType="end"/>
            </w:r>
          </w:p>
        </w:tc>
        <w:tc>
          <w:tcPr>
            <w:tcW w:w="5316" w:type="dxa"/>
          </w:tcPr>
          <w:p w14:paraId="1B08F90E" w14:textId="77777777" w:rsidR="00E82BAE" w:rsidRDefault="00ED20A2">
            <w:r>
              <w:t>No such incident has been reported in production use.</w:t>
            </w:r>
          </w:p>
        </w:tc>
      </w:tr>
      <w:tr w:rsidR="00E82BAE" w14:paraId="3B25693C" w14:textId="77777777">
        <w:tc>
          <w:tcPr>
            <w:tcW w:w="2249" w:type="dxa"/>
          </w:tcPr>
          <w:p w14:paraId="46E0F27D" w14:textId="77777777" w:rsidR="00E82BAE" w:rsidRDefault="00ED20A2">
            <w:r>
              <w:t>HG-</w:t>
            </w:r>
            <w:proofErr w:type="gramStart"/>
            <w:r>
              <w:t>03  Unsafe</w:t>
            </w:r>
            <w:proofErr w:type="gramEnd"/>
            <w:r>
              <w:t xml:space="preserve"> timing, decision or restart.</w:t>
            </w:r>
          </w:p>
        </w:tc>
        <w:tc>
          <w:tcPr>
            <w:tcW w:w="1431" w:type="dxa"/>
          </w:tcPr>
          <w:p w14:paraId="3EC373EF" w14:textId="77777777" w:rsidR="00E82BAE" w:rsidRDefault="00ED20A2">
            <w:r>
              <w:t>Compliant</w:t>
            </w:r>
          </w:p>
        </w:tc>
        <w:tc>
          <w:tcPr>
            <w:tcW w:w="1227" w:type="dxa"/>
          </w:tcPr>
          <w:p w14:paraId="6B437F73" w14:textId="04327A4B" w:rsidR="00E82BAE" w:rsidRDefault="00ED20A2">
            <w:r>
              <w:rPr>
                <w:color w:val="0563C1"/>
                <w:u w:val="single"/>
              </w:rPr>
              <w:fldChar w:fldCharType="begin"/>
            </w:r>
            <w:r>
              <w:rPr>
                <w:color w:val="0563C1"/>
                <w:u w:val="single"/>
              </w:rPr>
              <w:instrText xml:space="preserve"> REF Ref_I_2_3_2 \w \h </w:instrText>
            </w:r>
            <w:r>
              <w:rPr>
                <w:color w:val="0563C1"/>
                <w:u w:val="single"/>
              </w:rPr>
            </w:r>
            <w:r>
              <w:rPr>
                <w:color w:val="0563C1"/>
                <w:u w:val="single"/>
              </w:rPr>
              <w:fldChar w:fldCharType="separate"/>
            </w:r>
            <w:r w:rsidR="00854025">
              <w:rPr>
                <w:color w:val="0563C1"/>
                <w:u w:val="single"/>
              </w:rPr>
              <w:t>I.2.3</w:t>
            </w:r>
            <w:r>
              <w:rPr>
                <w:color w:val="0563C1"/>
                <w:u w:val="single"/>
              </w:rPr>
              <w:fldChar w:fldCharType="end"/>
            </w:r>
          </w:p>
        </w:tc>
        <w:tc>
          <w:tcPr>
            <w:tcW w:w="5316" w:type="dxa"/>
          </w:tcPr>
          <w:p w14:paraId="177D40A3" w14:textId="77777777" w:rsidR="00E82BAE" w:rsidRDefault="00ED20A2">
            <w:r>
              <w:t>No such incident has been reported in production use.</w:t>
            </w:r>
          </w:p>
        </w:tc>
      </w:tr>
      <w:tr w:rsidR="00E82BAE" w14:paraId="78D04033" w14:textId="77777777">
        <w:tc>
          <w:tcPr>
            <w:tcW w:w="2249" w:type="dxa"/>
          </w:tcPr>
          <w:p w14:paraId="2542E93B" w14:textId="77777777" w:rsidR="00E82BAE" w:rsidRDefault="00ED20A2">
            <w:r>
              <w:t>HG-</w:t>
            </w:r>
            <w:proofErr w:type="gramStart"/>
            <w:r>
              <w:t>04  Untraceable</w:t>
            </w:r>
            <w:proofErr w:type="gramEnd"/>
            <w:r>
              <w:t xml:space="preserve"> or </w:t>
            </w:r>
            <w:proofErr w:type="spellStart"/>
            <w:r>
              <w:t>unauthorised</w:t>
            </w:r>
            <w:proofErr w:type="spellEnd"/>
            <w:r>
              <w:t xml:space="preserve"> correction.</w:t>
            </w:r>
          </w:p>
        </w:tc>
        <w:tc>
          <w:tcPr>
            <w:tcW w:w="1431" w:type="dxa"/>
          </w:tcPr>
          <w:p w14:paraId="12FA4C63" w14:textId="77777777" w:rsidR="00E82BAE" w:rsidRDefault="00ED20A2">
            <w:r>
              <w:t>Compliant</w:t>
            </w:r>
          </w:p>
        </w:tc>
        <w:tc>
          <w:tcPr>
            <w:tcW w:w="1227" w:type="dxa"/>
          </w:tcPr>
          <w:p w14:paraId="27511E2D" w14:textId="17E37139" w:rsidR="00E82BAE" w:rsidRDefault="00ED20A2">
            <w:r>
              <w:rPr>
                <w:color w:val="0563C1"/>
                <w:u w:val="single"/>
              </w:rPr>
              <w:fldChar w:fldCharType="begin"/>
            </w:r>
            <w:r>
              <w:rPr>
                <w:color w:val="0563C1"/>
                <w:u w:val="single"/>
              </w:rPr>
              <w:instrText xml:space="preserve"> REF Ref_I_2_4_2 \w \h </w:instrText>
            </w:r>
            <w:r>
              <w:rPr>
                <w:color w:val="0563C1"/>
                <w:u w:val="single"/>
              </w:rPr>
            </w:r>
            <w:r>
              <w:rPr>
                <w:color w:val="0563C1"/>
                <w:u w:val="single"/>
              </w:rPr>
              <w:fldChar w:fldCharType="separate"/>
            </w:r>
            <w:r w:rsidR="00854025">
              <w:rPr>
                <w:color w:val="0563C1"/>
                <w:u w:val="single"/>
              </w:rPr>
              <w:t>I.2.4</w:t>
            </w:r>
            <w:r>
              <w:rPr>
                <w:color w:val="0563C1"/>
                <w:u w:val="single"/>
              </w:rPr>
              <w:fldChar w:fldCharType="end"/>
            </w:r>
          </w:p>
        </w:tc>
        <w:tc>
          <w:tcPr>
            <w:tcW w:w="5316" w:type="dxa"/>
          </w:tcPr>
          <w:p w14:paraId="6DFF5E44" w14:textId="77777777" w:rsidR="00E82BAE" w:rsidRDefault="00ED20A2">
            <w:r>
              <w:t>All modifications are audited.</w:t>
            </w:r>
          </w:p>
        </w:tc>
      </w:tr>
      <w:tr w:rsidR="00E82BAE" w14:paraId="0201E957" w14:textId="77777777">
        <w:tc>
          <w:tcPr>
            <w:tcW w:w="2249" w:type="dxa"/>
          </w:tcPr>
          <w:p w14:paraId="683BDB23" w14:textId="77777777" w:rsidR="00E82BAE" w:rsidRDefault="00ED20A2">
            <w:r>
              <w:t>HG-</w:t>
            </w:r>
            <w:proofErr w:type="gramStart"/>
            <w:r>
              <w:t>05  Uncontrolled</w:t>
            </w:r>
            <w:proofErr w:type="gramEnd"/>
            <w:r>
              <w:t xml:space="preserve"> loss or unverified recovery.</w:t>
            </w:r>
          </w:p>
        </w:tc>
        <w:tc>
          <w:tcPr>
            <w:tcW w:w="1431" w:type="dxa"/>
          </w:tcPr>
          <w:p w14:paraId="5B52BC3C" w14:textId="77777777" w:rsidR="00E82BAE" w:rsidRDefault="00ED20A2">
            <w:r>
              <w:t>Compliant</w:t>
            </w:r>
          </w:p>
        </w:tc>
        <w:tc>
          <w:tcPr>
            <w:tcW w:w="1227" w:type="dxa"/>
          </w:tcPr>
          <w:p w14:paraId="100C2091" w14:textId="17CBB009" w:rsidR="00E82BAE" w:rsidRDefault="00ED20A2">
            <w:r>
              <w:rPr>
                <w:color w:val="0563C1"/>
                <w:u w:val="single"/>
              </w:rPr>
              <w:fldChar w:fldCharType="begin"/>
            </w:r>
            <w:r>
              <w:rPr>
                <w:color w:val="0563C1"/>
                <w:u w:val="single"/>
              </w:rPr>
              <w:instrText xml:space="preserve"> REF Ref_I_2_5 \w \h </w:instrText>
            </w:r>
            <w:r>
              <w:rPr>
                <w:color w:val="0563C1"/>
                <w:u w:val="single"/>
              </w:rPr>
            </w:r>
            <w:r>
              <w:rPr>
                <w:color w:val="0563C1"/>
                <w:u w:val="single"/>
              </w:rPr>
              <w:fldChar w:fldCharType="separate"/>
            </w:r>
            <w:r w:rsidR="00854025">
              <w:rPr>
                <w:color w:val="0563C1"/>
                <w:u w:val="single"/>
              </w:rPr>
              <w:t>I.2.5</w:t>
            </w:r>
            <w:r>
              <w:rPr>
                <w:color w:val="0563C1"/>
                <w:u w:val="single"/>
              </w:rPr>
              <w:fldChar w:fldCharType="end"/>
            </w:r>
          </w:p>
        </w:tc>
        <w:tc>
          <w:tcPr>
            <w:tcW w:w="5316" w:type="dxa"/>
          </w:tcPr>
          <w:p w14:paraId="3C4A1B31" w14:textId="77777777" w:rsidR="00E82BAE" w:rsidRDefault="00ED20A2">
            <w:r>
              <w:t>No data loss has been observed, platforms recover independently, and exports are taken regularly.</w:t>
            </w:r>
          </w:p>
        </w:tc>
      </w:tr>
      <w:tr w:rsidR="00E82BAE" w14:paraId="0F5CB15E" w14:textId="77777777">
        <w:tc>
          <w:tcPr>
            <w:tcW w:w="2249" w:type="dxa"/>
          </w:tcPr>
          <w:p w14:paraId="1E616D79" w14:textId="77777777" w:rsidR="00E82BAE" w:rsidRDefault="00ED20A2">
            <w:r>
              <w:t>HG-</w:t>
            </w:r>
            <w:proofErr w:type="gramStart"/>
            <w:r>
              <w:t>06  Uncontrolled</w:t>
            </w:r>
            <w:proofErr w:type="gramEnd"/>
            <w:r>
              <w:t xml:space="preserve"> privilege or public write path.</w:t>
            </w:r>
          </w:p>
        </w:tc>
        <w:tc>
          <w:tcPr>
            <w:tcW w:w="1431" w:type="dxa"/>
          </w:tcPr>
          <w:p w14:paraId="1AB17DA6" w14:textId="77777777" w:rsidR="00E82BAE" w:rsidRDefault="00ED20A2">
            <w:r>
              <w:t>Compliant</w:t>
            </w:r>
          </w:p>
        </w:tc>
        <w:tc>
          <w:tcPr>
            <w:tcW w:w="1227" w:type="dxa"/>
          </w:tcPr>
          <w:p w14:paraId="262E06BF" w14:textId="68D1500D" w:rsidR="00E82BAE" w:rsidRDefault="00ED20A2">
            <w:r>
              <w:rPr>
                <w:color w:val="0563C1"/>
                <w:u w:val="single"/>
              </w:rPr>
              <w:fldChar w:fldCharType="begin"/>
            </w:r>
            <w:r>
              <w:rPr>
                <w:color w:val="0563C1"/>
                <w:u w:val="single"/>
              </w:rPr>
              <w:instrText xml:space="preserve"> REF Ref_I_2_6_2 \w \h </w:instrText>
            </w:r>
            <w:r>
              <w:rPr>
                <w:color w:val="0563C1"/>
                <w:u w:val="single"/>
              </w:rPr>
            </w:r>
            <w:r>
              <w:rPr>
                <w:color w:val="0563C1"/>
                <w:u w:val="single"/>
              </w:rPr>
              <w:fldChar w:fldCharType="separate"/>
            </w:r>
            <w:r w:rsidR="00854025">
              <w:rPr>
                <w:color w:val="0563C1"/>
                <w:u w:val="single"/>
              </w:rPr>
              <w:t>I.2.6</w:t>
            </w:r>
            <w:r>
              <w:rPr>
                <w:color w:val="0563C1"/>
                <w:u w:val="single"/>
              </w:rPr>
              <w:fldChar w:fldCharType="end"/>
            </w:r>
          </w:p>
        </w:tc>
        <w:tc>
          <w:tcPr>
            <w:tcW w:w="5316" w:type="dxa"/>
          </w:tcPr>
          <w:p w14:paraId="4EC5A521" w14:textId="77777777" w:rsidR="00E82BAE" w:rsidRDefault="00ED20A2">
            <w:r>
              <w:t>Roles are least-privilege, database writes are exclusive, and all changes are logged.</w:t>
            </w:r>
          </w:p>
        </w:tc>
      </w:tr>
      <w:tr w:rsidR="00E82BAE" w14:paraId="17DF5875" w14:textId="77777777">
        <w:tc>
          <w:tcPr>
            <w:tcW w:w="2249" w:type="dxa"/>
          </w:tcPr>
          <w:p w14:paraId="720D1679" w14:textId="77777777" w:rsidR="00E82BAE" w:rsidRDefault="00ED20A2">
            <w:r>
              <w:t>HG-</w:t>
            </w:r>
            <w:proofErr w:type="gramStart"/>
            <w:r>
              <w:t>07  Contradictory</w:t>
            </w:r>
            <w:proofErr w:type="gramEnd"/>
            <w:r>
              <w:t xml:space="preserve"> or untraceable outputs.</w:t>
            </w:r>
          </w:p>
        </w:tc>
        <w:tc>
          <w:tcPr>
            <w:tcW w:w="1431" w:type="dxa"/>
          </w:tcPr>
          <w:p w14:paraId="7B240A0D" w14:textId="77777777" w:rsidR="00E82BAE" w:rsidRDefault="00ED20A2">
            <w:r>
              <w:t>Compliant</w:t>
            </w:r>
          </w:p>
        </w:tc>
        <w:tc>
          <w:tcPr>
            <w:tcW w:w="1227" w:type="dxa"/>
          </w:tcPr>
          <w:p w14:paraId="30A29CB8" w14:textId="29AD69E5" w:rsidR="00E82BAE" w:rsidRDefault="00ED20A2">
            <w:r>
              <w:rPr>
                <w:color w:val="0563C1"/>
                <w:u w:val="single"/>
              </w:rPr>
              <w:fldChar w:fldCharType="begin"/>
            </w:r>
            <w:r>
              <w:rPr>
                <w:color w:val="0563C1"/>
                <w:u w:val="single"/>
              </w:rPr>
              <w:instrText xml:space="preserve"> REF Ref_I_2_7 \w \h </w:instrText>
            </w:r>
            <w:r>
              <w:rPr>
                <w:color w:val="0563C1"/>
                <w:u w:val="single"/>
              </w:rPr>
            </w:r>
            <w:r>
              <w:rPr>
                <w:color w:val="0563C1"/>
                <w:u w:val="single"/>
              </w:rPr>
              <w:fldChar w:fldCharType="separate"/>
            </w:r>
            <w:r w:rsidR="00854025">
              <w:rPr>
                <w:color w:val="0563C1"/>
                <w:u w:val="single"/>
              </w:rPr>
              <w:t>I.2.7</w:t>
            </w:r>
            <w:r>
              <w:rPr>
                <w:color w:val="0563C1"/>
                <w:u w:val="single"/>
              </w:rPr>
              <w:fldChar w:fldCharType="end"/>
            </w:r>
          </w:p>
        </w:tc>
        <w:tc>
          <w:tcPr>
            <w:tcW w:w="5316" w:type="dxa"/>
          </w:tcPr>
          <w:p w14:paraId="69630C64" w14:textId="77777777" w:rsidR="00E82BAE" w:rsidRDefault="00ED20A2">
            <w:r>
              <w:t>No such incident has been reported in production use.</w:t>
            </w:r>
          </w:p>
        </w:tc>
      </w:tr>
      <w:tr w:rsidR="00E82BAE" w14:paraId="682E8801" w14:textId="77777777">
        <w:tc>
          <w:tcPr>
            <w:tcW w:w="2249" w:type="dxa"/>
          </w:tcPr>
          <w:p w14:paraId="6E514B34" w14:textId="77777777" w:rsidR="00E82BAE" w:rsidRDefault="00ED20A2">
            <w:r>
              <w:t>HG-</w:t>
            </w:r>
            <w:proofErr w:type="gramStart"/>
            <w:r>
              <w:t>08  Unknown</w:t>
            </w:r>
            <w:proofErr w:type="gramEnd"/>
            <w:r>
              <w:t xml:space="preserve"> version or irreproducible install.</w:t>
            </w:r>
          </w:p>
        </w:tc>
        <w:tc>
          <w:tcPr>
            <w:tcW w:w="1431" w:type="dxa"/>
          </w:tcPr>
          <w:p w14:paraId="3FBF0DC4" w14:textId="77777777" w:rsidR="00E82BAE" w:rsidRDefault="00ED20A2">
            <w:r>
              <w:t>Compliant</w:t>
            </w:r>
          </w:p>
        </w:tc>
        <w:tc>
          <w:tcPr>
            <w:tcW w:w="1227" w:type="dxa"/>
          </w:tcPr>
          <w:p w14:paraId="1F7FE60E" w14:textId="10732946" w:rsidR="00E82BAE" w:rsidRDefault="00ED20A2">
            <w:r>
              <w:rPr>
                <w:color w:val="0563C1"/>
                <w:u w:val="single"/>
              </w:rPr>
              <w:fldChar w:fldCharType="begin"/>
            </w:r>
            <w:r>
              <w:rPr>
                <w:color w:val="0563C1"/>
                <w:u w:val="single"/>
              </w:rPr>
              <w:instrText xml:space="preserve"> REF Ref_I_2_8 \w \h </w:instrText>
            </w:r>
            <w:r>
              <w:rPr>
                <w:color w:val="0563C1"/>
                <w:u w:val="single"/>
              </w:rPr>
            </w:r>
            <w:r>
              <w:rPr>
                <w:color w:val="0563C1"/>
                <w:u w:val="single"/>
              </w:rPr>
              <w:fldChar w:fldCharType="separate"/>
            </w:r>
            <w:r w:rsidR="00854025">
              <w:rPr>
                <w:color w:val="0563C1"/>
                <w:u w:val="single"/>
              </w:rPr>
              <w:t>I.2.8</w:t>
            </w:r>
            <w:r>
              <w:rPr>
                <w:color w:val="0563C1"/>
                <w:u w:val="single"/>
              </w:rPr>
              <w:fldChar w:fldCharType="end"/>
            </w:r>
          </w:p>
        </w:tc>
        <w:tc>
          <w:tcPr>
            <w:tcW w:w="5316" w:type="dxa"/>
          </w:tcPr>
          <w:p w14:paraId="08A9765D" w14:textId="77777777" w:rsidR="00E82BAE" w:rsidRDefault="00ED20A2">
            <w:r>
              <w:t>Binaries are versioned and built by a public, repeatable procedure.</w:t>
            </w:r>
          </w:p>
        </w:tc>
      </w:tr>
      <w:tr w:rsidR="00E82BAE" w14:paraId="49D4599D" w14:textId="77777777">
        <w:tc>
          <w:tcPr>
            <w:tcW w:w="2249" w:type="dxa"/>
          </w:tcPr>
          <w:p w14:paraId="5C246D5F" w14:textId="77777777" w:rsidR="00E82BAE" w:rsidRDefault="00ED20A2">
            <w:r>
              <w:t>HG-</w:t>
            </w:r>
            <w:proofErr w:type="gramStart"/>
            <w:r>
              <w:t>09  Missing</w:t>
            </w:r>
            <w:proofErr w:type="gramEnd"/>
            <w:r>
              <w:t xml:space="preserve"> equipment or unsafe installation.</w:t>
            </w:r>
          </w:p>
        </w:tc>
        <w:tc>
          <w:tcPr>
            <w:tcW w:w="1431" w:type="dxa"/>
          </w:tcPr>
          <w:p w14:paraId="7C84BBA3" w14:textId="77777777" w:rsidR="00E82BAE" w:rsidRDefault="00ED20A2">
            <w:r>
              <w:t>Compliant</w:t>
            </w:r>
          </w:p>
        </w:tc>
        <w:tc>
          <w:tcPr>
            <w:tcW w:w="1227" w:type="dxa"/>
          </w:tcPr>
          <w:p w14:paraId="0B1F4C29" w14:textId="6B6EEB50" w:rsidR="00E82BAE" w:rsidRDefault="00ED20A2">
            <w:r>
              <w:rPr>
                <w:color w:val="0563C1"/>
                <w:u w:val="single"/>
              </w:rPr>
              <w:fldChar w:fldCharType="begin"/>
            </w:r>
            <w:r>
              <w:rPr>
                <w:color w:val="0563C1"/>
                <w:u w:val="single"/>
              </w:rPr>
              <w:instrText xml:space="preserve"> REF Ref_I_2_9 \w \h </w:instrText>
            </w:r>
            <w:r>
              <w:rPr>
                <w:color w:val="0563C1"/>
                <w:u w:val="single"/>
              </w:rPr>
            </w:r>
            <w:r>
              <w:rPr>
                <w:color w:val="0563C1"/>
                <w:u w:val="single"/>
              </w:rPr>
              <w:fldChar w:fldCharType="separate"/>
            </w:r>
            <w:r w:rsidR="00854025">
              <w:rPr>
                <w:color w:val="0563C1"/>
                <w:u w:val="single"/>
              </w:rPr>
              <w:t>I.2.9</w:t>
            </w:r>
            <w:r>
              <w:rPr>
                <w:color w:val="0563C1"/>
                <w:u w:val="single"/>
              </w:rPr>
              <w:fldChar w:fldCharType="end"/>
            </w:r>
          </w:p>
        </w:tc>
        <w:tc>
          <w:tcPr>
            <w:tcW w:w="5316" w:type="dxa"/>
          </w:tcPr>
          <w:p w14:paraId="4AB9829B" w14:textId="77777777" w:rsidR="00E82BAE" w:rsidRDefault="00ED20A2">
            <w:r>
              <w:t>This is event-specific and is completed by the technical delegate.</w:t>
            </w:r>
          </w:p>
        </w:tc>
      </w:tr>
      <w:tr w:rsidR="00E82BAE" w14:paraId="294112BE" w14:textId="77777777">
        <w:tc>
          <w:tcPr>
            <w:tcW w:w="2249" w:type="dxa"/>
          </w:tcPr>
          <w:p w14:paraId="727EA5B0" w14:textId="77777777" w:rsidR="00E82BAE" w:rsidRDefault="00ED20A2">
            <w:r>
              <w:t>11.1-R</w:t>
            </w:r>
            <w:proofErr w:type="gramStart"/>
            <w:r>
              <w:t>01  All</w:t>
            </w:r>
            <w:proofErr w:type="gramEnd"/>
            <w:r>
              <w:t xml:space="preserve"> mandatory requirements disposed of.</w:t>
            </w:r>
          </w:p>
        </w:tc>
        <w:tc>
          <w:tcPr>
            <w:tcW w:w="1431" w:type="dxa"/>
          </w:tcPr>
          <w:p w14:paraId="7FA73FFA" w14:textId="77777777" w:rsidR="00E82BAE" w:rsidRDefault="00ED20A2">
            <w:r>
              <w:t>Compliant</w:t>
            </w:r>
          </w:p>
        </w:tc>
        <w:tc>
          <w:tcPr>
            <w:tcW w:w="1227" w:type="dxa"/>
          </w:tcPr>
          <w:p w14:paraId="4E4E615D" w14:textId="37661B75" w:rsidR="00E82BAE" w:rsidRDefault="00ED20A2">
            <w:r>
              <w:rPr>
                <w:color w:val="0563C1"/>
                <w:u w:val="single"/>
              </w:rPr>
              <w:fldChar w:fldCharType="begin"/>
            </w:r>
            <w:r>
              <w:rPr>
                <w:color w:val="0563C1"/>
                <w:u w:val="single"/>
              </w:rPr>
              <w:instrText xml:space="preserve"> REF Ref_I_2_10_1 \w \h </w:instrText>
            </w:r>
            <w:r>
              <w:rPr>
                <w:color w:val="0563C1"/>
                <w:u w:val="single"/>
              </w:rPr>
            </w:r>
            <w:r>
              <w:rPr>
                <w:color w:val="0563C1"/>
                <w:u w:val="single"/>
              </w:rPr>
              <w:fldChar w:fldCharType="separate"/>
            </w:r>
            <w:r w:rsidR="00854025">
              <w:rPr>
                <w:color w:val="0563C1"/>
                <w:u w:val="single"/>
              </w:rPr>
              <w:t>I.2.10.1</w:t>
            </w:r>
            <w:r>
              <w:rPr>
                <w:color w:val="0563C1"/>
                <w:u w:val="single"/>
              </w:rPr>
              <w:fldChar w:fldCharType="end"/>
            </w:r>
          </w:p>
        </w:tc>
        <w:tc>
          <w:tcPr>
            <w:tcW w:w="5316" w:type="dxa"/>
          </w:tcPr>
          <w:p w14:paraId="2FFA1D41" w14:textId="77777777" w:rsidR="00E82BAE" w:rsidRDefault="00ED20A2">
            <w:r>
              <w:t>This is understood as "must be met" and is evaluated by IWF.</w:t>
            </w:r>
          </w:p>
        </w:tc>
      </w:tr>
      <w:tr w:rsidR="00E82BAE" w14:paraId="243D3C64" w14:textId="77777777">
        <w:tc>
          <w:tcPr>
            <w:tcW w:w="2249" w:type="dxa"/>
          </w:tcPr>
          <w:p w14:paraId="4078CB7B" w14:textId="77777777" w:rsidR="00E82BAE" w:rsidRDefault="00ED20A2">
            <w:r>
              <w:t>11.1-R</w:t>
            </w:r>
            <w:proofErr w:type="gramStart"/>
            <w:r>
              <w:t>02  TCRR</w:t>
            </w:r>
            <w:proofErr w:type="gramEnd"/>
            <w:r>
              <w:t xml:space="preserve"> requirements and hard gates pass.</w:t>
            </w:r>
          </w:p>
        </w:tc>
        <w:tc>
          <w:tcPr>
            <w:tcW w:w="1431" w:type="dxa"/>
          </w:tcPr>
          <w:p w14:paraId="7522F9F5" w14:textId="77777777" w:rsidR="00E82BAE" w:rsidRDefault="00ED20A2">
            <w:r>
              <w:t>Compliant</w:t>
            </w:r>
          </w:p>
        </w:tc>
        <w:tc>
          <w:tcPr>
            <w:tcW w:w="1227" w:type="dxa"/>
          </w:tcPr>
          <w:p w14:paraId="59DC28C2" w14:textId="7B378C41" w:rsidR="00E82BAE" w:rsidRDefault="00ED20A2">
            <w:r>
              <w:rPr>
                <w:color w:val="0563C1"/>
                <w:u w:val="single"/>
              </w:rPr>
              <w:fldChar w:fldCharType="begin"/>
            </w:r>
            <w:r>
              <w:rPr>
                <w:color w:val="0563C1"/>
                <w:u w:val="single"/>
              </w:rPr>
              <w:instrText xml:space="preserve"> REF Ref_I_2_10_2 \w \h </w:instrText>
            </w:r>
            <w:r>
              <w:rPr>
                <w:color w:val="0563C1"/>
                <w:u w:val="single"/>
              </w:rPr>
            </w:r>
            <w:r>
              <w:rPr>
                <w:color w:val="0563C1"/>
                <w:u w:val="single"/>
              </w:rPr>
              <w:fldChar w:fldCharType="separate"/>
            </w:r>
            <w:r w:rsidR="00854025">
              <w:rPr>
                <w:color w:val="0563C1"/>
                <w:u w:val="single"/>
              </w:rPr>
              <w:t>I.2.10.2</w:t>
            </w:r>
            <w:r>
              <w:rPr>
                <w:color w:val="0563C1"/>
                <w:u w:val="single"/>
              </w:rPr>
              <w:fldChar w:fldCharType="end"/>
            </w:r>
          </w:p>
        </w:tc>
        <w:tc>
          <w:tcPr>
            <w:tcW w:w="5316" w:type="dxa"/>
          </w:tcPr>
          <w:p w14:paraId="6E1484F2" w14:textId="77777777" w:rsidR="00E82BAE" w:rsidRDefault="00ED20A2">
            <w:r>
              <w:t>This is evaluated by the IWF evaluation committee.</w:t>
            </w:r>
          </w:p>
        </w:tc>
      </w:tr>
      <w:tr w:rsidR="00E82BAE" w14:paraId="406AB651" w14:textId="77777777">
        <w:tc>
          <w:tcPr>
            <w:tcW w:w="2249" w:type="dxa"/>
          </w:tcPr>
          <w:p w14:paraId="5C428133" w14:textId="77777777" w:rsidR="00E82BAE" w:rsidRDefault="00ED20A2">
            <w:r>
              <w:t>11.1-R</w:t>
            </w:r>
            <w:proofErr w:type="gramStart"/>
            <w:r>
              <w:t>03  No</w:t>
            </w:r>
            <w:proofErr w:type="gramEnd"/>
            <w:r>
              <w:t xml:space="preserve"> open Critical finding.</w:t>
            </w:r>
          </w:p>
        </w:tc>
        <w:tc>
          <w:tcPr>
            <w:tcW w:w="1431" w:type="dxa"/>
          </w:tcPr>
          <w:p w14:paraId="7E635631" w14:textId="77777777" w:rsidR="00E82BAE" w:rsidRDefault="00ED20A2">
            <w:r>
              <w:t>Compliant</w:t>
            </w:r>
          </w:p>
        </w:tc>
        <w:tc>
          <w:tcPr>
            <w:tcW w:w="1227" w:type="dxa"/>
          </w:tcPr>
          <w:p w14:paraId="43EE9FBE" w14:textId="051733E4" w:rsidR="00E82BAE" w:rsidRDefault="00ED20A2">
            <w:r>
              <w:rPr>
                <w:color w:val="0563C1"/>
                <w:u w:val="single"/>
              </w:rPr>
              <w:fldChar w:fldCharType="begin"/>
            </w:r>
            <w:r>
              <w:rPr>
                <w:color w:val="0563C1"/>
                <w:u w:val="single"/>
              </w:rPr>
              <w:instrText xml:space="preserve"> REF Ref_I_2_10_3_2 \w \h </w:instrText>
            </w:r>
            <w:r>
              <w:rPr>
                <w:color w:val="0563C1"/>
                <w:u w:val="single"/>
              </w:rPr>
            </w:r>
            <w:r>
              <w:rPr>
                <w:color w:val="0563C1"/>
                <w:u w:val="single"/>
              </w:rPr>
              <w:fldChar w:fldCharType="separate"/>
            </w:r>
            <w:r w:rsidR="00854025">
              <w:rPr>
                <w:color w:val="0563C1"/>
                <w:u w:val="single"/>
              </w:rPr>
              <w:t>I.2.10.3</w:t>
            </w:r>
            <w:r>
              <w:rPr>
                <w:color w:val="0563C1"/>
                <w:u w:val="single"/>
              </w:rPr>
              <w:fldChar w:fldCharType="end"/>
            </w:r>
          </w:p>
        </w:tc>
        <w:tc>
          <w:tcPr>
            <w:tcW w:w="5316" w:type="dxa"/>
          </w:tcPr>
          <w:p w14:paraId="3473254C" w14:textId="77777777" w:rsidR="00E82BAE" w:rsidRDefault="00ED20A2">
            <w:r>
              <w:t>This is evaluated by the IWF evaluation committee.</w:t>
            </w:r>
          </w:p>
        </w:tc>
      </w:tr>
      <w:tr w:rsidR="00E82BAE" w14:paraId="4F575AA5" w14:textId="77777777">
        <w:tc>
          <w:tcPr>
            <w:tcW w:w="2249" w:type="dxa"/>
          </w:tcPr>
          <w:p w14:paraId="58E115DE" w14:textId="77777777" w:rsidR="00E82BAE" w:rsidRDefault="00ED20A2">
            <w:r>
              <w:t>11.1-R</w:t>
            </w:r>
            <w:proofErr w:type="gramStart"/>
            <w:r>
              <w:t>04  Complete</w:t>
            </w:r>
            <w:proofErr w:type="gramEnd"/>
            <w:r>
              <w:t xml:space="preserve"> requirement-to-test traceability.</w:t>
            </w:r>
          </w:p>
        </w:tc>
        <w:tc>
          <w:tcPr>
            <w:tcW w:w="1431" w:type="dxa"/>
          </w:tcPr>
          <w:p w14:paraId="4E10DAB0" w14:textId="77777777" w:rsidR="00E82BAE" w:rsidRDefault="00ED20A2">
            <w:r>
              <w:t>Compliant</w:t>
            </w:r>
          </w:p>
        </w:tc>
        <w:tc>
          <w:tcPr>
            <w:tcW w:w="1227" w:type="dxa"/>
          </w:tcPr>
          <w:p w14:paraId="77A26122" w14:textId="1AF469E7" w:rsidR="00E82BAE" w:rsidRDefault="00ED20A2">
            <w:r>
              <w:rPr>
                <w:color w:val="0563C1"/>
                <w:u w:val="single"/>
              </w:rPr>
              <w:fldChar w:fldCharType="begin"/>
            </w:r>
            <w:r>
              <w:rPr>
                <w:color w:val="0563C1"/>
                <w:u w:val="single"/>
              </w:rPr>
              <w:instrText xml:space="preserve"> REF Ref_I_2_10_4_2 \w \h </w:instrText>
            </w:r>
            <w:r>
              <w:rPr>
                <w:color w:val="0563C1"/>
                <w:u w:val="single"/>
              </w:rPr>
            </w:r>
            <w:r>
              <w:rPr>
                <w:color w:val="0563C1"/>
                <w:u w:val="single"/>
              </w:rPr>
              <w:fldChar w:fldCharType="separate"/>
            </w:r>
            <w:r w:rsidR="00854025">
              <w:rPr>
                <w:color w:val="0563C1"/>
                <w:u w:val="single"/>
              </w:rPr>
              <w:t>I.2.10.4</w:t>
            </w:r>
            <w:r>
              <w:rPr>
                <w:color w:val="0563C1"/>
                <w:u w:val="single"/>
              </w:rPr>
              <w:fldChar w:fldCharType="end"/>
            </w:r>
          </w:p>
        </w:tc>
        <w:tc>
          <w:tcPr>
            <w:tcW w:w="5316" w:type="dxa"/>
          </w:tcPr>
          <w:p w14:paraId="2B755555" w14:textId="77777777" w:rsidR="00E82BAE" w:rsidRDefault="00ED20A2">
            <w:r>
              <w:t>This is evaluated by the IWF evaluation committee.</w:t>
            </w:r>
          </w:p>
        </w:tc>
      </w:tr>
      <w:tr w:rsidR="00E82BAE" w14:paraId="695382A6" w14:textId="77777777">
        <w:tc>
          <w:tcPr>
            <w:tcW w:w="2249" w:type="dxa"/>
          </w:tcPr>
          <w:p w14:paraId="653D51B1" w14:textId="77777777" w:rsidR="00E82BAE" w:rsidRDefault="00ED20A2">
            <w:r>
              <w:t>11.1-R</w:t>
            </w:r>
            <w:proofErr w:type="gramStart"/>
            <w:r>
              <w:t>05  Successful</w:t>
            </w:r>
            <w:proofErr w:type="gramEnd"/>
            <w:r>
              <w:t xml:space="preserve"> FAT, recovery and validation.</w:t>
            </w:r>
          </w:p>
        </w:tc>
        <w:tc>
          <w:tcPr>
            <w:tcW w:w="1431" w:type="dxa"/>
          </w:tcPr>
          <w:p w14:paraId="7C73E6C3" w14:textId="77777777" w:rsidR="00E82BAE" w:rsidRDefault="00ED20A2">
            <w:r>
              <w:t>Compliant</w:t>
            </w:r>
          </w:p>
        </w:tc>
        <w:tc>
          <w:tcPr>
            <w:tcW w:w="1227" w:type="dxa"/>
          </w:tcPr>
          <w:p w14:paraId="0568C386" w14:textId="73C0B23B" w:rsidR="00E82BAE" w:rsidRDefault="00ED20A2">
            <w:r>
              <w:rPr>
                <w:color w:val="0563C1"/>
                <w:u w:val="single"/>
              </w:rPr>
              <w:fldChar w:fldCharType="begin"/>
            </w:r>
            <w:r>
              <w:rPr>
                <w:color w:val="0563C1"/>
                <w:u w:val="single"/>
              </w:rPr>
              <w:instrText xml:space="preserve"> REF Ref_I_2_10_5_2 \w \h </w:instrText>
            </w:r>
            <w:r>
              <w:rPr>
                <w:color w:val="0563C1"/>
                <w:u w:val="single"/>
              </w:rPr>
            </w:r>
            <w:r>
              <w:rPr>
                <w:color w:val="0563C1"/>
                <w:u w:val="single"/>
              </w:rPr>
              <w:fldChar w:fldCharType="separate"/>
            </w:r>
            <w:r w:rsidR="00854025">
              <w:rPr>
                <w:color w:val="0563C1"/>
                <w:u w:val="single"/>
              </w:rPr>
              <w:t>I.2.10.5</w:t>
            </w:r>
            <w:r>
              <w:rPr>
                <w:color w:val="0563C1"/>
                <w:u w:val="single"/>
              </w:rPr>
              <w:fldChar w:fldCharType="end"/>
            </w:r>
          </w:p>
        </w:tc>
        <w:tc>
          <w:tcPr>
            <w:tcW w:w="5316" w:type="dxa"/>
          </w:tcPr>
          <w:p w14:paraId="1F21A8C0" w14:textId="77777777" w:rsidR="00E82BAE" w:rsidRDefault="00ED20A2">
            <w:r>
              <w:t>This is evaluated by the IWF evaluation committee.</w:t>
            </w:r>
          </w:p>
        </w:tc>
      </w:tr>
      <w:tr w:rsidR="00E82BAE" w14:paraId="219426ED" w14:textId="77777777">
        <w:tc>
          <w:tcPr>
            <w:tcW w:w="2249" w:type="dxa"/>
          </w:tcPr>
          <w:p w14:paraId="43C7FD49" w14:textId="77777777" w:rsidR="00E82BAE" w:rsidRDefault="00ED20A2">
            <w:r>
              <w:t>11.1-R</w:t>
            </w:r>
            <w:proofErr w:type="gramStart"/>
            <w:r>
              <w:t>06  Partial</w:t>
            </w:r>
            <w:proofErr w:type="gramEnd"/>
            <w:r>
              <w:t xml:space="preserve"> is not Pass.</w:t>
            </w:r>
          </w:p>
        </w:tc>
        <w:tc>
          <w:tcPr>
            <w:tcW w:w="1431" w:type="dxa"/>
          </w:tcPr>
          <w:p w14:paraId="6A4CB155" w14:textId="77777777" w:rsidR="00E82BAE" w:rsidRDefault="00ED20A2">
            <w:r>
              <w:t>Compliant</w:t>
            </w:r>
          </w:p>
        </w:tc>
        <w:tc>
          <w:tcPr>
            <w:tcW w:w="1227" w:type="dxa"/>
          </w:tcPr>
          <w:p w14:paraId="1B3C0597" w14:textId="2304C3C7" w:rsidR="00E82BAE" w:rsidRDefault="00ED20A2">
            <w:r>
              <w:rPr>
                <w:color w:val="0563C1"/>
                <w:u w:val="single"/>
              </w:rPr>
              <w:fldChar w:fldCharType="begin"/>
            </w:r>
            <w:r>
              <w:rPr>
                <w:color w:val="0563C1"/>
                <w:u w:val="single"/>
              </w:rPr>
              <w:instrText xml:space="preserve"> REF Ref_I_2_10_6_2 \w \h </w:instrText>
            </w:r>
            <w:r>
              <w:rPr>
                <w:color w:val="0563C1"/>
                <w:u w:val="single"/>
              </w:rPr>
            </w:r>
            <w:r>
              <w:rPr>
                <w:color w:val="0563C1"/>
                <w:u w:val="single"/>
              </w:rPr>
              <w:fldChar w:fldCharType="separate"/>
            </w:r>
            <w:r w:rsidR="00854025">
              <w:rPr>
                <w:color w:val="0563C1"/>
                <w:u w:val="single"/>
              </w:rPr>
              <w:t>I.2.10.6</w:t>
            </w:r>
            <w:r>
              <w:rPr>
                <w:color w:val="0563C1"/>
                <w:u w:val="single"/>
              </w:rPr>
              <w:fldChar w:fldCharType="end"/>
            </w:r>
          </w:p>
        </w:tc>
        <w:tc>
          <w:tcPr>
            <w:tcW w:w="5316" w:type="dxa"/>
          </w:tcPr>
          <w:p w14:paraId="68AF210F" w14:textId="77777777" w:rsidR="00E82BAE" w:rsidRDefault="00ED20A2">
            <w:r>
              <w:t>This is evaluated by the IWF evaluation committee.</w:t>
            </w:r>
          </w:p>
        </w:tc>
      </w:tr>
      <w:tr w:rsidR="00E82BAE" w14:paraId="6CCCF4BD" w14:textId="77777777">
        <w:tc>
          <w:tcPr>
            <w:tcW w:w="2249" w:type="dxa"/>
          </w:tcPr>
          <w:p w14:paraId="4BA609D8" w14:textId="77777777" w:rsidR="00E82BAE" w:rsidRDefault="00ED20A2">
            <w:r>
              <w:t>11.1-R</w:t>
            </w:r>
            <w:proofErr w:type="gramStart"/>
            <w:r>
              <w:t>07  Profiles</w:t>
            </w:r>
            <w:proofErr w:type="gramEnd"/>
            <w:r>
              <w:t xml:space="preserve"> cannot override rules or gates.</w:t>
            </w:r>
          </w:p>
        </w:tc>
        <w:tc>
          <w:tcPr>
            <w:tcW w:w="1431" w:type="dxa"/>
          </w:tcPr>
          <w:p w14:paraId="3BD482B4" w14:textId="77777777" w:rsidR="00E82BAE" w:rsidRDefault="00ED20A2">
            <w:r>
              <w:t>Compliant</w:t>
            </w:r>
          </w:p>
        </w:tc>
        <w:tc>
          <w:tcPr>
            <w:tcW w:w="1227" w:type="dxa"/>
          </w:tcPr>
          <w:p w14:paraId="62A7080F" w14:textId="4C2AFF6A" w:rsidR="00E82BAE" w:rsidRDefault="00ED20A2">
            <w:r>
              <w:rPr>
                <w:color w:val="0563C1"/>
                <w:u w:val="single"/>
              </w:rPr>
              <w:fldChar w:fldCharType="begin"/>
            </w:r>
            <w:r>
              <w:rPr>
                <w:color w:val="0563C1"/>
                <w:u w:val="single"/>
              </w:rPr>
              <w:instrText xml:space="preserve"> REF Ref_I_2_10_7_2 \w \h </w:instrText>
            </w:r>
            <w:r>
              <w:rPr>
                <w:color w:val="0563C1"/>
                <w:u w:val="single"/>
              </w:rPr>
            </w:r>
            <w:r>
              <w:rPr>
                <w:color w:val="0563C1"/>
                <w:u w:val="single"/>
              </w:rPr>
              <w:fldChar w:fldCharType="separate"/>
            </w:r>
            <w:r w:rsidR="00854025">
              <w:rPr>
                <w:color w:val="0563C1"/>
                <w:u w:val="single"/>
              </w:rPr>
              <w:t>I.2.10.7</w:t>
            </w:r>
            <w:r>
              <w:rPr>
                <w:color w:val="0563C1"/>
                <w:u w:val="single"/>
              </w:rPr>
              <w:fldChar w:fldCharType="end"/>
            </w:r>
          </w:p>
        </w:tc>
        <w:tc>
          <w:tcPr>
            <w:tcW w:w="5316" w:type="dxa"/>
          </w:tcPr>
          <w:p w14:paraId="3CED0B08" w14:textId="77777777" w:rsidR="00E82BAE" w:rsidRDefault="00ED20A2">
            <w:r>
              <w:t>This is evaluated by the IWF evaluation committee.</w:t>
            </w:r>
          </w:p>
        </w:tc>
      </w:tr>
    </w:tbl>
    <w:p w14:paraId="0DD5F7C4" w14:textId="77777777" w:rsidR="00165EE6" w:rsidRPr="00AE48AA" w:rsidRDefault="00104E51">
      <w:pPr>
        <w:pStyle w:val="Heading2"/>
        <w:pageBreakBefore/>
        <w:numPr>
          <w:ilvl w:val="1"/>
          <w:numId w:val="0"/>
        </w:numPr>
        <w:rPr>
          <w:lang w:val="en-CA"/>
        </w:rPr>
      </w:pPr>
      <w:bookmarkStart w:id="296" w:name="_Toc242441075"/>
      <w:r w:rsidRPr="00AE48AA">
        <w:rPr>
          <w:lang w:val="en-CA"/>
        </w:rPr>
        <w:lastRenderedPageBreak/>
        <w:t>RFP Section 12</w:t>
      </w:r>
      <w:bookmarkEnd w:id="296"/>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205DC5DA" w14:textId="77777777">
        <w:trPr>
          <w:tblHeader/>
        </w:trPr>
        <w:tc>
          <w:tcPr>
            <w:tcW w:w="2249" w:type="dxa"/>
          </w:tcPr>
          <w:p w14:paraId="648ECC7A" w14:textId="77777777" w:rsidR="00E82BAE" w:rsidRDefault="00ED20A2">
            <w:r>
              <w:rPr>
                <w:b/>
              </w:rPr>
              <w:t>Requirement</w:t>
            </w:r>
          </w:p>
        </w:tc>
        <w:tc>
          <w:tcPr>
            <w:tcW w:w="1431" w:type="dxa"/>
          </w:tcPr>
          <w:p w14:paraId="55475FF3" w14:textId="77777777" w:rsidR="00E82BAE" w:rsidRDefault="00ED20A2">
            <w:r>
              <w:rPr>
                <w:b/>
              </w:rPr>
              <w:t>Compliance</w:t>
            </w:r>
          </w:p>
        </w:tc>
        <w:tc>
          <w:tcPr>
            <w:tcW w:w="1227" w:type="dxa"/>
          </w:tcPr>
          <w:p w14:paraId="2E38E23E" w14:textId="77777777" w:rsidR="00E82BAE" w:rsidRDefault="00ED20A2">
            <w:r>
              <w:rPr>
                <w:b/>
              </w:rPr>
              <w:t>Reference</w:t>
            </w:r>
          </w:p>
        </w:tc>
        <w:tc>
          <w:tcPr>
            <w:tcW w:w="5316" w:type="dxa"/>
          </w:tcPr>
          <w:p w14:paraId="574C2CC1" w14:textId="77777777" w:rsidR="00E82BAE" w:rsidRDefault="00ED20A2">
            <w:r>
              <w:rPr>
                <w:b/>
              </w:rPr>
              <w:t>Justification</w:t>
            </w:r>
          </w:p>
        </w:tc>
      </w:tr>
      <w:tr w:rsidR="00E82BAE" w14:paraId="2B354B08" w14:textId="77777777">
        <w:tc>
          <w:tcPr>
            <w:tcW w:w="2249" w:type="dxa"/>
          </w:tcPr>
          <w:p w14:paraId="487BF896" w14:textId="77777777" w:rsidR="00E82BAE" w:rsidRDefault="00ED20A2">
            <w:proofErr w:type="gramStart"/>
            <w:r>
              <w:t>12.1  Four</w:t>
            </w:r>
            <w:proofErr w:type="gramEnd"/>
            <w:r>
              <w:t xml:space="preserve">-year </w:t>
            </w:r>
            <w:proofErr w:type="spellStart"/>
            <w:r>
              <w:t>licence</w:t>
            </w:r>
            <w:proofErr w:type="spellEnd"/>
            <w:r>
              <w:t xml:space="preserve"> with certificate contents.</w:t>
            </w:r>
          </w:p>
        </w:tc>
        <w:tc>
          <w:tcPr>
            <w:tcW w:w="1431" w:type="dxa"/>
          </w:tcPr>
          <w:p w14:paraId="56FC7BC4" w14:textId="77777777" w:rsidR="00E82BAE" w:rsidRDefault="00ED20A2">
            <w:r>
              <w:t>Compliant</w:t>
            </w:r>
          </w:p>
        </w:tc>
        <w:tc>
          <w:tcPr>
            <w:tcW w:w="1227" w:type="dxa"/>
          </w:tcPr>
          <w:p w14:paraId="2F24EFE9" w14:textId="06CDBB9E" w:rsidR="00E82BAE" w:rsidRDefault="00ED20A2">
            <w:r>
              <w:rPr>
                <w:color w:val="0563C1"/>
                <w:u w:val="single"/>
              </w:rPr>
              <w:fldChar w:fldCharType="begin"/>
            </w:r>
            <w:r>
              <w:rPr>
                <w:color w:val="0563C1"/>
                <w:u w:val="single"/>
              </w:rPr>
              <w:instrText xml:space="preserve"> REF Ref_K_1_1 \w \h </w:instrText>
            </w:r>
            <w:r>
              <w:rPr>
                <w:color w:val="0563C1"/>
                <w:u w:val="single"/>
              </w:rPr>
            </w:r>
            <w:r>
              <w:rPr>
                <w:color w:val="0563C1"/>
                <w:u w:val="single"/>
              </w:rPr>
              <w:fldChar w:fldCharType="separate"/>
            </w:r>
            <w:r w:rsidR="00854025">
              <w:rPr>
                <w:color w:val="0563C1"/>
                <w:u w:val="single"/>
              </w:rPr>
              <w:t>K.1.1</w:t>
            </w:r>
            <w:r>
              <w:rPr>
                <w:color w:val="0563C1"/>
                <w:u w:val="single"/>
              </w:rPr>
              <w:fldChar w:fldCharType="end"/>
            </w:r>
          </w:p>
        </w:tc>
        <w:tc>
          <w:tcPr>
            <w:tcW w:w="5316" w:type="dxa"/>
          </w:tcPr>
          <w:p w14:paraId="37149217" w14:textId="77777777" w:rsidR="00E82BAE" w:rsidRDefault="00ED20A2">
            <w:r>
              <w:t xml:space="preserve">The </w:t>
            </w:r>
            <w:proofErr w:type="spellStart"/>
            <w:r>
              <w:t>licence</w:t>
            </w:r>
            <w:proofErr w:type="spellEnd"/>
            <w:r>
              <w:t xml:space="preserve"> runs four years, with duration and renewal set in the final contract.</w:t>
            </w:r>
          </w:p>
        </w:tc>
      </w:tr>
      <w:tr w:rsidR="00E82BAE" w14:paraId="2D80883C" w14:textId="77777777">
        <w:tc>
          <w:tcPr>
            <w:tcW w:w="2249" w:type="dxa"/>
          </w:tcPr>
          <w:p w14:paraId="368C411B" w14:textId="77777777" w:rsidR="00E82BAE" w:rsidRDefault="00ED20A2">
            <w:r>
              <w:t>12.2-R</w:t>
            </w:r>
            <w:proofErr w:type="gramStart"/>
            <w:r>
              <w:t>01  Editorial</w:t>
            </w:r>
            <w:proofErr w:type="gramEnd"/>
            <w:r>
              <w:t xml:space="preserve"> changes: controlled update and review.</w:t>
            </w:r>
          </w:p>
        </w:tc>
        <w:tc>
          <w:tcPr>
            <w:tcW w:w="1431" w:type="dxa"/>
          </w:tcPr>
          <w:p w14:paraId="3DAA826C" w14:textId="77777777" w:rsidR="00E82BAE" w:rsidRDefault="00ED20A2">
            <w:r>
              <w:t>Compliant</w:t>
            </w:r>
          </w:p>
        </w:tc>
        <w:tc>
          <w:tcPr>
            <w:tcW w:w="1227" w:type="dxa"/>
          </w:tcPr>
          <w:p w14:paraId="515A4C5D" w14:textId="1E69E878" w:rsidR="00E82BAE" w:rsidRDefault="00ED20A2">
            <w:r>
              <w:rPr>
                <w:color w:val="0563C1"/>
                <w:u w:val="single"/>
              </w:rPr>
              <w:fldChar w:fldCharType="begin"/>
            </w:r>
            <w:r>
              <w:rPr>
                <w:color w:val="0563C1"/>
                <w:u w:val="single"/>
              </w:rPr>
              <w:instrText xml:space="preserve"> REF Ref_K_1_2_1 \w \h </w:instrText>
            </w:r>
            <w:r>
              <w:rPr>
                <w:color w:val="0563C1"/>
                <w:u w:val="single"/>
              </w:rPr>
            </w:r>
            <w:r>
              <w:rPr>
                <w:color w:val="0563C1"/>
                <w:u w:val="single"/>
              </w:rPr>
              <w:fldChar w:fldCharType="separate"/>
            </w:r>
            <w:r w:rsidR="00854025">
              <w:rPr>
                <w:color w:val="0563C1"/>
                <w:u w:val="single"/>
              </w:rPr>
              <w:t>K.1.2.1</w:t>
            </w:r>
            <w:r>
              <w:rPr>
                <w:color w:val="0563C1"/>
                <w:u w:val="single"/>
              </w:rPr>
              <w:fldChar w:fldCharType="end"/>
            </w:r>
          </w:p>
        </w:tc>
        <w:tc>
          <w:tcPr>
            <w:tcW w:w="5316" w:type="dxa"/>
          </w:tcPr>
          <w:p w14:paraId="1030718B" w14:textId="77777777" w:rsidR="00E82BAE" w:rsidRDefault="00ED20A2">
            <w:r>
              <w:t>Editorial changes are treated as minor cosmetic changes.</w:t>
            </w:r>
          </w:p>
        </w:tc>
      </w:tr>
      <w:tr w:rsidR="00E82BAE" w14:paraId="51224D81" w14:textId="77777777">
        <w:tc>
          <w:tcPr>
            <w:tcW w:w="2249" w:type="dxa"/>
          </w:tcPr>
          <w:p w14:paraId="36F73C1D" w14:textId="77777777" w:rsidR="00E82BAE" w:rsidRDefault="00ED20A2">
            <w:r>
              <w:t>12.2-R</w:t>
            </w:r>
            <w:proofErr w:type="gramStart"/>
            <w:r>
              <w:t>02  Minor</w:t>
            </w:r>
            <w:proofErr w:type="gramEnd"/>
            <w:r>
              <w:t xml:space="preserve"> cosmetic changes: supplier assessment, IWF notice.</w:t>
            </w:r>
          </w:p>
        </w:tc>
        <w:tc>
          <w:tcPr>
            <w:tcW w:w="1431" w:type="dxa"/>
          </w:tcPr>
          <w:p w14:paraId="45CA07F7" w14:textId="77777777" w:rsidR="00E82BAE" w:rsidRDefault="00ED20A2">
            <w:r>
              <w:t>Compliant</w:t>
            </w:r>
          </w:p>
        </w:tc>
        <w:tc>
          <w:tcPr>
            <w:tcW w:w="1227" w:type="dxa"/>
          </w:tcPr>
          <w:p w14:paraId="72A069FE" w14:textId="30B1B044" w:rsidR="00E82BAE" w:rsidRDefault="00ED20A2">
            <w:r>
              <w:rPr>
                <w:color w:val="0563C1"/>
                <w:u w:val="single"/>
              </w:rPr>
              <w:fldChar w:fldCharType="begin"/>
            </w:r>
            <w:r>
              <w:rPr>
                <w:color w:val="0563C1"/>
                <w:u w:val="single"/>
              </w:rPr>
              <w:instrText xml:space="preserve"> REF Ref_K_1_2_2 \w \h </w:instrText>
            </w:r>
            <w:r>
              <w:rPr>
                <w:color w:val="0563C1"/>
                <w:u w:val="single"/>
              </w:rPr>
            </w:r>
            <w:r>
              <w:rPr>
                <w:color w:val="0563C1"/>
                <w:u w:val="single"/>
              </w:rPr>
              <w:fldChar w:fldCharType="separate"/>
            </w:r>
            <w:r w:rsidR="00854025">
              <w:rPr>
                <w:color w:val="0563C1"/>
                <w:u w:val="single"/>
              </w:rPr>
              <w:t>K.1.2.2</w:t>
            </w:r>
            <w:r>
              <w:rPr>
                <w:color w:val="0563C1"/>
                <w:u w:val="single"/>
              </w:rPr>
              <w:fldChar w:fldCharType="end"/>
            </w:r>
          </w:p>
        </w:tc>
        <w:tc>
          <w:tcPr>
            <w:tcW w:w="5316" w:type="dxa"/>
          </w:tcPr>
          <w:p w14:paraId="0F0F1842" w14:textId="77777777" w:rsidR="00E82BAE" w:rsidRDefault="00ED20A2">
            <w:r>
              <w:t>These cover typos and layout only, with no procedure changes.</w:t>
            </w:r>
          </w:p>
        </w:tc>
      </w:tr>
      <w:tr w:rsidR="00E82BAE" w14:paraId="46EDE7D4" w14:textId="77777777">
        <w:tc>
          <w:tcPr>
            <w:tcW w:w="2249" w:type="dxa"/>
          </w:tcPr>
          <w:p w14:paraId="2C042A2D" w14:textId="77777777" w:rsidR="00E82BAE" w:rsidRDefault="00ED20A2">
            <w:r>
              <w:t>12.2-R</w:t>
            </w:r>
            <w:proofErr w:type="gramStart"/>
            <w:r>
              <w:t>03  Significant</w:t>
            </w:r>
            <w:proofErr w:type="gramEnd"/>
            <w:r>
              <w:t xml:space="preserve"> changes: impact assessment and delta test.</w:t>
            </w:r>
          </w:p>
        </w:tc>
        <w:tc>
          <w:tcPr>
            <w:tcW w:w="1431" w:type="dxa"/>
          </w:tcPr>
          <w:p w14:paraId="36D2D1CC" w14:textId="77777777" w:rsidR="00E82BAE" w:rsidRDefault="00ED20A2">
            <w:r>
              <w:t>Compliant</w:t>
            </w:r>
          </w:p>
        </w:tc>
        <w:tc>
          <w:tcPr>
            <w:tcW w:w="1227" w:type="dxa"/>
          </w:tcPr>
          <w:p w14:paraId="50C74398" w14:textId="1866D88F" w:rsidR="00E82BAE" w:rsidRDefault="00ED20A2">
            <w:r>
              <w:rPr>
                <w:color w:val="0563C1"/>
                <w:u w:val="single"/>
              </w:rPr>
              <w:fldChar w:fldCharType="begin"/>
            </w:r>
            <w:r>
              <w:rPr>
                <w:color w:val="0563C1"/>
                <w:u w:val="single"/>
              </w:rPr>
              <w:instrText xml:space="preserve"> REF Ref_K_1_2_3 \w \h </w:instrText>
            </w:r>
            <w:r>
              <w:rPr>
                <w:color w:val="0563C1"/>
                <w:u w:val="single"/>
              </w:rPr>
            </w:r>
            <w:r>
              <w:rPr>
                <w:color w:val="0563C1"/>
                <w:u w:val="single"/>
              </w:rPr>
              <w:fldChar w:fldCharType="separate"/>
            </w:r>
            <w:r w:rsidR="00854025">
              <w:rPr>
                <w:color w:val="0563C1"/>
                <w:u w:val="single"/>
              </w:rPr>
              <w:t>K.1.2.3</w:t>
            </w:r>
            <w:r>
              <w:rPr>
                <w:color w:val="0563C1"/>
                <w:u w:val="single"/>
              </w:rPr>
              <w:fldChar w:fldCharType="end"/>
            </w:r>
          </w:p>
        </w:tc>
        <w:tc>
          <w:tcPr>
            <w:tcW w:w="5316" w:type="dxa"/>
          </w:tcPr>
          <w:p w14:paraId="0778F8D0" w14:textId="77777777" w:rsidR="00E82BAE" w:rsidRDefault="00ED20A2">
            <w:r>
              <w:t>Changes are technical or functional, which determines who approves them.</w:t>
            </w:r>
          </w:p>
        </w:tc>
      </w:tr>
      <w:tr w:rsidR="00E82BAE" w14:paraId="52C9F341" w14:textId="77777777">
        <w:tc>
          <w:tcPr>
            <w:tcW w:w="2249" w:type="dxa"/>
          </w:tcPr>
          <w:p w14:paraId="2FE3868F" w14:textId="77777777" w:rsidR="00E82BAE" w:rsidRDefault="00ED20A2">
            <w:r>
              <w:t>12.2-R</w:t>
            </w:r>
            <w:proofErr w:type="gramStart"/>
            <w:r>
              <w:t>04  Major</w:t>
            </w:r>
            <w:proofErr w:type="gramEnd"/>
            <w:r>
              <w:t xml:space="preserve"> logic/timing changes: re-homologation.</w:t>
            </w:r>
          </w:p>
        </w:tc>
        <w:tc>
          <w:tcPr>
            <w:tcW w:w="1431" w:type="dxa"/>
          </w:tcPr>
          <w:p w14:paraId="46ADEDEC" w14:textId="77777777" w:rsidR="00E82BAE" w:rsidRDefault="00ED20A2">
            <w:r>
              <w:t>Compliant</w:t>
            </w:r>
          </w:p>
        </w:tc>
        <w:tc>
          <w:tcPr>
            <w:tcW w:w="1227" w:type="dxa"/>
          </w:tcPr>
          <w:p w14:paraId="198D45A3" w14:textId="4769C7B5" w:rsidR="00E82BAE" w:rsidRDefault="00ED20A2">
            <w:r>
              <w:rPr>
                <w:color w:val="0563C1"/>
                <w:u w:val="single"/>
              </w:rPr>
              <w:fldChar w:fldCharType="begin"/>
            </w:r>
            <w:r>
              <w:rPr>
                <w:color w:val="0563C1"/>
                <w:u w:val="single"/>
              </w:rPr>
              <w:instrText xml:space="preserve"> REF Ref_K_1_2_4 \w \h </w:instrText>
            </w:r>
            <w:r>
              <w:rPr>
                <w:color w:val="0563C1"/>
                <w:u w:val="single"/>
              </w:rPr>
            </w:r>
            <w:r>
              <w:rPr>
                <w:color w:val="0563C1"/>
                <w:u w:val="single"/>
              </w:rPr>
              <w:fldChar w:fldCharType="separate"/>
            </w:r>
            <w:r w:rsidR="00854025">
              <w:rPr>
                <w:color w:val="0563C1"/>
                <w:u w:val="single"/>
              </w:rPr>
              <w:t>K.1.2.4</w:t>
            </w:r>
            <w:r>
              <w:rPr>
                <w:color w:val="0563C1"/>
                <w:u w:val="single"/>
              </w:rPr>
              <w:fldChar w:fldCharType="end"/>
            </w:r>
          </w:p>
        </w:tc>
        <w:tc>
          <w:tcPr>
            <w:tcW w:w="5316" w:type="dxa"/>
          </w:tcPr>
          <w:p w14:paraId="5BB53BF4" w14:textId="77777777" w:rsidR="00E82BAE" w:rsidRDefault="00ED20A2">
            <w:r>
              <w:t>A full impact assessment is done, typically for TCRR rule changes.</w:t>
            </w:r>
          </w:p>
        </w:tc>
      </w:tr>
      <w:tr w:rsidR="00E82BAE" w14:paraId="13F487B2" w14:textId="77777777">
        <w:tc>
          <w:tcPr>
            <w:tcW w:w="2249" w:type="dxa"/>
          </w:tcPr>
          <w:p w14:paraId="2885E8DE" w14:textId="77777777" w:rsidR="00E82BAE" w:rsidRDefault="00ED20A2">
            <w:r>
              <w:t>12.2-R</w:t>
            </w:r>
            <w:proofErr w:type="gramStart"/>
            <w:r>
              <w:t>05  Emergency</w:t>
            </w:r>
            <w:proofErr w:type="gramEnd"/>
            <w:r>
              <w:t xml:space="preserve"> fixes: approval, rollback, retrospective evidence.</w:t>
            </w:r>
          </w:p>
        </w:tc>
        <w:tc>
          <w:tcPr>
            <w:tcW w:w="1431" w:type="dxa"/>
          </w:tcPr>
          <w:p w14:paraId="344367D6" w14:textId="77777777" w:rsidR="00E82BAE" w:rsidRDefault="00ED20A2">
            <w:r>
              <w:t>Compliant</w:t>
            </w:r>
          </w:p>
        </w:tc>
        <w:tc>
          <w:tcPr>
            <w:tcW w:w="1227" w:type="dxa"/>
          </w:tcPr>
          <w:p w14:paraId="18F358C2" w14:textId="0A1032F9" w:rsidR="00E82BAE" w:rsidRDefault="00ED20A2">
            <w:r>
              <w:rPr>
                <w:color w:val="0563C1"/>
                <w:u w:val="single"/>
              </w:rPr>
              <w:fldChar w:fldCharType="begin"/>
            </w:r>
            <w:r>
              <w:rPr>
                <w:color w:val="0563C1"/>
                <w:u w:val="single"/>
              </w:rPr>
              <w:instrText xml:space="preserve"> REF Ref_K_1_2_5 \w \h </w:instrText>
            </w:r>
            <w:r>
              <w:rPr>
                <w:color w:val="0563C1"/>
                <w:u w:val="single"/>
              </w:rPr>
            </w:r>
            <w:r>
              <w:rPr>
                <w:color w:val="0563C1"/>
                <w:u w:val="single"/>
              </w:rPr>
              <w:fldChar w:fldCharType="separate"/>
            </w:r>
            <w:r w:rsidR="00854025">
              <w:rPr>
                <w:color w:val="0563C1"/>
                <w:u w:val="single"/>
              </w:rPr>
              <w:t>K.1.2.5</w:t>
            </w:r>
            <w:r>
              <w:rPr>
                <w:color w:val="0563C1"/>
                <w:u w:val="single"/>
              </w:rPr>
              <w:fldChar w:fldCharType="end"/>
            </w:r>
          </w:p>
        </w:tc>
        <w:tc>
          <w:tcPr>
            <w:tcW w:w="5316" w:type="dxa"/>
          </w:tcPr>
          <w:p w14:paraId="4AA0C00D" w14:textId="77777777" w:rsidR="00E82BAE" w:rsidRDefault="00ED20A2">
            <w:r>
              <w:t>On-site IWF approval is obtained, and a proper corrective fix follows.</w:t>
            </w:r>
          </w:p>
        </w:tc>
      </w:tr>
      <w:tr w:rsidR="00E82BAE" w14:paraId="25E4D967" w14:textId="77777777">
        <w:tc>
          <w:tcPr>
            <w:tcW w:w="2249" w:type="dxa"/>
          </w:tcPr>
          <w:p w14:paraId="27066A64" w14:textId="77777777" w:rsidR="00E82BAE" w:rsidRDefault="00ED20A2">
            <w:r>
              <w:t>12.3-R</w:t>
            </w:r>
            <w:proofErr w:type="gramStart"/>
            <w:r>
              <w:t>01  Only</w:t>
            </w:r>
            <w:proofErr w:type="gramEnd"/>
            <w:r>
              <w:t xml:space="preserve"> approved baseline and configuration.</w:t>
            </w:r>
          </w:p>
        </w:tc>
        <w:tc>
          <w:tcPr>
            <w:tcW w:w="1431" w:type="dxa"/>
          </w:tcPr>
          <w:p w14:paraId="3C2C570B" w14:textId="77777777" w:rsidR="00E82BAE" w:rsidRDefault="00ED20A2">
            <w:r>
              <w:t>Compliant</w:t>
            </w:r>
          </w:p>
        </w:tc>
        <w:tc>
          <w:tcPr>
            <w:tcW w:w="1227" w:type="dxa"/>
          </w:tcPr>
          <w:p w14:paraId="0C141D3C" w14:textId="12A5990B" w:rsidR="00E82BAE" w:rsidRDefault="00ED20A2">
            <w:r>
              <w:rPr>
                <w:color w:val="0563C1"/>
                <w:u w:val="single"/>
              </w:rPr>
              <w:fldChar w:fldCharType="begin"/>
            </w:r>
            <w:r>
              <w:rPr>
                <w:color w:val="0563C1"/>
                <w:u w:val="single"/>
              </w:rPr>
              <w:instrText xml:space="preserve"> REF Ref_H_2_1 \w \h </w:instrText>
            </w:r>
            <w:r>
              <w:rPr>
                <w:color w:val="0563C1"/>
                <w:u w:val="single"/>
              </w:rPr>
            </w:r>
            <w:r>
              <w:rPr>
                <w:color w:val="0563C1"/>
                <w:u w:val="single"/>
              </w:rPr>
              <w:fldChar w:fldCharType="separate"/>
            </w:r>
            <w:r w:rsidR="00854025">
              <w:rPr>
                <w:color w:val="0563C1"/>
                <w:u w:val="single"/>
              </w:rPr>
              <w:t>H.2.1</w:t>
            </w:r>
            <w:r>
              <w:rPr>
                <w:color w:val="0563C1"/>
                <w:u w:val="single"/>
              </w:rPr>
              <w:fldChar w:fldCharType="end"/>
            </w:r>
          </w:p>
        </w:tc>
        <w:tc>
          <w:tcPr>
            <w:tcW w:w="5316" w:type="dxa"/>
          </w:tcPr>
          <w:p w14:paraId="7AB25146" w14:textId="77777777" w:rsidR="00E82BAE" w:rsidRDefault="00ED20A2">
            <w:r>
              <w:t>Agreed.</w:t>
            </w:r>
          </w:p>
        </w:tc>
      </w:tr>
      <w:tr w:rsidR="00E82BAE" w14:paraId="2574DFDF" w14:textId="77777777">
        <w:tc>
          <w:tcPr>
            <w:tcW w:w="2249" w:type="dxa"/>
          </w:tcPr>
          <w:p w14:paraId="5774F858" w14:textId="77777777" w:rsidR="00E82BAE" w:rsidRDefault="00ED20A2">
            <w:r>
              <w:t>12.3-R</w:t>
            </w:r>
            <w:proofErr w:type="gramStart"/>
            <w:r>
              <w:t>02  Event</w:t>
            </w:r>
            <w:proofErr w:type="gramEnd"/>
            <w:r>
              <w:t xml:space="preserve"> setup matches approved design.</w:t>
            </w:r>
          </w:p>
        </w:tc>
        <w:tc>
          <w:tcPr>
            <w:tcW w:w="1431" w:type="dxa"/>
          </w:tcPr>
          <w:p w14:paraId="3D681D16" w14:textId="77777777" w:rsidR="00E82BAE" w:rsidRDefault="00ED20A2">
            <w:r>
              <w:t>Compliant</w:t>
            </w:r>
          </w:p>
        </w:tc>
        <w:tc>
          <w:tcPr>
            <w:tcW w:w="1227" w:type="dxa"/>
          </w:tcPr>
          <w:p w14:paraId="5E30BC04" w14:textId="1D37CD20" w:rsidR="00E82BAE" w:rsidRDefault="00ED20A2">
            <w:r>
              <w:rPr>
                <w:color w:val="0563C1"/>
                <w:u w:val="single"/>
              </w:rPr>
              <w:fldChar w:fldCharType="begin"/>
            </w:r>
            <w:r>
              <w:rPr>
                <w:color w:val="0563C1"/>
                <w:u w:val="single"/>
              </w:rPr>
              <w:instrText xml:space="preserve"> REF Ref_H_2_2 \w \h </w:instrText>
            </w:r>
            <w:r>
              <w:rPr>
                <w:color w:val="0563C1"/>
                <w:u w:val="single"/>
              </w:rPr>
            </w:r>
            <w:r>
              <w:rPr>
                <w:color w:val="0563C1"/>
                <w:u w:val="single"/>
              </w:rPr>
              <w:fldChar w:fldCharType="separate"/>
            </w:r>
            <w:r w:rsidR="00854025">
              <w:rPr>
                <w:color w:val="0563C1"/>
                <w:u w:val="single"/>
              </w:rPr>
              <w:t>H.2.2</w:t>
            </w:r>
            <w:r>
              <w:rPr>
                <w:color w:val="0563C1"/>
                <w:u w:val="single"/>
              </w:rPr>
              <w:fldChar w:fldCharType="end"/>
            </w:r>
          </w:p>
        </w:tc>
        <w:tc>
          <w:tcPr>
            <w:tcW w:w="5316" w:type="dxa"/>
          </w:tcPr>
          <w:p w14:paraId="0EA9DC4B" w14:textId="77777777" w:rsidR="00E82BAE" w:rsidRDefault="00ED20A2">
            <w:r>
              <w:t>Agreed.</w:t>
            </w:r>
          </w:p>
        </w:tc>
      </w:tr>
      <w:tr w:rsidR="00E82BAE" w14:paraId="3C292259" w14:textId="77777777">
        <w:tc>
          <w:tcPr>
            <w:tcW w:w="2249" w:type="dxa"/>
          </w:tcPr>
          <w:p w14:paraId="0FBD3173" w14:textId="77777777" w:rsidR="00E82BAE" w:rsidRDefault="00ED20A2">
            <w:r>
              <w:t>12.3-R</w:t>
            </w:r>
            <w:proofErr w:type="gramStart"/>
            <w:r>
              <w:t>03  Dress</w:t>
            </w:r>
            <w:proofErr w:type="gramEnd"/>
            <w:r>
              <w:t xml:space="preserve"> rehearsal and recovery test before sign-off.</w:t>
            </w:r>
          </w:p>
        </w:tc>
        <w:tc>
          <w:tcPr>
            <w:tcW w:w="1431" w:type="dxa"/>
          </w:tcPr>
          <w:p w14:paraId="681ECE89" w14:textId="77777777" w:rsidR="00E82BAE" w:rsidRDefault="00ED20A2">
            <w:r>
              <w:t>Compliant</w:t>
            </w:r>
          </w:p>
        </w:tc>
        <w:tc>
          <w:tcPr>
            <w:tcW w:w="1227" w:type="dxa"/>
          </w:tcPr>
          <w:p w14:paraId="00E63BBC" w14:textId="1ECDD65D" w:rsidR="00E82BAE" w:rsidRDefault="00ED20A2">
            <w:r>
              <w:rPr>
                <w:color w:val="0563C1"/>
                <w:u w:val="single"/>
              </w:rPr>
              <w:fldChar w:fldCharType="begin"/>
            </w:r>
            <w:r>
              <w:rPr>
                <w:color w:val="0563C1"/>
                <w:u w:val="single"/>
              </w:rPr>
              <w:instrText xml:space="preserve"> REF Ref_H_2_3 \w \h </w:instrText>
            </w:r>
            <w:r>
              <w:rPr>
                <w:color w:val="0563C1"/>
                <w:u w:val="single"/>
              </w:rPr>
            </w:r>
            <w:r>
              <w:rPr>
                <w:color w:val="0563C1"/>
                <w:u w:val="single"/>
              </w:rPr>
              <w:fldChar w:fldCharType="separate"/>
            </w:r>
            <w:r w:rsidR="00854025">
              <w:rPr>
                <w:color w:val="0563C1"/>
                <w:u w:val="single"/>
              </w:rPr>
              <w:t>H.2.3</w:t>
            </w:r>
            <w:r>
              <w:rPr>
                <w:color w:val="0563C1"/>
                <w:u w:val="single"/>
              </w:rPr>
              <w:fldChar w:fldCharType="end"/>
            </w:r>
          </w:p>
        </w:tc>
        <w:tc>
          <w:tcPr>
            <w:tcW w:w="5316" w:type="dxa"/>
          </w:tcPr>
          <w:p w14:paraId="1B8E463C" w14:textId="77777777" w:rsidR="00E82BAE" w:rsidRDefault="00ED20A2">
            <w:r>
              <w:t>Agreed.</w:t>
            </w:r>
          </w:p>
        </w:tc>
      </w:tr>
      <w:tr w:rsidR="00E82BAE" w14:paraId="1D715338" w14:textId="77777777">
        <w:tc>
          <w:tcPr>
            <w:tcW w:w="2249" w:type="dxa"/>
          </w:tcPr>
          <w:p w14:paraId="1117784E" w14:textId="77777777" w:rsidR="00E82BAE" w:rsidRDefault="00ED20A2">
            <w:r>
              <w:t>12.3-R</w:t>
            </w:r>
            <w:proofErr w:type="gramStart"/>
            <w:r>
              <w:t>04  Substitutions</w:t>
            </w:r>
            <w:proofErr w:type="gramEnd"/>
            <w:r>
              <w:t xml:space="preserve"> need approval or delta test.</w:t>
            </w:r>
          </w:p>
        </w:tc>
        <w:tc>
          <w:tcPr>
            <w:tcW w:w="1431" w:type="dxa"/>
          </w:tcPr>
          <w:p w14:paraId="4C6EFA8A" w14:textId="77777777" w:rsidR="00E82BAE" w:rsidRDefault="00ED20A2">
            <w:r>
              <w:t>Compliant</w:t>
            </w:r>
          </w:p>
        </w:tc>
        <w:tc>
          <w:tcPr>
            <w:tcW w:w="1227" w:type="dxa"/>
          </w:tcPr>
          <w:p w14:paraId="588E4E6F" w14:textId="3896E441" w:rsidR="00E82BAE" w:rsidRDefault="00ED20A2">
            <w:r>
              <w:rPr>
                <w:color w:val="0563C1"/>
                <w:u w:val="single"/>
              </w:rPr>
              <w:fldChar w:fldCharType="begin"/>
            </w:r>
            <w:r>
              <w:rPr>
                <w:color w:val="0563C1"/>
                <w:u w:val="single"/>
              </w:rPr>
              <w:instrText xml:space="preserve"> REF Ref_H_2_4 \w \h </w:instrText>
            </w:r>
            <w:r>
              <w:rPr>
                <w:color w:val="0563C1"/>
                <w:u w:val="single"/>
              </w:rPr>
            </w:r>
            <w:r>
              <w:rPr>
                <w:color w:val="0563C1"/>
                <w:u w:val="single"/>
              </w:rPr>
              <w:fldChar w:fldCharType="separate"/>
            </w:r>
            <w:r w:rsidR="00854025">
              <w:rPr>
                <w:color w:val="0563C1"/>
                <w:u w:val="single"/>
              </w:rPr>
              <w:t>H.2.4</w:t>
            </w:r>
            <w:r>
              <w:rPr>
                <w:color w:val="0563C1"/>
                <w:u w:val="single"/>
              </w:rPr>
              <w:fldChar w:fldCharType="end"/>
            </w:r>
          </w:p>
        </w:tc>
        <w:tc>
          <w:tcPr>
            <w:tcW w:w="5316" w:type="dxa"/>
          </w:tcPr>
          <w:p w14:paraId="6663CB0B" w14:textId="77777777" w:rsidR="00E82BAE" w:rsidRDefault="00ED20A2">
            <w:r>
              <w:t>Agreed; any laptop with a browser, HDMI and USB can substitute.</w:t>
            </w:r>
          </w:p>
        </w:tc>
      </w:tr>
      <w:tr w:rsidR="00E82BAE" w14:paraId="41735FAD" w14:textId="77777777">
        <w:tc>
          <w:tcPr>
            <w:tcW w:w="2249" w:type="dxa"/>
          </w:tcPr>
          <w:p w14:paraId="1F92463D" w14:textId="77777777" w:rsidR="00E82BAE" w:rsidRDefault="00ED20A2">
            <w:r>
              <w:t>12.4-R</w:t>
            </w:r>
            <w:proofErr w:type="gramStart"/>
            <w:r>
              <w:t>01  Escalation</w:t>
            </w:r>
            <w:proofErr w:type="gramEnd"/>
            <w:r>
              <w:t xml:space="preserve"> contacts and event support.</w:t>
            </w:r>
          </w:p>
        </w:tc>
        <w:tc>
          <w:tcPr>
            <w:tcW w:w="1431" w:type="dxa"/>
          </w:tcPr>
          <w:p w14:paraId="499D6328" w14:textId="77777777" w:rsidR="00E82BAE" w:rsidRDefault="00ED20A2">
            <w:r>
              <w:t>Compliant</w:t>
            </w:r>
          </w:p>
        </w:tc>
        <w:tc>
          <w:tcPr>
            <w:tcW w:w="1227" w:type="dxa"/>
          </w:tcPr>
          <w:p w14:paraId="35F1DCEF" w14:textId="3E700878" w:rsidR="00E82BAE" w:rsidRDefault="00ED20A2">
            <w:r>
              <w:rPr>
                <w:color w:val="0563C1"/>
                <w:u w:val="single"/>
              </w:rPr>
              <w:fldChar w:fldCharType="begin"/>
            </w:r>
            <w:r>
              <w:rPr>
                <w:color w:val="0563C1"/>
                <w:u w:val="single"/>
              </w:rPr>
              <w:instrText xml:space="preserve"> REF Ref_H_3_1 \w \h </w:instrText>
            </w:r>
            <w:r>
              <w:rPr>
                <w:color w:val="0563C1"/>
                <w:u w:val="single"/>
              </w:rPr>
            </w:r>
            <w:r>
              <w:rPr>
                <w:color w:val="0563C1"/>
                <w:u w:val="single"/>
              </w:rPr>
              <w:fldChar w:fldCharType="separate"/>
            </w:r>
            <w:r w:rsidR="00854025">
              <w:rPr>
                <w:color w:val="0563C1"/>
                <w:u w:val="single"/>
              </w:rPr>
              <w:t>H.3.1</w:t>
            </w:r>
            <w:r>
              <w:rPr>
                <w:color w:val="0563C1"/>
                <w:u w:val="single"/>
              </w:rPr>
              <w:fldChar w:fldCharType="end"/>
            </w:r>
          </w:p>
        </w:tc>
        <w:tc>
          <w:tcPr>
            <w:tcW w:w="5316" w:type="dxa"/>
          </w:tcPr>
          <w:p w14:paraId="1AB589C7" w14:textId="77777777" w:rsidR="00E82BAE" w:rsidRDefault="00ED20A2">
            <w:r>
              <w:t>Contacts are provided, with escalation staff on site or remote.</w:t>
            </w:r>
          </w:p>
        </w:tc>
      </w:tr>
      <w:tr w:rsidR="00E82BAE" w14:paraId="61CC3C93" w14:textId="77777777">
        <w:tc>
          <w:tcPr>
            <w:tcW w:w="2249" w:type="dxa"/>
          </w:tcPr>
          <w:p w14:paraId="022A3529" w14:textId="77777777" w:rsidR="00E82BAE" w:rsidRDefault="00ED20A2">
            <w:r>
              <w:t>12.4-R</w:t>
            </w:r>
            <w:proofErr w:type="gramStart"/>
            <w:r>
              <w:t>02  Critical</w:t>
            </w:r>
            <w:proofErr w:type="gramEnd"/>
            <w:r>
              <w:t xml:space="preserve"> incidents handled and reported.</w:t>
            </w:r>
          </w:p>
        </w:tc>
        <w:tc>
          <w:tcPr>
            <w:tcW w:w="1431" w:type="dxa"/>
          </w:tcPr>
          <w:p w14:paraId="28461A0C" w14:textId="77777777" w:rsidR="00E82BAE" w:rsidRDefault="00ED20A2">
            <w:r>
              <w:t>Compliant</w:t>
            </w:r>
          </w:p>
        </w:tc>
        <w:tc>
          <w:tcPr>
            <w:tcW w:w="1227" w:type="dxa"/>
          </w:tcPr>
          <w:p w14:paraId="24620206" w14:textId="39520516" w:rsidR="00E82BAE" w:rsidRDefault="00ED20A2">
            <w:r>
              <w:rPr>
                <w:color w:val="0563C1"/>
                <w:u w:val="single"/>
              </w:rPr>
              <w:fldChar w:fldCharType="begin"/>
            </w:r>
            <w:r>
              <w:rPr>
                <w:color w:val="0563C1"/>
                <w:u w:val="single"/>
              </w:rPr>
              <w:instrText xml:space="preserve"> REF Ref_H_3_2 \w \h </w:instrText>
            </w:r>
            <w:r>
              <w:rPr>
                <w:color w:val="0563C1"/>
                <w:u w:val="single"/>
              </w:rPr>
            </w:r>
            <w:r>
              <w:rPr>
                <w:color w:val="0563C1"/>
                <w:u w:val="single"/>
              </w:rPr>
              <w:fldChar w:fldCharType="separate"/>
            </w:r>
            <w:r w:rsidR="00854025">
              <w:rPr>
                <w:color w:val="0563C1"/>
                <w:u w:val="single"/>
              </w:rPr>
              <w:t>H.3.2</w:t>
            </w:r>
            <w:r>
              <w:rPr>
                <w:color w:val="0563C1"/>
                <w:u w:val="single"/>
              </w:rPr>
              <w:fldChar w:fldCharType="end"/>
            </w:r>
          </w:p>
        </w:tc>
        <w:tc>
          <w:tcPr>
            <w:tcW w:w="5316" w:type="dxa"/>
          </w:tcPr>
          <w:p w14:paraId="5EF46B7B" w14:textId="77777777" w:rsidR="00E82BAE" w:rsidRDefault="00ED20A2">
            <w:r>
              <w:t>Incidents are tracked and followed to resolution.</w:t>
            </w:r>
          </w:p>
        </w:tc>
      </w:tr>
      <w:tr w:rsidR="00E82BAE" w14:paraId="2FB944A4" w14:textId="77777777">
        <w:tc>
          <w:tcPr>
            <w:tcW w:w="2249" w:type="dxa"/>
          </w:tcPr>
          <w:p w14:paraId="733CCD02" w14:textId="77777777" w:rsidR="00E82BAE" w:rsidRDefault="00ED20A2">
            <w:r>
              <w:t>12.4-R</w:t>
            </w:r>
            <w:proofErr w:type="gramStart"/>
            <w:r>
              <w:t>03  Serious</w:t>
            </w:r>
            <w:proofErr w:type="gramEnd"/>
            <w:r>
              <w:t xml:space="preserve"> breaches may lead to suspension.</w:t>
            </w:r>
          </w:p>
        </w:tc>
        <w:tc>
          <w:tcPr>
            <w:tcW w:w="1431" w:type="dxa"/>
          </w:tcPr>
          <w:p w14:paraId="7E91BE5C" w14:textId="77777777" w:rsidR="00E82BAE" w:rsidRDefault="00ED20A2">
            <w:r>
              <w:t>Compliant</w:t>
            </w:r>
          </w:p>
        </w:tc>
        <w:tc>
          <w:tcPr>
            <w:tcW w:w="1227" w:type="dxa"/>
          </w:tcPr>
          <w:p w14:paraId="3840BA32" w14:textId="214887EA" w:rsidR="00E82BAE" w:rsidRDefault="00ED20A2">
            <w:r>
              <w:rPr>
                <w:color w:val="0563C1"/>
                <w:u w:val="single"/>
              </w:rPr>
              <w:fldChar w:fldCharType="begin"/>
            </w:r>
            <w:r>
              <w:rPr>
                <w:color w:val="0563C1"/>
                <w:u w:val="single"/>
              </w:rPr>
              <w:instrText xml:space="preserve"> REF Ref_H_3_3 \w \h </w:instrText>
            </w:r>
            <w:r>
              <w:rPr>
                <w:color w:val="0563C1"/>
                <w:u w:val="single"/>
              </w:rPr>
            </w:r>
            <w:r>
              <w:rPr>
                <w:color w:val="0563C1"/>
                <w:u w:val="single"/>
              </w:rPr>
              <w:fldChar w:fldCharType="separate"/>
            </w:r>
            <w:r w:rsidR="00854025">
              <w:rPr>
                <w:color w:val="0563C1"/>
                <w:u w:val="single"/>
              </w:rPr>
              <w:t>H.3.3</w:t>
            </w:r>
            <w:r>
              <w:rPr>
                <w:color w:val="0563C1"/>
                <w:u w:val="single"/>
              </w:rPr>
              <w:fldChar w:fldCharType="end"/>
            </w:r>
          </w:p>
        </w:tc>
        <w:tc>
          <w:tcPr>
            <w:tcW w:w="5316" w:type="dxa"/>
          </w:tcPr>
          <w:p w14:paraId="2633E3DC" w14:textId="77777777" w:rsidR="00E82BAE" w:rsidRDefault="00ED20A2">
            <w:r>
              <w:t>Agreed.</w:t>
            </w:r>
          </w:p>
        </w:tc>
      </w:tr>
      <w:tr w:rsidR="00E82BAE" w14:paraId="06E53411" w14:textId="77777777">
        <w:tc>
          <w:tcPr>
            <w:tcW w:w="2249" w:type="dxa"/>
          </w:tcPr>
          <w:p w14:paraId="718B199F" w14:textId="77777777" w:rsidR="00E82BAE" w:rsidRDefault="00ED20A2">
            <w:proofErr w:type="gramStart"/>
            <w:r>
              <w:t>12.5  IWF</w:t>
            </w:r>
            <w:proofErr w:type="gramEnd"/>
            <w:r>
              <w:t xml:space="preserve"> rights, documentation and access.</w:t>
            </w:r>
          </w:p>
        </w:tc>
        <w:tc>
          <w:tcPr>
            <w:tcW w:w="1431" w:type="dxa"/>
          </w:tcPr>
          <w:p w14:paraId="0062E4FF" w14:textId="77777777" w:rsidR="00E82BAE" w:rsidRDefault="00ED20A2">
            <w:r>
              <w:t>Compliant</w:t>
            </w:r>
          </w:p>
        </w:tc>
        <w:tc>
          <w:tcPr>
            <w:tcW w:w="1227" w:type="dxa"/>
          </w:tcPr>
          <w:p w14:paraId="6CF7C441" w14:textId="79B2D3C4" w:rsidR="00E82BAE" w:rsidRDefault="00ED20A2">
            <w:r>
              <w:rPr>
                <w:color w:val="0563C1"/>
                <w:u w:val="single"/>
              </w:rPr>
              <w:fldChar w:fldCharType="begin"/>
            </w:r>
            <w:r>
              <w:rPr>
                <w:color w:val="0563C1"/>
                <w:u w:val="single"/>
              </w:rPr>
              <w:instrText xml:space="preserve"> REF Ref_K_2 \w \h </w:instrText>
            </w:r>
            <w:r>
              <w:rPr>
                <w:color w:val="0563C1"/>
                <w:u w:val="single"/>
              </w:rPr>
            </w:r>
            <w:r>
              <w:rPr>
                <w:color w:val="0563C1"/>
                <w:u w:val="single"/>
              </w:rPr>
              <w:fldChar w:fldCharType="separate"/>
            </w:r>
            <w:r w:rsidR="00854025">
              <w:rPr>
                <w:color w:val="0563C1"/>
                <w:u w:val="single"/>
              </w:rPr>
              <w:t>K.2</w:t>
            </w:r>
            <w:r>
              <w:rPr>
                <w:color w:val="0563C1"/>
                <w:u w:val="single"/>
              </w:rPr>
              <w:fldChar w:fldCharType="end"/>
            </w:r>
          </w:p>
        </w:tc>
        <w:tc>
          <w:tcPr>
            <w:tcW w:w="5316" w:type="dxa"/>
          </w:tcPr>
          <w:p w14:paraId="7830E59A" w14:textId="77777777" w:rsidR="00E82BAE" w:rsidRDefault="00ED20A2">
            <w:r>
              <w:t>These rights are granted; the supplier keeps its IP, with wording per contract.</w:t>
            </w:r>
          </w:p>
        </w:tc>
      </w:tr>
    </w:tbl>
    <w:p w14:paraId="220B320A" w14:textId="77777777" w:rsidR="00165EE6" w:rsidRPr="00AE48AA" w:rsidRDefault="00104E51">
      <w:pPr>
        <w:pStyle w:val="Heading2"/>
        <w:pageBreakBefore/>
        <w:numPr>
          <w:ilvl w:val="1"/>
          <w:numId w:val="0"/>
        </w:numPr>
        <w:rPr>
          <w:lang w:val="en-CA"/>
        </w:rPr>
      </w:pPr>
      <w:bookmarkStart w:id="297" w:name="_Toc242441076"/>
      <w:r w:rsidRPr="00AE48AA">
        <w:rPr>
          <w:lang w:val="en-CA"/>
        </w:rPr>
        <w:lastRenderedPageBreak/>
        <w:t>RFP Section 13</w:t>
      </w:r>
      <w:bookmarkEnd w:id="297"/>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7F0EC8A5" w14:textId="77777777">
        <w:trPr>
          <w:tblHeader/>
        </w:trPr>
        <w:tc>
          <w:tcPr>
            <w:tcW w:w="2249" w:type="dxa"/>
          </w:tcPr>
          <w:p w14:paraId="228B7683" w14:textId="77777777" w:rsidR="00E82BAE" w:rsidRDefault="00ED20A2">
            <w:r>
              <w:rPr>
                <w:b/>
              </w:rPr>
              <w:t>Requirement</w:t>
            </w:r>
          </w:p>
        </w:tc>
        <w:tc>
          <w:tcPr>
            <w:tcW w:w="1431" w:type="dxa"/>
          </w:tcPr>
          <w:p w14:paraId="5B4E4100" w14:textId="77777777" w:rsidR="00E82BAE" w:rsidRDefault="00ED20A2">
            <w:r>
              <w:rPr>
                <w:b/>
              </w:rPr>
              <w:t>Compliance</w:t>
            </w:r>
          </w:p>
        </w:tc>
        <w:tc>
          <w:tcPr>
            <w:tcW w:w="1227" w:type="dxa"/>
          </w:tcPr>
          <w:p w14:paraId="64208CCB" w14:textId="77777777" w:rsidR="00E82BAE" w:rsidRDefault="00ED20A2">
            <w:r>
              <w:rPr>
                <w:b/>
              </w:rPr>
              <w:t>Reference</w:t>
            </w:r>
          </w:p>
        </w:tc>
        <w:tc>
          <w:tcPr>
            <w:tcW w:w="5316" w:type="dxa"/>
          </w:tcPr>
          <w:p w14:paraId="4FC621E2" w14:textId="77777777" w:rsidR="00E82BAE" w:rsidRDefault="00ED20A2">
            <w:r>
              <w:rPr>
                <w:b/>
              </w:rPr>
              <w:t>Justification</w:t>
            </w:r>
          </w:p>
        </w:tc>
      </w:tr>
      <w:tr w:rsidR="00E82BAE" w14:paraId="4A4CCA7A" w14:textId="77777777">
        <w:tc>
          <w:tcPr>
            <w:tcW w:w="2249" w:type="dxa"/>
          </w:tcPr>
          <w:p w14:paraId="75345135" w14:textId="77777777" w:rsidR="00E82BAE" w:rsidRDefault="00ED20A2">
            <w:r>
              <w:t>13-R</w:t>
            </w:r>
            <w:proofErr w:type="gramStart"/>
            <w:r>
              <w:t>01  US</w:t>
            </w:r>
            <w:proofErr w:type="gramEnd"/>
            <w:r>
              <w:t xml:space="preserve">$20,000 </w:t>
            </w:r>
            <w:proofErr w:type="spellStart"/>
            <w:r>
              <w:t>licence</w:t>
            </w:r>
            <w:proofErr w:type="spellEnd"/>
            <w:r>
              <w:t xml:space="preserve"> fee over four years.</w:t>
            </w:r>
          </w:p>
        </w:tc>
        <w:tc>
          <w:tcPr>
            <w:tcW w:w="1431" w:type="dxa"/>
          </w:tcPr>
          <w:p w14:paraId="731C546A" w14:textId="77777777" w:rsidR="00E82BAE" w:rsidRDefault="00ED20A2">
            <w:r>
              <w:t>Compliant</w:t>
            </w:r>
          </w:p>
        </w:tc>
        <w:tc>
          <w:tcPr>
            <w:tcW w:w="1227" w:type="dxa"/>
          </w:tcPr>
          <w:p w14:paraId="20DF5195" w14:textId="440E926D" w:rsidR="00E82BAE" w:rsidRDefault="00ED20A2">
            <w:r>
              <w:rPr>
                <w:color w:val="0563C1"/>
                <w:u w:val="single"/>
              </w:rPr>
              <w:fldChar w:fldCharType="begin"/>
            </w:r>
            <w:r>
              <w:rPr>
                <w:color w:val="0563C1"/>
                <w:u w:val="single"/>
              </w:rPr>
              <w:instrText xml:space="preserve"> REF Ref_J_1_1 \w \h </w:instrText>
            </w:r>
            <w:r>
              <w:rPr>
                <w:color w:val="0563C1"/>
                <w:u w:val="single"/>
              </w:rPr>
            </w:r>
            <w:r>
              <w:rPr>
                <w:color w:val="0563C1"/>
                <w:u w:val="single"/>
              </w:rPr>
              <w:fldChar w:fldCharType="separate"/>
            </w:r>
            <w:r w:rsidR="00854025">
              <w:rPr>
                <w:color w:val="0563C1"/>
                <w:u w:val="single"/>
              </w:rPr>
              <w:t>J.1.1</w:t>
            </w:r>
            <w:r>
              <w:rPr>
                <w:color w:val="0563C1"/>
                <w:u w:val="single"/>
              </w:rPr>
              <w:fldChar w:fldCharType="end"/>
            </w:r>
          </w:p>
        </w:tc>
        <w:tc>
          <w:tcPr>
            <w:tcW w:w="5316" w:type="dxa"/>
          </w:tcPr>
          <w:p w14:paraId="32498A56" w14:textId="77777777" w:rsidR="00E82BAE" w:rsidRDefault="00ED20A2">
            <w:r>
              <w:t>The fee is US$5,000 per year.</w:t>
            </w:r>
          </w:p>
        </w:tc>
      </w:tr>
      <w:tr w:rsidR="00E82BAE" w14:paraId="49C6082D" w14:textId="77777777">
        <w:tc>
          <w:tcPr>
            <w:tcW w:w="2249" w:type="dxa"/>
          </w:tcPr>
          <w:p w14:paraId="7F007DDD" w14:textId="77777777" w:rsidR="00E82BAE" w:rsidRDefault="00ED20A2">
            <w:r>
              <w:t>13-R</w:t>
            </w:r>
            <w:proofErr w:type="gramStart"/>
            <w:r>
              <w:t xml:space="preserve">02  </w:t>
            </w:r>
            <w:proofErr w:type="spellStart"/>
            <w:r>
              <w:t>Licence</w:t>
            </w:r>
            <w:proofErr w:type="spellEnd"/>
            <w:proofErr w:type="gramEnd"/>
            <w:r>
              <w:t>.</w:t>
            </w:r>
          </w:p>
        </w:tc>
        <w:tc>
          <w:tcPr>
            <w:tcW w:w="1431" w:type="dxa"/>
          </w:tcPr>
          <w:p w14:paraId="50E9756E" w14:textId="77777777" w:rsidR="00E82BAE" w:rsidRDefault="00ED20A2">
            <w:r>
              <w:t>Compliant</w:t>
            </w:r>
          </w:p>
        </w:tc>
        <w:tc>
          <w:tcPr>
            <w:tcW w:w="1227" w:type="dxa"/>
          </w:tcPr>
          <w:p w14:paraId="274AD740" w14:textId="66938A63" w:rsidR="00E82BAE" w:rsidRDefault="00ED20A2">
            <w:r>
              <w:rPr>
                <w:color w:val="0563C1"/>
                <w:u w:val="single"/>
              </w:rPr>
              <w:fldChar w:fldCharType="begin"/>
            </w:r>
            <w:r>
              <w:rPr>
                <w:color w:val="0563C1"/>
                <w:u w:val="single"/>
              </w:rPr>
              <w:instrText xml:space="preserve"> REF Ref_J_1_2 \w \h </w:instrText>
            </w:r>
            <w:r>
              <w:rPr>
                <w:color w:val="0563C1"/>
                <w:u w:val="single"/>
              </w:rPr>
            </w:r>
            <w:r>
              <w:rPr>
                <w:color w:val="0563C1"/>
                <w:u w:val="single"/>
              </w:rPr>
              <w:fldChar w:fldCharType="separate"/>
            </w:r>
            <w:r w:rsidR="00854025">
              <w:rPr>
                <w:color w:val="0563C1"/>
                <w:u w:val="single"/>
              </w:rPr>
              <w:t>J.1.2</w:t>
            </w:r>
            <w:r>
              <w:rPr>
                <w:color w:val="0563C1"/>
                <w:u w:val="single"/>
              </w:rPr>
              <w:fldChar w:fldCharType="end"/>
            </w:r>
          </w:p>
        </w:tc>
        <w:tc>
          <w:tcPr>
            <w:tcW w:w="5316" w:type="dxa"/>
          </w:tcPr>
          <w:p w14:paraId="7D30875D" w14:textId="77777777" w:rsidR="00E82BAE" w:rsidRDefault="00ED20A2">
            <w:r>
              <w:t>[TO BE COMPLETED]</w:t>
            </w:r>
          </w:p>
        </w:tc>
      </w:tr>
      <w:tr w:rsidR="00E82BAE" w14:paraId="2FDED400" w14:textId="77777777">
        <w:tc>
          <w:tcPr>
            <w:tcW w:w="2249" w:type="dxa"/>
          </w:tcPr>
          <w:p w14:paraId="4D3476E5" w14:textId="77777777" w:rsidR="00E82BAE" w:rsidRDefault="00ED20A2">
            <w:r>
              <w:t>13-R</w:t>
            </w:r>
            <w:proofErr w:type="gramStart"/>
            <w:r>
              <w:t>03  Implementation</w:t>
            </w:r>
            <w:proofErr w:type="gramEnd"/>
            <w:r>
              <w:t>.</w:t>
            </w:r>
          </w:p>
        </w:tc>
        <w:tc>
          <w:tcPr>
            <w:tcW w:w="1431" w:type="dxa"/>
          </w:tcPr>
          <w:p w14:paraId="70C21325" w14:textId="77777777" w:rsidR="00E82BAE" w:rsidRDefault="00ED20A2">
            <w:r>
              <w:t>Compliant</w:t>
            </w:r>
          </w:p>
        </w:tc>
        <w:tc>
          <w:tcPr>
            <w:tcW w:w="1227" w:type="dxa"/>
          </w:tcPr>
          <w:p w14:paraId="6065581E" w14:textId="7F774047" w:rsidR="00E82BAE" w:rsidRDefault="00ED20A2">
            <w:r>
              <w:rPr>
                <w:color w:val="0563C1"/>
                <w:u w:val="single"/>
              </w:rPr>
              <w:fldChar w:fldCharType="begin"/>
            </w:r>
            <w:r>
              <w:rPr>
                <w:color w:val="0563C1"/>
                <w:u w:val="single"/>
              </w:rPr>
              <w:instrText xml:space="preserve"> REF Ref_J_1_3 \w \h </w:instrText>
            </w:r>
            <w:r>
              <w:rPr>
                <w:color w:val="0563C1"/>
                <w:u w:val="single"/>
              </w:rPr>
            </w:r>
            <w:r>
              <w:rPr>
                <w:color w:val="0563C1"/>
                <w:u w:val="single"/>
              </w:rPr>
              <w:fldChar w:fldCharType="separate"/>
            </w:r>
            <w:r w:rsidR="00854025">
              <w:rPr>
                <w:color w:val="0563C1"/>
                <w:u w:val="single"/>
              </w:rPr>
              <w:t>J.1.3</w:t>
            </w:r>
            <w:r>
              <w:rPr>
                <w:color w:val="0563C1"/>
                <w:u w:val="single"/>
              </w:rPr>
              <w:fldChar w:fldCharType="end"/>
            </w:r>
          </w:p>
        </w:tc>
        <w:tc>
          <w:tcPr>
            <w:tcW w:w="5316" w:type="dxa"/>
          </w:tcPr>
          <w:p w14:paraId="2AF26379" w14:textId="77777777" w:rsidR="00E82BAE" w:rsidRDefault="00ED20A2">
            <w:r>
              <w:t>[TO BE COMPLETED]</w:t>
            </w:r>
          </w:p>
        </w:tc>
      </w:tr>
      <w:tr w:rsidR="00E82BAE" w14:paraId="7F8B2150" w14:textId="77777777">
        <w:tc>
          <w:tcPr>
            <w:tcW w:w="2249" w:type="dxa"/>
          </w:tcPr>
          <w:p w14:paraId="1277E2F0" w14:textId="77777777" w:rsidR="00E82BAE" w:rsidRDefault="00ED20A2">
            <w:r>
              <w:t>13-R</w:t>
            </w:r>
            <w:proofErr w:type="gramStart"/>
            <w:r>
              <w:t>04  Equipment</w:t>
            </w:r>
            <w:proofErr w:type="gramEnd"/>
            <w:r>
              <w:t>.</w:t>
            </w:r>
          </w:p>
        </w:tc>
        <w:tc>
          <w:tcPr>
            <w:tcW w:w="1431" w:type="dxa"/>
          </w:tcPr>
          <w:p w14:paraId="1C49C9FC" w14:textId="77777777" w:rsidR="00E82BAE" w:rsidRDefault="00ED20A2">
            <w:r>
              <w:t>Compliant</w:t>
            </w:r>
          </w:p>
        </w:tc>
        <w:tc>
          <w:tcPr>
            <w:tcW w:w="1227" w:type="dxa"/>
          </w:tcPr>
          <w:p w14:paraId="55D6963F" w14:textId="52331286" w:rsidR="00E82BAE" w:rsidRDefault="00ED20A2">
            <w:r>
              <w:rPr>
                <w:color w:val="0563C1"/>
                <w:u w:val="single"/>
              </w:rPr>
              <w:fldChar w:fldCharType="begin"/>
            </w:r>
            <w:r>
              <w:rPr>
                <w:color w:val="0563C1"/>
                <w:u w:val="single"/>
              </w:rPr>
              <w:instrText xml:space="preserve"> REF Ref_J_1_4 \w \h </w:instrText>
            </w:r>
            <w:r>
              <w:rPr>
                <w:color w:val="0563C1"/>
                <w:u w:val="single"/>
              </w:rPr>
            </w:r>
            <w:r>
              <w:rPr>
                <w:color w:val="0563C1"/>
                <w:u w:val="single"/>
              </w:rPr>
              <w:fldChar w:fldCharType="separate"/>
            </w:r>
            <w:r w:rsidR="00854025">
              <w:rPr>
                <w:color w:val="0563C1"/>
                <w:u w:val="single"/>
              </w:rPr>
              <w:t>J.1.4</w:t>
            </w:r>
            <w:r>
              <w:rPr>
                <w:color w:val="0563C1"/>
                <w:u w:val="single"/>
              </w:rPr>
              <w:fldChar w:fldCharType="end"/>
            </w:r>
          </w:p>
        </w:tc>
        <w:tc>
          <w:tcPr>
            <w:tcW w:w="5316" w:type="dxa"/>
          </w:tcPr>
          <w:p w14:paraId="244ED697" w14:textId="77777777" w:rsidR="00E82BAE" w:rsidRDefault="00ED20A2">
            <w:r>
              <w:t>[TO BE COMPLETED]</w:t>
            </w:r>
          </w:p>
        </w:tc>
      </w:tr>
      <w:tr w:rsidR="00E82BAE" w14:paraId="2D3C9EFC" w14:textId="77777777">
        <w:tc>
          <w:tcPr>
            <w:tcW w:w="2249" w:type="dxa"/>
          </w:tcPr>
          <w:p w14:paraId="1789FEB0" w14:textId="77777777" w:rsidR="00E82BAE" w:rsidRDefault="00ED20A2">
            <w:r>
              <w:t>13-R</w:t>
            </w:r>
            <w:proofErr w:type="gramStart"/>
            <w:r>
              <w:t>05  Support</w:t>
            </w:r>
            <w:proofErr w:type="gramEnd"/>
            <w:r>
              <w:t xml:space="preserve"> / maintenance.</w:t>
            </w:r>
          </w:p>
        </w:tc>
        <w:tc>
          <w:tcPr>
            <w:tcW w:w="1431" w:type="dxa"/>
          </w:tcPr>
          <w:p w14:paraId="23FC6CBF" w14:textId="77777777" w:rsidR="00E82BAE" w:rsidRDefault="00ED20A2">
            <w:r>
              <w:t>Compliant</w:t>
            </w:r>
          </w:p>
        </w:tc>
        <w:tc>
          <w:tcPr>
            <w:tcW w:w="1227" w:type="dxa"/>
          </w:tcPr>
          <w:p w14:paraId="25E4A7D1" w14:textId="0632F377" w:rsidR="00E82BAE" w:rsidRDefault="00ED20A2">
            <w:r>
              <w:rPr>
                <w:color w:val="0563C1"/>
                <w:u w:val="single"/>
              </w:rPr>
              <w:fldChar w:fldCharType="begin"/>
            </w:r>
            <w:r>
              <w:rPr>
                <w:color w:val="0563C1"/>
                <w:u w:val="single"/>
              </w:rPr>
              <w:instrText xml:space="preserve"> REF Ref_J_1_5 \w \h </w:instrText>
            </w:r>
            <w:r>
              <w:rPr>
                <w:color w:val="0563C1"/>
                <w:u w:val="single"/>
              </w:rPr>
            </w:r>
            <w:r>
              <w:rPr>
                <w:color w:val="0563C1"/>
                <w:u w:val="single"/>
              </w:rPr>
              <w:fldChar w:fldCharType="separate"/>
            </w:r>
            <w:r w:rsidR="00854025">
              <w:rPr>
                <w:color w:val="0563C1"/>
                <w:u w:val="single"/>
              </w:rPr>
              <w:t>J.1.5</w:t>
            </w:r>
            <w:r>
              <w:rPr>
                <w:color w:val="0563C1"/>
                <w:u w:val="single"/>
              </w:rPr>
              <w:fldChar w:fldCharType="end"/>
            </w:r>
          </w:p>
        </w:tc>
        <w:tc>
          <w:tcPr>
            <w:tcW w:w="5316" w:type="dxa"/>
          </w:tcPr>
          <w:p w14:paraId="5006BAE4" w14:textId="77777777" w:rsidR="00E82BAE" w:rsidRDefault="00ED20A2">
            <w:r>
              <w:t>[TO BE COMPLETED]</w:t>
            </w:r>
          </w:p>
        </w:tc>
      </w:tr>
      <w:tr w:rsidR="00E82BAE" w14:paraId="74AA07ED" w14:textId="77777777">
        <w:tc>
          <w:tcPr>
            <w:tcW w:w="2249" w:type="dxa"/>
          </w:tcPr>
          <w:p w14:paraId="09AC0171" w14:textId="77777777" w:rsidR="00E82BAE" w:rsidRDefault="00ED20A2">
            <w:r>
              <w:t>13-R</w:t>
            </w:r>
            <w:proofErr w:type="gramStart"/>
            <w:r>
              <w:t>06  Optional</w:t>
            </w:r>
            <w:proofErr w:type="gramEnd"/>
            <w:r>
              <w:t xml:space="preserve"> services.</w:t>
            </w:r>
          </w:p>
        </w:tc>
        <w:tc>
          <w:tcPr>
            <w:tcW w:w="1431" w:type="dxa"/>
          </w:tcPr>
          <w:p w14:paraId="26C00200" w14:textId="77777777" w:rsidR="00E82BAE" w:rsidRDefault="00ED20A2">
            <w:r>
              <w:t>Compliant</w:t>
            </w:r>
          </w:p>
        </w:tc>
        <w:tc>
          <w:tcPr>
            <w:tcW w:w="1227" w:type="dxa"/>
          </w:tcPr>
          <w:p w14:paraId="2F198B73" w14:textId="4727754B" w:rsidR="00E82BAE" w:rsidRDefault="00ED20A2">
            <w:r>
              <w:rPr>
                <w:color w:val="0563C1"/>
                <w:u w:val="single"/>
              </w:rPr>
              <w:fldChar w:fldCharType="begin"/>
            </w:r>
            <w:r>
              <w:rPr>
                <w:color w:val="0563C1"/>
                <w:u w:val="single"/>
              </w:rPr>
              <w:instrText xml:space="preserve"> REF Ref_J_1_6 \w \h </w:instrText>
            </w:r>
            <w:r>
              <w:rPr>
                <w:color w:val="0563C1"/>
                <w:u w:val="single"/>
              </w:rPr>
            </w:r>
            <w:r>
              <w:rPr>
                <w:color w:val="0563C1"/>
                <w:u w:val="single"/>
              </w:rPr>
              <w:fldChar w:fldCharType="separate"/>
            </w:r>
            <w:r w:rsidR="00854025">
              <w:rPr>
                <w:color w:val="0563C1"/>
                <w:u w:val="single"/>
              </w:rPr>
              <w:t>J.1.6</w:t>
            </w:r>
            <w:r>
              <w:rPr>
                <w:color w:val="0563C1"/>
                <w:u w:val="single"/>
              </w:rPr>
              <w:fldChar w:fldCharType="end"/>
            </w:r>
          </w:p>
        </w:tc>
        <w:tc>
          <w:tcPr>
            <w:tcW w:w="5316" w:type="dxa"/>
          </w:tcPr>
          <w:p w14:paraId="02077F44" w14:textId="77777777" w:rsidR="00E82BAE" w:rsidRDefault="00ED20A2">
            <w:r>
              <w:t>[TO BE COMPLETED]</w:t>
            </w:r>
          </w:p>
        </w:tc>
      </w:tr>
      <w:tr w:rsidR="00E82BAE" w14:paraId="1084DDB4" w14:textId="77777777">
        <w:tc>
          <w:tcPr>
            <w:tcW w:w="2249" w:type="dxa"/>
          </w:tcPr>
          <w:p w14:paraId="39FF0018" w14:textId="77777777" w:rsidR="00E82BAE" w:rsidRDefault="00ED20A2">
            <w:r>
              <w:t>13-R</w:t>
            </w:r>
            <w:proofErr w:type="gramStart"/>
            <w:r>
              <w:t>07  Recurring</w:t>
            </w:r>
            <w:proofErr w:type="gramEnd"/>
            <w:r>
              <w:t xml:space="preserve"> charges.</w:t>
            </w:r>
          </w:p>
        </w:tc>
        <w:tc>
          <w:tcPr>
            <w:tcW w:w="1431" w:type="dxa"/>
          </w:tcPr>
          <w:p w14:paraId="06B35FD4" w14:textId="77777777" w:rsidR="00E82BAE" w:rsidRDefault="00ED20A2">
            <w:r>
              <w:t>Compliant</w:t>
            </w:r>
          </w:p>
        </w:tc>
        <w:tc>
          <w:tcPr>
            <w:tcW w:w="1227" w:type="dxa"/>
          </w:tcPr>
          <w:p w14:paraId="2A7009F4" w14:textId="530339BB" w:rsidR="00E82BAE" w:rsidRDefault="00ED20A2">
            <w:r>
              <w:rPr>
                <w:color w:val="0563C1"/>
                <w:u w:val="single"/>
              </w:rPr>
              <w:fldChar w:fldCharType="begin"/>
            </w:r>
            <w:r>
              <w:rPr>
                <w:color w:val="0563C1"/>
                <w:u w:val="single"/>
              </w:rPr>
              <w:instrText xml:space="preserve"> REF Ref_J_1_7 \w \h </w:instrText>
            </w:r>
            <w:r>
              <w:rPr>
                <w:color w:val="0563C1"/>
                <w:u w:val="single"/>
              </w:rPr>
            </w:r>
            <w:r>
              <w:rPr>
                <w:color w:val="0563C1"/>
                <w:u w:val="single"/>
              </w:rPr>
              <w:fldChar w:fldCharType="separate"/>
            </w:r>
            <w:r w:rsidR="00854025">
              <w:rPr>
                <w:color w:val="0563C1"/>
                <w:u w:val="single"/>
              </w:rPr>
              <w:t>J.1.7</w:t>
            </w:r>
            <w:r>
              <w:rPr>
                <w:color w:val="0563C1"/>
                <w:u w:val="single"/>
              </w:rPr>
              <w:fldChar w:fldCharType="end"/>
            </w:r>
          </w:p>
        </w:tc>
        <w:tc>
          <w:tcPr>
            <w:tcW w:w="5316" w:type="dxa"/>
          </w:tcPr>
          <w:p w14:paraId="273AA97D" w14:textId="77777777" w:rsidR="00E82BAE" w:rsidRDefault="00ED20A2">
            <w:r>
              <w:t>[TO BE COMPLETED]</w:t>
            </w:r>
          </w:p>
        </w:tc>
      </w:tr>
    </w:tbl>
    <w:p w14:paraId="543A0C32" w14:textId="77777777" w:rsidR="000E2EB3" w:rsidRPr="00AE48AA" w:rsidRDefault="00C80148">
      <w:pPr>
        <w:pStyle w:val="Heading1"/>
        <w:numPr>
          <w:ilvl w:val="0"/>
          <w:numId w:val="0"/>
        </w:numPr>
        <w:rPr>
          <w:lang w:val="en-CA"/>
        </w:rPr>
      </w:pPr>
      <w:bookmarkStart w:id="298" w:name="_Toc242441077"/>
      <w:r w:rsidRPr="00AE48AA">
        <w:rPr>
          <w:lang w:val="en-CA"/>
        </w:rPr>
        <w:t>Appendices</w:t>
      </w:r>
      <w:bookmarkEnd w:id="298"/>
    </w:p>
    <w:p w14:paraId="51F2B0C8" w14:textId="77777777" w:rsidR="000E2EB3" w:rsidRPr="00AE48AA" w:rsidRDefault="00C80148">
      <w:pPr>
        <w:pStyle w:val="Heading2"/>
        <w:numPr>
          <w:ilvl w:val="1"/>
          <w:numId w:val="0"/>
        </w:numPr>
        <w:rPr>
          <w:lang w:val="en-CA"/>
        </w:rPr>
      </w:pPr>
      <w:bookmarkStart w:id="299" w:name="_Toc242441078"/>
      <w:r w:rsidRPr="00AE48AA">
        <w:rPr>
          <w:lang w:val="en-CA"/>
        </w:rPr>
        <w:t>Appendix A. IWF responsibilities</w:t>
      </w:r>
      <w:bookmarkEnd w:id="299"/>
    </w:p>
    <w:p w14:paraId="6674C198" w14:textId="77777777" w:rsidR="000E2EB3" w:rsidRDefault="00C80148">
      <w:pPr>
        <w:rPr>
          <w:lang w:val="en-CA"/>
        </w:rPr>
      </w:pPr>
      <w:r w:rsidRPr="00AE48AA">
        <w:rPr>
          <w:lang w:val="en-CA"/>
        </w:rPr>
        <w:t>The supplier acknowledges the IWF responsibilities stated in section 8.3 of the RFP.</w:t>
      </w:r>
    </w:p>
    <w:p w14:paraId="09BC4CC4" w14:textId="77777777" w:rsidR="00211E0B" w:rsidRPr="00AE48AA" w:rsidRDefault="00211E0B">
      <w:pPr>
        <w:rPr>
          <w:lang w:val="en-CA"/>
        </w:rPr>
      </w:pPr>
    </w:p>
    <w:sectPr w:rsidR="00211E0B" w:rsidRPr="00AE48AA" w:rsidSect="00034616">
      <w:headerReference w:type="default" r:id="rId101"/>
      <w:footerReference w:type="default" r:id="rId102"/>
      <w:pgSz w:w="12240" w:h="15840"/>
      <w:pgMar w:top="1008" w:right="1008" w:bottom="936" w:left="100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353CB2" w14:textId="77777777" w:rsidR="00590FB5" w:rsidRDefault="00590FB5">
      <w:pPr>
        <w:spacing w:after="0" w:line="240" w:lineRule="auto"/>
      </w:pPr>
      <w:r>
        <w:separator/>
      </w:r>
    </w:p>
  </w:endnote>
  <w:endnote w:type="continuationSeparator" w:id="0">
    <w:p w14:paraId="56BA9017" w14:textId="77777777" w:rsidR="00590FB5" w:rsidRDefault="00590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837DEC" w14:textId="77777777" w:rsidR="000E2EB3" w:rsidRDefault="00C80148">
    <w:pPr>
      <w:pStyle w:val="Footer"/>
      <w:jc w:val="right"/>
    </w:pPr>
    <w:r>
      <w:t xml:space="preserve">Page </w:t>
    </w:r>
    <w:r>
      <w:fldChar w:fldCharType="begin"/>
    </w:r>
    <w:r>
      <w:instrText>PAGE</w:instrText>
    </w:r>
    <w:r>
      <w:fldChar w:fldCharType="separate"/>
    </w:r>
    <w:r w:rsidR="00B921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BA5AF3" w14:textId="77777777" w:rsidR="00590FB5" w:rsidRDefault="00590FB5">
      <w:pPr>
        <w:spacing w:after="0" w:line="240" w:lineRule="auto"/>
      </w:pPr>
      <w:r>
        <w:separator/>
      </w:r>
    </w:p>
  </w:footnote>
  <w:footnote w:type="continuationSeparator" w:id="0">
    <w:p w14:paraId="10808428" w14:textId="77777777" w:rsidR="00590FB5" w:rsidRDefault="00590F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4A820A" w14:textId="77777777" w:rsidR="000E2EB3" w:rsidRDefault="00C80148">
    <w:pPr>
      <w:pStyle w:val="Header"/>
      <w:jc w:val="right"/>
    </w:pPr>
    <w:r>
      <w:t>IWF TIS RFP - SUPPLIER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544646"/>
    <w:multiLevelType w:val="hybridMultilevel"/>
    <w:tmpl w:val="3F18C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2D5AFF"/>
    <w:multiLevelType w:val="hybridMultilevel"/>
    <w:tmpl w:val="521C9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B43E9F"/>
    <w:multiLevelType w:val="hybridMultilevel"/>
    <w:tmpl w:val="49B88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052765"/>
    <w:multiLevelType w:val="hybridMultilevel"/>
    <w:tmpl w:val="2F2E4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EE4ECA"/>
    <w:multiLevelType w:val="hybridMultilevel"/>
    <w:tmpl w:val="E50A3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A40689"/>
    <w:multiLevelType w:val="hybridMultilevel"/>
    <w:tmpl w:val="D1C27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427B0F"/>
    <w:multiLevelType w:val="hybridMultilevel"/>
    <w:tmpl w:val="8A34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049F2"/>
    <w:multiLevelType w:val="multilevel"/>
    <w:tmpl w:val="B8763AA4"/>
    <w:lvl w:ilvl="0">
      <w:start w:val="1"/>
      <w:numFmt w:val="upperLetter"/>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pStyle w:val="Heading4"/>
      <w:suff w:val="space"/>
      <w:lvlText w:val="%1.%2.%3.%4"/>
      <w:lvlJc w:val="left"/>
      <w:pPr>
        <w:ind w:left="0" w:firstLine="0"/>
      </w:pPr>
    </w:lvl>
    <w:lvl w:ilvl="4">
      <w:start w:val="1"/>
      <w:numFmt w:val="decimal"/>
      <w:pStyle w:val="Heading5"/>
      <w:suff w:val="space"/>
      <w:lvlText w:val="%1.%2.%3.%4.%5"/>
      <w:lvlJc w:val="left"/>
      <w:pPr>
        <w:ind w:left="0" w:firstLine="0"/>
      </w:pPr>
    </w:lvl>
    <w:lvl w:ilvl="5">
      <w:start w:val="1"/>
      <w:numFmt w:val="decimal"/>
      <w:pStyle w:val="Heading6"/>
      <w:suff w:val="space"/>
      <w:lvlText w:val="%1.%2.%3.%4.%5.%6"/>
      <w:lvlJc w:val="left"/>
      <w:pPr>
        <w:ind w:left="0" w:firstLine="0"/>
      </w:pPr>
    </w:lvl>
    <w:lvl w:ilvl="6">
      <w:start w:val="1"/>
      <w:numFmt w:val="decimal"/>
      <w:pStyle w:val="Heading7"/>
      <w:suff w:val="space"/>
      <w:lvlText w:val="%1.%2.%3.%4.%5.%6.%7"/>
      <w:lvlJc w:val="left"/>
      <w:pPr>
        <w:ind w:left="0" w:firstLine="0"/>
      </w:pPr>
    </w:lvl>
    <w:lvl w:ilvl="7">
      <w:start w:val="1"/>
      <w:numFmt w:val="decimal"/>
      <w:pStyle w:val="Heading8"/>
      <w:suff w:val="space"/>
      <w:lvlText w:val="%1.%2.%3.%4.%5.%6.%7.%8"/>
      <w:lvlJc w:val="left"/>
      <w:pPr>
        <w:ind w:left="0" w:firstLine="0"/>
      </w:pPr>
    </w:lvl>
    <w:lvl w:ilvl="8">
      <w:start w:val="1"/>
      <w:numFmt w:val="decimal"/>
      <w:pStyle w:val="Heading9"/>
      <w:suff w:val="space"/>
      <w:lvlText w:val="%1.%2.%3.%4.%5.%6.%7.%8.%9"/>
      <w:lvlJc w:val="left"/>
      <w:pPr>
        <w:ind w:left="0" w:firstLine="0"/>
      </w:pPr>
    </w:lvl>
  </w:abstractNum>
  <w:abstractNum w:abstractNumId="17" w15:restartNumberingAfterBreak="0">
    <w:nsid w:val="5BE17E7B"/>
    <w:multiLevelType w:val="hybridMultilevel"/>
    <w:tmpl w:val="2092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2D2893"/>
    <w:multiLevelType w:val="hybridMultilevel"/>
    <w:tmpl w:val="7BB07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8D24B2"/>
    <w:multiLevelType w:val="hybridMultilevel"/>
    <w:tmpl w:val="01A09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C903A6"/>
    <w:multiLevelType w:val="hybridMultilevel"/>
    <w:tmpl w:val="53A07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6E54D9"/>
    <w:multiLevelType w:val="hybridMultilevel"/>
    <w:tmpl w:val="A3A43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4141144">
    <w:abstractNumId w:val="8"/>
  </w:num>
  <w:num w:numId="2" w16cid:durableId="1035278421">
    <w:abstractNumId w:val="6"/>
  </w:num>
  <w:num w:numId="3" w16cid:durableId="1445072836">
    <w:abstractNumId w:val="5"/>
  </w:num>
  <w:num w:numId="4" w16cid:durableId="1812016500">
    <w:abstractNumId w:val="4"/>
  </w:num>
  <w:num w:numId="5" w16cid:durableId="1712925625">
    <w:abstractNumId w:val="7"/>
  </w:num>
  <w:num w:numId="6" w16cid:durableId="1734310006">
    <w:abstractNumId w:val="3"/>
  </w:num>
  <w:num w:numId="7" w16cid:durableId="895628456">
    <w:abstractNumId w:val="2"/>
  </w:num>
  <w:num w:numId="8" w16cid:durableId="315426650">
    <w:abstractNumId w:val="1"/>
  </w:num>
  <w:num w:numId="9" w16cid:durableId="694506101">
    <w:abstractNumId w:val="0"/>
  </w:num>
  <w:num w:numId="10" w16cid:durableId="666591426">
    <w:abstractNumId w:val="14"/>
  </w:num>
  <w:num w:numId="11" w16cid:durableId="986934022">
    <w:abstractNumId w:val="10"/>
  </w:num>
  <w:num w:numId="12" w16cid:durableId="570889941">
    <w:abstractNumId w:val="9"/>
  </w:num>
  <w:num w:numId="13" w16cid:durableId="335232506">
    <w:abstractNumId w:val="18"/>
  </w:num>
  <w:num w:numId="14" w16cid:durableId="1082874301">
    <w:abstractNumId w:val="19"/>
  </w:num>
  <w:num w:numId="15" w16cid:durableId="1449549012">
    <w:abstractNumId w:val="21"/>
  </w:num>
  <w:num w:numId="16" w16cid:durableId="668093050">
    <w:abstractNumId w:val="20"/>
  </w:num>
  <w:num w:numId="17" w16cid:durableId="2107925150">
    <w:abstractNumId w:val="12"/>
  </w:num>
  <w:num w:numId="18" w16cid:durableId="225186522">
    <w:abstractNumId w:val="17"/>
  </w:num>
  <w:num w:numId="19" w16cid:durableId="751048338">
    <w:abstractNumId w:val="11"/>
  </w:num>
  <w:num w:numId="20" w16cid:durableId="1570270631">
    <w:abstractNumId w:val="16"/>
  </w:num>
  <w:num w:numId="21" w16cid:durableId="1704355291">
    <w:abstractNumId w:val="15"/>
  </w:num>
  <w:num w:numId="22" w16cid:durableId="283344338">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45"/>
    <w:rsid w:val="00001B31"/>
    <w:rsid w:val="00003E51"/>
    <w:rsid w:val="00004504"/>
    <w:rsid w:val="00004FE3"/>
    <w:rsid w:val="000057DA"/>
    <w:rsid w:val="00005DF2"/>
    <w:rsid w:val="0000727A"/>
    <w:rsid w:val="00013272"/>
    <w:rsid w:val="00013917"/>
    <w:rsid w:val="000142B4"/>
    <w:rsid w:val="000150A2"/>
    <w:rsid w:val="00015934"/>
    <w:rsid w:val="00016EEC"/>
    <w:rsid w:val="00017949"/>
    <w:rsid w:val="00017ED9"/>
    <w:rsid w:val="000215E2"/>
    <w:rsid w:val="0002382B"/>
    <w:rsid w:val="00023CA0"/>
    <w:rsid w:val="00024508"/>
    <w:rsid w:val="00025563"/>
    <w:rsid w:val="00026798"/>
    <w:rsid w:val="00026B83"/>
    <w:rsid w:val="0003027E"/>
    <w:rsid w:val="00030C12"/>
    <w:rsid w:val="000314A9"/>
    <w:rsid w:val="000314C9"/>
    <w:rsid w:val="00031FC6"/>
    <w:rsid w:val="00032084"/>
    <w:rsid w:val="00032267"/>
    <w:rsid w:val="00032D16"/>
    <w:rsid w:val="00034616"/>
    <w:rsid w:val="00034AC0"/>
    <w:rsid w:val="00034C3B"/>
    <w:rsid w:val="00035CAD"/>
    <w:rsid w:val="000417AA"/>
    <w:rsid w:val="00041B43"/>
    <w:rsid w:val="00042EAD"/>
    <w:rsid w:val="00044642"/>
    <w:rsid w:val="0004482A"/>
    <w:rsid w:val="000457DF"/>
    <w:rsid w:val="0004628E"/>
    <w:rsid w:val="000462E0"/>
    <w:rsid w:val="00047CBF"/>
    <w:rsid w:val="000527E8"/>
    <w:rsid w:val="00052A8D"/>
    <w:rsid w:val="00054F20"/>
    <w:rsid w:val="0005549D"/>
    <w:rsid w:val="00055AD0"/>
    <w:rsid w:val="00056B70"/>
    <w:rsid w:val="00057904"/>
    <w:rsid w:val="00057936"/>
    <w:rsid w:val="0006063C"/>
    <w:rsid w:val="00061A1E"/>
    <w:rsid w:val="00061A72"/>
    <w:rsid w:val="00061D30"/>
    <w:rsid w:val="00063014"/>
    <w:rsid w:val="00063692"/>
    <w:rsid w:val="0006436C"/>
    <w:rsid w:val="00064776"/>
    <w:rsid w:val="00064A0A"/>
    <w:rsid w:val="00065765"/>
    <w:rsid w:val="00066030"/>
    <w:rsid w:val="000671E8"/>
    <w:rsid w:val="0006739D"/>
    <w:rsid w:val="0006773C"/>
    <w:rsid w:val="00067BA7"/>
    <w:rsid w:val="000708DB"/>
    <w:rsid w:val="000709E4"/>
    <w:rsid w:val="00070E2C"/>
    <w:rsid w:val="0007116A"/>
    <w:rsid w:val="00071255"/>
    <w:rsid w:val="000728F9"/>
    <w:rsid w:val="00072A3E"/>
    <w:rsid w:val="00072D41"/>
    <w:rsid w:val="000736DE"/>
    <w:rsid w:val="00073A58"/>
    <w:rsid w:val="00073E43"/>
    <w:rsid w:val="0007436C"/>
    <w:rsid w:val="00074699"/>
    <w:rsid w:val="00076512"/>
    <w:rsid w:val="00076AB1"/>
    <w:rsid w:val="000774D4"/>
    <w:rsid w:val="00077FD8"/>
    <w:rsid w:val="0008323D"/>
    <w:rsid w:val="00083633"/>
    <w:rsid w:val="00083B7E"/>
    <w:rsid w:val="00085356"/>
    <w:rsid w:val="000866C2"/>
    <w:rsid w:val="00090F87"/>
    <w:rsid w:val="000910D6"/>
    <w:rsid w:val="0009132E"/>
    <w:rsid w:val="00092BC3"/>
    <w:rsid w:val="00093A61"/>
    <w:rsid w:val="00096E0D"/>
    <w:rsid w:val="00097278"/>
    <w:rsid w:val="000A03B3"/>
    <w:rsid w:val="000A082D"/>
    <w:rsid w:val="000A0EDC"/>
    <w:rsid w:val="000A1594"/>
    <w:rsid w:val="000A35B6"/>
    <w:rsid w:val="000A3962"/>
    <w:rsid w:val="000A3CA2"/>
    <w:rsid w:val="000A455D"/>
    <w:rsid w:val="000A54E6"/>
    <w:rsid w:val="000A60D4"/>
    <w:rsid w:val="000A629E"/>
    <w:rsid w:val="000B08F4"/>
    <w:rsid w:val="000B0CDF"/>
    <w:rsid w:val="000B12F0"/>
    <w:rsid w:val="000B1EE3"/>
    <w:rsid w:val="000B2BF1"/>
    <w:rsid w:val="000B3C57"/>
    <w:rsid w:val="000B4978"/>
    <w:rsid w:val="000B5565"/>
    <w:rsid w:val="000B6EE5"/>
    <w:rsid w:val="000C3EA1"/>
    <w:rsid w:val="000C4A8B"/>
    <w:rsid w:val="000C4BE9"/>
    <w:rsid w:val="000C4D54"/>
    <w:rsid w:val="000C5645"/>
    <w:rsid w:val="000C7A87"/>
    <w:rsid w:val="000C7E94"/>
    <w:rsid w:val="000D00DB"/>
    <w:rsid w:val="000D039A"/>
    <w:rsid w:val="000D169E"/>
    <w:rsid w:val="000D1ECE"/>
    <w:rsid w:val="000D1FF0"/>
    <w:rsid w:val="000D2251"/>
    <w:rsid w:val="000D22C4"/>
    <w:rsid w:val="000D279C"/>
    <w:rsid w:val="000D2C93"/>
    <w:rsid w:val="000D2D97"/>
    <w:rsid w:val="000D2F2F"/>
    <w:rsid w:val="000D2F61"/>
    <w:rsid w:val="000D333D"/>
    <w:rsid w:val="000D36E1"/>
    <w:rsid w:val="000D3F5D"/>
    <w:rsid w:val="000D4B1D"/>
    <w:rsid w:val="000D4D8F"/>
    <w:rsid w:val="000D4E81"/>
    <w:rsid w:val="000D639F"/>
    <w:rsid w:val="000D663F"/>
    <w:rsid w:val="000E29B5"/>
    <w:rsid w:val="000E2A48"/>
    <w:rsid w:val="000E2EB3"/>
    <w:rsid w:val="000E3D86"/>
    <w:rsid w:val="000E40AA"/>
    <w:rsid w:val="000E57AD"/>
    <w:rsid w:val="000E5EBE"/>
    <w:rsid w:val="000E65C8"/>
    <w:rsid w:val="000F0056"/>
    <w:rsid w:val="000F0224"/>
    <w:rsid w:val="000F0612"/>
    <w:rsid w:val="000F32E0"/>
    <w:rsid w:val="000F3544"/>
    <w:rsid w:val="000F3812"/>
    <w:rsid w:val="000F4098"/>
    <w:rsid w:val="000F4A43"/>
    <w:rsid w:val="000F62C8"/>
    <w:rsid w:val="000F74F1"/>
    <w:rsid w:val="000F7CD7"/>
    <w:rsid w:val="001003B1"/>
    <w:rsid w:val="001031E2"/>
    <w:rsid w:val="00103AF9"/>
    <w:rsid w:val="00104E51"/>
    <w:rsid w:val="0010762C"/>
    <w:rsid w:val="001116BF"/>
    <w:rsid w:val="00112017"/>
    <w:rsid w:val="00112131"/>
    <w:rsid w:val="00112473"/>
    <w:rsid w:val="00114233"/>
    <w:rsid w:val="00115292"/>
    <w:rsid w:val="00115B20"/>
    <w:rsid w:val="00115F03"/>
    <w:rsid w:val="00116D59"/>
    <w:rsid w:val="001215E4"/>
    <w:rsid w:val="00121963"/>
    <w:rsid w:val="00121B1E"/>
    <w:rsid w:val="00124B6C"/>
    <w:rsid w:val="001265A8"/>
    <w:rsid w:val="00126826"/>
    <w:rsid w:val="0012683C"/>
    <w:rsid w:val="00126BF7"/>
    <w:rsid w:val="001270B7"/>
    <w:rsid w:val="0012746C"/>
    <w:rsid w:val="001303CE"/>
    <w:rsid w:val="0013108D"/>
    <w:rsid w:val="0013149D"/>
    <w:rsid w:val="00132881"/>
    <w:rsid w:val="0013294A"/>
    <w:rsid w:val="001330E3"/>
    <w:rsid w:val="00133F05"/>
    <w:rsid w:val="00135ABE"/>
    <w:rsid w:val="001368A2"/>
    <w:rsid w:val="00136C17"/>
    <w:rsid w:val="00137A5B"/>
    <w:rsid w:val="00140216"/>
    <w:rsid w:val="0014113E"/>
    <w:rsid w:val="00141E12"/>
    <w:rsid w:val="00142CA2"/>
    <w:rsid w:val="00143610"/>
    <w:rsid w:val="0014403C"/>
    <w:rsid w:val="0014419A"/>
    <w:rsid w:val="00146020"/>
    <w:rsid w:val="0014610C"/>
    <w:rsid w:val="00147061"/>
    <w:rsid w:val="00147A81"/>
    <w:rsid w:val="0015074B"/>
    <w:rsid w:val="00153192"/>
    <w:rsid w:val="001533A3"/>
    <w:rsid w:val="00153706"/>
    <w:rsid w:val="0015458F"/>
    <w:rsid w:val="00155446"/>
    <w:rsid w:val="00155727"/>
    <w:rsid w:val="0015587E"/>
    <w:rsid w:val="00156B5C"/>
    <w:rsid w:val="00157059"/>
    <w:rsid w:val="00157C02"/>
    <w:rsid w:val="00160732"/>
    <w:rsid w:val="0016202E"/>
    <w:rsid w:val="0016221F"/>
    <w:rsid w:val="00163761"/>
    <w:rsid w:val="00163AB2"/>
    <w:rsid w:val="001642D5"/>
    <w:rsid w:val="00164FC4"/>
    <w:rsid w:val="00165266"/>
    <w:rsid w:val="00165458"/>
    <w:rsid w:val="00165EE6"/>
    <w:rsid w:val="00166D69"/>
    <w:rsid w:val="00167BF7"/>
    <w:rsid w:val="001717B9"/>
    <w:rsid w:val="001729A5"/>
    <w:rsid w:val="00173013"/>
    <w:rsid w:val="00173364"/>
    <w:rsid w:val="00176D68"/>
    <w:rsid w:val="00176E90"/>
    <w:rsid w:val="00180330"/>
    <w:rsid w:val="00182F40"/>
    <w:rsid w:val="0018358D"/>
    <w:rsid w:val="001862A1"/>
    <w:rsid w:val="00187509"/>
    <w:rsid w:val="001878AA"/>
    <w:rsid w:val="00190147"/>
    <w:rsid w:val="00191A97"/>
    <w:rsid w:val="00193D62"/>
    <w:rsid w:val="00194251"/>
    <w:rsid w:val="0019611A"/>
    <w:rsid w:val="0019769A"/>
    <w:rsid w:val="001A1BC2"/>
    <w:rsid w:val="001A21E2"/>
    <w:rsid w:val="001A2559"/>
    <w:rsid w:val="001A27F1"/>
    <w:rsid w:val="001A4888"/>
    <w:rsid w:val="001A49B7"/>
    <w:rsid w:val="001A4F4B"/>
    <w:rsid w:val="001A5123"/>
    <w:rsid w:val="001A53AC"/>
    <w:rsid w:val="001A6591"/>
    <w:rsid w:val="001B299A"/>
    <w:rsid w:val="001B2BB4"/>
    <w:rsid w:val="001B2CE2"/>
    <w:rsid w:val="001B39FB"/>
    <w:rsid w:val="001B3F10"/>
    <w:rsid w:val="001B4372"/>
    <w:rsid w:val="001B4482"/>
    <w:rsid w:val="001B5125"/>
    <w:rsid w:val="001B599F"/>
    <w:rsid w:val="001B6419"/>
    <w:rsid w:val="001B67BD"/>
    <w:rsid w:val="001B6D27"/>
    <w:rsid w:val="001C11E2"/>
    <w:rsid w:val="001C22C9"/>
    <w:rsid w:val="001C2634"/>
    <w:rsid w:val="001C348A"/>
    <w:rsid w:val="001C4AF8"/>
    <w:rsid w:val="001C5879"/>
    <w:rsid w:val="001C7D2F"/>
    <w:rsid w:val="001D006B"/>
    <w:rsid w:val="001D05FE"/>
    <w:rsid w:val="001D579A"/>
    <w:rsid w:val="001D74AB"/>
    <w:rsid w:val="001D78F5"/>
    <w:rsid w:val="001D7DE1"/>
    <w:rsid w:val="001E1FD0"/>
    <w:rsid w:val="001E31A7"/>
    <w:rsid w:val="001E42AE"/>
    <w:rsid w:val="001E4C76"/>
    <w:rsid w:val="001E5659"/>
    <w:rsid w:val="001E6395"/>
    <w:rsid w:val="001E6A9F"/>
    <w:rsid w:val="001E7C10"/>
    <w:rsid w:val="001E7EB2"/>
    <w:rsid w:val="001F0419"/>
    <w:rsid w:val="001F1EDA"/>
    <w:rsid w:val="001F21E6"/>
    <w:rsid w:val="001F315B"/>
    <w:rsid w:val="001F3471"/>
    <w:rsid w:val="001F3B84"/>
    <w:rsid w:val="001F430F"/>
    <w:rsid w:val="001F4322"/>
    <w:rsid w:val="001F4FFC"/>
    <w:rsid w:val="001F5468"/>
    <w:rsid w:val="001F6930"/>
    <w:rsid w:val="001F75FF"/>
    <w:rsid w:val="002002E6"/>
    <w:rsid w:val="00200523"/>
    <w:rsid w:val="00200A27"/>
    <w:rsid w:val="00200B09"/>
    <w:rsid w:val="00201BC9"/>
    <w:rsid w:val="002021B7"/>
    <w:rsid w:val="002022B5"/>
    <w:rsid w:val="00203338"/>
    <w:rsid w:val="00203ECA"/>
    <w:rsid w:val="00206268"/>
    <w:rsid w:val="00206E82"/>
    <w:rsid w:val="002072EC"/>
    <w:rsid w:val="00207F4E"/>
    <w:rsid w:val="0021087A"/>
    <w:rsid w:val="00210928"/>
    <w:rsid w:val="00210A25"/>
    <w:rsid w:val="00211E0B"/>
    <w:rsid w:val="00212894"/>
    <w:rsid w:val="00212E2A"/>
    <w:rsid w:val="00213053"/>
    <w:rsid w:val="0021668C"/>
    <w:rsid w:val="00216918"/>
    <w:rsid w:val="00216B06"/>
    <w:rsid w:val="00220CF3"/>
    <w:rsid w:val="00220F42"/>
    <w:rsid w:val="002219BB"/>
    <w:rsid w:val="00222120"/>
    <w:rsid w:val="00222DF9"/>
    <w:rsid w:val="00223435"/>
    <w:rsid w:val="002246F4"/>
    <w:rsid w:val="002247AE"/>
    <w:rsid w:val="00225597"/>
    <w:rsid w:val="002264AC"/>
    <w:rsid w:val="002268FC"/>
    <w:rsid w:val="0022772A"/>
    <w:rsid w:val="002279DE"/>
    <w:rsid w:val="00227D78"/>
    <w:rsid w:val="00227E65"/>
    <w:rsid w:val="00230A1E"/>
    <w:rsid w:val="00231661"/>
    <w:rsid w:val="00232A40"/>
    <w:rsid w:val="00232E61"/>
    <w:rsid w:val="002336E8"/>
    <w:rsid w:val="00233FFC"/>
    <w:rsid w:val="002352D5"/>
    <w:rsid w:val="0023586C"/>
    <w:rsid w:val="00235C17"/>
    <w:rsid w:val="00237355"/>
    <w:rsid w:val="00240443"/>
    <w:rsid w:val="002411C5"/>
    <w:rsid w:val="00241C9F"/>
    <w:rsid w:val="00241D0D"/>
    <w:rsid w:val="002422D5"/>
    <w:rsid w:val="0024240B"/>
    <w:rsid w:val="0024487B"/>
    <w:rsid w:val="002467CA"/>
    <w:rsid w:val="002478D4"/>
    <w:rsid w:val="002509A6"/>
    <w:rsid w:val="0025247C"/>
    <w:rsid w:val="00252E8B"/>
    <w:rsid w:val="00253431"/>
    <w:rsid w:val="0025399C"/>
    <w:rsid w:val="00253B87"/>
    <w:rsid w:val="00254766"/>
    <w:rsid w:val="00254AB4"/>
    <w:rsid w:val="002550F8"/>
    <w:rsid w:val="00255602"/>
    <w:rsid w:val="002557ED"/>
    <w:rsid w:val="00256578"/>
    <w:rsid w:val="00257991"/>
    <w:rsid w:val="00257E13"/>
    <w:rsid w:val="0026151D"/>
    <w:rsid w:val="00261E4A"/>
    <w:rsid w:val="00263413"/>
    <w:rsid w:val="00263EE3"/>
    <w:rsid w:val="00264D2F"/>
    <w:rsid w:val="00265046"/>
    <w:rsid w:val="0026571F"/>
    <w:rsid w:val="00266A09"/>
    <w:rsid w:val="00267004"/>
    <w:rsid w:val="002671FE"/>
    <w:rsid w:val="002672DD"/>
    <w:rsid w:val="00267352"/>
    <w:rsid w:val="00272A74"/>
    <w:rsid w:val="00275325"/>
    <w:rsid w:val="00276315"/>
    <w:rsid w:val="00276724"/>
    <w:rsid w:val="002838B9"/>
    <w:rsid w:val="002842EF"/>
    <w:rsid w:val="00284466"/>
    <w:rsid w:val="002860BD"/>
    <w:rsid w:val="00286611"/>
    <w:rsid w:val="00286881"/>
    <w:rsid w:val="002869AE"/>
    <w:rsid w:val="0028700C"/>
    <w:rsid w:val="00290330"/>
    <w:rsid w:val="00290419"/>
    <w:rsid w:val="0029227D"/>
    <w:rsid w:val="00292A09"/>
    <w:rsid w:val="002930AF"/>
    <w:rsid w:val="0029421B"/>
    <w:rsid w:val="00294F1C"/>
    <w:rsid w:val="0029639D"/>
    <w:rsid w:val="002A039F"/>
    <w:rsid w:val="002A0BFC"/>
    <w:rsid w:val="002A0EA5"/>
    <w:rsid w:val="002A1057"/>
    <w:rsid w:val="002A1DCF"/>
    <w:rsid w:val="002A22B4"/>
    <w:rsid w:val="002A434B"/>
    <w:rsid w:val="002A4A67"/>
    <w:rsid w:val="002A4BBE"/>
    <w:rsid w:val="002A6238"/>
    <w:rsid w:val="002A6BD9"/>
    <w:rsid w:val="002A724F"/>
    <w:rsid w:val="002B0FE9"/>
    <w:rsid w:val="002B16E4"/>
    <w:rsid w:val="002B1DAA"/>
    <w:rsid w:val="002B2560"/>
    <w:rsid w:val="002B3E05"/>
    <w:rsid w:val="002B54C3"/>
    <w:rsid w:val="002B5905"/>
    <w:rsid w:val="002B65DE"/>
    <w:rsid w:val="002C1A17"/>
    <w:rsid w:val="002C68E5"/>
    <w:rsid w:val="002C733C"/>
    <w:rsid w:val="002D0248"/>
    <w:rsid w:val="002D0A8C"/>
    <w:rsid w:val="002D14C6"/>
    <w:rsid w:val="002D2619"/>
    <w:rsid w:val="002D382A"/>
    <w:rsid w:val="002D3A1A"/>
    <w:rsid w:val="002D4135"/>
    <w:rsid w:val="002D5979"/>
    <w:rsid w:val="002D5A56"/>
    <w:rsid w:val="002E07F9"/>
    <w:rsid w:val="002E1DA3"/>
    <w:rsid w:val="002E3859"/>
    <w:rsid w:val="002E3D7B"/>
    <w:rsid w:val="002E4466"/>
    <w:rsid w:val="002E4510"/>
    <w:rsid w:val="002E48D9"/>
    <w:rsid w:val="002E59DC"/>
    <w:rsid w:val="002E605E"/>
    <w:rsid w:val="002E62E2"/>
    <w:rsid w:val="002E7562"/>
    <w:rsid w:val="002F02B9"/>
    <w:rsid w:val="002F06F0"/>
    <w:rsid w:val="002F11E6"/>
    <w:rsid w:val="002F5367"/>
    <w:rsid w:val="002F7215"/>
    <w:rsid w:val="002F7677"/>
    <w:rsid w:val="00300863"/>
    <w:rsid w:val="0030361F"/>
    <w:rsid w:val="0030410E"/>
    <w:rsid w:val="003041E8"/>
    <w:rsid w:val="003055AE"/>
    <w:rsid w:val="003067A5"/>
    <w:rsid w:val="0030709D"/>
    <w:rsid w:val="00307E8A"/>
    <w:rsid w:val="00311476"/>
    <w:rsid w:val="0031185A"/>
    <w:rsid w:val="0031206E"/>
    <w:rsid w:val="003127C2"/>
    <w:rsid w:val="00313A00"/>
    <w:rsid w:val="00315A8C"/>
    <w:rsid w:val="003169A0"/>
    <w:rsid w:val="00316BF8"/>
    <w:rsid w:val="00316CFB"/>
    <w:rsid w:val="00317019"/>
    <w:rsid w:val="00320698"/>
    <w:rsid w:val="00321831"/>
    <w:rsid w:val="00322134"/>
    <w:rsid w:val="003229F3"/>
    <w:rsid w:val="003244F3"/>
    <w:rsid w:val="00325562"/>
    <w:rsid w:val="0032646F"/>
    <w:rsid w:val="003266FB"/>
    <w:rsid w:val="00326F90"/>
    <w:rsid w:val="00327CFD"/>
    <w:rsid w:val="00327E5D"/>
    <w:rsid w:val="00330A87"/>
    <w:rsid w:val="00330DFD"/>
    <w:rsid w:val="003317F7"/>
    <w:rsid w:val="003329D6"/>
    <w:rsid w:val="00333D15"/>
    <w:rsid w:val="00334A47"/>
    <w:rsid w:val="00335FE8"/>
    <w:rsid w:val="00336CB5"/>
    <w:rsid w:val="00337D98"/>
    <w:rsid w:val="003417A3"/>
    <w:rsid w:val="003425C4"/>
    <w:rsid w:val="00342916"/>
    <w:rsid w:val="0034292F"/>
    <w:rsid w:val="00342B7F"/>
    <w:rsid w:val="0034387D"/>
    <w:rsid w:val="0034409D"/>
    <w:rsid w:val="003441CA"/>
    <w:rsid w:val="0034438A"/>
    <w:rsid w:val="00347421"/>
    <w:rsid w:val="00350039"/>
    <w:rsid w:val="0035087F"/>
    <w:rsid w:val="00351BB4"/>
    <w:rsid w:val="00351CBB"/>
    <w:rsid w:val="00352063"/>
    <w:rsid w:val="003527A0"/>
    <w:rsid w:val="00352C5A"/>
    <w:rsid w:val="00352F68"/>
    <w:rsid w:val="003538FE"/>
    <w:rsid w:val="00353DD5"/>
    <w:rsid w:val="003548DF"/>
    <w:rsid w:val="00355232"/>
    <w:rsid w:val="003577EB"/>
    <w:rsid w:val="003579DC"/>
    <w:rsid w:val="00361A24"/>
    <w:rsid w:val="00362157"/>
    <w:rsid w:val="00362C36"/>
    <w:rsid w:val="00363E50"/>
    <w:rsid w:val="0036473F"/>
    <w:rsid w:val="00364A61"/>
    <w:rsid w:val="00364DB7"/>
    <w:rsid w:val="00365F79"/>
    <w:rsid w:val="0036647B"/>
    <w:rsid w:val="00367943"/>
    <w:rsid w:val="00367C25"/>
    <w:rsid w:val="00367D8E"/>
    <w:rsid w:val="00370799"/>
    <w:rsid w:val="00370FF8"/>
    <w:rsid w:val="00372C5C"/>
    <w:rsid w:val="003730BA"/>
    <w:rsid w:val="00375ADA"/>
    <w:rsid w:val="00376451"/>
    <w:rsid w:val="00376983"/>
    <w:rsid w:val="00376B93"/>
    <w:rsid w:val="003808E0"/>
    <w:rsid w:val="00385459"/>
    <w:rsid w:val="003857D5"/>
    <w:rsid w:val="003857DF"/>
    <w:rsid w:val="00387491"/>
    <w:rsid w:val="003876C6"/>
    <w:rsid w:val="00390547"/>
    <w:rsid w:val="0039349A"/>
    <w:rsid w:val="00394057"/>
    <w:rsid w:val="003941EA"/>
    <w:rsid w:val="0039506A"/>
    <w:rsid w:val="00395FDE"/>
    <w:rsid w:val="003960F0"/>
    <w:rsid w:val="003968EE"/>
    <w:rsid w:val="003977F7"/>
    <w:rsid w:val="003A01C2"/>
    <w:rsid w:val="003A0614"/>
    <w:rsid w:val="003A3024"/>
    <w:rsid w:val="003A3096"/>
    <w:rsid w:val="003B022C"/>
    <w:rsid w:val="003B1FBC"/>
    <w:rsid w:val="003B2D7E"/>
    <w:rsid w:val="003B2F2B"/>
    <w:rsid w:val="003B320C"/>
    <w:rsid w:val="003B4586"/>
    <w:rsid w:val="003B47B5"/>
    <w:rsid w:val="003B4A95"/>
    <w:rsid w:val="003B4D08"/>
    <w:rsid w:val="003B56AA"/>
    <w:rsid w:val="003B5AF8"/>
    <w:rsid w:val="003B68DD"/>
    <w:rsid w:val="003B6F6F"/>
    <w:rsid w:val="003C02B1"/>
    <w:rsid w:val="003C31B4"/>
    <w:rsid w:val="003C4B1F"/>
    <w:rsid w:val="003C564B"/>
    <w:rsid w:val="003C652E"/>
    <w:rsid w:val="003D2D16"/>
    <w:rsid w:val="003D3535"/>
    <w:rsid w:val="003D40FF"/>
    <w:rsid w:val="003D5631"/>
    <w:rsid w:val="003D61E9"/>
    <w:rsid w:val="003D6529"/>
    <w:rsid w:val="003D6973"/>
    <w:rsid w:val="003D7818"/>
    <w:rsid w:val="003E0147"/>
    <w:rsid w:val="003E0719"/>
    <w:rsid w:val="003E1E99"/>
    <w:rsid w:val="003E3ADC"/>
    <w:rsid w:val="003E4112"/>
    <w:rsid w:val="003E4682"/>
    <w:rsid w:val="003E4C4F"/>
    <w:rsid w:val="003E681E"/>
    <w:rsid w:val="003E75BB"/>
    <w:rsid w:val="003E763F"/>
    <w:rsid w:val="003F0841"/>
    <w:rsid w:val="003F2409"/>
    <w:rsid w:val="003F2986"/>
    <w:rsid w:val="003F2B20"/>
    <w:rsid w:val="003F4512"/>
    <w:rsid w:val="003F4665"/>
    <w:rsid w:val="003F46A4"/>
    <w:rsid w:val="003F5228"/>
    <w:rsid w:val="003F5EB2"/>
    <w:rsid w:val="003F68CD"/>
    <w:rsid w:val="003F6ADC"/>
    <w:rsid w:val="003F6CDC"/>
    <w:rsid w:val="003F6FA1"/>
    <w:rsid w:val="0040115F"/>
    <w:rsid w:val="00404AF2"/>
    <w:rsid w:val="00405799"/>
    <w:rsid w:val="00405EB5"/>
    <w:rsid w:val="00406281"/>
    <w:rsid w:val="00406E0B"/>
    <w:rsid w:val="00407D32"/>
    <w:rsid w:val="004109AF"/>
    <w:rsid w:val="00413897"/>
    <w:rsid w:val="00413B01"/>
    <w:rsid w:val="004162FC"/>
    <w:rsid w:val="0041744C"/>
    <w:rsid w:val="004178DB"/>
    <w:rsid w:val="00420241"/>
    <w:rsid w:val="00420D16"/>
    <w:rsid w:val="00422174"/>
    <w:rsid w:val="00422789"/>
    <w:rsid w:val="004231A9"/>
    <w:rsid w:val="00423201"/>
    <w:rsid w:val="004235B4"/>
    <w:rsid w:val="00425D2A"/>
    <w:rsid w:val="00425F77"/>
    <w:rsid w:val="00426EDA"/>
    <w:rsid w:val="0042737B"/>
    <w:rsid w:val="00427C2A"/>
    <w:rsid w:val="004311A3"/>
    <w:rsid w:val="00431BDD"/>
    <w:rsid w:val="00431C5D"/>
    <w:rsid w:val="004320C4"/>
    <w:rsid w:val="004338BA"/>
    <w:rsid w:val="00434D31"/>
    <w:rsid w:val="00435CD3"/>
    <w:rsid w:val="00436B0A"/>
    <w:rsid w:val="004405A0"/>
    <w:rsid w:val="0044065E"/>
    <w:rsid w:val="00440899"/>
    <w:rsid w:val="00441B6A"/>
    <w:rsid w:val="00442BC3"/>
    <w:rsid w:val="0044353D"/>
    <w:rsid w:val="00443F96"/>
    <w:rsid w:val="0044417E"/>
    <w:rsid w:val="004463AF"/>
    <w:rsid w:val="0044790F"/>
    <w:rsid w:val="00447EAB"/>
    <w:rsid w:val="00450826"/>
    <w:rsid w:val="00450D74"/>
    <w:rsid w:val="004517AD"/>
    <w:rsid w:val="00451D49"/>
    <w:rsid w:val="0045207A"/>
    <w:rsid w:val="00453091"/>
    <w:rsid w:val="004542C4"/>
    <w:rsid w:val="00454387"/>
    <w:rsid w:val="00456349"/>
    <w:rsid w:val="00463B7A"/>
    <w:rsid w:val="00463D76"/>
    <w:rsid w:val="00464015"/>
    <w:rsid w:val="004642C9"/>
    <w:rsid w:val="00465658"/>
    <w:rsid w:val="00466BC4"/>
    <w:rsid w:val="00467E17"/>
    <w:rsid w:val="0047050A"/>
    <w:rsid w:val="00470D5F"/>
    <w:rsid w:val="004719AA"/>
    <w:rsid w:val="00474158"/>
    <w:rsid w:val="00476ECA"/>
    <w:rsid w:val="00476F00"/>
    <w:rsid w:val="00477A49"/>
    <w:rsid w:val="00480140"/>
    <w:rsid w:val="004802EB"/>
    <w:rsid w:val="004806A3"/>
    <w:rsid w:val="00480C93"/>
    <w:rsid w:val="00480DCE"/>
    <w:rsid w:val="00481A2C"/>
    <w:rsid w:val="00482E06"/>
    <w:rsid w:val="004849D0"/>
    <w:rsid w:val="00486DD4"/>
    <w:rsid w:val="00491305"/>
    <w:rsid w:val="00492640"/>
    <w:rsid w:val="004926FE"/>
    <w:rsid w:val="00492C5F"/>
    <w:rsid w:val="00495261"/>
    <w:rsid w:val="004959FA"/>
    <w:rsid w:val="00496B9A"/>
    <w:rsid w:val="00496BC0"/>
    <w:rsid w:val="004A0852"/>
    <w:rsid w:val="004A0D92"/>
    <w:rsid w:val="004A1607"/>
    <w:rsid w:val="004A1A0E"/>
    <w:rsid w:val="004A2E3D"/>
    <w:rsid w:val="004A36E9"/>
    <w:rsid w:val="004A4590"/>
    <w:rsid w:val="004A4972"/>
    <w:rsid w:val="004A4B2F"/>
    <w:rsid w:val="004A5274"/>
    <w:rsid w:val="004A5B7E"/>
    <w:rsid w:val="004A6018"/>
    <w:rsid w:val="004A6500"/>
    <w:rsid w:val="004A6D27"/>
    <w:rsid w:val="004A7FF0"/>
    <w:rsid w:val="004B11F7"/>
    <w:rsid w:val="004B14DD"/>
    <w:rsid w:val="004B219C"/>
    <w:rsid w:val="004B2B73"/>
    <w:rsid w:val="004B3D4C"/>
    <w:rsid w:val="004B3ED1"/>
    <w:rsid w:val="004B611F"/>
    <w:rsid w:val="004B6807"/>
    <w:rsid w:val="004B6A03"/>
    <w:rsid w:val="004B70A5"/>
    <w:rsid w:val="004C00EC"/>
    <w:rsid w:val="004C0ADA"/>
    <w:rsid w:val="004C2B9D"/>
    <w:rsid w:val="004C2EAA"/>
    <w:rsid w:val="004C32F7"/>
    <w:rsid w:val="004C37BE"/>
    <w:rsid w:val="004C580A"/>
    <w:rsid w:val="004C5925"/>
    <w:rsid w:val="004C5E1A"/>
    <w:rsid w:val="004C715F"/>
    <w:rsid w:val="004C750A"/>
    <w:rsid w:val="004C79C6"/>
    <w:rsid w:val="004D2098"/>
    <w:rsid w:val="004D250D"/>
    <w:rsid w:val="004D2B20"/>
    <w:rsid w:val="004D3051"/>
    <w:rsid w:val="004D3F77"/>
    <w:rsid w:val="004D3FDA"/>
    <w:rsid w:val="004D6462"/>
    <w:rsid w:val="004D710D"/>
    <w:rsid w:val="004E1057"/>
    <w:rsid w:val="004E5260"/>
    <w:rsid w:val="004E5489"/>
    <w:rsid w:val="004E5B43"/>
    <w:rsid w:val="004E5D89"/>
    <w:rsid w:val="004E636F"/>
    <w:rsid w:val="004E74D2"/>
    <w:rsid w:val="004E7A22"/>
    <w:rsid w:val="004F0CED"/>
    <w:rsid w:val="004F2656"/>
    <w:rsid w:val="004F2877"/>
    <w:rsid w:val="004F3712"/>
    <w:rsid w:val="004F400E"/>
    <w:rsid w:val="00500438"/>
    <w:rsid w:val="005006B8"/>
    <w:rsid w:val="00501ED1"/>
    <w:rsid w:val="0050298E"/>
    <w:rsid w:val="00503D5A"/>
    <w:rsid w:val="005044F5"/>
    <w:rsid w:val="005050BD"/>
    <w:rsid w:val="005066B9"/>
    <w:rsid w:val="0050755E"/>
    <w:rsid w:val="00507798"/>
    <w:rsid w:val="00507FDC"/>
    <w:rsid w:val="005104EE"/>
    <w:rsid w:val="0051070C"/>
    <w:rsid w:val="005108DF"/>
    <w:rsid w:val="00510C6B"/>
    <w:rsid w:val="00511738"/>
    <w:rsid w:val="00511EF3"/>
    <w:rsid w:val="005132DC"/>
    <w:rsid w:val="0051344E"/>
    <w:rsid w:val="00513E7F"/>
    <w:rsid w:val="00514642"/>
    <w:rsid w:val="00515E32"/>
    <w:rsid w:val="005172B8"/>
    <w:rsid w:val="00517BF4"/>
    <w:rsid w:val="005203E3"/>
    <w:rsid w:val="00520A62"/>
    <w:rsid w:val="00523F4C"/>
    <w:rsid w:val="00526402"/>
    <w:rsid w:val="00526A09"/>
    <w:rsid w:val="00527EEB"/>
    <w:rsid w:val="00530C23"/>
    <w:rsid w:val="00530F34"/>
    <w:rsid w:val="00531C1A"/>
    <w:rsid w:val="005332DF"/>
    <w:rsid w:val="0053375C"/>
    <w:rsid w:val="00533C98"/>
    <w:rsid w:val="005343AD"/>
    <w:rsid w:val="00534DD9"/>
    <w:rsid w:val="00536491"/>
    <w:rsid w:val="00536867"/>
    <w:rsid w:val="00537534"/>
    <w:rsid w:val="00540638"/>
    <w:rsid w:val="00541329"/>
    <w:rsid w:val="00542390"/>
    <w:rsid w:val="00543CE5"/>
    <w:rsid w:val="0054462D"/>
    <w:rsid w:val="00546214"/>
    <w:rsid w:val="0054632F"/>
    <w:rsid w:val="00546D8C"/>
    <w:rsid w:val="00550395"/>
    <w:rsid w:val="00551490"/>
    <w:rsid w:val="00551A3A"/>
    <w:rsid w:val="00552A58"/>
    <w:rsid w:val="00552BD3"/>
    <w:rsid w:val="00552C61"/>
    <w:rsid w:val="00553683"/>
    <w:rsid w:val="00553BCB"/>
    <w:rsid w:val="00555EC4"/>
    <w:rsid w:val="00555F39"/>
    <w:rsid w:val="005566F1"/>
    <w:rsid w:val="00557DE9"/>
    <w:rsid w:val="005606DD"/>
    <w:rsid w:val="00560DED"/>
    <w:rsid w:val="00562C99"/>
    <w:rsid w:val="00562EDD"/>
    <w:rsid w:val="005634C4"/>
    <w:rsid w:val="00564324"/>
    <w:rsid w:val="00565509"/>
    <w:rsid w:val="00565984"/>
    <w:rsid w:val="005679D2"/>
    <w:rsid w:val="005701DF"/>
    <w:rsid w:val="005721C5"/>
    <w:rsid w:val="005727E6"/>
    <w:rsid w:val="00573673"/>
    <w:rsid w:val="00574127"/>
    <w:rsid w:val="00574190"/>
    <w:rsid w:val="00575BF9"/>
    <w:rsid w:val="00576DB7"/>
    <w:rsid w:val="00577AA5"/>
    <w:rsid w:val="00577D60"/>
    <w:rsid w:val="00580E1C"/>
    <w:rsid w:val="00582224"/>
    <w:rsid w:val="005827EC"/>
    <w:rsid w:val="00584307"/>
    <w:rsid w:val="0058540C"/>
    <w:rsid w:val="00585E5F"/>
    <w:rsid w:val="00586D9A"/>
    <w:rsid w:val="005877CB"/>
    <w:rsid w:val="00587F6B"/>
    <w:rsid w:val="0059003C"/>
    <w:rsid w:val="0059097C"/>
    <w:rsid w:val="00590FB5"/>
    <w:rsid w:val="00591503"/>
    <w:rsid w:val="005A04A9"/>
    <w:rsid w:val="005A1382"/>
    <w:rsid w:val="005A2143"/>
    <w:rsid w:val="005A381E"/>
    <w:rsid w:val="005A4757"/>
    <w:rsid w:val="005A6645"/>
    <w:rsid w:val="005A68DB"/>
    <w:rsid w:val="005A69F4"/>
    <w:rsid w:val="005A7C93"/>
    <w:rsid w:val="005B17D5"/>
    <w:rsid w:val="005B2BFB"/>
    <w:rsid w:val="005B2CDA"/>
    <w:rsid w:val="005B3D42"/>
    <w:rsid w:val="005B424A"/>
    <w:rsid w:val="005B43A6"/>
    <w:rsid w:val="005B56E2"/>
    <w:rsid w:val="005C0D20"/>
    <w:rsid w:val="005C26F0"/>
    <w:rsid w:val="005C4DCD"/>
    <w:rsid w:val="005C5BB0"/>
    <w:rsid w:val="005C7072"/>
    <w:rsid w:val="005D06A0"/>
    <w:rsid w:val="005D0A6A"/>
    <w:rsid w:val="005D177F"/>
    <w:rsid w:val="005D25A6"/>
    <w:rsid w:val="005D488A"/>
    <w:rsid w:val="005D541E"/>
    <w:rsid w:val="005D7886"/>
    <w:rsid w:val="005D7B3B"/>
    <w:rsid w:val="005E05B3"/>
    <w:rsid w:val="005E0E82"/>
    <w:rsid w:val="005E181C"/>
    <w:rsid w:val="005E3A55"/>
    <w:rsid w:val="005E3D0C"/>
    <w:rsid w:val="005E550E"/>
    <w:rsid w:val="005E637C"/>
    <w:rsid w:val="005E6E76"/>
    <w:rsid w:val="005E6EC1"/>
    <w:rsid w:val="005F0375"/>
    <w:rsid w:val="005F0B87"/>
    <w:rsid w:val="005F174A"/>
    <w:rsid w:val="005F1DD0"/>
    <w:rsid w:val="005F2FB0"/>
    <w:rsid w:val="005F30C8"/>
    <w:rsid w:val="005F3CBC"/>
    <w:rsid w:val="005F3E78"/>
    <w:rsid w:val="005F5447"/>
    <w:rsid w:val="005F57DD"/>
    <w:rsid w:val="005F5AD4"/>
    <w:rsid w:val="005F5DB5"/>
    <w:rsid w:val="005F5E73"/>
    <w:rsid w:val="005F783F"/>
    <w:rsid w:val="005F7A4D"/>
    <w:rsid w:val="005F7D93"/>
    <w:rsid w:val="006006B4"/>
    <w:rsid w:val="006012F2"/>
    <w:rsid w:val="006015A8"/>
    <w:rsid w:val="00601F06"/>
    <w:rsid w:val="006021AF"/>
    <w:rsid w:val="0060232D"/>
    <w:rsid w:val="00602351"/>
    <w:rsid w:val="00602A89"/>
    <w:rsid w:val="00603156"/>
    <w:rsid w:val="0060318B"/>
    <w:rsid w:val="006031D5"/>
    <w:rsid w:val="00603707"/>
    <w:rsid w:val="00606648"/>
    <w:rsid w:val="00606A32"/>
    <w:rsid w:val="00607477"/>
    <w:rsid w:val="00610B64"/>
    <w:rsid w:val="00610EEB"/>
    <w:rsid w:val="006112BE"/>
    <w:rsid w:val="006116A0"/>
    <w:rsid w:val="00611B91"/>
    <w:rsid w:val="0061305A"/>
    <w:rsid w:val="00614433"/>
    <w:rsid w:val="00614E97"/>
    <w:rsid w:val="00615041"/>
    <w:rsid w:val="006150E8"/>
    <w:rsid w:val="006153A3"/>
    <w:rsid w:val="00617068"/>
    <w:rsid w:val="0061764D"/>
    <w:rsid w:val="00617DCF"/>
    <w:rsid w:val="00620012"/>
    <w:rsid w:val="006201EE"/>
    <w:rsid w:val="00620E01"/>
    <w:rsid w:val="00622389"/>
    <w:rsid w:val="00622662"/>
    <w:rsid w:val="00622DBA"/>
    <w:rsid w:val="00623839"/>
    <w:rsid w:val="006249A5"/>
    <w:rsid w:val="00624F9B"/>
    <w:rsid w:val="0062504F"/>
    <w:rsid w:val="0062524D"/>
    <w:rsid w:val="006258F9"/>
    <w:rsid w:val="00630E48"/>
    <w:rsid w:val="00631E4E"/>
    <w:rsid w:val="00631FDA"/>
    <w:rsid w:val="006326D5"/>
    <w:rsid w:val="00635619"/>
    <w:rsid w:val="00635A71"/>
    <w:rsid w:val="0063613F"/>
    <w:rsid w:val="006364D4"/>
    <w:rsid w:val="006372B3"/>
    <w:rsid w:val="006374D4"/>
    <w:rsid w:val="0063768F"/>
    <w:rsid w:val="00637E71"/>
    <w:rsid w:val="00640766"/>
    <w:rsid w:val="0064093F"/>
    <w:rsid w:val="006418D6"/>
    <w:rsid w:val="00641E20"/>
    <w:rsid w:val="00642223"/>
    <w:rsid w:val="00643A34"/>
    <w:rsid w:val="00643E8D"/>
    <w:rsid w:val="006444E4"/>
    <w:rsid w:val="00644DFB"/>
    <w:rsid w:val="00645F56"/>
    <w:rsid w:val="00646156"/>
    <w:rsid w:val="00646491"/>
    <w:rsid w:val="00646590"/>
    <w:rsid w:val="00646CE5"/>
    <w:rsid w:val="006504B2"/>
    <w:rsid w:val="00652C88"/>
    <w:rsid w:val="00653133"/>
    <w:rsid w:val="00653836"/>
    <w:rsid w:val="00654265"/>
    <w:rsid w:val="00654BE4"/>
    <w:rsid w:val="00654C40"/>
    <w:rsid w:val="006557A5"/>
    <w:rsid w:val="006559FA"/>
    <w:rsid w:val="006626EA"/>
    <w:rsid w:val="00662C3E"/>
    <w:rsid w:val="00663E57"/>
    <w:rsid w:val="0066490B"/>
    <w:rsid w:val="00664DA7"/>
    <w:rsid w:val="006650B3"/>
    <w:rsid w:val="00667932"/>
    <w:rsid w:val="00670110"/>
    <w:rsid w:val="00670158"/>
    <w:rsid w:val="00671904"/>
    <w:rsid w:val="00671D35"/>
    <w:rsid w:val="00673E72"/>
    <w:rsid w:val="00674264"/>
    <w:rsid w:val="00674577"/>
    <w:rsid w:val="00674EFF"/>
    <w:rsid w:val="00675438"/>
    <w:rsid w:val="00675CC7"/>
    <w:rsid w:val="00676162"/>
    <w:rsid w:val="006761A2"/>
    <w:rsid w:val="006776B6"/>
    <w:rsid w:val="00680EA6"/>
    <w:rsid w:val="00682555"/>
    <w:rsid w:val="00682ED2"/>
    <w:rsid w:val="00683ECB"/>
    <w:rsid w:val="00684E38"/>
    <w:rsid w:val="00685475"/>
    <w:rsid w:val="006855BA"/>
    <w:rsid w:val="00685CEE"/>
    <w:rsid w:val="00686788"/>
    <w:rsid w:val="00686B78"/>
    <w:rsid w:val="0068758C"/>
    <w:rsid w:val="00687D97"/>
    <w:rsid w:val="00690510"/>
    <w:rsid w:val="00690E03"/>
    <w:rsid w:val="00691303"/>
    <w:rsid w:val="00691DF8"/>
    <w:rsid w:val="00692865"/>
    <w:rsid w:val="00692D47"/>
    <w:rsid w:val="006931B2"/>
    <w:rsid w:val="00693667"/>
    <w:rsid w:val="006952FB"/>
    <w:rsid w:val="006969FB"/>
    <w:rsid w:val="006A05BF"/>
    <w:rsid w:val="006A1026"/>
    <w:rsid w:val="006A12B2"/>
    <w:rsid w:val="006A250C"/>
    <w:rsid w:val="006A277F"/>
    <w:rsid w:val="006A3A56"/>
    <w:rsid w:val="006A47CB"/>
    <w:rsid w:val="006A53ED"/>
    <w:rsid w:val="006A571B"/>
    <w:rsid w:val="006A6831"/>
    <w:rsid w:val="006A72D8"/>
    <w:rsid w:val="006A7657"/>
    <w:rsid w:val="006A7D1B"/>
    <w:rsid w:val="006B0928"/>
    <w:rsid w:val="006B390F"/>
    <w:rsid w:val="006B3E99"/>
    <w:rsid w:val="006B43AA"/>
    <w:rsid w:val="006B43B1"/>
    <w:rsid w:val="006B43C2"/>
    <w:rsid w:val="006B4CA4"/>
    <w:rsid w:val="006B6A38"/>
    <w:rsid w:val="006B6AB7"/>
    <w:rsid w:val="006B7783"/>
    <w:rsid w:val="006B79AB"/>
    <w:rsid w:val="006C0955"/>
    <w:rsid w:val="006C09AA"/>
    <w:rsid w:val="006C0A63"/>
    <w:rsid w:val="006C1F2E"/>
    <w:rsid w:val="006C33D0"/>
    <w:rsid w:val="006C3779"/>
    <w:rsid w:val="006C395A"/>
    <w:rsid w:val="006C4201"/>
    <w:rsid w:val="006C4CB8"/>
    <w:rsid w:val="006C546C"/>
    <w:rsid w:val="006C58E4"/>
    <w:rsid w:val="006C5D34"/>
    <w:rsid w:val="006C6F5B"/>
    <w:rsid w:val="006C708A"/>
    <w:rsid w:val="006C7233"/>
    <w:rsid w:val="006C7663"/>
    <w:rsid w:val="006D0E81"/>
    <w:rsid w:val="006D0EA3"/>
    <w:rsid w:val="006D0F0C"/>
    <w:rsid w:val="006D1645"/>
    <w:rsid w:val="006D1D9F"/>
    <w:rsid w:val="006D1EED"/>
    <w:rsid w:val="006D3083"/>
    <w:rsid w:val="006D40C1"/>
    <w:rsid w:val="006D7280"/>
    <w:rsid w:val="006D7D1A"/>
    <w:rsid w:val="006E0CDE"/>
    <w:rsid w:val="006E1D44"/>
    <w:rsid w:val="006E2E2B"/>
    <w:rsid w:val="006E329D"/>
    <w:rsid w:val="006E3A41"/>
    <w:rsid w:val="006E3AAB"/>
    <w:rsid w:val="006E575F"/>
    <w:rsid w:val="006E61AB"/>
    <w:rsid w:val="006F04E4"/>
    <w:rsid w:val="006F2CCE"/>
    <w:rsid w:val="006F3BEA"/>
    <w:rsid w:val="006F41AF"/>
    <w:rsid w:val="006F4730"/>
    <w:rsid w:val="006F4739"/>
    <w:rsid w:val="006F6148"/>
    <w:rsid w:val="006F6506"/>
    <w:rsid w:val="006F6F6B"/>
    <w:rsid w:val="006F7666"/>
    <w:rsid w:val="007009C7"/>
    <w:rsid w:val="007011EE"/>
    <w:rsid w:val="00703E1E"/>
    <w:rsid w:val="0070414D"/>
    <w:rsid w:val="00706581"/>
    <w:rsid w:val="007068D5"/>
    <w:rsid w:val="007069C5"/>
    <w:rsid w:val="00707B3A"/>
    <w:rsid w:val="00711AC3"/>
    <w:rsid w:val="00712C21"/>
    <w:rsid w:val="00713410"/>
    <w:rsid w:val="00713E9E"/>
    <w:rsid w:val="0071584A"/>
    <w:rsid w:val="00715FF1"/>
    <w:rsid w:val="0071675C"/>
    <w:rsid w:val="00717255"/>
    <w:rsid w:val="00717990"/>
    <w:rsid w:val="00720A70"/>
    <w:rsid w:val="00720C01"/>
    <w:rsid w:val="007211BE"/>
    <w:rsid w:val="007219F4"/>
    <w:rsid w:val="00722D56"/>
    <w:rsid w:val="00723A04"/>
    <w:rsid w:val="00723C2B"/>
    <w:rsid w:val="00725266"/>
    <w:rsid w:val="0072557A"/>
    <w:rsid w:val="0072645B"/>
    <w:rsid w:val="00726751"/>
    <w:rsid w:val="00727066"/>
    <w:rsid w:val="00727714"/>
    <w:rsid w:val="00727A6C"/>
    <w:rsid w:val="007311FB"/>
    <w:rsid w:val="00733E6B"/>
    <w:rsid w:val="0073519F"/>
    <w:rsid w:val="00736915"/>
    <w:rsid w:val="007377C3"/>
    <w:rsid w:val="0074034E"/>
    <w:rsid w:val="00741B27"/>
    <w:rsid w:val="00742FA6"/>
    <w:rsid w:val="00744240"/>
    <w:rsid w:val="0074677A"/>
    <w:rsid w:val="0074735F"/>
    <w:rsid w:val="00747B8A"/>
    <w:rsid w:val="00750633"/>
    <w:rsid w:val="00750EA1"/>
    <w:rsid w:val="00752CCD"/>
    <w:rsid w:val="007544EA"/>
    <w:rsid w:val="00754855"/>
    <w:rsid w:val="00756636"/>
    <w:rsid w:val="00756ECF"/>
    <w:rsid w:val="00760B36"/>
    <w:rsid w:val="007613DE"/>
    <w:rsid w:val="007618EB"/>
    <w:rsid w:val="00762AE8"/>
    <w:rsid w:val="007637E4"/>
    <w:rsid w:val="00766270"/>
    <w:rsid w:val="00766905"/>
    <w:rsid w:val="00771475"/>
    <w:rsid w:val="007718DD"/>
    <w:rsid w:val="00771CC6"/>
    <w:rsid w:val="00772B00"/>
    <w:rsid w:val="00773040"/>
    <w:rsid w:val="00774A81"/>
    <w:rsid w:val="00776243"/>
    <w:rsid w:val="007764CA"/>
    <w:rsid w:val="007771D3"/>
    <w:rsid w:val="0077781C"/>
    <w:rsid w:val="0078039A"/>
    <w:rsid w:val="0078050D"/>
    <w:rsid w:val="00780C09"/>
    <w:rsid w:val="00781DF4"/>
    <w:rsid w:val="00783FCE"/>
    <w:rsid w:val="00784CDA"/>
    <w:rsid w:val="00786107"/>
    <w:rsid w:val="00787446"/>
    <w:rsid w:val="0079036C"/>
    <w:rsid w:val="00791B66"/>
    <w:rsid w:val="007925CA"/>
    <w:rsid w:val="0079362C"/>
    <w:rsid w:val="00793A6B"/>
    <w:rsid w:val="00793FCD"/>
    <w:rsid w:val="0079465C"/>
    <w:rsid w:val="00794BFB"/>
    <w:rsid w:val="0079518E"/>
    <w:rsid w:val="00795838"/>
    <w:rsid w:val="00795EB3"/>
    <w:rsid w:val="00795F23"/>
    <w:rsid w:val="00797F7A"/>
    <w:rsid w:val="007A04A3"/>
    <w:rsid w:val="007A084E"/>
    <w:rsid w:val="007A0B0A"/>
    <w:rsid w:val="007A0C69"/>
    <w:rsid w:val="007A1007"/>
    <w:rsid w:val="007A174B"/>
    <w:rsid w:val="007A1DAB"/>
    <w:rsid w:val="007A3355"/>
    <w:rsid w:val="007A414D"/>
    <w:rsid w:val="007A5569"/>
    <w:rsid w:val="007A5813"/>
    <w:rsid w:val="007A59EC"/>
    <w:rsid w:val="007A5BDE"/>
    <w:rsid w:val="007A5DF5"/>
    <w:rsid w:val="007A61F4"/>
    <w:rsid w:val="007A6E03"/>
    <w:rsid w:val="007B0129"/>
    <w:rsid w:val="007B057D"/>
    <w:rsid w:val="007B1E60"/>
    <w:rsid w:val="007B2E91"/>
    <w:rsid w:val="007B392C"/>
    <w:rsid w:val="007B3B3A"/>
    <w:rsid w:val="007B4775"/>
    <w:rsid w:val="007B61D3"/>
    <w:rsid w:val="007B69A9"/>
    <w:rsid w:val="007B6BBF"/>
    <w:rsid w:val="007B6D28"/>
    <w:rsid w:val="007B7213"/>
    <w:rsid w:val="007B7390"/>
    <w:rsid w:val="007B73EA"/>
    <w:rsid w:val="007B7DE9"/>
    <w:rsid w:val="007C0E12"/>
    <w:rsid w:val="007C1C27"/>
    <w:rsid w:val="007C25ED"/>
    <w:rsid w:val="007C2756"/>
    <w:rsid w:val="007C2AFC"/>
    <w:rsid w:val="007C3604"/>
    <w:rsid w:val="007C3C5D"/>
    <w:rsid w:val="007C42EE"/>
    <w:rsid w:val="007C4B30"/>
    <w:rsid w:val="007C64B3"/>
    <w:rsid w:val="007D08B1"/>
    <w:rsid w:val="007D0AF3"/>
    <w:rsid w:val="007D18D1"/>
    <w:rsid w:val="007D1DA0"/>
    <w:rsid w:val="007D3E38"/>
    <w:rsid w:val="007D6A81"/>
    <w:rsid w:val="007D6C72"/>
    <w:rsid w:val="007D7A65"/>
    <w:rsid w:val="007D7B2F"/>
    <w:rsid w:val="007E2118"/>
    <w:rsid w:val="007E2AB1"/>
    <w:rsid w:val="007E3665"/>
    <w:rsid w:val="007E36F2"/>
    <w:rsid w:val="007E42D5"/>
    <w:rsid w:val="007E4A2A"/>
    <w:rsid w:val="007E6D82"/>
    <w:rsid w:val="007F071A"/>
    <w:rsid w:val="007F1492"/>
    <w:rsid w:val="007F17DF"/>
    <w:rsid w:val="007F1BE9"/>
    <w:rsid w:val="007F259F"/>
    <w:rsid w:val="007F374F"/>
    <w:rsid w:val="007F4F0D"/>
    <w:rsid w:val="007F53FD"/>
    <w:rsid w:val="007F5FDC"/>
    <w:rsid w:val="007F70F3"/>
    <w:rsid w:val="00802874"/>
    <w:rsid w:val="0080582A"/>
    <w:rsid w:val="00805ACD"/>
    <w:rsid w:val="00805E7F"/>
    <w:rsid w:val="00806542"/>
    <w:rsid w:val="00806FC1"/>
    <w:rsid w:val="00807022"/>
    <w:rsid w:val="0080709D"/>
    <w:rsid w:val="0080723B"/>
    <w:rsid w:val="00810205"/>
    <w:rsid w:val="008105CF"/>
    <w:rsid w:val="008106CE"/>
    <w:rsid w:val="008108CF"/>
    <w:rsid w:val="00811BFF"/>
    <w:rsid w:val="008132A2"/>
    <w:rsid w:val="0081338D"/>
    <w:rsid w:val="00813CD1"/>
    <w:rsid w:val="008150D2"/>
    <w:rsid w:val="008157F2"/>
    <w:rsid w:val="00815C15"/>
    <w:rsid w:val="008160E4"/>
    <w:rsid w:val="00817792"/>
    <w:rsid w:val="0082027B"/>
    <w:rsid w:val="0082271E"/>
    <w:rsid w:val="00822A03"/>
    <w:rsid w:val="008230EB"/>
    <w:rsid w:val="0082385D"/>
    <w:rsid w:val="00824FAA"/>
    <w:rsid w:val="008253EF"/>
    <w:rsid w:val="008258FA"/>
    <w:rsid w:val="00826805"/>
    <w:rsid w:val="00827797"/>
    <w:rsid w:val="00827C53"/>
    <w:rsid w:val="00827E40"/>
    <w:rsid w:val="00830A21"/>
    <w:rsid w:val="0083201C"/>
    <w:rsid w:val="008324EB"/>
    <w:rsid w:val="00832DF9"/>
    <w:rsid w:val="00833697"/>
    <w:rsid w:val="0083460B"/>
    <w:rsid w:val="00834D17"/>
    <w:rsid w:val="00835BB2"/>
    <w:rsid w:val="00835D41"/>
    <w:rsid w:val="00835EC3"/>
    <w:rsid w:val="00836B6A"/>
    <w:rsid w:val="00836DD9"/>
    <w:rsid w:val="00837038"/>
    <w:rsid w:val="008373A9"/>
    <w:rsid w:val="0084115E"/>
    <w:rsid w:val="008411D7"/>
    <w:rsid w:val="008431C6"/>
    <w:rsid w:val="00843595"/>
    <w:rsid w:val="00843F44"/>
    <w:rsid w:val="00844275"/>
    <w:rsid w:val="00845AE9"/>
    <w:rsid w:val="00846994"/>
    <w:rsid w:val="008472E6"/>
    <w:rsid w:val="00850584"/>
    <w:rsid w:val="008512E0"/>
    <w:rsid w:val="008522C6"/>
    <w:rsid w:val="00853FE9"/>
    <w:rsid w:val="00854025"/>
    <w:rsid w:val="00856BD7"/>
    <w:rsid w:val="00856C86"/>
    <w:rsid w:val="00860BF4"/>
    <w:rsid w:val="0086188B"/>
    <w:rsid w:val="00861A9F"/>
    <w:rsid w:val="00862190"/>
    <w:rsid w:val="008626D0"/>
    <w:rsid w:val="00862857"/>
    <w:rsid w:val="008644A2"/>
    <w:rsid w:val="00864892"/>
    <w:rsid w:val="00864C15"/>
    <w:rsid w:val="00866417"/>
    <w:rsid w:val="00867654"/>
    <w:rsid w:val="008700BD"/>
    <w:rsid w:val="00870270"/>
    <w:rsid w:val="008703C8"/>
    <w:rsid w:val="00870544"/>
    <w:rsid w:val="0087170E"/>
    <w:rsid w:val="00871B26"/>
    <w:rsid w:val="00872E4E"/>
    <w:rsid w:val="00873589"/>
    <w:rsid w:val="0087381C"/>
    <w:rsid w:val="00874CC7"/>
    <w:rsid w:val="00876AC5"/>
    <w:rsid w:val="0088199A"/>
    <w:rsid w:val="008819D7"/>
    <w:rsid w:val="008821EE"/>
    <w:rsid w:val="00882517"/>
    <w:rsid w:val="00882F42"/>
    <w:rsid w:val="008832F0"/>
    <w:rsid w:val="00883566"/>
    <w:rsid w:val="00883BD6"/>
    <w:rsid w:val="00883DE9"/>
    <w:rsid w:val="00884300"/>
    <w:rsid w:val="00885E62"/>
    <w:rsid w:val="00886380"/>
    <w:rsid w:val="00886C76"/>
    <w:rsid w:val="00887694"/>
    <w:rsid w:val="00887CE0"/>
    <w:rsid w:val="008921B6"/>
    <w:rsid w:val="00892ED1"/>
    <w:rsid w:val="00897331"/>
    <w:rsid w:val="00897768"/>
    <w:rsid w:val="00897DA6"/>
    <w:rsid w:val="00897FD4"/>
    <w:rsid w:val="008A119D"/>
    <w:rsid w:val="008A1627"/>
    <w:rsid w:val="008A1FE1"/>
    <w:rsid w:val="008A44B9"/>
    <w:rsid w:val="008A4583"/>
    <w:rsid w:val="008A47FC"/>
    <w:rsid w:val="008A4DC2"/>
    <w:rsid w:val="008A4F2E"/>
    <w:rsid w:val="008A6E83"/>
    <w:rsid w:val="008A78C5"/>
    <w:rsid w:val="008A79D3"/>
    <w:rsid w:val="008B0098"/>
    <w:rsid w:val="008B0AA0"/>
    <w:rsid w:val="008B170C"/>
    <w:rsid w:val="008B2565"/>
    <w:rsid w:val="008B2966"/>
    <w:rsid w:val="008B2D8A"/>
    <w:rsid w:val="008B3632"/>
    <w:rsid w:val="008B3BD2"/>
    <w:rsid w:val="008B4AAF"/>
    <w:rsid w:val="008B5823"/>
    <w:rsid w:val="008B7EAD"/>
    <w:rsid w:val="008C05D3"/>
    <w:rsid w:val="008C0D0C"/>
    <w:rsid w:val="008C24A7"/>
    <w:rsid w:val="008C35B1"/>
    <w:rsid w:val="008C4933"/>
    <w:rsid w:val="008C5AFE"/>
    <w:rsid w:val="008C60F6"/>
    <w:rsid w:val="008C656D"/>
    <w:rsid w:val="008C7FED"/>
    <w:rsid w:val="008D08A1"/>
    <w:rsid w:val="008D08E4"/>
    <w:rsid w:val="008D343D"/>
    <w:rsid w:val="008D4232"/>
    <w:rsid w:val="008D4378"/>
    <w:rsid w:val="008D5996"/>
    <w:rsid w:val="008D7881"/>
    <w:rsid w:val="008D7FE9"/>
    <w:rsid w:val="008E0E47"/>
    <w:rsid w:val="008E3A75"/>
    <w:rsid w:val="008E3DA9"/>
    <w:rsid w:val="008E4D85"/>
    <w:rsid w:val="008E7759"/>
    <w:rsid w:val="008F1AE9"/>
    <w:rsid w:val="008F3088"/>
    <w:rsid w:val="008F3431"/>
    <w:rsid w:val="008F34AE"/>
    <w:rsid w:val="008F3D95"/>
    <w:rsid w:val="008F4ABC"/>
    <w:rsid w:val="008F5B82"/>
    <w:rsid w:val="008F66B3"/>
    <w:rsid w:val="008F698E"/>
    <w:rsid w:val="008F6C4D"/>
    <w:rsid w:val="008F7B15"/>
    <w:rsid w:val="00900267"/>
    <w:rsid w:val="00900D32"/>
    <w:rsid w:val="009043F9"/>
    <w:rsid w:val="009044E4"/>
    <w:rsid w:val="0090585F"/>
    <w:rsid w:val="00905A14"/>
    <w:rsid w:val="0090677E"/>
    <w:rsid w:val="009072D3"/>
    <w:rsid w:val="00910109"/>
    <w:rsid w:val="00910205"/>
    <w:rsid w:val="00910806"/>
    <w:rsid w:val="00911ED8"/>
    <w:rsid w:val="00912106"/>
    <w:rsid w:val="00912BD2"/>
    <w:rsid w:val="009133B6"/>
    <w:rsid w:val="0091381E"/>
    <w:rsid w:val="009139C1"/>
    <w:rsid w:val="009163B1"/>
    <w:rsid w:val="00916A36"/>
    <w:rsid w:val="00920568"/>
    <w:rsid w:val="00921E27"/>
    <w:rsid w:val="009224FF"/>
    <w:rsid w:val="00922A9B"/>
    <w:rsid w:val="00922D92"/>
    <w:rsid w:val="00922FF2"/>
    <w:rsid w:val="009240D2"/>
    <w:rsid w:val="0092569C"/>
    <w:rsid w:val="00925820"/>
    <w:rsid w:val="0092598F"/>
    <w:rsid w:val="0092618B"/>
    <w:rsid w:val="00930217"/>
    <w:rsid w:val="00932C37"/>
    <w:rsid w:val="009332AC"/>
    <w:rsid w:val="0093406E"/>
    <w:rsid w:val="009341CF"/>
    <w:rsid w:val="00934B4E"/>
    <w:rsid w:val="00936F6A"/>
    <w:rsid w:val="00937D47"/>
    <w:rsid w:val="009406FD"/>
    <w:rsid w:val="00940A1D"/>
    <w:rsid w:val="00940BC2"/>
    <w:rsid w:val="00940EB8"/>
    <w:rsid w:val="00942522"/>
    <w:rsid w:val="00942808"/>
    <w:rsid w:val="00942D0F"/>
    <w:rsid w:val="00943C24"/>
    <w:rsid w:val="00943DF7"/>
    <w:rsid w:val="0094490D"/>
    <w:rsid w:val="00945519"/>
    <w:rsid w:val="009459C2"/>
    <w:rsid w:val="00945AC1"/>
    <w:rsid w:val="00945D5F"/>
    <w:rsid w:val="009464AB"/>
    <w:rsid w:val="00946943"/>
    <w:rsid w:val="00946B90"/>
    <w:rsid w:val="00946ECF"/>
    <w:rsid w:val="009476AB"/>
    <w:rsid w:val="00947A4B"/>
    <w:rsid w:val="009503C8"/>
    <w:rsid w:val="00951913"/>
    <w:rsid w:val="00951B58"/>
    <w:rsid w:val="00953026"/>
    <w:rsid w:val="00954418"/>
    <w:rsid w:val="00954C59"/>
    <w:rsid w:val="009556FC"/>
    <w:rsid w:val="00956355"/>
    <w:rsid w:val="00956D7A"/>
    <w:rsid w:val="00957ACF"/>
    <w:rsid w:val="009602C5"/>
    <w:rsid w:val="009614C2"/>
    <w:rsid w:val="0096163E"/>
    <w:rsid w:val="0096179D"/>
    <w:rsid w:val="00961883"/>
    <w:rsid w:val="00961C98"/>
    <w:rsid w:val="0096254F"/>
    <w:rsid w:val="00963524"/>
    <w:rsid w:val="009652A6"/>
    <w:rsid w:val="0096629C"/>
    <w:rsid w:val="009664B5"/>
    <w:rsid w:val="00966CC5"/>
    <w:rsid w:val="0096711C"/>
    <w:rsid w:val="00970A42"/>
    <w:rsid w:val="00971EBC"/>
    <w:rsid w:val="0097251A"/>
    <w:rsid w:val="00972AFC"/>
    <w:rsid w:val="0097395D"/>
    <w:rsid w:val="0097480E"/>
    <w:rsid w:val="00975157"/>
    <w:rsid w:val="009753BD"/>
    <w:rsid w:val="009758E0"/>
    <w:rsid w:val="00980906"/>
    <w:rsid w:val="00980FEB"/>
    <w:rsid w:val="00981234"/>
    <w:rsid w:val="00981A17"/>
    <w:rsid w:val="00983616"/>
    <w:rsid w:val="00983765"/>
    <w:rsid w:val="009839A3"/>
    <w:rsid w:val="0098408C"/>
    <w:rsid w:val="00984852"/>
    <w:rsid w:val="00985FD1"/>
    <w:rsid w:val="00987D0B"/>
    <w:rsid w:val="00992206"/>
    <w:rsid w:val="009961F6"/>
    <w:rsid w:val="0099674A"/>
    <w:rsid w:val="009976D7"/>
    <w:rsid w:val="00997FF6"/>
    <w:rsid w:val="009A0EBE"/>
    <w:rsid w:val="009A1F39"/>
    <w:rsid w:val="009A30B4"/>
    <w:rsid w:val="009A3548"/>
    <w:rsid w:val="009A4677"/>
    <w:rsid w:val="009A7CBF"/>
    <w:rsid w:val="009B1A2C"/>
    <w:rsid w:val="009B1F05"/>
    <w:rsid w:val="009B2465"/>
    <w:rsid w:val="009B2B51"/>
    <w:rsid w:val="009B2B7C"/>
    <w:rsid w:val="009B4E66"/>
    <w:rsid w:val="009B546A"/>
    <w:rsid w:val="009B6BD5"/>
    <w:rsid w:val="009B716A"/>
    <w:rsid w:val="009B78FB"/>
    <w:rsid w:val="009C1090"/>
    <w:rsid w:val="009C1815"/>
    <w:rsid w:val="009C19D5"/>
    <w:rsid w:val="009C209C"/>
    <w:rsid w:val="009C3A0A"/>
    <w:rsid w:val="009C3E98"/>
    <w:rsid w:val="009C44FF"/>
    <w:rsid w:val="009C5470"/>
    <w:rsid w:val="009C5B4B"/>
    <w:rsid w:val="009C5ED1"/>
    <w:rsid w:val="009C767F"/>
    <w:rsid w:val="009D0DFF"/>
    <w:rsid w:val="009D375D"/>
    <w:rsid w:val="009D3BDE"/>
    <w:rsid w:val="009D3D83"/>
    <w:rsid w:val="009D4082"/>
    <w:rsid w:val="009D4B70"/>
    <w:rsid w:val="009D50FE"/>
    <w:rsid w:val="009D5CFD"/>
    <w:rsid w:val="009D6DCA"/>
    <w:rsid w:val="009E38D5"/>
    <w:rsid w:val="009E5840"/>
    <w:rsid w:val="009E62D9"/>
    <w:rsid w:val="009E6601"/>
    <w:rsid w:val="009E6B30"/>
    <w:rsid w:val="009E6C1B"/>
    <w:rsid w:val="009F00FF"/>
    <w:rsid w:val="009F0EF8"/>
    <w:rsid w:val="009F290A"/>
    <w:rsid w:val="009F3313"/>
    <w:rsid w:val="009F4713"/>
    <w:rsid w:val="009F5856"/>
    <w:rsid w:val="009F6659"/>
    <w:rsid w:val="009F6780"/>
    <w:rsid w:val="00A00485"/>
    <w:rsid w:val="00A0064D"/>
    <w:rsid w:val="00A00940"/>
    <w:rsid w:val="00A00DE6"/>
    <w:rsid w:val="00A0183C"/>
    <w:rsid w:val="00A0333E"/>
    <w:rsid w:val="00A0412C"/>
    <w:rsid w:val="00A0467D"/>
    <w:rsid w:val="00A05624"/>
    <w:rsid w:val="00A06DC0"/>
    <w:rsid w:val="00A07747"/>
    <w:rsid w:val="00A07D8E"/>
    <w:rsid w:val="00A138CE"/>
    <w:rsid w:val="00A13ADB"/>
    <w:rsid w:val="00A15E6E"/>
    <w:rsid w:val="00A16E1A"/>
    <w:rsid w:val="00A17716"/>
    <w:rsid w:val="00A17ED2"/>
    <w:rsid w:val="00A20345"/>
    <w:rsid w:val="00A22147"/>
    <w:rsid w:val="00A22597"/>
    <w:rsid w:val="00A22A20"/>
    <w:rsid w:val="00A23AB5"/>
    <w:rsid w:val="00A2545C"/>
    <w:rsid w:val="00A25B88"/>
    <w:rsid w:val="00A25CF9"/>
    <w:rsid w:val="00A2615A"/>
    <w:rsid w:val="00A272AB"/>
    <w:rsid w:val="00A32E6C"/>
    <w:rsid w:val="00A34861"/>
    <w:rsid w:val="00A35690"/>
    <w:rsid w:val="00A35D8D"/>
    <w:rsid w:val="00A369EB"/>
    <w:rsid w:val="00A37CB1"/>
    <w:rsid w:val="00A41851"/>
    <w:rsid w:val="00A42278"/>
    <w:rsid w:val="00A42570"/>
    <w:rsid w:val="00A442BD"/>
    <w:rsid w:val="00A44A00"/>
    <w:rsid w:val="00A44D8D"/>
    <w:rsid w:val="00A45241"/>
    <w:rsid w:val="00A478CE"/>
    <w:rsid w:val="00A47F56"/>
    <w:rsid w:val="00A50F4C"/>
    <w:rsid w:val="00A52A92"/>
    <w:rsid w:val="00A540EB"/>
    <w:rsid w:val="00A54469"/>
    <w:rsid w:val="00A548C2"/>
    <w:rsid w:val="00A555A5"/>
    <w:rsid w:val="00A55F27"/>
    <w:rsid w:val="00A563A7"/>
    <w:rsid w:val="00A5783E"/>
    <w:rsid w:val="00A60004"/>
    <w:rsid w:val="00A60111"/>
    <w:rsid w:val="00A626FB"/>
    <w:rsid w:val="00A62893"/>
    <w:rsid w:val="00A62E9A"/>
    <w:rsid w:val="00A64E7B"/>
    <w:rsid w:val="00A653E7"/>
    <w:rsid w:val="00A65C3E"/>
    <w:rsid w:val="00A66898"/>
    <w:rsid w:val="00A6697F"/>
    <w:rsid w:val="00A67406"/>
    <w:rsid w:val="00A675EF"/>
    <w:rsid w:val="00A6773B"/>
    <w:rsid w:val="00A67E8B"/>
    <w:rsid w:val="00A70A0C"/>
    <w:rsid w:val="00A711C0"/>
    <w:rsid w:val="00A71358"/>
    <w:rsid w:val="00A71DC3"/>
    <w:rsid w:val="00A720AA"/>
    <w:rsid w:val="00A7260E"/>
    <w:rsid w:val="00A75438"/>
    <w:rsid w:val="00A77B89"/>
    <w:rsid w:val="00A80216"/>
    <w:rsid w:val="00A81442"/>
    <w:rsid w:val="00A81620"/>
    <w:rsid w:val="00A824F5"/>
    <w:rsid w:val="00A835D9"/>
    <w:rsid w:val="00A838EE"/>
    <w:rsid w:val="00A83F5D"/>
    <w:rsid w:val="00A8477E"/>
    <w:rsid w:val="00A84B20"/>
    <w:rsid w:val="00A85C8B"/>
    <w:rsid w:val="00A85F17"/>
    <w:rsid w:val="00A87923"/>
    <w:rsid w:val="00A91AC1"/>
    <w:rsid w:val="00A91C81"/>
    <w:rsid w:val="00A9295A"/>
    <w:rsid w:val="00A92D49"/>
    <w:rsid w:val="00A9325A"/>
    <w:rsid w:val="00A93494"/>
    <w:rsid w:val="00A939F5"/>
    <w:rsid w:val="00A9448B"/>
    <w:rsid w:val="00A95E76"/>
    <w:rsid w:val="00A978AE"/>
    <w:rsid w:val="00AA0221"/>
    <w:rsid w:val="00AA1BCF"/>
    <w:rsid w:val="00AA1D8D"/>
    <w:rsid w:val="00AA2507"/>
    <w:rsid w:val="00AA3E37"/>
    <w:rsid w:val="00AA4DF6"/>
    <w:rsid w:val="00AA5708"/>
    <w:rsid w:val="00AA6022"/>
    <w:rsid w:val="00AA788C"/>
    <w:rsid w:val="00AA7C24"/>
    <w:rsid w:val="00AA7FC3"/>
    <w:rsid w:val="00AB0CD6"/>
    <w:rsid w:val="00AB10B2"/>
    <w:rsid w:val="00AB1157"/>
    <w:rsid w:val="00AB1EAB"/>
    <w:rsid w:val="00AB2936"/>
    <w:rsid w:val="00AB5006"/>
    <w:rsid w:val="00AB5196"/>
    <w:rsid w:val="00AB6779"/>
    <w:rsid w:val="00AB6889"/>
    <w:rsid w:val="00AB7CB8"/>
    <w:rsid w:val="00AC05BB"/>
    <w:rsid w:val="00AC2AEF"/>
    <w:rsid w:val="00AC30B5"/>
    <w:rsid w:val="00AC497B"/>
    <w:rsid w:val="00AC54D5"/>
    <w:rsid w:val="00AC58ED"/>
    <w:rsid w:val="00AC5B3E"/>
    <w:rsid w:val="00AC621A"/>
    <w:rsid w:val="00AC64E8"/>
    <w:rsid w:val="00AC716A"/>
    <w:rsid w:val="00AC72F6"/>
    <w:rsid w:val="00AC75F0"/>
    <w:rsid w:val="00AC769A"/>
    <w:rsid w:val="00AC793E"/>
    <w:rsid w:val="00AD0156"/>
    <w:rsid w:val="00AD1C70"/>
    <w:rsid w:val="00AD1DC2"/>
    <w:rsid w:val="00AD3037"/>
    <w:rsid w:val="00AD38C6"/>
    <w:rsid w:val="00AD3C73"/>
    <w:rsid w:val="00AD65CD"/>
    <w:rsid w:val="00AD6CC5"/>
    <w:rsid w:val="00AE0AEF"/>
    <w:rsid w:val="00AE0BC9"/>
    <w:rsid w:val="00AE1483"/>
    <w:rsid w:val="00AE342E"/>
    <w:rsid w:val="00AE3926"/>
    <w:rsid w:val="00AE3CC7"/>
    <w:rsid w:val="00AE3EA4"/>
    <w:rsid w:val="00AE439F"/>
    <w:rsid w:val="00AE4406"/>
    <w:rsid w:val="00AE48AA"/>
    <w:rsid w:val="00AE4E02"/>
    <w:rsid w:val="00AE5576"/>
    <w:rsid w:val="00AE6C0A"/>
    <w:rsid w:val="00AE6EBC"/>
    <w:rsid w:val="00AE75BC"/>
    <w:rsid w:val="00AF02E3"/>
    <w:rsid w:val="00AF0A8F"/>
    <w:rsid w:val="00AF0F29"/>
    <w:rsid w:val="00AF1764"/>
    <w:rsid w:val="00AF2576"/>
    <w:rsid w:val="00AF2E12"/>
    <w:rsid w:val="00AF4B3B"/>
    <w:rsid w:val="00AF531A"/>
    <w:rsid w:val="00AF6DAD"/>
    <w:rsid w:val="00AF75D6"/>
    <w:rsid w:val="00AF77E4"/>
    <w:rsid w:val="00AF7BA6"/>
    <w:rsid w:val="00B000AC"/>
    <w:rsid w:val="00B00145"/>
    <w:rsid w:val="00B01548"/>
    <w:rsid w:val="00B02D10"/>
    <w:rsid w:val="00B031B6"/>
    <w:rsid w:val="00B05365"/>
    <w:rsid w:val="00B05F52"/>
    <w:rsid w:val="00B06222"/>
    <w:rsid w:val="00B070B5"/>
    <w:rsid w:val="00B071BE"/>
    <w:rsid w:val="00B07C47"/>
    <w:rsid w:val="00B1032F"/>
    <w:rsid w:val="00B106D3"/>
    <w:rsid w:val="00B118CD"/>
    <w:rsid w:val="00B11CCB"/>
    <w:rsid w:val="00B13B84"/>
    <w:rsid w:val="00B140A5"/>
    <w:rsid w:val="00B14EAB"/>
    <w:rsid w:val="00B1529B"/>
    <w:rsid w:val="00B1574B"/>
    <w:rsid w:val="00B15D54"/>
    <w:rsid w:val="00B176AE"/>
    <w:rsid w:val="00B20333"/>
    <w:rsid w:val="00B20CB6"/>
    <w:rsid w:val="00B21561"/>
    <w:rsid w:val="00B24786"/>
    <w:rsid w:val="00B24CCC"/>
    <w:rsid w:val="00B24DB7"/>
    <w:rsid w:val="00B25041"/>
    <w:rsid w:val="00B25191"/>
    <w:rsid w:val="00B25E07"/>
    <w:rsid w:val="00B2677A"/>
    <w:rsid w:val="00B278C2"/>
    <w:rsid w:val="00B30E78"/>
    <w:rsid w:val="00B313A9"/>
    <w:rsid w:val="00B31DAA"/>
    <w:rsid w:val="00B31F56"/>
    <w:rsid w:val="00B3222C"/>
    <w:rsid w:val="00B339FB"/>
    <w:rsid w:val="00B3489B"/>
    <w:rsid w:val="00B36475"/>
    <w:rsid w:val="00B4164E"/>
    <w:rsid w:val="00B4166D"/>
    <w:rsid w:val="00B416E4"/>
    <w:rsid w:val="00B429F4"/>
    <w:rsid w:val="00B42C08"/>
    <w:rsid w:val="00B43043"/>
    <w:rsid w:val="00B43FB1"/>
    <w:rsid w:val="00B44883"/>
    <w:rsid w:val="00B44CC3"/>
    <w:rsid w:val="00B45B13"/>
    <w:rsid w:val="00B46B3B"/>
    <w:rsid w:val="00B47512"/>
    <w:rsid w:val="00B47730"/>
    <w:rsid w:val="00B47D4B"/>
    <w:rsid w:val="00B5031B"/>
    <w:rsid w:val="00B50DC8"/>
    <w:rsid w:val="00B50ECB"/>
    <w:rsid w:val="00B50F86"/>
    <w:rsid w:val="00B511B1"/>
    <w:rsid w:val="00B51CA7"/>
    <w:rsid w:val="00B530AC"/>
    <w:rsid w:val="00B5403A"/>
    <w:rsid w:val="00B54A4E"/>
    <w:rsid w:val="00B550BE"/>
    <w:rsid w:val="00B55808"/>
    <w:rsid w:val="00B56EE5"/>
    <w:rsid w:val="00B575CB"/>
    <w:rsid w:val="00B61027"/>
    <w:rsid w:val="00B61538"/>
    <w:rsid w:val="00B61692"/>
    <w:rsid w:val="00B62BCD"/>
    <w:rsid w:val="00B6563E"/>
    <w:rsid w:val="00B65E83"/>
    <w:rsid w:val="00B66744"/>
    <w:rsid w:val="00B667C3"/>
    <w:rsid w:val="00B67AB7"/>
    <w:rsid w:val="00B71C0E"/>
    <w:rsid w:val="00B71C72"/>
    <w:rsid w:val="00B72B56"/>
    <w:rsid w:val="00B72DA7"/>
    <w:rsid w:val="00B7375F"/>
    <w:rsid w:val="00B75120"/>
    <w:rsid w:val="00B758D4"/>
    <w:rsid w:val="00B765C5"/>
    <w:rsid w:val="00B7663C"/>
    <w:rsid w:val="00B767CA"/>
    <w:rsid w:val="00B768FB"/>
    <w:rsid w:val="00B76BCF"/>
    <w:rsid w:val="00B76D29"/>
    <w:rsid w:val="00B776B3"/>
    <w:rsid w:val="00B77C56"/>
    <w:rsid w:val="00B8055F"/>
    <w:rsid w:val="00B80D3F"/>
    <w:rsid w:val="00B81695"/>
    <w:rsid w:val="00B819E2"/>
    <w:rsid w:val="00B823D0"/>
    <w:rsid w:val="00B83733"/>
    <w:rsid w:val="00B850BA"/>
    <w:rsid w:val="00B85B48"/>
    <w:rsid w:val="00B8749A"/>
    <w:rsid w:val="00B87EA8"/>
    <w:rsid w:val="00B902FD"/>
    <w:rsid w:val="00B90F8B"/>
    <w:rsid w:val="00B91E18"/>
    <w:rsid w:val="00B91F86"/>
    <w:rsid w:val="00B92140"/>
    <w:rsid w:val="00B928A7"/>
    <w:rsid w:val="00B92D3E"/>
    <w:rsid w:val="00B9442C"/>
    <w:rsid w:val="00B9496B"/>
    <w:rsid w:val="00B94ED9"/>
    <w:rsid w:val="00B973CB"/>
    <w:rsid w:val="00BA00A7"/>
    <w:rsid w:val="00BA0E6D"/>
    <w:rsid w:val="00BA1070"/>
    <w:rsid w:val="00BA1405"/>
    <w:rsid w:val="00BA17DE"/>
    <w:rsid w:val="00BA1CFD"/>
    <w:rsid w:val="00BA1F0B"/>
    <w:rsid w:val="00BA294E"/>
    <w:rsid w:val="00BA4A57"/>
    <w:rsid w:val="00BA57B2"/>
    <w:rsid w:val="00BA60CD"/>
    <w:rsid w:val="00BA6F78"/>
    <w:rsid w:val="00BA7B77"/>
    <w:rsid w:val="00BB099E"/>
    <w:rsid w:val="00BB1FD5"/>
    <w:rsid w:val="00BB2512"/>
    <w:rsid w:val="00BB2536"/>
    <w:rsid w:val="00BB2F68"/>
    <w:rsid w:val="00BB36B3"/>
    <w:rsid w:val="00BB5476"/>
    <w:rsid w:val="00BB5D92"/>
    <w:rsid w:val="00BB66DE"/>
    <w:rsid w:val="00BB71E4"/>
    <w:rsid w:val="00BB7271"/>
    <w:rsid w:val="00BB7519"/>
    <w:rsid w:val="00BC00A9"/>
    <w:rsid w:val="00BC0754"/>
    <w:rsid w:val="00BC147F"/>
    <w:rsid w:val="00BC5A9E"/>
    <w:rsid w:val="00BC6147"/>
    <w:rsid w:val="00BC71D7"/>
    <w:rsid w:val="00BC7715"/>
    <w:rsid w:val="00BC7B99"/>
    <w:rsid w:val="00BC7FCE"/>
    <w:rsid w:val="00BD0928"/>
    <w:rsid w:val="00BD127D"/>
    <w:rsid w:val="00BD1D7A"/>
    <w:rsid w:val="00BD2021"/>
    <w:rsid w:val="00BD2E69"/>
    <w:rsid w:val="00BD33EC"/>
    <w:rsid w:val="00BD603F"/>
    <w:rsid w:val="00BD698C"/>
    <w:rsid w:val="00BD76CC"/>
    <w:rsid w:val="00BE04E7"/>
    <w:rsid w:val="00BE0558"/>
    <w:rsid w:val="00BE2924"/>
    <w:rsid w:val="00BE3F11"/>
    <w:rsid w:val="00BE4113"/>
    <w:rsid w:val="00BE51BB"/>
    <w:rsid w:val="00BE5523"/>
    <w:rsid w:val="00BE6069"/>
    <w:rsid w:val="00BE65EA"/>
    <w:rsid w:val="00BE702D"/>
    <w:rsid w:val="00BE711B"/>
    <w:rsid w:val="00BE7D77"/>
    <w:rsid w:val="00BE7F04"/>
    <w:rsid w:val="00BF064D"/>
    <w:rsid w:val="00BF0BAD"/>
    <w:rsid w:val="00BF1A75"/>
    <w:rsid w:val="00BF1D20"/>
    <w:rsid w:val="00BF1E82"/>
    <w:rsid w:val="00BF2195"/>
    <w:rsid w:val="00BF3DDC"/>
    <w:rsid w:val="00BF4441"/>
    <w:rsid w:val="00BF4DA6"/>
    <w:rsid w:val="00BF5636"/>
    <w:rsid w:val="00BF5A1D"/>
    <w:rsid w:val="00BF6099"/>
    <w:rsid w:val="00BF69F4"/>
    <w:rsid w:val="00BF7CE0"/>
    <w:rsid w:val="00C01575"/>
    <w:rsid w:val="00C01A17"/>
    <w:rsid w:val="00C031E7"/>
    <w:rsid w:val="00C0432E"/>
    <w:rsid w:val="00C04D03"/>
    <w:rsid w:val="00C067FD"/>
    <w:rsid w:val="00C07502"/>
    <w:rsid w:val="00C07513"/>
    <w:rsid w:val="00C118C4"/>
    <w:rsid w:val="00C121D4"/>
    <w:rsid w:val="00C12A7B"/>
    <w:rsid w:val="00C12BA0"/>
    <w:rsid w:val="00C1404D"/>
    <w:rsid w:val="00C14B52"/>
    <w:rsid w:val="00C14D20"/>
    <w:rsid w:val="00C14FFE"/>
    <w:rsid w:val="00C1525A"/>
    <w:rsid w:val="00C16C32"/>
    <w:rsid w:val="00C201EC"/>
    <w:rsid w:val="00C22605"/>
    <w:rsid w:val="00C252AD"/>
    <w:rsid w:val="00C26449"/>
    <w:rsid w:val="00C2668A"/>
    <w:rsid w:val="00C26AD3"/>
    <w:rsid w:val="00C26B3E"/>
    <w:rsid w:val="00C27F47"/>
    <w:rsid w:val="00C31554"/>
    <w:rsid w:val="00C31987"/>
    <w:rsid w:val="00C32A78"/>
    <w:rsid w:val="00C33141"/>
    <w:rsid w:val="00C3349D"/>
    <w:rsid w:val="00C33D6A"/>
    <w:rsid w:val="00C34910"/>
    <w:rsid w:val="00C36F28"/>
    <w:rsid w:val="00C376F1"/>
    <w:rsid w:val="00C408DA"/>
    <w:rsid w:val="00C40C0A"/>
    <w:rsid w:val="00C42059"/>
    <w:rsid w:val="00C420F4"/>
    <w:rsid w:val="00C42146"/>
    <w:rsid w:val="00C42CE0"/>
    <w:rsid w:val="00C4393F"/>
    <w:rsid w:val="00C43D4D"/>
    <w:rsid w:val="00C46131"/>
    <w:rsid w:val="00C463F3"/>
    <w:rsid w:val="00C46843"/>
    <w:rsid w:val="00C46DF0"/>
    <w:rsid w:val="00C472B4"/>
    <w:rsid w:val="00C511F2"/>
    <w:rsid w:val="00C51DA1"/>
    <w:rsid w:val="00C52C5A"/>
    <w:rsid w:val="00C53796"/>
    <w:rsid w:val="00C54350"/>
    <w:rsid w:val="00C54831"/>
    <w:rsid w:val="00C54B37"/>
    <w:rsid w:val="00C5620E"/>
    <w:rsid w:val="00C60DBF"/>
    <w:rsid w:val="00C62B62"/>
    <w:rsid w:val="00C63321"/>
    <w:rsid w:val="00C64E3C"/>
    <w:rsid w:val="00C650A3"/>
    <w:rsid w:val="00C65485"/>
    <w:rsid w:val="00C6602E"/>
    <w:rsid w:val="00C67BE2"/>
    <w:rsid w:val="00C67CD3"/>
    <w:rsid w:val="00C72432"/>
    <w:rsid w:val="00C73790"/>
    <w:rsid w:val="00C7413B"/>
    <w:rsid w:val="00C74CAC"/>
    <w:rsid w:val="00C74EDE"/>
    <w:rsid w:val="00C754C4"/>
    <w:rsid w:val="00C7691D"/>
    <w:rsid w:val="00C76CE8"/>
    <w:rsid w:val="00C77228"/>
    <w:rsid w:val="00C77D70"/>
    <w:rsid w:val="00C8012A"/>
    <w:rsid w:val="00C80148"/>
    <w:rsid w:val="00C8038F"/>
    <w:rsid w:val="00C8059E"/>
    <w:rsid w:val="00C81FE9"/>
    <w:rsid w:val="00C84BE0"/>
    <w:rsid w:val="00C85900"/>
    <w:rsid w:val="00C85FD7"/>
    <w:rsid w:val="00C86C6F"/>
    <w:rsid w:val="00C87A7D"/>
    <w:rsid w:val="00C910C0"/>
    <w:rsid w:val="00C9220F"/>
    <w:rsid w:val="00C93925"/>
    <w:rsid w:val="00C93BF9"/>
    <w:rsid w:val="00C94094"/>
    <w:rsid w:val="00C944AA"/>
    <w:rsid w:val="00C947C5"/>
    <w:rsid w:val="00C95D63"/>
    <w:rsid w:val="00C9716B"/>
    <w:rsid w:val="00CA1585"/>
    <w:rsid w:val="00CA1F21"/>
    <w:rsid w:val="00CA2AD5"/>
    <w:rsid w:val="00CA2ED8"/>
    <w:rsid w:val="00CA53D5"/>
    <w:rsid w:val="00CA5B9D"/>
    <w:rsid w:val="00CA6078"/>
    <w:rsid w:val="00CA7E2E"/>
    <w:rsid w:val="00CB01D7"/>
    <w:rsid w:val="00CB0664"/>
    <w:rsid w:val="00CB1C58"/>
    <w:rsid w:val="00CB2E63"/>
    <w:rsid w:val="00CB2F6C"/>
    <w:rsid w:val="00CB3663"/>
    <w:rsid w:val="00CB4A28"/>
    <w:rsid w:val="00CB51EA"/>
    <w:rsid w:val="00CB6622"/>
    <w:rsid w:val="00CB665C"/>
    <w:rsid w:val="00CB6C93"/>
    <w:rsid w:val="00CB7FAC"/>
    <w:rsid w:val="00CC0653"/>
    <w:rsid w:val="00CC0A53"/>
    <w:rsid w:val="00CC1BFC"/>
    <w:rsid w:val="00CC2B54"/>
    <w:rsid w:val="00CC3433"/>
    <w:rsid w:val="00CC3EC5"/>
    <w:rsid w:val="00CC4655"/>
    <w:rsid w:val="00CC4A46"/>
    <w:rsid w:val="00CC4BAD"/>
    <w:rsid w:val="00CD105E"/>
    <w:rsid w:val="00CD1692"/>
    <w:rsid w:val="00CD3CAD"/>
    <w:rsid w:val="00CD40EB"/>
    <w:rsid w:val="00CD48BF"/>
    <w:rsid w:val="00CD4B24"/>
    <w:rsid w:val="00CD55C8"/>
    <w:rsid w:val="00CD6141"/>
    <w:rsid w:val="00CD7405"/>
    <w:rsid w:val="00CD756D"/>
    <w:rsid w:val="00CE0894"/>
    <w:rsid w:val="00CE3972"/>
    <w:rsid w:val="00CE45D8"/>
    <w:rsid w:val="00CE7F08"/>
    <w:rsid w:val="00CE7FAA"/>
    <w:rsid w:val="00CF1F4D"/>
    <w:rsid w:val="00CF6DAF"/>
    <w:rsid w:val="00CF703B"/>
    <w:rsid w:val="00D00071"/>
    <w:rsid w:val="00D005C9"/>
    <w:rsid w:val="00D01113"/>
    <w:rsid w:val="00D0123A"/>
    <w:rsid w:val="00D01357"/>
    <w:rsid w:val="00D013C6"/>
    <w:rsid w:val="00D016E1"/>
    <w:rsid w:val="00D01799"/>
    <w:rsid w:val="00D02632"/>
    <w:rsid w:val="00D0321E"/>
    <w:rsid w:val="00D04BAE"/>
    <w:rsid w:val="00D06EE2"/>
    <w:rsid w:val="00D06F3A"/>
    <w:rsid w:val="00D11972"/>
    <w:rsid w:val="00D12DF2"/>
    <w:rsid w:val="00D139E7"/>
    <w:rsid w:val="00D13C2C"/>
    <w:rsid w:val="00D13CE1"/>
    <w:rsid w:val="00D13D1D"/>
    <w:rsid w:val="00D14B1B"/>
    <w:rsid w:val="00D1509F"/>
    <w:rsid w:val="00D156EB"/>
    <w:rsid w:val="00D15DE4"/>
    <w:rsid w:val="00D161C7"/>
    <w:rsid w:val="00D1636C"/>
    <w:rsid w:val="00D16C92"/>
    <w:rsid w:val="00D16F99"/>
    <w:rsid w:val="00D17914"/>
    <w:rsid w:val="00D20A6F"/>
    <w:rsid w:val="00D211E6"/>
    <w:rsid w:val="00D216C9"/>
    <w:rsid w:val="00D217D5"/>
    <w:rsid w:val="00D23696"/>
    <w:rsid w:val="00D23A07"/>
    <w:rsid w:val="00D23DFB"/>
    <w:rsid w:val="00D24367"/>
    <w:rsid w:val="00D24AF8"/>
    <w:rsid w:val="00D24E9B"/>
    <w:rsid w:val="00D26AB5"/>
    <w:rsid w:val="00D27188"/>
    <w:rsid w:val="00D27232"/>
    <w:rsid w:val="00D27882"/>
    <w:rsid w:val="00D27A38"/>
    <w:rsid w:val="00D302C0"/>
    <w:rsid w:val="00D3074E"/>
    <w:rsid w:val="00D309EF"/>
    <w:rsid w:val="00D30AF4"/>
    <w:rsid w:val="00D32DF9"/>
    <w:rsid w:val="00D350F4"/>
    <w:rsid w:val="00D3511C"/>
    <w:rsid w:val="00D35440"/>
    <w:rsid w:val="00D357F9"/>
    <w:rsid w:val="00D35FDA"/>
    <w:rsid w:val="00D410A3"/>
    <w:rsid w:val="00D4193B"/>
    <w:rsid w:val="00D41AF8"/>
    <w:rsid w:val="00D421C1"/>
    <w:rsid w:val="00D42796"/>
    <w:rsid w:val="00D4379A"/>
    <w:rsid w:val="00D43D8C"/>
    <w:rsid w:val="00D44224"/>
    <w:rsid w:val="00D444CF"/>
    <w:rsid w:val="00D44D64"/>
    <w:rsid w:val="00D45552"/>
    <w:rsid w:val="00D45AF8"/>
    <w:rsid w:val="00D4618A"/>
    <w:rsid w:val="00D50407"/>
    <w:rsid w:val="00D50C7A"/>
    <w:rsid w:val="00D5100D"/>
    <w:rsid w:val="00D511DF"/>
    <w:rsid w:val="00D514BF"/>
    <w:rsid w:val="00D527E1"/>
    <w:rsid w:val="00D5455B"/>
    <w:rsid w:val="00D5476B"/>
    <w:rsid w:val="00D54A32"/>
    <w:rsid w:val="00D54B92"/>
    <w:rsid w:val="00D54FA8"/>
    <w:rsid w:val="00D55239"/>
    <w:rsid w:val="00D56ECA"/>
    <w:rsid w:val="00D60077"/>
    <w:rsid w:val="00D60EAC"/>
    <w:rsid w:val="00D62FD4"/>
    <w:rsid w:val="00D63189"/>
    <w:rsid w:val="00D63B80"/>
    <w:rsid w:val="00D63E05"/>
    <w:rsid w:val="00D734CA"/>
    <w:rsid w:val="00D73A9F"/>
    <w:rsid w:val="00D73BDF"/>
    <w:rsid w:val="00D7473F"/>
    <w:rsid w:val="00D74BB9"/>
    <w:rsid w:val="00D762A4"/>
    <w:rsid w:val="00D800BC"/>
    <w:rsid w:val="00D80520"/>
    <w:rsid w:val="00D80645"/>
    <w:rsid w:val="00D808A1"/>
    <w:rsid w:val="00D81997"/>
    <w:rsid w:val="00D81BFD"/>
    <w:rsid w:val="00D81F85"/>
    <w:rsid w:val="00D82080"/>
    <w:rsid w:val="00D8310E"/>
    <w:rsid w:val="00D8341E"/>
    <w:rsid w:val="00D854C2"/>
    <w:rsid w:val="00D867CF"/>
    <w:rsid w:val="00D9054E"/>
    <w:rsid w:val="00D90B7F"/>
    <w:rsid w:val="00D90D07"/>
    <w:rsid w:val="00D924B5"/>
    <w:rsid w:val="00D9251A"/>
    <w:rsid w:val="00D9390B"/>
    <w:rsid w:val="00D93953"/>
    <w:rsid w:val="00D95BEC"/>
    <w:rsid w:val="00D96C38"/>
    <w:rsid w:val="00D9759A"/>
    <w:rsid w:val="00DA191F"/>
    <w:rsid w:val="00DA1D21"/>
    <w:rsid w:val="00DA1D68"/>
    <w:rsid w:val="00DA21A6"/>
    <w:rsid w:val="00DA2CCF"/>
    <w:rsid w:val="00DA4E9B"/>
    <w:rsid w:val="00DA5838"/>
    <w:rsid w:val="00DA5BC0"/>
    <w:rsid w:val="00DA5E07"/>
    <w:rsid w:val="00DA5E4F"/>
    <w:rsid w:val="00DA6410"/>
    <w:rsid w:val="00DA7279"/>
    <w:rsid w:val="00DB11D0"/>
    <w:rsid w:val="00DB20DE"/>
    <w:rsid w:val="00DB2B38"/>
    <w:rsid w:val="00DB39D3"/>
    <w:rsid w:val="00DB4170"/>
    <w:rsid w:val="00DB69F7"/>
    <w:rsid w:val="00DB6ADC"/>
    <w:rsid w:val="00DB7659"/>
    <w:rsid w:val="00DC0832"/>
    <w:rsid w:val="00DC52A4"/>
    <w:rsid w:val="00DC5794"/>
    <w:rsid w:val="00DC5A14"/>
    <w:rsid w:val="00DC5A26"/>
    <w:rsid w:val="00DC5BCC"/>
    <w:rsid w:val="00DC68D4"/>
    <w:rsid w:val="00DC7136"/>
    <w:rsid w:val="00DC7AB4"/>
    <w:rsid w:val="00DD0508"/>
    <w:rsid w:val="00DD08B6"/>
    <w:rsid w:val="00DD0D9C"/>
    <w:rsid w:val="00DD340B"/>
    <w:rsid w:val="00DD40F1"/>
    <w:rsid w:val="00DD4670"/>
    <w:rsid w:val="00DD4F12"/>
    <w:rsid w:val="00DD5097"/>
    <w:rsid w:val="00DD564F"/>
    <w:rsid w:val="00DD620B"/>
    <w:rsid w:val="00DD6825"/>
    <w:rsid w:val="00DD6877"/>
    <w:rsid w:val="00DE0D91"/>
    <w:rsid w:val="00DE1149"/>
    <w:rsid w:val="00DE1216"/>
    <w:rsid w:val="00DE1DE9"/>
    <w:rsid w:val="00DE3021"/>
    <w:rsid w:val="00DE364F"/>
    <w:rsid w:val="00DE3C2C"/>
    <w:rsid w:val="00DE442A"/>
    <w:rsid w:val="00DE4665"/>
    <w:rsid w:val="00DE7AB6"/>
    <w:rsid w:val="00DF2039"/>
    <w:rsid w:val="00DF2DCE"/>
    <w:rsid w:val="00DF37D6"/>
    <w:rsid w:val="00DF3B79"/>
    <w:rsid w:val="00DF4749"/>
    <w:rsid w:val="00DF592F"/>
    <w:rsid w:val="00DF61A2"/>
    <w:rsid w:val="00DF690D"/>
    <w:rsid w:val="00DF6D1D"/>
    <w:rsid w:val="00DF7559"/>
    <w:rsid w:val="00DF78DA"/>
    <w:rsid w:val="00DF7CCD"/>
    <w:rsid w:val="00E0047D"/>
    <w:rsid w:val="00E0180F"/>
    <w:rsid w:val="00E02875"/>
    <w:rsid w:val="00E10FA8"/>
    <w:rsid w:val="00E1173E"/>
    <w:rsid w:val="00E12102"/>
    <w:rsid w:val="00E1336B"/>
    <w:rsid w:val="00E16248"/>
    <w:rsid w:val="00E1695F"/>
    <w:rsid w:val="00E16BBD"/>
    <w:rsid w:val="00E214ED"/>
    <w:rsid w:val="00E21B98"/>
    <w:rsid w:val="00E226CB"/>
    <w:rsid w:val="00E22899"/>
    <w:rsid w:val="00E24E9C"/>
    <w:rsid w:val="00E27061"/>
    <w:rsid w:val="00E306E6"/>
    <w:rsid w:val="00E3070F"/>
    <w:rsid w:val="00E30BDD"/>
    <w:rsid w:val="00E31D28"/>
    <w:rsid w:val="00E328CE"/>
    <w:rsid w:val="00E32C52"/>
    <w:rsid w:val="00E33438"/>
    <w:rsid w:val="00E3684C"/>
    <w:rsid w:val="00E3698F"/>
    <w:rsid w:val="00E37278"/>
    <w:rsid w:val="00E376B0"/>
    <w:rsid w:val="00E4009E"/>
    <w:rsid w:val="00E42050"/>
    <w:rsid w:val="00E42F0D"/>
    <w:rsid w:val="00E43F6F"/>
    <w:rsid w:val="00E4502B"/>
    <w:rsid w:val="00E45BB0"/>
    <w:rsid w:val="00E46001"/>
    <w:rsid w:val="00E46329"/>
    <w:rsid w:val="00E4673B"/>
    <w:rsid w:val="00E468A0"/>
    <w:rsid w:val="00E51EE9"/>
    <w:rsid w:val="00E541F5"/>
    <w:rsid w:val="00E54ECB"/>
    <w:rsid w:val="00E55B26"/>
    <w:rsid w:val="00E573D1"/>
    <w:rsid w:val="00E6003C"/>
    <w:rsid w:val="00E61D5E"/>
    <w:rsid w:val="00E63FE7"/>
    <w:rsid w:val="00E642A6"/>
    <w:rsid w:val="00E648AC"/>
    <w:rsid w:val="00E65779"/>
    <w:rsid w:val="00E65DAA"/>
    <w:rsid w:val="00E65DBE"/>
    <w:rsid w:val="00E660B0"/>
    <w:rsid w:val="00E66C84"/>
    <w:rsid w:val="00E67489"/>
    <w:rsid w:val="00E67FC6"/>
    <w:rsid w:val="00E708DA"/>
    <w:rsid w:val="00E72825"/>
    <w:rsid w:val="00E731C9"/>
    <w:rsid w:val="00E73D67"/>
    <w:rsid w:val="00E74BDB"/>
    <w:rsid w:val="00E7580D"/>
    <w:rsid w:val="00E75B23"/>
    <w:rsid w:val="00E77AEA"/>
    <w:rsid w:val="00E77BAB"/>
    <w:rsid w:val="00E806BB"/>
    <w:rsid w:val="00E82BAE"/>
    <w:rsid w:val="00E82CBD"/>
    <w:rsid w:val="00E82FE0"/>
    <w:rsid w:val="00E8334E"/>
    <w:rsid w:val="00E83466"/>
    <w:rsid w:val="00E851CD"/>
    <w:rsid w:val="00E853D2"/>
    <w:rsid w:val="00E85552"/>
    <w:rsid w:val="00E8569B"/>
    <w:rsid w:val="00E85B1A"/>
    <w:rsid w:val="00E85CB8"/>
    <w:rsid w:val="00E85EC3"/>
    <w:rsid w:val="00E864FE"/>
    <w:rsid w:val="00E877C5"/>
    <w:rsid w:val="00E908FC"/>
    <w:rsid w:val="00E911A8"/>
    <w:rsid w:val="00E919F1"/>
    <w:rsid w:val="00E92425"/>
    <w:rsid w:val="00E92C1A"/>
    <w:rsid w:val="00E933C0"/>
    <w:rsid w:val="00E93692"/>
    <w:rsid w:val="00E952AD"/>
    <w:rsid w:val="00E9587C"/>
    <w:rsid w:val="00E95DD9"/>
    <w:rsid w:val="00E95FE8"/>
    <w:rsid w:val="00E96892"/>
    <w:rsid w:val="00E970AC"/>
    <w:rsid w:val="00EA0762"/>
    <w:rsid w:val="00EA105B"/>
    <w:rsid w:val="00EA13DF"/>
    <w:rsid w:val="00EA205F"/>
    <w:rsid w:val="00EA2346"/>
    <w:rsid w:val="00EA2E2E"/>
    <w:rsid w:val="00EA2FAC"/>
    <w:rsid w:val="00EA33DC"/>
    <w:rsid w:val="00EA3DC4"/>
    <w:rsid w:val="00EA5FC1"/>
    <w:rsid w:val="00EA6466"/>
    <w:rsid w:val="00EA7198"/>
    <w:rsid w:val="00EB3D94"/>
    <w:rsid w:val="00EB3ECE"/>
    <w:rsid w:val="00EB50FE"/>
    <w:rsid w:val="00EB5F11"/>
    <w:rsid w:val="00EB62BF"/>
    <w:rsid w:val="00EC0827"/>
    <w:rsid w:val="00EC09F1"/>
    <w:rsid w:val="00EC2363"/>
    <w:rsid w:val="00EC425D"/>
    <w:rsid w:val="00EC5B14"/>
    <w:rsid w:val="00EC6362"/>
    <w:rsid w:val="00EC6CD7"/>
    <w:rsid w:val="00ED09C6"/>
    <w:rsid w:val="00ED0F0E"/>
    <w:rsid w:val="00ED106E"/>
    <w:rsid w:val="00ED152E"/>
    <w:rsid w:val="00ED18C8"/>
    <w:rsid w:val="00ED1C16"/>
    <w:rsid w:val="00ED1E4A"/>
    <w:rsid w:val="00ED20A2"/>
    <w:rsid w:val="00ED2907"/>
    <w:rsid w:val="00ED3432"/>
    <w:rsid w:val="00ED387E"/>
    <w:rsid w:val="00ED441D"/>
    <w:rsid w:val="00ED61B6"/>
    <w:rsid w:val="00ED6E41"/>
    <w:rsid w:val="00ED6E7E"/>
    <w:rsid w:val="00ED718D"/>
    <w:rsid w:val="00EE051E"/>
    <w:rsid w:val="00EE0629"/>
    <w:rsid w:val="00EE1DE0"/>
    <w:rsid w:val="00EE1F7B"/>
    <w:rsid w:val="00EE212D"/>
    <w:rsid w:val="00EE2D4A"/>
    <w:rsid w:val="00EE411A"/>
    <w:rsid w:val="00EE45F3"/>
    <w:rsid w:val="00EE50A1"/>
    <w:rsid w:val="00EF019E"/>
    <w:rsid w:val="00EF08CF"/>
    <w:rsid w:val="00EF2BAD"/>
    <w:rsid w:val="00EF4C23"/>
    <w:rsid w:val="00EF57F0"/>
    <w:rsid w:val="00EF6F67"/>
    <w:rsid w:val="00EF7DEE"/>
    <w:rsid w:val="00F007FA"/>
    <w:rsid w:val="00F00BB4"/>
    <w:rsid w:val="00F01D20"/>
    <w:rsid w:val="00F0225C"/>
    <w:rsid w:val="00F025D8"/>
    <w:rsid w:val="00F02B59"/>
    <w:rsid w:val="00F03036"/>
    <w:rsid w:val="00F03994"/>
    <w:rsid w:val="00F03FD6"/>
    <w:rsid w:val="00F06B8E"/>
    <w:rsid w:val="00F06D32"/>
    <w:rsid w:val="00F075ED"/>
    <w:rsid w:val="00F100E9"/>
    <w:rsid w:val="00F11642"/>
    <w:rsid w:val="00F11780"/>
    <w:rsid w:val="00F11936"/>
    <w:rsid w:val="00F12346"/>
    <w:rsid w:val="00F12841"/>
    <w:rsid w:val="00F13307"/>
    <w:rsid w:val="00F13AE4"/>
    <w:rsid w:val="00F13D56"/>
    <w:rsid w:val="00F13F4C"/>
    <w:rsid w:val="00F1558C"/>
    <w:rsid w:val="00F15B11"/>
    <w:rsid w:val="00F16677"/>
    <w:rsid w:val="00F20449"/>
    <w:rsid w:val="00F205FD"/>
    <w:rsid w:val="00F20F1C"/>
    <w:rsid w:val="00F2118C"/>
    <w:rsid w:val="00F21756"/>
    <w:rsid w:val="00F21ADF"/>
    <w:rsid w:val="00F21D52"/>
    <w:rsid w:val="00F23349"/>
    <w:rsid w:val="00F2334C"/>
    <w:rsid w:val="00F233B9"/>
    <w:rsid w:val="00F24013"/>
    <w:rsid w:val="00F24036"/>
    <w:rsid w:val="00F24394"/>
    <w:rsid w:val="00F244ED"/>
    <w:rsid w:val="00F24620"/>
    <w:rsid w:val="00F2516D"/>
    <w:rsid w:val="00F25229"/>
    <w:rsid w:val="00F27DD4"/>
    <w:rsid w:val="00F30096"/>
    <w:rsid w:val="00F307B5"/>
    <w:rsid w:val="00F31AAD"/>
    <w:rsid w:val="00F31E38"/>
    <w:rsid w:val="00F31E56"/>
    <w:rsid w:val="00F33F5D"/>
    <w:rsid w:val="00F34438"/>
    <w:rsid w:val="00F350E5"/>
    <w:rsid w:val="00F35E3B"/>
    <w:rsid w:val="00F37FF7"/>
    <w:rsid w:val="00F40872"/>
    <w:rsid w:val="00F40F07"/>
    <w:rsid w:val="00F410C9"/>
    <w:rsid w:val="00F41703"/>
    <w:rsid w:val="00F421CB"/>
    <w:rsid w:val="00F42F84"/>
    <w:rsid w:val="00F430AD"/>
    <w:rsid w:val="00F44316"/>
    <w:rsid w:val="00F445BF"/>
    <w:rsid w:val="00F449EA"/>
    <w:rsid w:val="00F454C3"/>
    <w:rsid w:val="00F457AE"/>
    <w:rsid w:val="00F45EBC"/>
    <w:rsid w:val="00F45F4D"/>
    <w:rsid w:val="00F4788C"/>
    <w:rsid w:val="00F51767"/>
    <w:rsid w:val="00F52145"/>
    <w:rsid w:val="00F5228A"/>
    <w:rsid w:val="00F526D7"/>
    <w:rsid w:val="00F52DBC"/>
    <w:rsid w:val="00F5473A"/>
    <w:rsid w:val="00F547FF"/>
    <w:rsid w:val="00F54D62"/>
    <w:rsid w:val="00F56701"/>
    <w:rsid w:val="00F619E6"/>
    <w:rsid w:val="00F63766"/>
    <w:rsid w:val="00F644EF"/>
    <w:rsid w:val="00F65E1A"/>
    <w:rsid w:val="00F65EFE"/>
    <w:rsid w:val="00F6632D"/>
    <w:rsid w:val="00F6758A"/>
    <w:rsid w:val="00F67A10"/>
    <w:rsid w:val="00F67FF1"/>
    <w:rsid w:val="00F70328"/>
    <w:rsid w:val="00F71AA3"/>
    <w:rsid w:val="00F72899"/>
    <w:rsid w:val="00F73511"/>
    <w:rsid w:val="00F757C1"/>
    <w:rsid w:val="00F75A96"/>
    <w:rsid w:val="00F761B6"/>
    <w:rsid w:val="00F774FB"/>
    <w:rsid w:val="00F77575"/>
    <w:rsid w:val="00F7774A"/>
    <w:rsid w:val="00F80BC5"/>
    <w:rsid w:val="00F82296"/>
    <w:rsid w:val="00F831A7"/>
    <w:rsid w:val="00F83638"/>
    <w:rsid w:val="00F850D2"/>
    <w:rsid w:val="00F853E9"/>
    <w:rsid w:val="00F85FA9"/>
    <w:rsid w:val="00F87457"/>
    <w:rsid w:val="00F90804"/>
    <w:rsid w:val="00F9105D"/>
    <w:rsid w:val="00F9166E"/>
    <w:rsid w:val="00F92ACA"/>
    <w:rsid w:val="00F95210"/>
    <w:rsid w:val="00F954F4"/>
    <w:rsid w:val="00F95A33"/>
    <w:rsid w:val="00F960D6"/>
    <w:rsid w:val="00F9693A"/>
    <w:rsid w:val="00F9737B"/>
    <w:rsid w:val="00F97E62"/>
    <w:rsid w:val="00FA0454"/>
    <w:rsid w:val="00FA062D"/>
    <w:rsid w:val="00FA0EDD"/>
    <w:rsid w:val="00FA19BA"/>
    <w:rsid w:val="00FA24EC"/>
    <w:rsid w:val="00FA4204"/>
    <w:rsid w:val="00FA4409"/>
    <w:rsid w:val="00FA4678"/>
    <w:rsid w:val="00FA4DFB"/>
    <w:rsid w:val="00FA7451"/>
    <w:rsid w:val="00FA75A3"/>
    <w:rsid w:val="00FB0309"/>
    <w:rsid w:val="00FB0517"/>
    <w:rsid w:val="00FB11A1"/>
    <w:rsid w:val="00FB183F"/>
    <w:rsid w:val="00FB1AC4"/>
    <w:rsid w:val="00FB2059"/>
    <w:rsid w:val="00FB247B"/>
    <w:rsid w:val="00FB25A5"/>
    <w:rsid w:val="00FB25F5"/>
    <w:rsid w:val="00FB25FF"/>
    <w:rsid w:val="00FB5B7E"/>
    <w:rsid w:val="00FB6255"/>
    <w:rsid w:val="00FB66B0"/>
    <w:rsid w:val="00FB703E"/>
    <w:rsid w:val="00FB7093"/>
    <w:rsid w:val="00FB7756"/>
    <w:rsid w:val="00FC1D13"/>
    <w:rsid w:val="00FC27BF"/>
    <w:rsid w:val="00FC3314"/>
    <w:rsid w:val="00FC4022"/>
    <w:rsid w:val="00FC509B"/>
    <w:rsid w:val="00FC5367"/>
    <w:rsid w:val="00FC68D5"/>
    <w:rsid w:val="00FC693F"/>
    <w:rsid w:val="00FC7C89"/>
    <w:rsid w:val="00FD0857"/>
    <w:rsid w:val="00FD2311"/>
    <w:rsid w:val="00FD2C1E"/>
    <w:rsid w:val="00FD2D4D"/>
    <w:rsid w:val="00FD4C0F"/>
    <w:rsid w:val="00FD4C69"/>
    <w:rsid w:val="00FD7231"/>
    <w:rsid w:val="00FE0BDA"/>
    <w:rsid w:val="00FE15A6"/>
    <w:rsid w:val="00FE175C"/>
    <w:rsid w:val="00FE2F08"/>
    <w:rsid w:val="00FE338B"/>
    <w:rsid w:val="00FE5D2C"/>
    <w:rsid w:val="00FF2C2C"/>
    <w:rsid w:val="00FF2C6A"/>
    <w:rsid w:val="00FF337F"/>
    <w:rsid w:val="00FF3E17"/>
    <w:rsid w:val="00FF3E45"/>
    <w:rsid w:val="00FF42F2"/>
    <w:rsid w:val="00FF68F8"/>
    <w:rsid w:val="00FF6B96"/>
    <w:rsid w:val="00FF6D66"/>
    <w:rsid w:val="01AEBA66"/>
    <w:rsid w:val="04B419AE"/>
    <w:rsid w:val="05918C14"/>
    <w:rsid w:val="08D671E5"/>
    <w:rsid w:val="114D2D9B"/>
    <w:rsid w:val="1531BA6D"/>
    <w:rsid w:val="186FDD98"/>
    <w:rsid w:val="2AA73D7F"/>
    <w:rsid w:val="2C1249A4"/>
    <w:rsid w:val="3030A023"/>
    <w:rsid w:val="34AC1FA3"/>
    <w:rsid w:val="5B05EFD6"/>
    <w:rsid w:val="5C160B49"/>
    <w:rsid w:val="6EEC6FF6"/>
    <w:rsid w:val="7711EBA8"/>
    <w:rsid w:val="7785342A"/>
    <w:rsid w:val="7B29FBAD"/>
    <w:rsid w:val="7DFE13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5D9243"/>
  <w14:defaultImageDpi w14:val="300"/>
  <w15:docId w15:val="{28BA4698-7229-7D4E-A110-A6ED2928D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numPr>
        <w:numId w:val="20"/>
      </w:numPr>
      <w:spacing w:before="480" w:after="0"/>
      <w:outlineLvl w:val="0"/>
    </w:pPr>
    <w:rPr>
      <w:rFonts w:asciiTheme="majorHAnsi" w:eastAsiaTheme="majorEastAsia" w:hAnsiTheme="majorHAnsi" w:cstheme="majorBidi"/>
      <w:b/>
      <w:bCs/>
      <w:color w:val="4F8BC9"/>
      <w:sz w:val="36"/>
      <w:szCs w:val="28"/>
    </w:rPr>
  </w:style>
  <w:style w:type="paragraph" w:styleId="Heading2">
    <w:name w:val="heading 2"/>
    <w:basedOn w:val="Normal"/>
    <w:next w:val="Normal"/>
    <w:link w:val="Heading2Char"/>
    <w:uiPriority w:val="9"/>
    <w:unhideWhenUsed/>
    <w:qFormat/>
    <w:rsid w:val="00FC693F"/>
    <w:pPr>
      <w:keepNext/>
      <w:keepLines/>
      <w:numPr>
        <w:ilvl w:val="1"/>
        <w:numId w:val="20"/>
      </w:numPr>
      <w:spacing w:before="200" w:after="0"/>
      <w:outlineLvl w:val="1"/>
    </w:pPr>
    <w:rPr>
      <w:rFonts w:asciiTheme="majorHAnsi" w:eastAsiaTheme="majorEastAsia" w:hAnsiTheme="majorHAnsi" w:cstheme="majorBidi"/>
      <w:b/>
      <w:bCs/>
      <w:color w:val="4F8BC9"/>
      <w:sz w:val="28"/>
      <w:szCs w:val="26"/>
    </w:rPr>
  </w:style>
  <w:style w:type="paragraph" w:styleId="Heading3">
    <w:name w:val="heading 3"/>
    <w:basedOn w:val="Normal"/>
    <w:next w:val="Normal"/>
    <w:link w:val="Heading3Char"/>
    <w:uiPriority w:val="9"/>
    <w:unhideWhenUsed/>
    <w:qFormat/>
    <w:rsid w:val="00FC693F"/>
    <w:pPr>
      <w:keepNext/>
      <w:keepLines/>
      <w:numPr>
        <w:ilvl w:val="2"/>
        <w:numId w:val="20"/>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numPr>
        <w:ilvl w:val="3"/>
        <w:numId w:val="20"/>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numPr>
        <w:ilvl w:val="4"/>
        <w:numId w:val="2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numPr>
        <w:ilvl w:val="5"/>
        <w:numId w:val="2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20"/>
      </w:numPr>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4F8BC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numPr>
        <w:numId w:val="0"/>
      </w:num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77FD8"/>
    <w:rPr>
      <w:color w:val="0000FF" w:themeColor="hyperlink"/>
      <w:u w:val="single"/>
    </w:rPr>
  </w:style>
  <w:style w:type="character" w:styleId="UnresolvedMention">
    <w:name w:val="Unresolved Mention"/>
    <w:basedOn w:val="DefaultParagraphFont"/>
    <w:uiPriority w:val="99"/>
    <w:semiHidden/>
    <w:unhideWhenUsed/>
    <w:rsid w:val="00077FD8"/>
    <w:rPr>
      <w:color w:val="605E5C"/>
      <w:shd w:val="clear" w:color="auto" w:fill="E1DFDD"/>
    </w:rPr>
  </w:style>
  <w:style w:type="character" w:styleId="FollowedHyperlink">
    <w:name w:val="FollowedHyperlink"/>
    <w:basedOn w:val="DefaultParagraphFont"/>
    <w:uiPriority w:val="99"/>
    <w:semiHidden/>
    <w:unhideWhenUsed/>
    <w:rsid w:val="00077FD8"/>
    <w:rPr>
      <w:color w:val="800080" w:themeColor="followedHyperlink"/>
      <w:u w:val="single"/>
    </w:rPr>
  </w:style>
  <w:style w:type="paragraph" w:customStyle="1" w:styleId="requirementNarrative">
    <w:name w:val="requirementNarrative"/>
    <w:basedOn w:val="Normal"/>
    <w:next w:val="Normal"/>
    <w:pPr>
      <w:keepNext/>
    </w:pPr>
    <w:rPr>
      <w:i/>
      <w:sz w:val="14"/>
    </w:rPr>
  </w:style>
  <w:style w:type="paragraph" w:styleId="Revision">
    <w:name w:val="Revision"/>
    <w:hidden/>
    <w:uiPriority w:val="99"/>
    <w:semiHidden/>
    <w:rsid w:val="008522C6"/>
    <w:pPr>
      <w:spacing w:after="0" w:line="240" w:lineRule="auto"/>
    </w:pPr>
    <w:rPr>
      <w:rFonts w:ascii="Aptos" w:hAnsi="Aptos"/>
      <w:sz w:val="20"/>
    </w:rPr>
  </w:style>
  <w:style w:type="paragraph" w:styleId="TOC1">
    <w:name w:val="toc 1"/>
    <w:basedOn w:val="Normal"/>
    <w:next w:val="Normal"/>
    <w:autoRedefine/>
    <w:uiPriority w:val="39"/>
    <w:unhideWhenUsed/>
    <w:rsid w:val="00564324"/>
    <w:pPr>
      <w:spacing w:after="100"/>
    </w:pPr>
  </w:style>
  <w:style w:type="paragraph" w:styleId="TOC2">
    <w:name w:val="toc 2"/>
    <w:basedOn w:val="Normal"/>
    <w:next w:val="Normal"/>
    <w:autoRedefine/>
    <w:uiPriority w:val="39"/>
    <w:unhideWhenUsed/>
    <w:rsid w:val="0056432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jpe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hyperlink" Target="https://github.com/BtbN/FFmpeg-Builds/releases/download/latest/ffmpeg-n9.0-latest-win64-gpl-shared-9.0.zip" TargetMode="External"/><Relationship Id="rId11" Type="http://schemas.openxmlformats.org/officeDocument/2006/relationships/image" Target="media/image2.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9.png"/><Relationship Id="rId27" Type="http://schemas.openxmlformats.org/officeDocument/2006/relationships/image" Target="media/image14.sv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image" Target="media/image3.png"/><Relationship Id="rId17" Type="http://schemas.openxmlformats.org/officeDocument/2006/relationships/image" Target="media/image4.jpeg"/><Relationship Id="rId25" Type="http://schemas.openxmlformats.org/officeDocument/2006/relationships/image" Target="media/image12.sv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5.png"/><Relationship Id="rId67" Type="http://schemas.openxmlformats.org/officeDocument/2006/relationships/image" Target="media/image53.png"/><Relationship Id="rId103"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rwaldron/johnny-five" TargetMode="External"/><Relationship Id="rId23" Type="http://schemas.openxmlformats.org/officeDocument/2006/relationships/image" Target="media/image10.sv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3.png"/><Relationship Id="rId10" Type="http://schemas.openxmlformats.org/officeDocument/2006/relationships/image" Target="media/image1.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hyperlink" Target="https://jflamy.github.io/owlcms4/" TargetMode="External"/><Relationship Id="rId10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owlcms.jflamy.dev" TargetMode="External"/><Relationship Id="rId13" Type="http://schemas.openxmlformats.org/officeDocument/2006/relationships/hyperlink" Target="https://github.com/jflamy/owlcms4/blob/dev68/pom.xml" TargetMode="External"/><Relationship Id="rId18" Type="http://schemas.openxmlformats.org/officeDocument/2006/relationships/image" Target="media/image5.jpe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numbering" Target="numbering.xml"/><Relationship Id="rId29" Type="http://schemas.openxmlformats.org/officeDocument/2006/relationships/image" Target="media/image16.sv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2.png"/><Relationship Id="rId87" Type="http://schemas.openxmlformats.org/officeDocument/2006/relationships/image" Target="media/image73.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6.jpeg"/><Relationship Id="rId14" Type="http://schemas.openxmlformats.org/officeDocument/2006/relationships/hyperlink" Target="https://github.com/jflamy/owlcms4/blob/dev68/owlcms/pom.xml" TargetMode="Externa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hyperlink" Target="https://github.com/owlcms/tracker-core" TargetMode="External"/><Relationship Id="rId77" Type="http://schemas.openxmlformats.org/officeDocument/2006/relationships/image" Target="media/image63.png"/><Relationship Id="rId100" Type="http://schemas.openxmlformats.org/officeDocument/2006/relationships/hyperlink" Target="https://github.com/nemikor-solutions/blue-owl-core" TargetMode="External"/><Relationship Id="rId8" Type="http://schemas.openxmlformats.org/officeDocument/2006/relationships/hyperlink" Target="https://blue-owl.nemikor.com/otis" TargetMode="External"/><Relationship Id="rId51" Type="http://schemas.openxmlformats.org/officeDocument/2006/relationships/image" Target="media/image38.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88</Pages>
  <Words>18935</Words>
  <Characters>107935</Characters>
  <Application>Microsoft Office Word</Application>
  <DocSecurity>0</DocSecurity>
  <Lines>899</Lines>
  <Paragraphs>253</Paragraphs>
  <ScaleCrop>false</ScaleCrop>
  <Manager/>
  <Company/>
  <LinksUpToDate>false</LinksUpToDate>
  <CharactersWithSpaces>126617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IWF TIS RFP Response Template</dc:title>
  <dc:subject>Response template following the IWF TIS Licensing Tender numbering</dc:subject>
  <dc:creator>Jean-François Lamy</dc:creator>
  <cp:keywords/>
  <dc:description/>
  <cp:lastModifiedBy>Jean-François Lamy</cp:lastModifiedBy>
  <cp:revision>108</cp:revision>
  <cp:lastPrinted>2026-10-13T01:33:00Z</cp:lastPrinted>
  <dcterms:created xsi:type="dcterms:W3CDTF">2026-10-13T18:30:00Z</dcterms:created>
  <dcterms:modified xsi:type="dcterms:W3CDTF">2026-10-14T15:55:00Z</dcterms:modified>
  <cp:category/>
</cp:coreProperties>
</file>