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535D11" w14:textId="77777777" w:rsidR="00765F9D" w:rsidRDefault="00765F9D"/>
    <w:p w14:paraId="67B23571" w14:textId="77777777" w:rsidR="00765F9D" w:rsidRDefault="00765F9D" w:rsidP="00765F9D">
      <w:pPr>
        <w:jc w:val="center"/>
        <w:rPr>
          <w:rFonts w:ascii="標楷體" w:hAnsi="標楷體"/>
          <w:b/>
          <w:bCs/>
          <w:sz w:val="40"/>
        </w:rPr>
      </w:pPr>
      <w:r w:rsidRPr="00765F9D">
        <w:rPr>
          <w:rFonts w:ascii="標楷體" w:hAnsi="標楷體" w:hint="eastAsia"/>
          <w:b/>
          <w:bCs/>
          <w:sz w:val="40"/>
        </w:rPr>
        <w:t xml:space="preserve">私立中原大學 </w:t>
      </w:r>
    </w:p>
    <w:p w14:paraId="6654E136" w14:textId="0388A947" w:rsidR="00765F9D" w:rsidRPr="00765F9D" w:rsidRDefault="00765F9D" w:rsidP="00765F9D">
      <w:pPr>
        <w:jc w:val="center"/>
        <w:rPr>
          <w:rFonts w:ascii="標楷體" w:hAnsi="標楷體"/>
          <w:b/>
          <w:bCs/>
          <w:sz w:val="40"/>
        </w:rPr>
      </w:pPr>
      <w:r w:rsidRPr="00765F9D">
        <w:rPr>
          <w:rFonts w:ascii="標楷體" w:hAnsi="標楷體" w:hint="eastAsia"/>
          <w:b/>
          <w:bCs/>
          <w:sz w:val="40"/>
        </w:rPr>
        <w:t>資訊管理學系 專題計畫書</w:t>
      </w:r>
    </w:p>
    <w:p w14:paraId="3965DDD6" w14:textId="4B111101" w:rsidR="00765F9D" w:rsidRDefault="00765F9D" w:rsidP="00765F9D">
      <w:pPr>
        <w:ind w:firstLineChars="200" w:firstLine="480"/>
      </w:pPr>
      <w:r>
        <w:rPr>
          <w:noProof/>
        </w:rPr>
        <mc:AlternateContent>
          <mc:Choice Requires="wps">
            <w:drawing>
              <wp:anchor distT="45720" distB="45720" distL="114300" distR="114300" simplePos="0" relativeHeight="251659264" behindDoc="0" locked="0" layoutInCell="1" allowOverlap="1" wp14:anchorId="34EA8824" wp14:editId="161BF523">
                <wp:simplePos x="0" y="0"/>
                <wp:positionH relativeFrom="margin">
                  <wp:align>center</wp:align>
                </wp:positionH>
                <wp:positionV relativeFrom="paragraph">
                  <wp:posOffset>309245</wp:posOffset>
                </wp:positionV>
                <wp:extent cx="3688080" cy="1181100"/>
                <wp:effectExtent l="0" t="0" r="26670" b="19050"/>
                <wp:wrapSquare wrapText="bothSides"/>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8080" cy="1181100"/>
                        </a:xfrm>
                        <a:prstGeom prst="rect">
                          <a:avLst/>
                        </a:prstGeom>
                        <a:solidFill>
                          <a:srgbClr val="FFFFFF"/>
                        </a:solidFill>
                        <a:ln w="9525">
                          <a:solidFill>
                            <a:srgbClr val="000000"/>
                          </a:solidFill>
                          <a:miter lim="800000"/>
                          <a:headEnd/>
                          <a:tailEnd/>
                        </a:ln>
                      </wps:spPr>
                      <wps:txbx>
                        <w:txbxContent>
                          <w:p w14:paraId="1B4D011C" w14:textId="77777777" w:rsidR="00765F9D" w:rsidRPr="00765F9D" w:rsidRDefault="00765F9D" w:rsidP="00765F9D">
                            <w:pPr>
                              <w:jc w:val="center"/>
                              <w:rPr>
                                <w:rFonts w:ascii="標楷體" w:hAnsi="標楷體"/>
                                <w:b/>
                                <w:bCs/>
                                <w:sz w:val="40"/>
                              </w:rPr>
                            </w:pPr>
                            <w:r w:rsidRPr="00765F9D">
                              <w:rPr>
                                <w:rFonts w:ascii="標楷體" w:hAnsi="標楷體" w:hint="eastAsia"/>
                                <w:b/>
                                <w:bCs/>
                                <w:sz w:val="40"/>
                              </w:rPr>
                              <w:t>高山文津：</w:t>
                            </w:r>
                          </w:p>
                          <w:p w14:paraId="19999471" w14:textId="0E98E9C6" w:rsidR="00765F9D" w:rsidRPr="00765F9D" w:rsidRDefault="00765F9D" w:rsidP="00765F9D">
                            <w:pPr>
                              <w:jc w:val="center"/>
                              <w:rPr>
                                <w:rFonts w:ascii="標楷體" w:hAnsi="標楷體"/>
                                <w:b/>
                                <w:bCs/>
                                <w:sz w:val="40"/>
                              </w:rPr>
                            </w:pPr>
                            <w:r w:rsidRPr="00765F9D">
                              <w:rPr>
                                <w:rFonts w:ascii="標楷體" w:hAnsi="標楷體" w:hint="eastAsia"/>
                                <w:b/>
                                <w:bCs/>
                                <w:sz w:val="40"/>
                              </w:rPr>
                              <w:t>古漢語知識理解輔助工具</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4EA8824" id="_x0000_t202" coordsize="21600,21600" o:spt="202" path="m,l,21600r21600,l21600,xe">
                <v:stroke joinstyle="miter"/>
                <v:path gradientshapeok="t" o:connecttype="rect"/>
              </v:shapetype>
              <v:shape id="文字方塊 2" o:spid="_x0000_s1026" type="#_x0000_t202" style="position:absolute;left:0;text-align:left;margin-left:0;margin-top:24.35pt;width:290.4pt;height:93pt;z-index:25165926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">
                <v:textbox>
                  <w:txbxContent>
                    <w:p w14:paraId="1B4D011C" w14:textId="77777777" w:rsidR="00765F9D" w:rsidRPr="00765F9D" w:rsidRDefault="00765F9D" w:rsidP="00765F9D">
                      <w:pPr>
                        <w:jc w:val="center"/>
                        <w:rPr>
                          <w:rFonts w:ascii="標楷體" w:hAnsi="標楷體"/>
                          <w:b/>
                          <w:bCs/>
                          <w:sz w:val="40"/>
                        </w:rPr>
                      </w:pPr>
                      <w:r w:rsidRPr="00765F9D">
                        <w:rPr>
                          <w:rFonts w:ascii="標楷體" w:hAnsi="標楷體" w:hint="eastAsia"/>
                          <w:b/>
                          <w:bCs/>
                          <w:sz w:val="40"/>
                        </w:rPr>
                        <w:t>高山文津：</w:t>
                      </w:r>
                    </w:p>
                    <w:p w14:paraId="19999471" w14:textId="0E98E9C6" w:rsidR="00765F9D" w:rsidRPr="00765F9D" w:rsidRDefault="00765F9D" w:rsidP="00765F9D">
                      <w:pPr>
                        <w:jc w:val="center"/>
                        <w:rPr>
                          <w:rFonts w:ascii="標楷體" w:hAnsi="標楷體"/>
                          <w:b/>
                          <w:bCs/>
                          <w:sz w:val="40"/>
                        </w:rPr>
                      </w:pPr>
                      <w:r w:rsidRPr="00765F9D">
                        <w:rPr>
                          <w:rFonts w:ascii="標楷體" w:hAnsi="標楷體" w:hint="eastAsia"/>
                          <w:b/>
                          <w:bCs/>
                          <w:sz w:val="40"/>
                        </w:rPr>
                        <w:t>古漢語知識理解輔助工具</w:t>
                      </w:r>
                    </w:p>
                  </w:txbxContent>
                </v:textbox>
                <w10:wrap type="square" anchorx="margin"/>
              </v:shape>
            </w:pict>
          </mc:Fallback>
        </mc:AlternateContent>
      </w:r>
    </w:p>
    <w:p w14:paraId="4ABF893A" w14:textId="5CF556D5" w:rsidR="00765F9D" w:rsidRDefault="00765F9D" w:rsidP="00765F9D">
      <w:pPr>
        <w:ind w:firstLineChars="200" w:firstLine="480"/>
      </w:pPr>
    </w:p>
    <w:p w14:paraId="6DAA8CAE" w14:textId="77777777" w:rsidR="00765F9D" w:rsidRDefault="00765F9D" w:rsidP="00765F9D">
      <w:pPr>
        <w:ind w:firstLineChars="200" w:firstLine="480"/>
      </w:pPr>
    </w:p>
    <w:p w14:paraId="397C3443" w14:textId="77777777" w:rsidR="00765F9D" w:rsidRDefault="00765F9D" w:rsidP="00765F9D">
      <w:pPr>
        <w:ind w:firstLineChars="200" w:firstLine="480"/>
      </w:pPr>
    </w:p>
    <w:p w14:paraId="76931BFF" w14:textId="77777777" w:rsidR="00765F9D" w:rsidRDefault="00765F9D" w:rsidP="00765F9D">
      <w:pPr>
        <w:ind w:firstLineChars="200" w:firstLine="480"/>
      </w:pPr>
    </w:p>
    <w:p w14:paraId="6DDF3602" w14:textId="77777777" w:rsidR="00765F9D" w:rsidRDefault="00765F9D" w:rsidP="00765F9D">
      <w:pPr>
        <w:ind w:firstLineChars="200" w:firstLine="480"/>
      </w:pPr>
    </w:p>
    <w:p w14:paraId="3FDCF01C" w14:textId="77777777" w:rsidR="00765F9D" w:rsidRDefault="00765F9D" w:rsidP="00765F9D">
      <w:pPr>
        <w:ind w:firstLineChars="200" w:firstLine="480"/>
      </w:pPr>
    </w:p>
    <w:p w14:paraId="49393610" w14:textId="77777777" w:rsidR="00765F9D" w:rsidRDefault="00765F9D" w:rsidP="00765F9D">
      <w:pPr>
        <w:ind w:firstLineChars="200" w:firstLine="480"/>
      </w:pPr>
    </w:p>
    <w:p w14:paraId="3A14E759" w14:textId="77777777" w:rsidR="00765F9D" w:rsidRDefault="00765F9D" w:rsidP="00765F9D">
      <w:pPr>
        <w:ind w:firstLineChars="200" w:firstLine="480"/>
      </w:pPr>
    </w:p>
    <w:p w14:paraId="3533009E" w14:textId="77777777" w:rsidR="00765F9D" w:rsidRDefault="00765F9D" w:rsidP="00765F9D">
      <w:pPr>
        <w:ind w:firstLineChars="200" w:firstLine="480"/>
      </w:pPr>
    </w:p>
    <w:p w14:paraId="687E194F" w14:textId="77777777" w:rsidR="00765F9D" w:rsidRDefault="00765F9D" w:rsidP="00765F9D">
      <w:pPr>
        <w:ind w:firstLineChars="200" w:firstLine="480"/>
      </w:pPr>
    </w:p>
    <w:p w14:paraId="6A78F0BB" w14:textId="77777777" w:rsidR="00765F9D" w:rsidRDefault="00765F9D" w:rsidP="00765F9D">
      <w:pPr>
        <w:ind w:firstLineChars="200" w:firstLine="480"/>
      </w:pPr>
    </w:p>
    <w:p w14:paraId="35ADBDE0" w14:textId="77777777" w:rsidR="00765F9D" w:rsidRDefault="00765F9D" w:rsidP="00765F9D">
      <w:pPr>
        <w:ind w:firstLineChars="200" w:firstLine="480"/>
      </w:pPr>
    </w:p>
    <w:p w14:paraId="507B54CE" w14:textId="1013FA0A" w:rsidR="00765F9D" w:rsidRPr="00765F9D" w:rsidRDefault="00765F9D" w:rsidP="00765F9D">
      <w:pPr>
        <w:rPr>
          <w:rFonts w:ascii="標楷體" w:hAnsi="標楷體"/>
          <w:sz w:val="32"/>
          <w:szCs w:val="32"/>
        </w:rPr>
      </w:pPr>
      <w:r w:rsidRPr="00765F9D">
        <w:rPr>
          <w:rFonts w:ascii="標楷體" w:hAnsi="標楷體" w:hint="eastAsia"/>
          <w:sz w:val="32"/>
          <w:szCs w:val="32"/>
        </w:rPr>
        <w:t>組員：</w:t>
      </w:r>
    </w:p>
    <w:p w14:paraId="6FDBF70A" w14:textId="48B66D49" w:rsidR="00765F9D" w:rsidRPr="00765F9D" w:rsidRDefault="00765F9D" w:rsidP="00765F9D">
      <w:pPr>
        <w:rPr>
          <w:rFonts w:ascii="標楷體" w:hAnsi="標楷體"/>
          <w:sz w:val="32"/>
          <w:szCs w:val="32"/>
        </w:rPr>
      </w:pPr>
      <w:r w:rsidRPr="00765F9D">
        <w:rPr>
          <w:rFonts w:ascii="標楷體" w:hAnsi="標楷體" w:hint="eastAsia"/>
          <w:sz w:val="32"/>
          <w:szCs w:val="32"/>
        </w:rPr>
        <w:t>11144209 資管三乙 潘驄杰</w:t>
      </w:r>
    </w:p>
    <w:p w14:paraId="4F5EEA5E" w14:textId="332EB93E" w:rsidR="00765F9D" w:rsidRPr="00765F9D" w:rsidRDefault="00765F9D" w:rsidP="00765F9D">
      <w:pPr>
        <w:rPr>
          <w:rFonts w:ascii="標楷體" w:hAnsi="標楷體"/>
          <w:sz w:val="32"/>
          <w:szCs w:val="32"/>
        </w:rPr>
      </w:pPr>
      <w:r w:rsidRPr="00765F9D">
        <w:rPr>
          <w:rFonts w:ascii="標楷體" w:hAnsi="標楷體" w:hint="eastAsia"/>
          <w:sz w:val="32"/>
          <w:szCs w:val="32"/>
        </w:rPr>
        <w:t>11144224 資管三乙 蕭帛昊</w:t>
      </w:r>
    </w:p>
    <w:p w14:paraId="1352D364" w14:textId="3CB81D1C" w:rsidR="00765F9D" w:rsidRDefault="00765F9D" w:rsidP="00765F9D">
      <w:pPr>
        <w:rPr>
          <w:rFonts w:ascii="標楷體" w:hAnsi="標楷體"/>
          <w:sz w:val="32"/>
          <w:szCs w:val="32"/>
        </w:rPr>
      </w:pPr>
      <w:r w:rsidRPr="00765F9D">
        <w:rPr>
          <w:rFonts w:ascii="標楷體" w:hAnsi="標楷體" w:hint="eastAsia"/>
          <w:sz w:val="32"/>
          <w:szCs w:val="32"/>
        </w:rPr>
        <w:t>11144155 資管三甲 鍾子傑</w:t>
      </w:r>
    </w:p>
    <w:p w14:paraId="1578F81E" w14:textId="77777777" w:rsidR="00F05FA4" w:rsidRDefault="00F05FA4" w:rsidP="00765F9D">
      <w:pPr>
        <w:jc w:val="center"/>
        <w:rPr>
          <w:rFonts w:ascii="標楷體" w:hAnsi="標楷體"/>
          <w:sz w:val="44"/>
          <w:szCs w:val="44"/>
        </w:rPr>
      </w:pPr>
    </w:p>
    <w:p w14:paraId="31E74A64" w14:textId="77777777" w:rsidR="00F05FA4" w:rsidRDefault="00F05FA4" w:rsidP="00765F9D">
      <w:pPr>
        <w:jc w:val="center"/>
        <w:rPr>
          <w:rFonts w:ascii="標楷體" w:hAnsi="標楷體"/>
          <w:sz w:val="44"/>
          <w:szCs w:val="44"/>
        </w:rPr>
      </w:pPr>
    </w:p>
    <w:p w14:paraId="3B8E2289" w14:textId="77777777" w:rsidR="00F05FA4" w:rsidRDefault="00F05FA4" w:rsidP="00765F9D">
      <w:pPr>
        <w:jc w:val="center"/>
        <w:rPr>
          <w:rFonts w:ascii="標楷體" w:hAnsi="標楷體"/>
          <w:sz w:val="44"/>
          <w:szCs w:val="44"/>
        </w:rPr>
      </w:pPr>
    </w:p>
    <w:p w14:paraId="7A62E115" w14:textId="77777777" w:rsidR="00F05FA4" w:rsidRDefault="00F05FA4" w:rsidP="00765F9D">
      <w:pPr>
        <w:jc w:val="center"/>
        <w:rPr>
          <w:rFonts w:ascii="標楷體" w:hAnsi="標楷體"/>
          <w:sz w:val="44"/>
          <w:szCs w:val="44"/>
        </w:rPr>
      </w:pPr>
    </w:p>
    <w:p w14:paraId="4AFA6621" w14:textId="77777777" w:rsidR="00F05FA4" w:rsidRDefault="00F05FA4" w:rsidP="00765F9D">
      <w:pPr>
        <w:jc w:val="center"/>
        <w:rPr>
          <w:rFonts w:ascii="標楷體" w:hAnsi="標楷體"/>
          <w:sz w:val="44"/>
          <w:szCs w:val="44"/>
        </w:rPr>
      </w:pPr>
    </w:p>
    <w:p w14:paraId="488A78E6" w14:textId="3E61DA24" w:rsidR="00765F9D" w:rsidRDefault="00765F9D" w:rsidP="00765F9D">
      <w:pPr>
        <w:jc w:val="center"/>
        <w:rPr>
          <w:rFonts w:ascii="標楷體" w:hAnsi="標楷體"/>
          <w:sz w:val="44"/>
          <w:szCs w:val="44"/>
        </w:rPr>
      </w:pPr>
      <w:r w:rsidRPr="00765F9D">
        <w:rPr>
          <w:rFonts w:ascii="標楷體" w:hAnsi="標楷體" w:hint="eastAsia"/>
          <w:sz w:val="44"/>
          <w:szCs w:val="44"/>
        </w:rPr>
        <w:lastRenderedPageBreak/>
        <w:t>目錄</w:t>
      </w:r>
    </w:p>
    <w:p w14:paraId="3E42AABB" w14:textId="7A123174" w:rsidR="000578E8" w:rsidRPr="000578E8" w:rsidRDefault="005957F5" w:rsidP="000578E8">
      <w:pPr>
        <w:pStyle w:val="11"/>
        <w:tabs>
          <w:tab w:val="right" w:leader="dot" w:pos="8296"/>
        </w:tabs>
        <w:spacing w:line="240" w:lineRule="auto"/>
        <w:rPr>
          <w:rFonts w:asciiTheme="minorHAnsi" w:eastAsiaTheme="minorEastAsia" w:hAnsiTheme="minorHAnsi" w:cstheme="minorBidi"/>
          <w:noProof/>
          <w:color w:val="auto"/>
          <w:sz w:val="22"/>
          <w:szCs w:val="22"/>
        </w:rPr>
      </w:pPr>
      <w:r w:rsidRPr="000578E8">
        <w:rPr>
          <w:sz w:val="22"/>
          <w:szCs w:val="32"/>
        </w:rPr>
        <w:fldChar w:fldCharType="begin"/>
      </w:r>
      <w:r w:rsidRPr="000578E8">
        <w:rPr>
          <w:sz w:val="22"/>
          <w:szCs w:val="32"/>
        </w:rPr>
        <w:instrText xml:space="preserve"> </w:instrText>
      </w:r>
      <w:r w:rsidRPr="000578E8">
        <w:rPr>
          <w:rFonts w:hint="eastAsia"/>
          <w:sz w:val="22"/>
          <w:szCs w:val="32"/>
        </w:rPr>
        <w:instrText>TOC \o "1-3" \h \z \u</w:instrText>
      </w:r>
      <w:r w:rsidRPr="000578E8">
        <w:rPr>
          <w:sz w:val="22"/>
          <w:szCs w:val="32"/>
        </w:rPr>
        <w:instrText xml:space="preserve"> </w:instrText>
      </w:r>
      <w:r w:rsidRPr="000578E8">
        <w:rPr>
          <w:sz w:val="22"/>
          <w:szCs w:val="32"/>
        </w:rPr>
        <w:fldChar w:fldCharType="separate"/>
      </w:r>
      <w:hyperlink w:anchor="_Toc191555966" w:history="1">
        <w:r w:rsidR="000578E8" w:rsidRPr="000578E8">
          <w:rPr>
            <w:rStyle w:val="af2"/>
            <w:rFonts w:hint="eastAsia"/>
            <w:noProof/>
            <w:szCs w:val="36"/>
          </w:rPr>
          <w:t>壹、緒論</w:t>
        </w:r>
        <w:r w:rsidR="000578E8" w:rsidRPr="000578E8">
          <w:rPr>
            <w:noProof/>
            <w:webHidden/>
            <w:szCs w:val="36"/>
          </w:rPr>
          <w:tab/>
        </w:r>
        <w:r w:rsidR="000578E8" w:rsidRPr="000578E8">
          <w:rPr>
            <w:noProof/>
            <w:webHidden/>
            <w:szCs w:val="36"/>
          </w:rPr>
          <w:fldChar w:fldCharType="begin"/>
        </w:r>
        <w:r w:rsidR="000578E8" w:rsidRPr="000578E8">
          <w:rPr>
            <w:noProof/>
            <w:webHidden/>
            <w:szCs w:val="36"/>
          </w:rPr>
          <w:instrText xml:space="preserve"> PAGEREF _Toc191555966 \h </w:instrText>
        </w:r>
        <w:r w:rsidR="000578E8" w:rsidRPr="000578E8">
          <w:rPr>
            <w:noProof/>
            <w:webHidden/>
            <w:szCs w:val="36"/>
          </w:rPr>
        </w:r>
        <w:r w:rsidR="000578E8" w:rsidRPr="000578E8">
          <w:rPr>
            <w:noProof/>
            <w:webHidden/>
            <w:szCs w:val="36"/>
          </w:rPr>
          <w:fldChar w:fldCharType="separate"/>
        </w:r>
        <w:r w:rsidR="000578E8" w:rsidRPr="000578E8">
          <w:rPr>
            <w:noProof/>
            <w:webHidden/>
            <w:szCs w:val="36"/>
          </w:rPr>
          <w:t>4</w:t>
        </w:r>
        <w:r w:rsidR="000578E8" w:rsidRPr="000578E8">
          <w:rPr>
            <w:noProof/>
            <w:webHidden/>
            <w:szCs w:val="36"/>
          </w:rPr>
          <w:fldChar w:fldCharType="end"/>
        </w:r>
      </w:hyperlink>
    </w:p>
    <w:p w14:paraId="1E9C9E07" w14:textId="47D663E2" w:rsidR="000578E8" w:rsidRPr="000578E8" w:rsidRDefault="00186D67" w:rsidP="000578E8">
      <w:pPr>
        <w:pStyle w:val="21"/>
        <w:tabs>
          <w:tab w:val="right" w:leader="dot" w:pos="8296"/>
        </w:tabs>
        <w:spacing w:line="240" w:lineRule="auto"/>
        <w:rPr>
          <w:rFonts w:asciiTheme="minorHAnsi" w:eastAsiaTheme="minorEastAsia" w:hAnsiTheme="minorHAnsi" w:cstheme="minorBidi"/>
          <w:noProof/>
          <w:color w:val="auto"/>
          <w:sz w:val="22"/>
          <w:szCs w:val="22"/>
        </w:rPr>
      </w:pPr>
      <w:hyperlink w:anchor="_Toc191555967" w:history="1">
        <w:r w:rsidR="000578E8" w:rsidRPr="000578E8">
          <w:rPr>
            <w:rStyle w:val="af2"/>
            <w:rFonts w:hint="eastAsia"/>
            <w:noProof/>
            <w:szCs w:val="36"/>
          </w:rPr>
          <w:t>一、專案動機</w:t>
        </w:r>
        <w:r w:rsidR="000578E8" w:rsidRPr="000578E8">
          <w:rPr>
            <w:noProof/>
            <w:webHidden/>
            <w:szCs w:val="36"/>
          </w:rPr>
          <w:tab/>
        </w:r>
        <w:r w:rsidR="000578E8" w:rsidRPr="000578E8">
          <w:rPr>
            <w:noProof/>
            <w:webHidden/>
            <w:szCs w:val="36"/>
          </w:rPr>
          <w:fldChar w:fldCharType="begin"/>
        </w:r>
        <w:r w:rsidR="000578E8" w:rsidRPr="000578E8">
          <w:rPr>
            <w:noProof/>
            <w:webHidden/>
            <w:szCs w:val="36"/>
          </w:rPr>
          <w:instrText xml:space="preserve"> PAGEREF _Toc191555967 \h </w:instrText>
        </w:r>
        <w:r w:rsidR="000578E8" w:rsidRPr="000578E8">
          <w:rPr>
            <w:noProof/>
            <w:webHidden/>
            <w:szCs w:val="36"/>
          </w:rPr>
        </w:r>
        <w:r w:rsidR="000578E8" w:rsidRPr="000578E8">
          <w:rPr>
            <w:noProof/>
            <w:webHidden/>
            <w:szCs w:val="36"/>
          </w:rPr>
          <w:fldChar w:fldCharType="separate"/>
        </w:r>
        <w:r w:rsidR="000578E8" w:rsidRPr="000578E8">
          <w:rPr>
            <w:noProof/>
            <w:webHidden/>
            <w:szCs w:val="36"/>
          </w:rPr>
          <w:t>4</w:t>
        </w:r>
        <w:r w:rsidR="000578E8" w:rsidRPr="000578E8">
          <w:rPr>
            <w:noProof/>
            <w:webHidden/>
            <w:szCs w:val="36"/>
          </w:rPr>
          <w:fldChar w:fldCharType="end"/>
        </w:r>
      </w:hyperlink>
    </w:p>
    <w:p w14:paraId="79674111" w14:textId="2DE9F7F3" w:rsidR="000578E8" w:rsidRPr="000578E8" w:rsidRDefault="00186D67" w:rsidP="000578E8">
      <w:pPr>
        <w:pStyle w:val="21"/>
        <w:tabs>
          <w:tab w:val="right" w:leader="dot" w:pos="8296"/>
        </w:tabs>
        <w:spacing w:line="240" w:lineRule="auto"/>
        <w:rPr>
          <w:rFonts w:asciiTheme="minorHAnsi" w:eastAsiaTheme="minorEastAsia" w:hAnsiTheme="minorHAnsi" w:cstheme="minorBidi"/>
          <w:noProof/>
          <w:color w:val="auto"/>
          <w:sz w:val="22"/>
          <w:szCs w:val="22"/>
        </w:rPr>
      </w:pPr>
      <w:hyperlink w:anchor="_Toc191555968" w:history="1">
        <w:r w:rsidR="000578E8" w:rsidRPr="000578E8">
          <w:rPr>
            <w:rStyle w:val="af2"/>
            <w:rFonts w:hint="eastAsia"/>
            <w:noProof/>
            <w:szCs w:val="36"/>
          </w:rPr>
          <w:t>二、目標與功能</w:t>
        </w:r>
        <w:r w:rsidR="000578E8" w:rsidRPr="000578E8">
          <w:rPr>
            <w:noProof/>
            <w:webHidden/>
            <w:szCs w:val="36"/>
          </w:rPr>
          <w:tab/>
        </w:r>
        <w:r w:rsidR="000578E8" w:rsidRPr="000578E8">
          <w:rPr>
            <w:noProof/>
            <w:webHidden/>
            <w:szCs w:val="36"/>
          </w:rPr>
          <w:fldChar w:fldCharType="begin"/>
        </w:r>
        <w:r w:rsidR="000578E8" w:rsidRPr="000578E8">
          <w:rPr>
            <w:noProof/>
            <w:webHidden/>
            <w:szCs w:val="36"/>
          </w:rPr>
          <w:instrText xml:space="preserve"> PAGEREF _Toc191555968 \h </w:instrText>
        </w:r>
        <w:r w:rsidR="000578E8" w:rsidRPr="000578E8">
          <w:rPr>
            <w:noProof/>
            <w:webHidden/>
            <w:szCs w:val="36"/>
          </w:rPr>
        </w:r>
        <w:r w:rsidR="000578E8" w:rsidRPr="000578E8">
          <w:rPr>
            <w:noProof/>
            <w:webHidden/>
            <w:szCs w:val="36"/>
          </w:rPr>
          <w:fldChar w:fldCharType="separate"/>
        </w:r>
        <w:r w:rsidR="000578E8" w:rsidRPr="000578E8">
          <w:rPr>
            <w:noProof/>
            <w:webHidden/>
            <w:szCs w:val="36"/>
          </w:rPr>
          <w:t>4</w:t>
        </w:r>
        <w:r w:rsidR="000578E8" w:rsidRPr="000578E8">
          <w:rPr>
            <w:noProof/>
            <w:webHidden/>
            <w:szCs w:val="36"/>
          </w:rPr>
          <w:fldChar w:fldCharType="end"/>
        </w:r>
      </w:hyperlink>
    </w:p>
    <w:p w14:paraId="093810CE" w14:textId="2B056C7E" w:rsidR="000578E8" w:rsidRPr="000578E8" w:rsidRDefault="00186D67" w:rsidP="000578E8">
      <w:pPr>
        <w:pStyle w:val="21"/>
        <w:tabs>
          <w:tab w:val="right" w:leader="dot" w:pos="8296"/>
        </w:tabs>
        <w:spacing w:line="240" w:lineRule="auto"/>
        <w:rPr>
          <w:rFonts w:asciiTheme="minorHAnsi" w:eastAsiaTheme="minorEastAsia" w:hAnsiTheme="minorHAnsi" w:cstheme="minorBidi"/>
          <w:noProof/>
          <w:color w:val="auto"/>
          <w:sz w:val="22"/>
          <w:szCs w:val="22"/>
        </w:rPr>
      </w:pPr>
      <w:hyperlink w:anchor="_Toc191555969" w:history="1">
        <w:r w:rsidR="000578E8" w:rsidRPr="000578E8">
          <w:rPr>
            <w:rStyle w:val="af2"/>
            <w:rFonts w:hint="eastAsia"/>
            <w:noProof/>
            <w:szCs w:val="36"/>
          </w:rPr>
          <w:t>三、系統特色</w:t>
        </w:r>
        <w:r w:rsidR="000578E8" w:rsidRPr="000578E8">
          <w:rPr>
            <w:noProof/>
            <w:webHidden/>
            <w:szCs w:val="36"/>
          </w:rPr>
          <w:tab/>
        </w:r>
        <w:r w:rsidR="000578E8" w:rsidRPr="000578E8">
          <w:rPr>
            <w:noProof/>
            <w:webHidden/>
            <w:szCs w:val="36"/>
          </w:rPr>
          <w:fldChar w:fldCharType="begin"/>
        </w:r>
        <w:r w:rsidR="000578E8" w:rsidRPr="000578E8">
          <w:rPr>
            <w:noProof/>
            <w:webHidden/>
            <w:szCs w:val="36"/>
          </w:rPr>
          <w:instrText xml:space="preserve"> PAGEREF _Toc191555969 \h </w:instrText>
        </w:r>
        <w:r w:rsidR="000578E8" w:rsidRPr="000578E8">
          <w:rPr>
            <w:noProof/>
            <w:webHidden/>
            <w:szCs w:val="36"/>
          </w:rPr>
        </w:r>
        <w:r w:rsidR="000578E8" w:rsidRPr="000578E8">
          <w:rPr>
            <w:noProof/>
            <w:webHidden/>
            <w:szCs w:val="36"/>
          </w:rPr>
          <w:fldChar w:fldCharType="separate"/>
        </w:r>
        <w:r w:rsidR="000578E8" w:rsidRPr="000578E8">
          <w:rPr>
            <w:noProof/>
            <w:webHidden/>
            <w:szCs w:val="36"/>
          </w:rPr>
          <w:t>4</w:t>
        </w:r>
        <w:r w:rsidR="000578E8" w:rsidRPr="000578E8">
          <w:rPr>
            <w:noProof/>
            <w:webHidden/>
            <w:szCs w:val="36"/>
          </w:rPr>
          <w:fldChar w:fldCharType="end"/>
        </w:r>
      </w:hyperlink>
    </w:p>
    <w:p w14:paraId="46E96A67" w14:textId="1EBBDA66" w:rsidR="000578E8" w:rsidRPr="000578E8" w:rsidRDefault="00186D67" w:rsidP="000578E8">
      <w:pPr>
        <w:pStyle w:val="11"/>
        <w:tabs>
          <w:tab w:val="right" w:leader="dot" w:pos="8296"/>
        </w:tabs>
        <w:spacing w:line="240" w:lineRule="auto"/>
        <w:rPr>
          <w:rFonts w:asciiTheme="minorHAnsi" w:eastAsiaTheme="minorEastAsia" w:hAnsiTheme="minorHAnsi" w:cstheme="minorBidi"/>
          <w:noProof/>
          <w:color w:val="auto"/>
          <w:sz w:val="22"/>
          <w:szCs w:val="22"/>
        </w:rPr>
      </w:pPr>
      <w:hyperlink w:anchor="_Toc191555970" w:history="1">
        <w:r w:rsidR="000578E8" w:rsidRPr="000578E8">
          <w:rPr>
            <w:rStyle w:val="af2"/>
            <w:rFonts w:hint="eastAsia"/>
            <w:noProof/>
            <w:szCs w:val="36"/>
          </w:rPr>
          <w:t>貳、系統分析與設計</w:t>
        </w:r>
        <w:r w:rsidR="000578E8" w:rsidRPr="000578E8">
          <w:rPr>
            <w:noProof/>
            <w:webHidden/>
            <w:szCs w:val="36"/>
          </w:rPr>
          <w:tab/>
        </w:r>
        <w:r w:rsidR="000578E8" w:rsidRPr="000578E8">
          <w:rPr>
            <w:noProof/>
            <w:webHidden/>
            <w:szCs w:val="36"/>
          </w:rPr>
          <w:fldChar w:fldCharType="begin"/>
        </w:r>
        <w:r w:rsidR="000578E8" w:rsidRPr="000578E8">
          <w:rPr>
            <w:noProof/>
            <w:webHidden/>
            <w:szCs w:val="36"/>
          </w:rPr>
          <w:instrText xml:space="preserve"> PAGEREF _Toc191555970 \h </w:instrText>
        </w:r>
        <w:r w:rsidR="000578E8" w:rsidRPr="000578E8">
          <w:rPr>
            <w:noProof/>
            <w:webHidden/>
            <w:szCs w:val="36"/>
          </w:rPr>
        </w:r>
        <w:r w:rsidR="000578E8" w:rsidRPr="000578E8">
          <w:rPr>
            <w:noProof/>
            <w:webHidden/>
            <w:szCs w:val="36"/>
          </w:rPr>
          <w:fldChar w:fldCharType="separate"/>
        </w:r>
        <w:r w:rsidR="000578E8" w:rsidRPr="000578E8">
          <w:rPr>
            <w:noProof/>
            <w:webHidden/>
            <w:szCs w:val="36"/>
          </w:rPr>
          <w:t>4</w:t>
        </w:r>
        <w:r w:rsidR="000578E8" w:rsidRPr="000578E8">
          <w:rPr>
            <w:noProof/>
            <w:webHidden/>
            <w:szCs w:val="36"/>
          </w:rPr>
          <w:fldChar w:fldCharType="end"/>
        </w:r>
      </w:hyperlink>
    </w:p>
    <w:p w14:paraId="03A3DAC5" w14:textId="72AA63F3" w:rsidR="000578E8" w:rsidRPr="000578E8" w:rsidRDefault="00186D67" w:rsidP="000578E8">
      <w:pPr>
        <w:pStyle w:val="21"/>
        <w:tabs>
          <w:tab w:val="right" w:leader="dot" w:pos="8296"/>
        </w:tabs>
        <w:spacing w:line="240" w:lineRule="auto"/>
        <w:rPr>
          <w:rFonts w:asciiTheme="minorHAnsi" w:eastAsiaTheme="minorEastAsia" w:hAnsiTheme="minorHAnsi" w:cstheme="minorBidi"/>
          <w:noProof/>
          <w:color w:val="auto"/>
          <w:sz w:val="22"/>
          <w:szCs w:val="22"/>
        </w:rPr>
      </w:pPr>
      <w:hyperlink w:anchor="_Toc191555971" w:history="1">
        <w:r w:rsidR="000578E8" w:rsidRPr="000578E8">
          <w:rPr>
            <w:rStyle w:val="af2"/>
            <w:rFonts w:hint="eastAsia"/>
            <w:noProof/>
            <w:szCs w:val="36"/>
          </w:rPr>
          <w:t>一、系統流程圖</w:t>
        </w:r>
        <w:r w:rsidR="000578E8" w:rsidRPr="000578E8">
          <w:rPr>
            <w:noProof/>
            <w:webHidden/>
            <w:szCs w:val="36"/>
          </w:rPr>
          <w:tab/>
        </w:r>
        <w:r w:rsidR="000578E8" w:rsidRPr="000578E8">
          <w:rPr>
            <w:noProof/>
            <w:webHidden/>
            <w:szCs w:val="36"/>
          </w:rPr>
          <w:fldChar w:fldCharType="begin"/>
        </w:r>
        <w:r w:rsidR="000578E8" w:rsidRPr="000578E8">
          <w:rPr>
            <w:noProof/>
            <w:webHidden/>
            <w:szCs w:val="36"/>
          </w:rPr>
          <w:instrText xml:space="preserve"> PAGEREF _Toc191555971 \h </w:instrText>
        </w:r>
        <w:r w:rsidR="000578E8" w:rsidRPr="000578E8">
          <w:rPr>
            <w:noProof/>
            <w:webHidden/>
            <w:szCs w:val="36"/>
          </w:rPr>
        </w:r>
        <w:r w:rsidR="000578E8" w:rsidRPr="000578E8">
          <w:rPr>
            <w:noProof/>
            <w:webHidden/>
            <w:szCs w:val="36"/>
          </w:rPr>
          <w:fldChar w:fldCharType="separate"/>
        </w:r>
        <w:r w:rsidR="000578E8" w:rsidRPr="000578E8">
          <w:rPr>
            <w:noProof/>
            <w:webHidden/>
            <w:szCs w:val="36"/>
          </w:rPr>
          <w:t>4</w:t>
        </w:r>
        <w:r w:rsidR="000578E8" w:rsidRPr="000578E8">
          <w:rPr>
            <w:noProof/>
            <w:webHidden/>
            <w:szCs w:val="36"/>
          </w:rPr>
          <w:fldChar w:fldCharType="end"/>
        </w:r>
      </w:hyperlink>
    </w:p>
    <w:p w14:paraId="400C79E1" w14:textId="4A9FE78B" w:rsidR="000578E8" w:rsidRPr="000578E8" w:rsidRDefault="00186D67" w:rsidP="000578E8">
      <w:pPr>
        <w:pStyle w:val="21"/>
        <w:tabs>
          <w:tab w:val="right" w:leader="dot" w:pos="8296"/>
        </w:tabs>
        <w:spacing w:line="240" w:lineRule="auto"/>
        <w:rPr>
          <w:rFonts w:asciiTheme="minorHAnsi" w:eastAsiaTheme="minorEastAsia" w:hAnsiTheme="minorHAnsi" w:cstheme="minorBidi"/>
          <w:noProof/>
          <w:color w:val="auto"/>
          <w:sz w:val="22"/>
          <w:szCs w:val="22"/>
        </w:rPr>
      </w:pPr>
      <w:hyperlink w:anchor="_Toc191555972" w:history="1">
        <w:r w:rsidR="000578E8" w:rsidRPr="000578E8">
          <w:rPr>
            <w:rStyle w:val="af2"/>
            <w:rFonts w:hint="eastAsia"/>
            <w:noProof/>
            <w:szCs w:val="36"/>
          </w:rPr>
          <w:t>二、系統架構圖</w:t>
        </w:r>
        <w:r w:rsidR="000578E8" w:rsidRPr="000578E8">
          <w:rPr>
            <w:noProof/>
            <w:webHidden/>
            <w:szCs w:val="36"/>
          </w:rPr>
          <w:tab/>
        </w:r>
        <w:r w:rsidR="000578E8" w:rsidRPr="000578E8">
          <w:rPr>
            <w:noProof/>
            <w:webHidden/>
            <w:szCs w:val="36"/>
          </w:rPr>
          <w:fldChar w:fldCharType="begin"/>
        </w:r>
        <w:r w:rsidR="000578E8" w:rsidRPr="000578E8">
          <w:rPr>
            <w:noProof/>
            <w:webHidden/>
            <w:szCs w:val="36"/>
          </w:rPr>
          <w:instrText xml:space="preserve"> PAGEREF _Toc191555972 \h </w:instrText>
        </w:r>
        <w:r w:rsidR="000578E8" w:rsidRPr="000578E8">
          <w:rPr>
            <w:noProof/>
            <w:webHidden/>
            <w:szCs w:val="36"/>
          </w:rPr>
        </w:r>
        <w:r w:rsidR="000578E8" w:rsidRPr="000578E8">
          <w:rPr>
            <w:noProof/>
            <w:webHidden/>
            <w:szCs w:val="36"/>
          </w:rPr>
          <w:fldChar w:fldCharType="separate"/>
        </w:r>
        <w:r w:rsidR="000578E8" w:rsidRPr="000578E8">
          <w:rPr>
            <w:noProof/>
            <w:webHidden/>
            <w:szCs w:val="36"/>
          </w:rPr>
          <w:t>4</w:t>
        </w:r>
        <w:r w:rsidR="000578E8" w:rsidRPr="000578E8">
          <w:rPr>
            <w:noProof/>
            <w:webHidden/>
            <w:szCs w:val="36"/>
          </w:rPr>
          <w:fldChar w:fldCharType="end"/>
        </w:r>
      </w:hyperlink>
    </w:p>
    <w:p w14:paraId="39AC7D10" w14:textId="1B41955C" w:rsidR="000578E8" w:rsidRPr="000578E8" w:rsidRDefault="00186D67" w:rsidP="000578E8">
      <w:pPr>
        <w:pStyle w:val="21"/>
        <w:tabs>
          <w:tab w:val="right" w:leader="dot" w:pos="8296"/>
        </w:tabs>
        <w:spacing w:line="240" w:lineRule="auto"/>
        <w:rPr>
          <w:rFonts w:asciiTheme="minorHAnsi" w:eastAsiaTheme="minorEastAsia" w:hAnsiTheme="minorHAnsi" w:cstheme="minorBidi"/>
          <w:noProof/>
          <w:color w:val="auto"/>
          <w:sz w:val="22"/>
          <w:szCs w:val="22"/>
        </w:rPr>
      </w:pPr>
      <w:hyperlink w:anchor="_Toc191555973" w:history="1">
        <w:r w:rsidR="000578E8" w:rsidRPr="000578E8">
          <w:rPr>
            <w:rStyle w:val="af2"/>
            <w:rFonts w:hint="eastAsia"/>
            <w:noProof/>
            <w:szCs w:val="36"/>
          </w:rPr>
          <w:t>三、介面示意圖</w:t>
        </w:r>
        <w:r w:rsidR="000578E8" w:rsidRPr="000578E8">
          <w:rPr>
            <w:noProof/>
            <w:webHidden/>
            <w:szCs w:val="36"/>
          </w:rPr>
          <w:tab/>
        </w:r>
        <w:r w:rsidR="000578E8" w:rsidRPr="000578E8">
          <w:rPr>
            <w:noProof/>
            <w:webHidden/>
            <w:szCs w:val="36"/>
          </w:rPr>
          <w:fldChar w:fldCharType="begin"/>
        </w:r>
        <w:r w:rsidR="000578E8" w:rsidRPr="000578E8">
          <w:rPr>
            <w:noProof/>
            <w:webHidden/>
            <w:szCs w:val="36"/>
          </w:rPr>
          <w:instrText xml:space="preserve"> PAGEREF _Toc191555973 \h </w:instrText>
        </w:r>
        <w:r w:rsidR="000578E8" w:rsidRPr="000578E8">
          <w:rPr>
            <w:noProof/>
            <w:webHidden/>
            <w:szCs w:val="36"/>
          </w:rPr>
        </w:r>
        <w:r w:rsidR="000578E8" w:rsidRPr="000578E8">
          <w:rPr>
            <w:noProof/>
            <w:webHidden/>
            <w:szCs w:val="36"/>
          </w:rPr>
          <w:fldChar w:fldCharType="separate"/>
        </w:r>
        <w:r w:rsidR="000578E8" w:rsidRPr="000578E8">
          <w:rPr>
            <w:noProof/>
            <w:webHidden/>
            <w:szCs w:val="36"/>
          </w:rPr>
          <w:t>4</w:t>
        </w:r>
        <w:r w:rsidR="000578E8" w:rsidRPr="000578E8">
          <w:rPr>
            <w:noProof/>
            <w:webHidden/>
            <w:szCs w:val="36"/>
          </w:rPr>
          <w:fldChar w:fldCharType="end"/>
        </w:r>
      </w:hyperlink>
    </w:p>
    <w:p w14:paraId="29469DDD" w14:textId="08B9B636" w:rsidR="000578E8" w:rsidRPr="000578E8" w:rsidRDefault="00186D67" w:rsidP="000578E8">
      <w:pPr>
        <w:pStyle w:val="21"/>
        <w:tabs>
          <w:tab w:val="right" w:leader="dot" w:pos="8296"/>
        </w:tabs>
        <w:spacing w:line="240" w:lineRule="auto"/>
        <w:rPr>
          <w:rFonts w:asciiTheme="minorHAnsi" w:eastAsiaTheme="minorEastAsia" w:hAnsiTheme="minorHAnsi" w:cstheme="minorBidi"/>
          <w:noProof/>
          <w:color w:val="auto"/>
          <w:sz w:val="22"/>
          <w:szCs w:val="22"/>
        </w:rPr>
      </w:pPr>
      <w:hyperlink w:anchor="_Toc191555974" w:history="1">
        <w:r w:rsidR="000578E8" w:rsidRPr="000578E8">
          <w:rPr>
            <w:rStyle w:val="af2"/>
            <w:rFonts w:hint="eastAsia"/>
            <w:noProof/>
            <w:szCs w:val="36"/>
          </w:rPr>
          <w:t>四、</w:t>
        </w:r>
        <w:r w:rsidR="000578E8" w:rsidRPr="000578E8">
          <w:rPr>
            <w:rStyle w:val="af2"/>
            <w:noProof/>
            <w:szCs w:val="36"/>
          </w:rPr>
          <w:t>ER-Model</w:t>
        </w:r>
        <w:r w:rsidR="000578E8" w:rsidRPr="000578E8">
          <w:rPr>
            <w:noProof/>
            <w:webHidden/>
            <w:szCs w:val="36"/>
          </w:rPr>
          <w:tab/>
        </w:r>
        <w:r w:rsidR="000578E8" w:rsidRPr="000578E8">
          <w:rPr>
            <w:noProof/>
            <w:webHidden/>
            <w:szCs w:val="36"/>
          </w:rPr>
          <w:fldChar w:fldCharType="begin"/>
        </w:r>
        <w:r w:rsidR="000578E8" w:rsidRPr="000578E8">
          <w:rPr>
            <w:noProof/>
            <w:webHidden/>
            <w:szCs w:val="36"/>
          </w:rPr>
          <w:instrText xml:space="preserve"> PAGEREF _Toc191555974 \h </w:instrText>
        </w:r>
        <w:r w:rsidR="000578E8" w:rsidRPr="000578E8">
          <w:rPr>
            <w:noProof/>
            <w:webHidden/>
            <w:szCs w:val="36"/>
          </w:rPr>
        </w:r>
        <w:r w:rsidR="000578E8" w:rsidRPr="000578E8">
          <w:rPr>
            <w:noProof/>
            <w:webHidden/>
            <w:szCs w:val="36"/>
          </w:rPr>
          <w:fldChar w:fldCharType="separate"/>
        </w:r>
        <w:r w:rsidR="000578E8" w:rsidRPr="000578E8">
          <w:rPr>
            <w:noProof/>
            <w:webHidden/>
            <w:szCs w:val="36"/>
          </w:rPr>
          <w:t>4</w:t>
        </w:r>
        <w:r w:rsidR="000578E8" w:rsidRPr="000578E8">
          <w:rPr>
            <w:noProof/>
            <w:webHidden/>
            <w:szCs w:val="36"/>
          </w:rPr>
          <w:fldChar w:fldCharType="end"/>
        </w:r>
      </w:hyperlink>
    </w:p>
    <w:p w14:paraId="1522F2F7" w14:textId="0801DC6F" w:rsidR="000578E8" w:rsidRPr="000578E8" w:rsidRDefault="00186D67" w:rsidP="000578E8">
      <w:pPr>
        <w:pStyle w:val="21"/>
        <w:tabs>
          <w:tab w:val="right" w:leader="dot" w:pos="8296"/>
        </w:tabs>
        <w:spacing w:line="240" w:lineRule="auto"/>
        <w:rPr>
          <w:rFonts w:asciiTheme="minorHAnsi" w:eastAsiaTheme="minorEastAsia" w:hAnsiTheme="minorHAnsi" w:cstheme="minorBidi"/>
          <w:noProof/>
          <w:color w:val="auto"/>
          <w:sz w:val="22"/>
          <w:szCs w:val="22"/>
        </w:rPr>
      </w:pPr>
      <w:hyperlink w:anchor="_Toc191555975" w:history="1">
        <w:r w:rsidR="000578E8" w:rsidRPr="000578E8">
          <w:rPr>
            <w:rStyle w:val="af2"/>
            <w:rFonts w:hint="eastAsia"/>
            <w:noProof/>
            <w:szCs w:val="36"/>
          </w:rPr>
          <w:t>五、使用技術</w:t>
        </w:r>
        <w:r w:rsidR="000578E8" w:rsidRPr="000578E8">
          <w:rPr>
            <w:noProof/>
            <w:webHidden/>
            <w:szCs w:val="36"/>
          </w:rPr>
          <w:tab/>
        </w:r>
        <w:r w:rsidR="000578E8" w:rsidRPr="000578E8">
          <w:rPr>
            <w:noProof/>
            <w:webHidden/>
            <w:szCs w:val="36"/>
          </w:rPr>
          <w:fldChar w:fldCharType="begin"/>
        </w:r>
        <w:r w:rsidR="000578E8" w:rsidRPr="000578E8">
          <w:rPr>
            <w:noProof/>
            <w:webHidden/>
            <w:szCs w:val="36"/>
          </w:rPr>
          <w:instrText xml:space="preserve"> PAGEREF _Toc191555975 \h </w:instrText>
        </w:r>
        <w:r w:rsidR="000578E8" w:rsidRPr="000578E8">
          <w:rPr>
            <w:noProof/>
            <w:webHidden/>
            <w:szCs w:val="36"/>
          </w:rPr>
        </w:r>
        <w:r w:rsidR="000578E8" w:rsidRPr="000578E8">
          <w:rPr>
            <w:noProof/>
            <w:webHidden/>
            <w:szCs w:val="36"/>
          </w:rPr>
          <w:fldChar w:fldCharType="separate"/>
        </w:r>
        <w:r w:rsidR="000578E8" w:rsidRPr="000578E8">
          <w:rPr>
            <w:noProof/>
            <w:webHidden/>
            <w:szCs w:val="36"/>
          </w:rPr>
          <w:t>4</w:t>
        </w:r>
        <w:r w:rsidR="000578E8" w:rsidRPr="000578E8">
          <w:rPr>
            <w:noProof/>
            <w:webHidden/>
            <w:szCs w:val="36"/>
          </w:rPr>
          <w:fldChar w:fldCharType="end"/>
        </w:r>
      </w:hyperlink>
    </w:p>
    <w:p w14:paraId="78CFB2BC" w14:textId="79BAC54E" w:rsidR="000578E8" w:rsidRPr="000578E8" w:rsidRDefault="00186D67" w:rsidP="000578E8">
      <w:pPr>
        <w:pStyle w:val="21"/>
        <w:tabs>
          <w:tab w:val="right" w:leader="dot" w:pos="8296"/>
        </w:tabs>
        <w:spacing w:line="240" w:lineRule="auto"/>
        <w:rPr>
          <w:rFonts w:asciiTheme="minorHAnsi" w:eastAsiaTheme="minorEastAsia" w:hAnsiTheme="minorHAnsi" w:cstheme="minorBidi"/>
          <w:noProof/>
          <w:color w:val="auto"/>
          <w:sz w:val="22"/>
          <w:szCs w:val="22"/>
        </w:rPr>
      </w:pPr>
      <w:hyperlink w:anchor="_Toc191555976" w:history="1">
        <w:r w:rsidR="000578E8" w:rsidRPr="000578E8">
          <w:rPr>
            <w:rStyle w:val="af2"/>
            <w:rFonts w:hint="eastAsia"/>
            <w:noProof/>
            <w:szCs w:val="36"/>
          </w:rPr>
          <w:t>六、甘特圖</w:t>
        </w:r>
        <w:r w:rsidR="000578E8" w:rsidRPr="000578E8">
          <w:rPr>
            <w:noProof/>
            <w:webHidden/>
            <w:szCs w:val="36"/>
          </w:rPr>
          <w:tab/>
        </w:r>
        <w:r w:rsidR="000578E8" w:rsidRPr="000578E8">
          <w:rPr>
            <w:noProof/>
            <w:webHidden/>
            <w:szCs w:val="36"/>
          </w:rPr>
          <w:fldChar w:fldCharType="begin"/>
        </w:r>
        <w:r w:rsidR="000578E8" w:rsidRPr="000578E8">
          <w:rPr>
            <w:noProof/>
            <w:webHidden/>
            <w:szCs w:val="36"/>
          </w:rPr>
          <w:instrText xml:space="preserve"> PAGEREF _Toc191555976 \h </w:instrText>
        </w:r>
        <w:r w:rsidR="000578E8" w:rsidRPr="000578E8">
          <w:rPr>
            <w:noProof/>
            <w:webHidden/>
            <w:szCs w:val="36"/>
          </w:rPr>
        </w:r>
        <w:r w:rsidR="000578E8" w:rsidRPr="000578E8">
          <w:rPr>
            <w:noProof/>
            <w:webHidden/>
            <w:szCs w:val="36"/>
          </w:rPr>
          <w:fldChar w:fldCharType="separate"/>
        </w:r>
        <w:r w:rsidR="000578E8" w:rsidRPr="000578E8">
          <w:rPr>
            <w:noProof/>
            <w:webHidden/>
            <w:szCs w:val="36"/>
          </w:rPr>
          <w:t>4</w:t>
        </w:r>
        <w:r w:rsidR="000578E8" w:rsidRPr="000578E8">
          <w:rPr>
            <w:noProof/>
            <w:webHidden/>
            <w:szCs w:val="36"/>
          </w:rPr>
          <w:fldChar w:fldCharType="end"/>
        </w:r>
      </w:hyperlink>
    </w:p>
    <w:p w14:paraId="5308E1AA" w14:textId="3A1B0242" w:rsidR="000578E8" w:rsidRPr="000578E8" w:rsidRDefault="00186D67" w:rsidP="000578E8">
      <w:pPr>
        <w:pStyle w:val="11"/>
        <w:tabs>
          <w:tab w:val="right" w:leader="dot" w:pos="8296"/>
        </w:tabs>
        <w:spacing w:line="240" w:lineRule="auto"/>
        <w:rPr>
          <w:rFonts w:asciiTheme="minorHAnsi" w:eastAsiaTheme="minorEastAsia" w:hAnsiTheme="minorHAnsi" w:cstheme="minorBidi"/>
          <w:noProof/>
          <w:color w:val="auto"/>
          <w:sz w:val="22"/>
          <w:szCs w:val="22"/>
        </w:rPr>
      </w:pPr>
      <w:hyperlink w:anchor="_Toc191555977" w:history="1">
        <w:r w:rsidR="000578E8" w:rsidRPr="000578E8">
          <w:rPr>
            <w:rStyle w:val="af2"/>
            <w:rFonts w:hint="eastAsia"/>
            <w:noProof/>
            <w:szCs w:val="36"/>
          </w:rPr>
          <w:t>參、市場分析</w:t>
        </w:r>
        <w:r w:rsidR="000578E8" w:rsidRPr="000578E8">
          <w:rPr>
            <w:noProof/>
            <w:webHidden/>
            <w:szCs w:val="36"/>
          </w:rPr>
          <w:tab/>
        </w:r>
        <w:r w:rsidR="000578E8" w:rsidRPr="000578E8">
          <w:rPr>
            <w:noProof/>
            <w:webHidden/>
            <w:szCs w:val="36"/>
          </w:rPr>
          <w:fldChar w:fldCharType="begin"/>
        </w:r>
        <w:r w:rsidR="000578E8" w:rsidRPr="000578E8">
          <w:rPr>
            <w:noProof/>
            <w:webHidden/>
            <w:szCs w:val="36"/>
          </w:rPr>
          <w:instrText xml:space="preserve"> PAGEREF _Toc191555977 \h </w:instrText>
        </w:r>
        <w:r w:rsidR="000578E8" w:rsidRPr="000578E8">
          <w:rPr>
            <w:noProof/>
            <w:webHidden/>
            <w:szCs w:val="36"/>
          </w:rPr>
        </w:r>
        <w:r w:rsidR="000578E8" w:rsidRPr="000578E8">
          <w:rPr>
            <w:noProof/>
            <w:webHidden/>
            <w:szCs w:val="36"/>
          </w:rPr>
          <w:fldChar w:fldCharType="separate"/>
        </w:r>
        <w:r w:rsidR="000578E8" w:rsidRPr="000578E8">
          <w:rPr>
            <w:noProof/>
            <w:webHidden/>
            <w:szCs w:val="36"/>
          </w:rPr>
          <w:t>5</w:t>
        </w:r>
        <w:r w:rsidR="000578E8" w:rsidRPr="000578E8">
          <w:rPr>
            <w:noProof/>
            <w:webHidden/>
            <w:szCs w:val="36"/>
          </w:rPr>
          <w:fldChar w:fldCharType="end"/>
        </w:r>
      </w:hyperlink>
    </w:p>
    <w:p w14:paraId="16C60AE8" w14:textId="02B2B772" w:rsidR="000578E8" w:rsidRPr="000578E8" w:rsidRDefault="00186D67" w:rsidP="000578E8">
      <w:pPr>
        <w:pStyle w:val="21"/>
        <w:tabs>
          <w:tab w:val="right" w:leader="dot" w:pos="8296"/>
        </w:tabs>
        <w:spacing w:line="240" w:lineRule="auto"/>
        <w:rPr>
          <w:rFonts w:asciiTheme="minorHAnsi" w:eastAsiaTheme="minorEastAsia" w:hAnsiTheme="minorHAnsi" w:cstheme="minorBidi"/>
          <w:noProof/>
          <w:color w:val="auto"/>
          <w:sz w:val="22"/>
          <w:szCs w:val="22"/>
        </w:rPr>
      </w:pPr>
      <w:hyperlink w:anchor="_Toc191555978" w:history="1">
        <w:r w:rsidR="000578E8" w:rsidRPr="000578E8">
          <w:rPr>
            <w:rStyle w:val="af2"/>
            <w:rFonts w:hint="eastAsia"/>
            <w:noProof/>
            <w:szCs w:val="36"/>
          </w:rPr>
          <w:t>一、市場環境</w:t>
        </w:r>
        <w:r w:rsidR="000578E8" w:rsidRPr="000578E8">
          <w:rPr>
            <w:noProof/>
            <w:webHidden/>
            <w:szCs w:val="36"/>
          </w:rPr>
          <w:tab/>
        </w:r>
        <w:r w:rsidR="000578E8" w:rsidRPr="000578E8">
          <w:rPr>
            <w:noProof/>
            <w:webHidden/>
            <w:szCs w:val="36"/>
          </w:rPr>
          <w:fldChar w:fldCharType="begin"/>
        </w:r>
        <w:r w:rsidR="000578E8" w:rsidRPr="000578E8">
          <w:rPr>
            <w:noProof/>
            <w:webHidden/>
            <w:szCs w:val="36"/>
          </w:rPr>
          <w:instrText xml:space="preserve"> PAGEREF _Toc191555978 \h </w:instrText>
        </w:r>
        <w:r w:rsidR="000578E8" w:rsidRPr="000578E8">
          <w:rPr>
            <w:noProof/>
            <w:webHidden/>
            <w:szCs w:val="36"/>
          </w:rPr>
        </w:r>
        <w:r w:rsidR="000578E8" w:rsidRPr="000578E8">
          <w:rPr>
            <w:noProof/>
            <w:webHidden/>
            <w:szCs w:val="36"/>
          </w:rPr>
          <w:fldChar w:fldCharType="separate"/>
        </w:r>
        <w:r w:rsidR="000578E8" w:rsidRPr="000578E8">
          <w:rPr>
            <w:noProof/>
            <w:webHidden/>
            <w:szCs w:val="36"/>
          </w:rPr>
          <w:t>5</w:t>
        </w:r>
        <w:r w:rsidR="000578E8" w:rsidRPr="000578E8">
          <w:rPr>
            <w:noProof/>
            <w:webHidden/>
            <w:szCs w:val="36"/>
          </w:rPr>
          <w:fldChar w:fldCharType="end"/>
        </w:r>
      </w:hyperlink>
    </w:p>
    <w:p w14:paraId="469D1915" w14:textId="57B81D2F" w:rsidR="000578E8" w:rsidRPr="000578E8" w:rsidRDefault="00186D67" w:rsidP="000578E8">
      <w:pPr>
        <w:pStyle w:val="21"/>
        <w:tabs>
          <w:tab w:val="right" w:leader="dot" w:pos="8296"/>
        </w:tabs>
        <w:spacing w:line="240" w:lineRule="auto"/>
        <w:rPr>
          <w:rFonts w:asciiTheme="minorHAnsi" w:eastAsiaTheme="minorEastAsia" w:hAnsiTheme="minorHAnsi" w:cstheme="minorBidi"/>
          <w:noProof/>
          <w:color w:val="auto"/>
          <w:sz w:val="22"/>
          <w:szCs w:val="22"/>
        </w:rPr>
      </w:pPr>
      <w:hyperlink w:anchor="_Toc191555979" w:history="1">
        <w:r w:rsidR="000578E8" w:rsidRPr="000578E8">
          <w:rPr>
            <w:rStyle w:val="af2"/>
            <w:rFonts w:hint="eastAsia"/>
            <w:noProof/>
            <w:szCs w:val="36"/>
          </w:rPr>
          <w:t>二、</w:t>
        </w:r>
        <w:r w:rsidR="000578E8" w:rsidRPr="000578E8">
          <w:rPr>
            <w:rStyle w:val="af2"/>
            <w:rFonts w:cs="Times New Roman"/>
            <w:noProof/>
            <w:szCs w:val="36"/>
          </w:rPr>
          <w:t>STP</w:t>
        </w:r>
        <w:r w:rsidR="000578E8" w:rsidRPr="000578E8">
          <w:rPr>
            <w:rStyle w:val="af2"/>
            <w:rFonts w:hint="eastAsia"/>
            <w:noProof/>
            <w:szCs w:val="36"/>
          </w:rPr>
          <w:t>分析</w:t>
        </w:r>
        <w:r w:rsidR="000578E8" w:rsidRPr="000578E8">
          <w:rPr>
            <w:noProof/>
            <w:webHidden/>
            <w:szCs w:val="36"/>
          </w:rPr>
          <w:tab/>
        </w:r>
        <w:r w:rsidR="000578E8" w:rsidRPr="000578E8">
          <w:rPr>
            <w:noProof/>
            <w:webHidden/>
            <w:szCs w:val="36"/>
          </w:rPr>
          <w:fldChar w:fldCharType="begin"/>
        </w:r>
        <w:r w:rsidR="000578E8" w:rsidRPr="000578E8">
          <w:rPr>
            <w:noProof/>
            <w:webHidden/>
            <w:szCs w:val="36"/>
          </w:rPr>
          <w:instrText xml:space="preserve"> PAGEREF _Toc191555979 \h </w:instrText>
        </w:r>
        <w:r w:rsidR="000578E8" w:rsidRPr="000578E8">
          <w:rPr>
            <w:noProof/>
            <w:webHidden/>
            <w:szCs w:val="36"/>
          </w:rPr>
        </w:r>
        <w:r w:rsidR="000578E8" w:rsidRPr="000578E8">
          <w:rPr>
            <w:noProof/>
            <w:webHidden/>
            <w:szCs w:val="36"/>
          </w:rPr>
          <w:fldChar w:fldCharType="separate"/>
        </w:r>
        <w:r w:rsidR="000578E8" w:rsidRPr="000578E8">
          <w:rPr>
            <w:noProof/>
            <w:webHidden/>
            <w:szCs w:val="36"/>
          </w:rPr>
          <w:t>5</w:t>
        </w:r>
        <w:r w:rsidR="000578E8" w:rsidRPr="000578E8">
          <w:rPr>
            <w:noProof/>
            <w:webHidden/>
            <w:szCs w:val="36"/>
          </w:rPr>
          <w:fldChar w:fldCharType="end"/>
        </w:r>
      </w:hyperlink>
    </w:p>
    <w:p w14:paraId="13D81A51" w14:textId="2A68A02D" w:rsidR="000578E8" w:rsidRPr="000578E8" w:rsidRDefault="00186D67" w:rsidP="000578E8">
      <w:pPr>
        <w:pStyle w:val="21"/>
        <w:tabs>
          <w:tab w:val="right" w:leader="dot" w:pos="8296"/>
        </w:tabs>
        <w:spacing w:line="240" w:lineRule="auto"/>
        <w:rPr>
          <w:rFonts w:asciiTheme="minorHAnsi" w:eastAsiaTheme="minorEastAsia" w:hAnsiTheme="minorHAnsi" w:cstheme="minorBidi"/>
          <w:noProof/>
          <w:color w:val="auto"/>
          <w:sz w:val="22"/>
          <w:szCs w:val="22"/>
        </w:rPr>
      </w:pPr>
      <w:hyperlink w:anchor="_Toc191555980" w:history="1">
        <w:r w:rsidR="000578E8" w:rsidRPr="000578E8">
          <w:rPr>
            <w:rStyle w:val="af2"/>
            <w:rFonts w:hint="eastAsia"/>
            <w:noProof/>
            <w:szCs w:val="36"/>
          </w:rPr>
          <w:t>三、五力分析</w:t>
        </w:r>
        <w:r w:rsidR="000578E8" w:rsidRPr="000578E8">
          <w:rPr>
            <w:noProof/>
            <w:webHidden/>
            <w:szCs w:val="36"/>
          </w:rPr>
          <w:tab/>
        </w:r>
        <w:r w:rsidR="000578E8" w:rsidRPr="000578E8">
          <w:rPr>
            <w:noProof/>
            <w:webHidden/>
            <w:szCs w:val="36"/>
          </w:rPr>
          <w:fldChar w:fldCharType="begin"/>
        </w:r>
        <w:r w:rsidR="000578E8" w:rsidRPr="000578E8">
          <w:rPr>
            <w:noProof/>
            <w:webHidden/>
            <w:szCs w:val="36"/>
          </w:rPr>
          <w:instrText xml:space="preserve"> PAGEREF _Toc191555980 \h </w:instrText>
        </w:r>
        <w:r w:rsidR="000578E8" w:rsidRPr="000578E8">
          <w:rPr>
            <w:noProof/>
            <w:webHidden/>
            <w:szCs w:val="36"/>
          </w:rPr>
        </w:r>
        <w:r w:rsidR="000578E8" w:rsidRPr="000578E8">
          <w:rPr>
            <w:noProof/>
            <w:webHidden/>
            <w:szCs w:val="36"/>
          </w:rPr>
          <w:fldChar w:fldCharType="separate"/>
        </w:r>
        <w:r w:rsidR="000578E8" w:rsidRPr="000578E8">
          <w:rPr>
            <w:noProof/>
            <w:webHidden/>
            <w:szCs w:val="36"/>
          </w:rPr>
          <w:t>5</w:t>
        </w:r>
        <w:r w:rsidR="000578E8" w:rsidRPr="000578E8">
          <w:rPr>
            <w:noProof/>
            <w:webHidden/>
            <w:szCs w:val="36"/>
          </w:rPr>
          <w:fldChar w:fldCharType="end"/>
        </w:r>
      </w:hyperlink>
    </w:p>
    <w:p w14:paraId="6476472D" w14:textId="66E63C52" w:rsidR="000578E8" w:rsidRPr="000578E8" w:rsidRDefault="00186D67" w:rsidP="000578E8">
      <w:pPr>
        <w:pStyle w:val="21"/>
        <w:tabs>
          <w:tab w:val="right" w:leader="dot" w:pos="8296"/>
        </w:tabs>
        <w:spacing w:line="240" w:lineRule="auto"/>
        <w:rPr>
          <w:rFonts w:asciiTheme="minorHAnsi" w:eastAsiaTheme="minorEastAsia" w:hAnsiTheme="minorHAnsi" w:cstheme="minorBidi"/>
          <w:noProof/>
          <w:color w:val="auto"/>
          <w:sz w:val="22"/>
          <w:szCs w:val="22"/>
        </w:rPr>
      </w:pPr>
      <w:hyperlink w:anchor="_Toc191555981" w:history="1">
        <w:r w:rsidR="000578E8" w:rsidRPr="000578E8">
          <w:rPr>
            <w:rStyle w:val="af2"/>
            <w:rFonts w:hint="eastAsia"/>
            <w:noProof/>
            <w:szCs w:val="36"/>
          </w:rPr>
          <w:t>四、商業流程圖</w:t>
        </w:r>
        <w:r w:rsidR="000578E8" w:rsidRPr="000578E8">
          <w:rPr>
            <w:noProof/>
            <w:webHidden/>
            <w:szCs w:val="36"/>
          </w:rPr>
          <w:tab/>
        </w:r>
        <w:r w:rsidR="000578E8" w:rsidRPr="000578E8">
          <w:rPr>
            <w:noProof/>
            <w:webHidden/>
            <w:szCs w:val="36"/>
          </w:rPr>
          <w:fldChar w:fldCharType="begin"/>
        </w:r>
        <w:r w:rsidR="000578E8" w:rsidRPr="000578E8">
          <w:rPr>
            <w:noProof/>
            <w:webHidden/>
            <w:szCs w:val="36"/>
          </w:rPr>
          <w:instrText xml:space="preserve"> PAGEREF _Toc191555981 \h </w:instrText>
        </w:r>
        <w:r w:rsidR="000578E8" w:rsidRPr="000578E8">
          <w:rPr>
            <w:noProof/>
            <w:webHidden/>
            <w:szCs w:val="36"/>
          </w:rPr>
        </w:r>
        <w:r w:rsidR="000578E8" w:rsidRPr="000578E8">
          <w:rPr>
            <w:noProof/>
            <w:webHidden/>
            <w:szCs w:val="36"/>
          </w:rPr>
          <w:fldChar w:fldCharType="separate"/>
        </w:r>
        <w:r w:rsidR="000578E8" w:rsidRPr="000578E8">
          <w:rPr>
            <w:noProof/>
            <w:webHidden/>
            <w:szCs w:val="36"/>
          </w:rPr>
          <w:t>5</w:t>
        </w:r>
        <w:r w:rsidR="000578E8" w:rsidRPr="000578E8">
          <w:rPr>
            <w:noProof/>
            <w:webHidden/>
            <w:szCs w:val="36"/>
          </w:rPr>
          <w:fldChar w:fldCharType="end"/>
        </w:r>
      </w:hyperlink>
    </w:p>
    <w:p w14:paraId="28957A91" w14:textId="24BE2B16" w:rsidR="000578E8" w:rsidRPr="000578E8" w:rsidRDefault="00186D67" w:rsidP="000578E8">
      <w:pPr>
        <w:pStyle w:val="21"/>
        <w:tabs>
          <w:tab w:val="right" w:leader="dot" w:pos="8296"/>
        </w:tabs>
        <w:spacing w:line="240" w:lineRule="auto"/>
        <w:rPr>
          <w:rFonts w:asciiTheme="minorHAnsi" w:eastAsiaTheme="minorEastAsia" w:hAnsiTheme="minorHAnsi" w:cstheme="minorBidi"/>
          <w:noProof/>
          <w:color w:val="auto"/>
          <w:sz w:val="22"/>
          <w:szCs w:val="22"/>
        </w:rPr>
      </w:pPr>
      <w:hyperlink w:anchor="_Toc191555982" w:history="1">
        <w:r w:rsidR="000578E8" w:rsidRPr="000578E8">
          <w:rPr>
            <w:rStyle w:val="af2"/>
            <w:rFonts w:hint="eastAsia"/>
            <w:noProof/>
            <w:szCs w:val="36"/>
          </w:rPr>
          <w:t>五、</w:t>
        </w:r>
        <w:r w:rsidR="000578E8" w:rsidRPr="000578E8">
          <w:rPr>
            <w:rStyle w:val="af2"/>
            <w:noProof/>
            <w:szCs w:val="36"/>
          </w:rPr>
          <w:t>SWOT</w:t>
        </w:r>
        <w:r w:rsidR="000578E8" w:rsidRPr="000578E8">
          <w:rPr>
            <w:rStyle w:val="af2"/>
            <w:rFonts w:hint="eastAsia"/>
            <w:noProof/>
            <w:szCs w:val="36"/>
          </w:rPr>
          <w:t>分析</w:t>
        </w:r>
        <w:r w:rsidR="000578E8" w:rsidRPr="000578E8">
          <w:rPr>
            <w:noProof/>
            <w:webHidden/>
            <w:szCs w:val="36"/>
          </w:rPr>
          <w:tab/>
        </w:r>
        <w:r w:rsidR="000578E8" w:rsidRPr="000578E8">
          <w:rPr>
            <w:noProof/>
            <w:webHidden/>
            <w:szCs w:val="36"/>
          </w:rPr>
          <w:fldChar w:fldCharType="begin"/>
        </w:r>
        <w:r w:rsidR="000578E8" w:rsidRPr="000578E8">
          <w:rPr>
            <w:noProof/>
            <w:webHidden/>
            <w:szCs w:val="36"/>
          </w:rPr>
          <w:instrText xml:space="preserve"> PAGEREF _Toc191555982 \h </w:instrText>
        </w:r>
        <w:r w:rsidR="000578E8" w:rsidRPr="000578E8">
          <w:rPr>
            <w:noProof/>
            <w:webHidden/>
            <w:szCs w:val="36"/>
          </w:rPr>
        </w:r>
        <w:r w:rsidR="000578E8" w:rsidRPr="000578E8">
          <w:rPr>
            <w:noProof/>
            <w:webHidden/>
            <w:szCs w:val="36"/>
          </w:rPr>
          <w:fldChar w:fldCharType="separate"/>
        </w:r>
        <w:r w:rsidR="000578E8" w:rsidRPr="000578E8">
          <w:rPr>
            <w:noProof/>
            <w:webHidden/>
            <w:szCs w:val="36"/>
          </w:rPr>
          <w:t>5</w:t>
        </w:r>
        <w:r w:rsidR="000578E8" w:rsidRPr="000578E8">
          <w:rPr>
            <w:noProof/>
            <w:webHidden/>
            <w:szCs w:val="36"/>
          </w:rPr>
          <w:fldChar w:fldCharType="end"/>
        </w:r>
      </w:hyperlink>
    </w:p>
    <w:p w14:paraId="098BD1C3" w14:textId="28C85EF8" w:rsidR="000578E8" w:rsidRPr="000578E8" w:rsidRDefault="00186D67" w:rsidP="000578E8">
      <w:pPr>
        <w:pStyle w:val="21"/>
        <w:tabs>
          <w:tab w:val="right" w:leader="dot" w:pos="8296"/>
        </w:tabs>
        <w:spacing w:line="240" w:lineRule="auto"/>
        <w:rPr>
          <w:rFonts w:asciiTheme="minorHAnsi" w:eastAsiaTheme="minorEastAsia" w:hAnsiTheme="minorHAnsi" w:cstheme="minorBidi"/>
          <w:noProof/>
          <w:color w:val="auto"/>
          <w:sz w:val="22"/>
          <w:szCs w:val="22"/>
        </w:rPr>
      </w:pPr>
      <w:hyperlink w:anchor="_Toc191555983" w:history="1">
        <w:r w:rsidR="000578E8" w:rsidRPr="000578E8">
          <w:rPr>
            <w:rStyle w:val="af2"/>
            <w:rFonts w:hint="eastAsia"/>
            <w:noProof/>
            <w:szCs w:val="36"/>
          </w:rPr>
          <w:t>六、商業模式圖</w:t>
        </w:r>
        <w:r w:rsidR="000578E8" w:rsidRPr="000578E8">
          <w:rPr>
            <w:noProof/>
            <w:webHidden/>
            <w:szCs w:val="36"/>
          </w:rPr>
          <w:tab/>
        </w:r>
        <w:r w:rsidR="000578E8" w:rsidRPr="000578E8">
          <w:rPr>
            <w:noProof/>
            <w:webHidden/>
            <w:szCs w:val="36"/>
          </w:rPr>
          <w:fldChar w:fldCharType="begin"/>
        </w:r>
        <w:r w:rsidR="000578E8" w:rsidRPr="000578E8">
          <w:rPr>
            <w:noProof/>
            <w:webHidden/>
            <w:szCs w:val="36"/>
          </w:rPr>
          <w:instrText xml:space="preserve"> PAGEREF _Toc191555983 \h </w:instrText>
        </w:r>
        <w:r w:rsidR="000578E8" w:rsidRPr="000578E8">
          <w:rPr>
            <w:noProof/>
            <w:webHidden/>
            <w:szCs w:val="36"/>
          </w:rPr>
        </w:r>
        <w:r w:rsidR="000578E8" w:rsidRPr="000578E8">
          <w:rPr>
            <w:noProof/>
            <w:webHidden/>
            <w:szCs w:val="36"/>
          </w:rPr>
          <w:fldChar w:fldCharType="separate"/>
        </w:r>
        <w:r w:rsidR="000578E8" w:rsidRPr="000578E8">
          <w:rPr>
            <w:noProof/>
            <w:webHidden/>
            <w:szCs w:val="36"/>
          </w:rPr>
          <w:t>5</w:t>
        </w:r>
        <w:r w:rsidR="000578E8" w:rsidRPr="000578E8">
          <w:rPr>
            <w:noProof/>
            <w:webHidden/>
            <w:szCs w:val="36"/>
          </w:rPr>
          <w:fldChar w:fldCharType="end"/>
        </w:r>
      </w:hyperlink>
    </w:p>
    <w:p w14:paraId="53FAEB73" w14:textId="0173B4C4" w:rsidR="000578E8" w:rsidRPr="000578E8" w:rsidRDefault="00186D67" w:rsidP="000578E8">
      <w:pPr>
        <w:pStyle w:val="21"/>
        <w:tabs>
          <w:tab w:val="right" w:leader="dot" w:pos="8296"/>
        </w:tabs>
        <w:spacing w:line="240" w:lineRule="auto"/>
        <w:rPr>
          <w:rFonts w:asciiTheme="minorHAnsi" w:eastAsiaTheme="minorEastAsia" w:hAnsiTheme="minorHAnsi" w:cstheme="minorBidi"/>
          <w:noProof/>
          <w:color w:val="auto"/>
          <w:sz w:val="22"/>
          <w:szCs w:val="22"/>
        </w:rPr>
      </w:pPr>
      <w:hyperlink w:anchor="_Toc191555984" w:history="1">
        <w:r w:rsidR="000578E8" w:rsidRPr="000578E8">
          <w:rPr>
            <w:rStyle w:val="af2"/>
            <w:rFonts w:hint="eastAsia"/>
            <w:noProof/>
            <w:szCs w:val="36"/>
          </w:rPr>
          <w:t>七、競品分析</w:t>
        </w:r>
        <w:r w:rsidR="000578E8" w:rsidRPr="000578E8">
          <w:rPr>
            <w:noProof/>
            <w:webHidden/>
            <w:szCs w:val="36"/>
          </w:rPr>
          <w:tab/>
        </w:r>
        <w:r w:rsidR="000578E8" w:rsidRPr="000578E8">
          <w:rPr>
            <w:noProof/>
            <w:webHidden/>
            <w:szCs w:val="36"/>
          </w:rPr>
          <w:fldChar w:fldCharType="begin"/>
        </w:r>
        <w:r w:rsidR="000578E8" w:rsidRPr="000578E8">
          <w:rPr>
            <w:noProof/>
            <w:webHidden/>
            <w:szCs w:val="36"/>
          </w:rPr>
          <w:instrText xml:space="preserve"> PAGEREF _Toc191555984 \h </w:instrText>
        </w:r>
        <w:r w:rsidR="000578E8" w:rsidRPr="000578E8">
          <w:rPr>
            <w:noProof/>
            <w:webHidden/>
            <w:szCs w:val="36"/>
          </w:rPr>
        </w:r>
        <w:r w:rsidR="000578E8" w:rsidRPr="000578E8">
          <w:rPr>
            <w:noProof/>
            <w:webHidden/>
            <w:szCs w:val="36"/>
          </w:rPr>
          <w:fldChar w:fldCharType="separate"/>
        </w:r>
        <w:r w:rsidR="000578E8" w:rsidRPr="000578E8">
          <w:rPr>
            <w:noProof/>
            <w:webHidden/>
            <w:szCs w:val="36"/>
          </w:rPr>
          <w:t>5</w:t>
        </w:r>
        <w:r w:rsidR="000578E8" w:rsidRPr="000578E8">
          <w:rPr>
            <w:noProof/>
            <w:webHidden/>
            <w:szCs w:val="36"/>
          </w:rPr>
          <w:fldChar w:fldCharType="end"/>
        </w:r>
      </w:hyperlink>
    </w:p>
    <w:p w14:paraId="5C276ACD" w14:textId="1A36930E" w:rsidR="000578E8" w:rsidRPr="000578E8" w:rsidRDefault="00186D67" w:rsidP="000578E8">
      <w:pPr>
        <w:pStyle w:val="21"/>
        <w:tabs>
          <w:tab w:val="right" w:leader="dot" w:pos="8296"/>
        </w:tabs>
        <w:spacing w:line="240" w:lineRule="auto"/>
        <w:rPr>
          <w:rFonts w:asciiTheme="minorHAnsi" w:eastAsiaTheme="minorEastAsia" w:hAnsiTheme="minorHAnsi" w:cstheme="minorBidi"/>
          <w:noProof/>
          <w:color w:val="auto"/>
          <w:sz w:val="22"/>
          <w:szCs w:val="22"/>
        </w:rPr>
      </w:pPr>
      <w:hyperlink w:anchor="_Toc191555985" w:history="1">
        <w:r w:rsidR="000578E8" w:rsidRPr="000578E8">
          <w:rPr>
            <w:rStyle w:val="af2"/>
            <w:rFonts w:hint="eastAsia"/>
            <w:noProof/>
            <w:szCs w:val="36"/>
          </w:rPr>
          <w:t>八、收入來源</w:t>
        </w:r>
        <w:r w:rsidR="000578E8" w:rsidRPr="000578E8">
          <w:rPr>
            <w:noProof/>
            <w:webHidden/>
            <w:szCs w:val="36"/>
          </w:rPr>
          <w:tab/>
        </w:r>
        <w:r w:rsidR="000578E8" w:rsidRPr="000578E8">
          <w:rPr>
            <w:noProof/>
            <w:webHidden/>
            <w:szCs w:val="36"/>
          </w:rPr>
          <w:fldChar w:fldCharType="begin"/>
        </w:r>
        <w:r w:rsidR="000578E8" w:rsidRPr="000578E8">
          <w:rPr>
            <w:noProof/>
            <w:webHidden/>
            <w:szCs w:val="36"/>
          </w:rPr>
          <w:instrText xml:space="preserve"> PAGEREF _Toc191555985 \h </w:instrText>
        </w:r>
        <w:r w:rsidR="000578E8" w:rsidRPr="000578E8">
          <w:rPr>
            <w:noProof/>
            <w:webHidden/>
            <w:szCs w:val="36"/>
          </w:rPr>
        </w:r>
        <w:r w:rsidR="000578E8" w:rsidRPr="000578E8">
          <w:rPr>
            <w:noProof/>
            <w:webHidden/>
            <w:szCs w:val="36"/>
          </w:rPr>
          <w:fldChar w:fldCharType="separate"/>
        </w:r>
        <w:r w:rsidR="000578E8" w:rsidRPr="000578E8">
          <w:rPr>
            <w:noProof/>
            <w:webHidden/>
            <w:szCs w:val="36"/>
          </w:rPr>
          <w:t>5</w:t>
        </w:r>
        <w:r w:rsidR="000578E8" w:rsidRPr="000578E8">
          <w:rPr>
            <w:noProof/>
            <w:webHidden/>
            <w:szCs w:val="36"/>
          </w:rPr>
          <w:fldChar w:fldCharType="end"/>
        </w:r>
      </w:hyperlink>
    </w:p>
    <w:p w14:paraId="6F391402" w14:textId="3205A810" w:rsidR="000578E8" w:rsidRPr="000578E8" w:rsidRDefault="00186D67" w:rsidP="000578E8">
      <w:pPr>
        <w:pStyle w:val="21"/>
        <w:tabs>
          <w:tab w:val="right" w:leader="dot" w:pos="8296"/>
        </w:tabs>
        <w:spacing w:line="240" w:lineRule="auto"/>
        <w:rPr>
          <w:rFonts w:asciiTheme="minorHAnsi" w:eastAsiaTheme="minorEastAsia" w:hAnsiTheme="minorHAnsi" w:cstheme="minorBidi"/>
          <w:noProof/>
          <w:color w:val="auto"/>
          <w:sz w:val="22"/>
          <w:szCs w:val="22"/>
        </w:rPr>
      </w:pPr>
      <w:hyperlink w:anchor="_Toc191555986" w:history="1">
        <w:r w:rsidR="000578E8" w:rsidRPr="000578E8">
          <w:rPr>
            <w:rStyle w:val="af2"/>
            <w:rFonts w:hint="eastAsia"/>
            <w:noProof/>
            <w:szCs w:val="36"/>
          </w:rPr>
          <w:t>九、行銷策略</w:t>
        </w:r>
        <w:r w:rsidR="000578E8" w:rsidRPr="000578E8">
          <w:rPr>
            <w:noProof/>
            <w:webHidden/>
            <w:szCs w:val="36"/>
          </w:rPr>
          <w:tab/>
        </w:r>
        <w:r w:rsidR="000578E8" w:rsidRPr="000578E8">
          <w:rPr>
            <w:noProof/>
            <w:webHidden/>
            <w:szCs w:val="36"/>
          </w:rPr>
          <w:fldChar w:fldCharType="begin"/>
        </w:r>
        <w:r w:rsidR="000578E8" w:rsidRPr="000578E8">
          <w:rPr>
            <w:noProof/>
            <w:webHidden/>
            <w:szCs w:val="36"/>
          </w:rPr>
          <w:instrText xml:space="preserve"> PAGEREF _Toc191555986 \h </w:instrText>
        </w:r>
        <w:r w:rsidR="000578E8" w:rsidRPr="000578E8">
          <w:rPr>
            <w:noProof/>
            <w:webHidden/>
            <w:szCs w:val="36"/>
          </w:rPr>
        </w:r>
        <w:r w:rsidR="000578E8" w:rsidRPr="000578E8">
          <w:rPr>
            <w:noProof/>
            <w:webHidden/>
            <w:szCs w:val="36"/>
          </w:rPr>
          <w:fldChar w:fldCharType="separate"/>
        </w:r>
        <w:r w:rsidR="000578E8" w:rsidRPr="000578E8">
          <w:rPr>
            <w:noProof/>
            <w:webHidden/>
            <w:szCs w:val="36"/>
          </w:rPr>
          <w:t>5</w:t>
        </w:r>
        <w:r w:rsidR="000578E8" w:rsidRPr="000578E8">
          <w:rPr>
            <w:noProof/>
            <w:webHidden/>
            <w:szCs w:val="36"/>
          </w:rPr>
          <w:fldChar w:fldCharType="end"/>
        </w:r>
      </w:hyperlink>
    </w:p>
    <w:p w14:paraId="7BC19340" w14:textId="6B1F8891" w:rsidR="000578E8" w:rsidRPr="000578E8" w:rsidRDefault="00186D67" w:rsidP="000578E8">
      <w:pPr>
        <w:pStyle w:val="11"/>
        <w:tabs>
          <w:tab w:val="right" w:leader="dot" w:pos="8296"/>
        </w:tabs>
        <w:spacing w:line="240" w:lineRule="auto"/>
        <w:rPr>
          <w:rFonts w:asciiTheme="minorHAnsi" w:eastAsiaTheme="minorEastAsia" w:hAnsiTheme="minorHAnsi" w:cstheme="minorBidi"/>
          <w:noProof/>
          <w:color w:val="auto"/>
          <w:sz w:val="22"/>
          <w:szCs w:val="22"/>
        </w:rPr>
      </w:pPr>
      <w:hyperlink w:anchor="_Toc191555987" w:history="1">
        <w:r w:rsidR="000578E8" w:rsidRPr="000578E8">
          <w:rPr>
            <w:rStyle w:val="af2"/>
            <w:rFonts w:hint="eastAsia"/>
            <w:noProof/>
            <w:szCs w:val="36"/>
          </w:rPr>
          <w:t>肆、專案組織</w:t>
        </w:r>
        <w:r w:rsidR="000578E8" w:rsidRPr="000578E8">
          <w:rPr>
            <w:noProof/>
            <w:webHidden/>
            <w:szCs w:val="36"/>
          </w:rPr>
          <w:tab/>
        </w:r>
        <w:r w:rsidR="000578E8" w:rsidRPr="000578E8">
          <w:rPr>
            <w:noProof/>
            <w:webHidden/>
            <w:szCs w:val="36"/>
          </w:rPr>
          <w:fldChar w:fldCharType="begin"/>
        </w:r>
        <w:r w:rsidR="000578E8" w:rsidRPr="000578E8">
          <w:rPr>
            <w:noProof/>
            <w:webHidden/>
            <w:szCs w:val="36"/>
          </w:rPr>
          <w:instrText xml:space="preserve"> PAGEREF _Toc191555987 \h </w:instrText>
        </w:r>
        <w:r w:rsidR="000578E8" w:rsidRPr="000578E8">
          <w:rPr>
            <w:noProof/>
            <w:webHidden/>
            <w:szCs w:val="36"/>
          </w:rPr>
        </w:r>
        <w:r w:rsidR="000578E8" w:rsidRPr="000578E8">
          <w:rPr>
            <w:noProof/>
            <w:webHidden/>
            <w:szCs w:val="36"/>
          </w:rPr>
          <w:fldChar w:fldCharType="separate"/>
        </w:r>
        <w:r w:rsidR="000578E8" w:rsidRPr="000578E8">
          <w:rPr>
            <w:noProof/>
            <w:webHidden/>
            <w:szCs w:val="36"/>
          </w:rPr>
          <w:t>6</w:t>
        </w:r>
        <w:r w:rsidR="000578E8" w:rsidRPr="000578E8">
          <w:rPr>
            <w:noProof/>
            <w:webHidden/>
            <w:szCs w:val="36"/>
          </w:rPr>
          <w:fldChar w:fldCharType="end"/>
        </w:r>
      </w:hyperlink>
    </w:p>
    <w:p w14:paraId="4C3AE846" w14:textId="61679405" w:rsidR="000578E8" w:rsidRPr="000578E8" w:rsidRDefault="00186D67" w:rsidP="000578E8">
      <w:pPr>
        <w:pStyle w:val="11"/>
        <w:tabs>
          <w:tab w:val="right" w:leader="dot" w:pos="8296"/>
        </w:tabs>
        <w:spacing w:line="240" w:lineRule="auto"/>
        <w:rPr>
          <w:rFonts w:asciiTheme="minorHAnsi" w:eastAsiaTheme="minorEastAsia" w:hAnsiTheme="minorHAnsi" w:cstheme="minorBidi"/>
          <w:noProof/>
          <w:color w:val="auto"/>
          <w:sz w:val="22"/>
          <w:szCs w:val="22"/>
        </w:rPr>
      </w:pPr>
      <w:hyperlink w:anchor="_Toc191555988" w:history="1">
        <w:r w:rsidR="000578E8" w:rsidRPr="000578E8">
          <w:rPr>
            <w:rStyle w:val="af2"/>
            <w:rFonts w:hint="eastAsia"/>
            <w:noProof/>
            <w:szCs w:val="36"/>
          </w:rPr>
          <w:t>伍、未來展望與結論</w:t>
        </w:r>
        <w:r w:rsidR="000578E8" w:rsidRPr="000578E8">
          <w:rPr>
            <w:noProof/>
            <w:webHidden/>
            <w:szCs w:val="36"/>
          </w:rPr>
          <w:tab/>
        </w:r>
        <w:r w:rsidR="000578E8" w:rsidRPr="000578E8">
          <w:rPr>
            <w:noProof/>
            <w:webHidden/>
            <w:szCs w:val="36"/>
          </w:rPr>
          <w:fldChar w:fldCharType="begin"/>
        </w:r>
        <w:r w:rsidR="000578E8" w:rsidRPr="000578E8">
          <w:rPr>
            <w:noProof/>
            <w:webHidden/>
            <w:szCs w:val="36"/>
          </w:rPr>
          <w:instrText xml:space="preserve"> PAGEREF _Toc191555988 \h </w:instrText>
        </w:r>
        <w:r w:rsidR="000578E8" w:rsidRPr="000578E8">
          <w:rPr>
            <w:noProof/>
            <w:webHidden/>
            <w:szCs w:val="36"/>
          </w:rPr>
        </w:r>
        <w:r w:rsidR="000578E8" w:rsidRPr="000578E8">
          <w:rPr>
            <w:noProof/>
            <w:webHidden/>
            <w:szCs w:val="36"/>
          </w:rPr>
          <w:fldChar w:fldCharType="separate"/>
        </w:r>
        <w:r w:rsidR="000578E8" w:rsidRPr="000578E8">
          <w:rPr>
            <w:noProof/>
            <w:webHidden/>
            <w:szCs w:val="36"/>
          </w:rPr>
          <w:t>6</w:t>
        </w:r>
        <w:r w:rsidR="000578E8" w:rsidRPr="000578E8">
          <w:rPr>
            <w:noProof/>
            <w:webHidden/>
            <w:szCs w:val="36"/>
          </w:rPr>
          <w:fldChar w:fldCharType="end"/>
        </w:r>
      </w:hyperlink>
    </w:p>
    <w:p w14:paraId="0AEDA02C" w14:textId="2D27B2AA" w:rsidR="000578E8" w:rsidRPr="000578E8" w:rsidRDefault="00186D67" w:rsidP="000578E8">
      <w:pPr>
        <w:pStyle w:val="11"/>
        <w:tabs>
          <w:tab w:val="right" w:leader="dot" w:pos="8296"/>
        </w:tabs>
        <w:spacing w:line="240" w:lineRule="auto"/>
        <w:rPr>
          <w:rFonts w:asciiTheme="minorHAnsi" w:eastAsiaTheme="minorEastAsia" w:hAnsiTheme="minorHAnsi" w:cstheme="minorBidi"/>
          <w:noProof/>
          <w:color w:val="auto"/>
          <w:sz w:val="22"/>
          <w:szCs w:val="22"/>
        </w:rPr>
      </w:pPr>
      <w:hyperlink w:anchor="_Toc191555989" w:history="1">
        <w:r w:rsidR="000578E8" w:rsidRPr="000578E8">
          <w:rPr>
            <w:rStyle w:val="af2"/>
            <w:rFonts w:hint="eastAsia"/>
            <w:noProof/>
            <w:szCs w:val="36"/>
          </w:rPr>
          <w:t>陸、參考文獻</w:t>
        </w:r>
        <w:r w:rsidR="000578E8" w:rsidRPr="000578E8">
          <w:rPr>
            <w:noProof/>
            <w:webHidden/>
            <w:szCs w:val="36"/>
          </w:rPr>
          <w:tab/>
        </w:r>
        <w:r w:rsidR="000578E8" w:rsidRPr="000578E8">
          <w:rPr>
            <w:noProof/>
            <w:webHidden/>
            <w:szCs w:val="36"/>
          </w:rPr>
          <w:fldChar w:fldCharType="begin"/>
        </w:r>
        <w:r w:rsidR="000578E8" w:rsidRPr="000578E8">
          <w:rPr>
            <w:noProof/>
            <w:webHidden/>
            <w:szCs w:val="36"/>
          </w:rPr>
          <w:instrText xml:space="preserve"> PAGEREF _Toc191555989 \h </w:instrText>
        </w:r>
        <w:r w:rsidR="000578E8" w:rsidRPr="000578E8">
          <w:rPr>
            <w:noProof/>
            <w:webHidden/>
            <w:szCs w:val="36"/>
          </w:rPr>
        </w:r>
        <w:r w:rsidR="000578E8" w:rsidRPr="000578E8">
          <w:rPr>
            <w:noProof/>
            <w:webHidden/>
            <w:szCs w:val="36"/>
          </w:rPr>
          <w:fldChar w:fldCharType="separate"/>
        </w:r>
        <w:r w:rsidR="000578E8" w:rsidRPr="000578E8">
          <w:rPr>
            <w:noProof/>
            <w:webHidden/>
            <w:szCs w:val="36"/>
          </w:rPr>
          <w:t>7</w:t>
        </w:r>
        <w:r w:rsidR="000578E8" w:rsidRPr="000578E8">
          <w:rPr>
            <w:noProof/>
            <w:webHidden/>
            <w:szCs w:val="36"/>
          </w:rPr>
          <w:fldChar w:fldCharType="end"/>
        </w:r>
      </w:hyperlink>
    </w:p>
    <w:p w14:paraId="688E2421" w14:textId="77777777" w:rsidR="00F05FA4" w:rsidRDefault="005957F5" w:rsidP="000578E8">
      <w:pPr>
        <w:pStyle w:val="1"/>
        <w:rPr>
          <w:sz w:val="22"/>
          <w:szCs w:val="32"/>
        </w:rPr>
      </w:pPr>
      <w:r w:rsidRPr="000578E8">
        <w:rPr>
          <w:sz w:val="22"/>
          <w:szCs w:val="32"/>
        </w:rPr>
        <w:fldChar w:fldCharType="end"/>
      </w:r>
      <w:bookmarkStart w:id="0" w:name="_Toc191555966"/>
    </w:p>
    <w:p w14:paraId="7A9FFD6B" w14:textId="77777777" w:rsidR="00F05FA4" w:rsidRDefault="00F05FA4">
      <w:pPr>
        <w:widowControl/>
        <w:spacing w:after="160"/>
        <w:rPr>
          <w:rFonts w:asciiTheme="majorHAnsi" w:hAnsiTheme="majorHAnsi"/>
          <w:sz w:val="22"/>
          <w:szCs w:val="32"/>
        </w:rPr>
      </w:pPr>
      <w:r>
        <w:rPr>
          <w:sz w:val="22"/>
          <w:szCs w:val="32"/>
        </w:rPr>
        <w:br w:type="page"/>
      </w:r>
    </w:p>
    <w:p w14:paraId="10A776E3" w14:textId="300CEAFF" w:rsidR="00765F9D" w:rsidRDefault="00061CD7" w:rsidP="000578E8">
      <w:pPr>
        <w:pStyle w:val="1"/>
      </w:pPr>
      <w:r>
        <w:rPr>
          <w:rFonts w:hint="eastAsia"/>
        </w:rPr>
        <w:lastRenderedPageBreak/>
        <w:t>壹、緒論</w:t>
      </w:r>
      <w:bookmarkEnd w:id="0"/>
    </w:p>
    <w:p w14:paraId="61DA9595" w14:textId="453AE725" w:rsidR="00061CD7" w:rsidRDefault="00061CD7" w:rsidP="00061CD7">
      <w:pPr>
        <w:pStyle w:val="2"/>
      </w:pPr>
      <w:bookmarkStart w:id="1" w:name="_Toc191555967"/>
      <w:r>
        <w:rPr>
          <w:rFonts w:hint="eastAsia"/>
        </w:rPr>
        <w:t>一、專案動機</w:t>
      </w:r>
      <w:bookmarkEnd w:id="1"/>
    </w:p>
    <w:p w14:paraId="51129CBC" w14:textId="77777777" w:rsidR="00FC7FD0" w:rsidRDefault="00FC7FD0" w:rsidP="00FC7FD0">
      <w:pPr>
        <w:spacing w:line="240" w:lineRule="auto"/>
        <w:ind w:firstLineChars="200" w:firstLine="480"/>
        <w:jc w:val="both"/>
      </w:pPr>
      <w:r>
        <w:rPr>
          <w:rFonts w:hint="eastAsia"/>
        </w:rPr>
        <w:t>古文國學作為中華文化的重要組成部分，承載了深厚的歷史與思想價值。然而，古漢語的學習對於現代學生而言存在多重挑戰，包括詞義高度依賴上下文、文白混雜現象、以及缺乏直觀且即時的學習輔助工具。特別是在中文教育體系中，初中生與高中生在學習古文時，往往因語言的陌生感與理解難度而感到挫折。傳統的解決方式，如查閱字典或請教教師，效率低下且無法滿足即時需求。另一方面，隨著人工智慧技術的發展，尤其是檢索增強生成大語言模型（</w:t>
      </w:r>
      <w:r>
        <w:rPr>
          <w:rFonts w:hint="eastAsia"/>
        </w:rPr>
        <w:t>Retrieval-Augmented Large Language Models, RA-LLMs</w:t>
      </w:r>
      <w:r>
        <w:rPr>
          <w:rFonts w:hint="eastAsia"/>
        </w:rPr>
        <w:t>）的興起，為提升古文學習效率與理解深度提供了新的可能性。</w:t>
      </w:r>
    </w:p>
    <w:p w14:paraId="5213C923" w14:textId="77777777" w:rsidR="00FC7FD0" w:rsidRDefault="00FC7FD0" w:rsidP="00FC7FD0">
      <w:pPr>
        <w:spacing w:line="240" w:lineRule="auto"/>
        <w:ind w:firstLineChars="200" w:firstLine="480"/>
        <w:jc w:val="both"/>
      </w:pPr>
    </w:p>
    <w:p w14:paraId="7657B23D" w14:textId="5C1832AF" w:rsidR="00FC7FD0" w:rsidRPr="00FC7FD0" w:rsidRDefault="00FC7FD0" w:rsidP="00FC7FD0">
      <w:pPr>
        <w:spacing w:line="240" w:lineRule="auto"/>
        <w:ind w:firstLineChars="200" w:firstLine="480"/>
        <w:jc w:val="both"/>
      </w:pPr>
      <w:r>
        <w:rPr>
          <w:rFonts w:hint="eastAsia"/>
        </w:rPr>
        <w:t>本專案的動機源於解決這些實際問題：開發一款專注於古文國學知識理解的輔助工具，幫助學生快速掌握古漢語知識，並促進文化傳承。透過結合拍照解識技術與</w:t>
      </w:r>
      <w:r>
        <w:rPr>
          <w:rFonts w:hint="eastAsia"/>
        </w:rPr>
        <w:t>RA-LLMs</w:t>
      </w:r>
      <w:r>
        <w:rPr>
          <w:rFonts w:hint="eastAsia"/>
        </w:rPr>
        <w:t>的強大知識檢索與生成能力，本專案旨在突破傳統學習瓶頸，為學生提供一個智慧化、便捷化的學習助手，同時也探索</w:t>
      </w:r>
      <w:r>
        <w:rPr>
          <w:rFonts w:hint="eastAsia"/>
        </w:rPr>
        <w:t>AI</w:t>
      </w:r>
      <w:r>
        <w:rPr>
          <w:rFonts w:hint="eastAsia"/>
        </w:rPr>
        <w:t>技術在教育領域的創新應用。</w:t>
      </w:r>
    </w:p>
    <w:p w14:paraId="5301F7B9" w14:textId="77777777" w:rsidR="00FC7FD0" w:rsidRDefault="00061CD7" w:rsidP="00FC7FD0">
      <w:pPr>
        <w:pStyle w:val="2"/>
      </w:pPr>
      <w:bookmarkStart w:id="2" w:name="_Toc191555968"/>
      <w:r>
        <w:rPr>
          <w:rFonts w:hint="eastAsia"/>
        </w:rPr>
        <w:t>二、目標與功能</w:t>
      </w:r>
      <w:bookmarkEnd w:id="2"/>
    </w:p>
    <w:p w14:paraId="008B510C" w14:textId="4324806D" w:rsidR="00FC7FD0" w:rsidRDefault="00FC7FD0" w:rsidP="00FC7FD0">
      <w:pPr>
        <w:rPr>
          <w:b/>
          <w:bCs/>
        </w:rPr>
      </w:pPr>
      <w:r w:rsidRPr="00FC7FD0">
        <w:rPr>
          <w:rFonts w:hint="eastAsia"/>
          <w:b/>
          <w:bCs/>
        </w:rPr>
        <w:t xml:space="preserve">1. </w:t>
      </w:r>
      <w:r w:rsidRPr="00FC7FD0">
        <w:rPr>
          <w:rFonts w:hint="eastAsia"/>
          <w:b/>
          <w:bCs/>
        </w:rPr>
        <w:t>專案目標</w:t>
      </w:r>
    </w:p>
    <w:p w14:paraId="736CA2B5" w14:textId="77777777" w:rsidR="00FC7FD0" w:rsidRPr="00FC7FD0" w:rsidRDefault="00FC7FD0" w:rsidP="00FC7FD0">
      <w:r w:rsidRPr="00FC7FD0">
        <w:t>「高山文津</w:t>
      </w:r>
      <w:r w:rsidRPr="00FC7FD0">
        <w:t>·</w:t>
      </w:r>
      <w:r w:rsidRPr="00FC7FD0">
        <w:t>古文國學知識助手」旨在打造一款針對古文國學學習的智慧輔助工具，主要目標包括：</w:t>
      </w:r>
    </w:p>
    <w:p w14:paraId="29AADDEF" w14:textId="77777777" w:rsidR="00FC7FD0" w:rsidRPr="00FC7FD0" w:rsidRDefault="00FC7FD0" w:rsidP="00FC7FD0">
      <w:pPr>
        <w:numPr>
          <w:ilvl w:val="0"/>
          <w:numId w:val="1"/>
        </w:numPr>
      </w:pPr>
      <w:r w:rsidRPr="00FC7FD0">
        <w:t>提升學習效率：通過拍照解識與即時知識生成，幫助學生快速理解古文內容，減少查閱資料的時間成本。</w:t>
      </w:r>
    </w:p>
    <w:p w14:paraId="1B10EE1F" w14:textId="77777777" w:rsidR="00FC7FD0" w:rsidRPr="00FC7FD0" w:rsidRDefault="00FC7FD0" w:rsidP="00FC7FD0">
      <w:pPr>
        <w:numPr>
          <w:ilvl w:val="0"/>
          <w:numId w:val="1"/>
        </w:numPr>
      </w:pPr>
      <w:r w:rsidRPr="00FC7FD0">
        <w:t>增強理解深度：利用</w:t>
      </w:r>
      <w:r w:rsidRPr="00FC7FD0">
        <w:t>RA-LLMs</w:t>
      </w:r>
      <w:r w:rsidRPr="00FC7FD0">
        <w:t>技術，提供上下文相關的古文解釋、詞性分析與文化背景知識，幫助學生建立全面的理解。</w:t>
      </w:r>
    </w:p>
    <w:p w14:paraId="738BDBFF" w14:textId="77777777" w:rsidR="00FC7FD0" w:rsidRPr="00FC7FD0" w:rsidRDefault="00FC7FD0" w:rsidP="00FC7FD0">
      <w:pPr>
        <w:numPr>
          <w:ilvl w:val="0"/>
          <w:numId w:val="1"/>
        </w:numPr>
      </w:pPr>
      <w:r w:rsidRPr="00FC7FD0">
        <w:t>普及國學教育：降低古文學習門檻，使初中生、高中生等目標群體能更輕鬆地接觸與掌握國學知識，推動文化傳承。</w:t>
      </w:r>
    </w:p>
    <w:p w14:paraId="5783C371" w14:textId="77777777" w:rsidR="00FC7FD0" w:rsidRPr="00FC7FD0" w:rsidRDefault="00FC7FD0" w:rsidP="00FC7FD0">
      <w:pPr>
        <w:numPr>
          <w:ilvl w:val="0"/>
          <w:numId w:val="1"/>
        </w:numPr>
      </w:pPr>
      <w:r w:rsidRPr="00FC7FD0">
        <w:t>技術創新：驗證</w:t>
      </w:r>
      <w:r w:rsidRPr="00FC7FD0">
        <w:t>RA-LLMs</w:t>
      </w:r>
      <w:r w:rsidRPr="00FC7FD0">
        <w:t>在古漢語知識處理中的應用潛力，為</w:t>
      </w:r>
      <w:r w:rsidRPr="00FC7FD0">
        <w:t>AI</w:t>
      </w:r>
      <w:r w:rsidRPr="00FC7FD0">
        <w:t>技術在教育領域的發展提供案例參考。</w:t>
      </w:r>
    </w:p>
    <w:p w14:paraId="195E9F10" w14:textId="045B0F2D" w:rsidR="00FC7FD0" w:rsidRDefault="002100C2" w:rsidP="00FC7FD0">
      <w:pPr>
        <w:rPr>
          <w:b/>
          <w:bCs/>
        </w:rPr>
      </w:pPr>
      <w:r>
        <w:rPr>
          <w:rFonts w:hint="eastAsia"/>
          <w:b/>
          <w:bCs/>
        </w:rPr>
        <w:t xml:space="preserve">2. </w:t>
      </w:r>
      <w:r>
        <w:rPr>
          <w:rFonts w:hint="eastAsia"/>
          <w:b/>
          <w:bCs/>
        </w:rPr>
        <w:t>核心功能</w:t>
      </w:r>
    </w:p>
    <w:p w14:paraId="31BA34B4" w14:textId="77777777" w:rsidR="002100C2" w:rsidRPr="002100C2" w:rsidRDefault="002100C2" w:rsidP="002100C2">
      <w:pPr>
        <w:numPr>
          <w:ilvl w:val="0"/>
          <w:numId w:val="2"/>
        </w:numPr>
      </w:pPr>
      <w:r w:rsidRPr="002100C2">
        <w:t>拍照解識模組：用戶可透過手機拍照上傳古文文本，系統自動識別並提取文字，為後續分析提供基礎。</w:t>
      </w:r>
    </w:p>
    <w:p w14:paraId="4F84B2E2" w14:textId="77777777" w:rsidR="002100C2" w:rsidRPr="002100C2" w:rsidRDefault="002100C2" w:rsidP="002100C2">
      <w:pPr>
        <w:numPr>
          <w:ilvl w:val="0"/>
          <w:numId w:val="2"/>
        </w:numPr>
      </w:pPr>
      <w:r w:rsidRPr="002100C2">
        <w:lastRenderedPageBreak/>
        <w:t>即時知識生成：基於</w:t>
      </w:r>
      <w:r w:rsidRPr="002100C2">
        <w:t>RA-LLMs</w:t>
      </w:r>
      <w:r w:rsidRPr="002100C2">
        <w:t>技術，系統能在生成答案前主動檢索相關古文知識庫，提供準確且上下文相關的解釋，包括詞義、句意與文化背景。</w:t>
      </w:r>
    </w:p>
    <w:p w14:paraId="30CF6B9C" w14:textId="77777777" w:rsidR="002100C2" w:rsidRPr="002100C2" w:rsidRDefault="002100C2" w:rsidP="002100C2">
      <w:pPr>
        <w:numPr>
          <w:ilvl w:val="0"/>
          <w:numId w:val="2"/>
        </w:numPr>
      </w:pPr>
      <w:r w:rsidRPr="002100C2">
        <w:t>學習輔助工具：針對初中生與高中生的需求，提供古文翻譯、詞性標註、文白對照等功能，幫助學生逐步拆解與理解文本。</w:t>
      </w:r>
    </w:p>
    <w:p w14:paraId="2A74A5C0" w14:textId="3730ACAB" w:rsidR="002100C2" w:rsidRPr="002100C2" w:rsidRDefault="002100C2" w:rsidP="00FC7FD0">
      <w:pPr>
        <w:numPr>
          <w:ilvl w:val="0"/>
          <w:numId w:val="2"/>
        </w:numPr>
      </w:pPr>
      <w:r w:rsidRPr="002100C2">
        <w:t>市場適應性：以中文教育系統為核心，特別針對中國大陸、台灣等地的高中與初中學生（如台灣每年約</w:t>
      </w:r>
      <w:r w:rsidRPr="002100C2">
        <w:t>12</w:t>
      </w:r>
      <w:r w:rsidRPr="002100C2">
        <w:t>萬名高中考生），滿足其學習古文的實際需求。</w:t>
      </w:r>
    </w:p>
    <w:p w14:paraId="526848CD" w14:textId="29D3EB0A" w:rsidR="00061CD7" w:rsidRDefault="00061CD7" w:rsidP="00061CD7">
      <w:pPr>
        <w:pStyle w:val="2"/>
      </w:pPr>
      <w:bookmarkStart w:id="3" w:name="_Toc191555969"/>
      <w:r>
        <w:rPr>
          <w:rFonts w:hint="eastAsia"/>
        </w:rPr>
        <w:t>三、系統特色</w:t>
      </w:r>
      <w:bookmarkEnd w:id="3"/>
    </w:p>
    <w:p w14:paraId="5D488071" w14:textId="77777777" w:rsidR="002100C2" w:rsidRPr="002100C2" w:rsidRDefault="002100C2" w:rsidP="002100C2">
      <w:pPr>
        <w:numPr>
          <w:ilvl w:val="0"/>
          <w:numId w:val="3"/>
        </w:numPr>
      </w:pPr>
      <w:r w:rsidRPr="002100C2">
        <w:rPr>
          <w:b/>
          <w:bCs/>
        </w:rPr>
        <w:t>智慧化檢索與生成結合</w:t>
      </w:r>
    </w:p>
    <w:p w14:paraId="417451F5" w14:textId="77777777" w:rsidR="002100C2" w:rsidRPr="002100C2" w:rsidRDefault="002100C2" w:rsidP="002100C2">
      <w:r w:rsidRPr="002100C2">
        <w:t>系統採用</w:t>
      </w:r>
      <w:r w:rsidRPr="002100C2">
        <w:t>RA-LLMs</w:t>
      </w:r>
      <w:r w:rsidRPr="002100C2">
        <w:t>架構，區別於傳統大語言模型的單純生成模式，能在生成回答前主動檢索相關知識庫，確保回答的準確性與專業性。對於古漢語中詞義多變、文脈複雜的特性，這一特色尤為關鍵。</w:t>
      </w:r>
    </w:p>
    <w:p w14:paraId="2678F4DA" w14:textId="77777777" w:rsidR="002100C2" w:rsidRPr="002100C2" w:rsidRDefault="002100C2" w:rsidP="002100C2">
      <w:pPr>
        <w:numPr>
          <w:ilvl w:val="0"/>
          <w:numId w:val="3"/>
        </w:numPr>
      </w:pPr>
      <w:r w:rsidRPr="002100C2">
        <w:rPr>
          <w:b/>
          <w:bCs/>
        </w:rPr>
        <w:t>拍照即解的便捷體驗</w:t>
      </w:r>
    </w:p>
    <w:p w14:paraId="095628AA" w14:textId="77777777" w:rsidR="002100C2" w:rsidRPr="002100C2" w:rsidRDefault="002100C2" w:rsidP="002100C2">
      <w:r w:rsidRPr="002100C2">
        <w:t>通過拍照解識模組，用戶只需拍下古文文本，系統即可迅速完成文字識別與內容分析，提供即時解答，特別適合課堂或自學場景中需要快速解決問題的學生。</w:t>
      </w:r>
    </w:p>
    <w:p w14:paraId="4962B096" w14:textId="77777777" w:rsidR="002100C2" w:rsidRPr="002100C2" w:rsidRDefault="002100C2" w:rsidP="002100C2">
      <w:pPr>
        <w:numPr>
          <w:ilvl w:val="0"/>
          <w:numId w:val="3"/>
        </w:numPr>
      </w:pPr>
      <w:r w:rsidRPr="002100C2">
        <w:rPr>
          <w:b/>
          <w:bCs/>
        </w:rPr>
        <w:t>針對性教育應用</w:t>
      </w:r>
    </w:p>
    <w:p w14:paraId="6A1D587C" w14:textId="77777777" w:rsidR="002100C2" w:rsidRPr="002100C2" w:rsidRDefault="002100C2" w:rsidP="002100C2">
      <w:r w:rsidRPr="002100C2">
        <w:t>系統專為學習古文的學生群體設計，涵蓋初中生與高中生等主要用戶，功能聚焦於古文理解的常見難點（如詞性辨析、文白轉換），並結合教育市場需求（如台灣高考古文考題），具備高度實用性。</w:t>
      </w:r>
    </w:p>
    <w:p w14:paraId="02D87FC4" w14:textId="77777777" w:rsidR="002100C2" w:rsidRPr="002100C2" w:rsidRDefault="002100C2" w:rsidP="002100C2">
      <w:pPr>
        <w:numPr>
          <w:ilvl w:val="0"/>
          <w:numId w:val="3"/>
        </w:numPr>
      </w:pPr>
      <w:r w:rsidRPr="002100C2">
        <w:rPr>
          <w:b/>
          <w:bCs/>
        </w:rPr>
        <w:t>文化與技術的融合</w:t>
      </w:r>
    </w:p>
    <w:p w14:paraId="46AA3933" w14:textId="77777777" w:rsidR="002100C2" w:rsidRPr="002100C2" w:rsidRDefault="002100C2" w:rsidP="002100C2">
      <w:r w:rsidRPr="002100C2">
        <w:t>除了技術層面的創新，本系統還肩負文化傳承使命，將古文國學知識以現代化方式呈現，讓年輕世代在科技助力下更親近傳統文化。</w:t>
      </w:r>
    </w:p>
    <w:p w14:paraId="0B613FCF" w14:textId="77777777" w:rsidR="002100C2" w:rsidRPr="002100C2" w:rsidRDefault="002100C2" w:rsidP="002100C2">
      <w:pPr>
        <w:numPr>
          <w:ilvl w:val="0"/>
          <w:numId w:val="3"/>
        </w:numPr>
      </w:pPr>
      <w:r w:rsidRPr="002100C2">
        <w:rPr>
          <w:b/>
          <w:bCs/>
        </w:rPr>
        <w:t>可擴展性與未來潛力</w:t>
      </w:r>
    </w:p>
    <w:p w14:paraId="2CD9B05B" w14:textId="77777777" w:rsidR="002100C2" w:rsidRPr="002100C2" w:rsidRDefault="002100C2" w:rsidP="002100C2">
      <w:r w:rsidRPr="002100C2">
        <w:t>基於</w:t>
      </w:r>
      <w:r w:rsidRPr="002100C2">
        <w:t>RA-LLMs</w:t>
      </w:r>
      <w:r w:rsidRPr="002100C2">
        <w:t>的模組化設計，系統未來可擴展至其他語言或領域（如古詩詞鑑賞、歷史文獻分析），並能根據用戶反饋持續優化，提供更精準的學習支持。</w:t>
      </w:r>
    </w:p>
    <w:p w14:paraId="2DADB6D3" w14:textId="77777777" w:rsidR="00061CD7" w:rsidRPr="002100C2" w:rsidRDefault="00061CD7" w:rsidP="00061CD7"/>
    <w:p w14:paraId="7A15BA3C" w14:textId="77777777" w:rsidR="00061CD7" w:rsidRDefault="00061CD7" w:rsidP="00061CD7"/>
    <w:p w14:paraId="62D40E16" w14:textId="391F154D" w:rsidR="00061CD7" w:rsidRDefault="00061CD7" w:rsidP="00061CD7">
      <w:pPr>
        <w:pStyle w:val="1"/>
      </w:pPr>
      <w:bookmarkStart w:id="4" w:name="_Toc191555970"/>
      <w:r>
        <w:rPr>
          <w:rFonts w:hint="eastAsia"/>
        </w:rPr>
        <w:lastRenderedPageBreak/>
        <w:t>貳、系統分析與設計</w:t>
      </w:r>
      <w:bookmarkEnd w:id="4"/>
    </w:p>
    <w:p w14:paraId="05B432FE" w14:textId="5BCEDB20" w:rsidR="00061CD7" w:rsidRDefault="00061CD7" w:rsidP="00061CD7">
      <w:pPr>
        <w:pStyle w:val="2"/>
      </w:pPr>
      <w:bookmarkStart w:id="5" w:name="_Toc191555971"/>
      <w:r>
        <w:rPr>
          <w:rFonts w:hint="eastAsia"/>
        </w:rPr>
        <w:t>一、系統流程圖</w:t>
      </w:r>
      <w:bookmarkEnd w:id="5"/>
    </w:p>
    <w:p w14:paraId="441288E4" w14:textId="4F02001B" w:rsidR="00061CD7" w:rsidRDefault="00061CD7" w:rsidP="00061CD7">
      <w:pPr>
        <w:pStyle w:val="2"/>
      </w:pPr>
      <w:bookmarkStart w:id="6" w:name="_Toc191555972"/>
      <w:r>
        <w:rPr>
          <w:rFonts w:hint="eastAsia"/>
        </w:rPr>
        <w:t>二、系統架構圖</w:t>
      </w:r>
      <w:bookmarkEnd w:id="6"/>
    </w:p>
    <w:p w14:paraId="6FFF9FBF" w14:textId="4A9E1539" w:rsidR="00061CD7" w:rsidRDefault="00061CD7" w:rsidP="00061CD7">
      <w:pPr>
        <w:pStyle w:val="2"/>
      </w:pPr>
      <w:bookmarkStart w:id="7" w:name="_Toc191555973"/>
      <w:r>
        <w:rPr>
          <w:rFonts w:hint="eastAsia"/>
        </w:rPr>
        <w:t>三、介面示意圖</w:t>
      </w:r>
      <w:bookmarkEnd w:id="7"/>
    </w:p>
    <w:p w14:paraId="139871F8" w14:textId="31DA7DAE" w:rsidR="00061CD7" w:rsidRDefault="00061CD7" w:rsidP="00061CD7">
      <w:pPr>
        <w:pStyle w:val="2"/>
      </w:pPr>
      <w:bookmarkStart w:id="8" w:name="_Toc191555974"/>
      <w:r>
        <w:rPr>
          <w:rFonts w:hint="eastAsia"/>
        </w:rPr>
        <w:t>四、</w:t>
      </w:r>
      <w:r>
        <w:rPr>
          <w:rFonts w:hint="eastAsia"/>
        </w:rPr>
        <w:t>ER-Model</w:t>
      </w:r>
      <w:bookmarkEnd w:id="8"/>
    </w:p>
    <w:p w14:paraId="3192FB99" w14:textId="1BD2E9DA" w:rsidR="00061CD7" w:rsidRDefault="00061CD7" w:rsidP="00061CD7">
      <w:pPr>
        <w:pStyle w:val="2"/>
      </w:pPr>
      <w:bookmarkStart w:id="9" w:name="_Toc191555975"/>
      <w:r>
        <w:rPr>
          <w:rFonts w:hint="eastAsia"/>
        </w:rPr>
        <w:t>五、使用技術</w:t>
      </w:r>
      <w:bookmarkEnd w:id="9"/>
    </w:p>
    <w:p w14:paraId="1F55AB14" w14:textId="3159BBB2" w:rsidR="00061CD7" w:rsidRDefault="00061CD7" w:rsidP="00061CD7">
      <w:pPr>
        <w:pStyle w:val="2"/>
      </w:pPr>
      <w:bookmarkStart w:id="10" w:name="_Toc191555976"/>
      <w:r>
        <w:rPr>
          <w:rFonts w:hint="eastAsia"/>
        </w:rPr>
        <w:t>六、甘特圖</w:t>
      </w:r>
      <w:bookmarkEnd w:id="10"/>
    </w:p>
    <w:p w14:paraId="57506526" w14:textId="77777777" w:rsidR="00061CD7" w:rsidRDefault="00061CD7" w:rsidP="00061CD7"/>
    <w:p w14:paraId="7ECD9ED9" w14:textId="77777777" w:rsidR="00061CD7" w:rsidRDefault="00061CD7" w:rsidP="00061CD7"/>
    <w:p w14:paraId="79250431" w14:textId="61D4426B" w:rsidR="00F05FA4" w:rsidRDefault="00F05FA4">
      <w:pPr>
        <w:widowControl/>
        <w:spacing w:after="160"/>
      </w:pPr>
      <w:r>
        <w:br w:type="page"/>
      </w:r>
    </w:p>
    <w:p w14:paraId="789590AF" w14:textId="57AEE243" w:rsidR="00061CD7" w:rsidRDefault="00061CD7" w:rsidP="00061CD7">
      <w:pPr>
        <w:pStyle w:val="1"/>
      </w:pPr>
      <w:bookmarkStart w:id="11" w:name="_Toc191555977"/>
      <w:r>
        <w:rPr>
          <w:rFonts w:hint="eastAsia"/>
        </w:rPr>
        <w:lastRenderedPageBreak/>
        <w:t>參、市場分析</w:t>
      </w:r>
      <w:bookmarkEnd w:id="11"/>
    </w:p>
    <w:p w14:paraId="1614956D" w14:textId="1E5A2746" w:rsidR="00A357B1" w:rsidRPr="00A357B1" w:rsidRDefault="001C33E8" w:rsidP="00A357B1">
      <w:pPr>
        <w:pStyle w:val="2"/>
        <w:rPr>
          <w:rFonts w:hint="eastAsia"/>
        </w:rPr>
      </w:pPr>
      <w:bookmarkStart w:id="12" w:name="_Toc191555978"/>
      <w:r>
        <w:rPr>
          <w:rFonts w:hint="eastAsia"/>
        </w:rPr>
        <w:t>一、市場環境</w:t>
      </w:r>
      <w:bookmarkEnd w:id="12"/>
    </w:p>
    <w:p w14:paraId="2EB53025" w14:textId="539495E1" w:rsidR="00A357B1" w:rsidRPr="00A357B1" w:rsidRDefault="00A357B1" w:rsidP="00A357B1">
      <w:pPr>
        <w:spacing w:line="240" w:lineRule="auto"/>
        <w:rPr>
          <w:rFonts w:ascii="標楷體" w:hAnsi="標楷體"/>
        </w:rPr>
      </w:pPr>
      <w:r w:rsidRPr="00A357B1">
        <w:rPr>
          <w:rFonts w:ascii="標楷體" w:hAnsi="標楷體" w:hint="eastAsia"/>
        </w:rPr>
        <w:t xml:space="preserve">　　</w:t>
      </w:r>
      <w:r w:rsidRPr="00A357B1">
        <w:rPr>
          <w:rFonts w:ascii="標楷體" w:hAnsi="標楷體"/>
        </w:rPr>
        <w:t>教育科技市場，尤其是語言學習領域，在中國和台灣有顯著成長。根據Statista的數據，2023年中國教育科技市場規模預計達到165億美元(</w:t>
      </w:r>
      <w:hyperlink r:id="rId8" w:history="1">
        <w:r w:rsidRPr="00A357B1">
          <w:rPr>
            <w:rStyle w:val="af2"/>
            <w:rFonts w:ascii="標楷體" w:hAnsi="標楷體"/>
          </w:rPr>
          <w:t>Revenue of the Education Apps segment in China</w:t>
        </w:r>
      </w:hyperlink>
      <w:r w:rsidRPr="00A357B1">
        <w:rPr>
          <w:rFonts w:ascii="標楷體" w:hAnsi="標楷體"/>
        </w:rPr>
        <w:t>)。然而，現有的古文學習工具多為傳統字典和簡單閱讀功能，缺乏AI技術的支持。研究顯示，教學古文的挑戰包括詞義複雜和文脈依賴，Wang和Li（2020）指出，傳統方法效率低，學生學習困難(</w:t>
      </w:r>
      <w:hyperlink r:id="rId9" w:history="1">
        <w:r w:rsidRPr="00A357B1">
          <w:rPr>
            <w:rStyle w:val="af2"/>
            <w:rFonts w:ascii="標楷體" w:hAnsi="標楷體"/>
          </w:rPr>
          <w:t>Challenges and strategies in teaching classical Chinese to high school students</w:t>
        </w:r>
      </w:hyperlink>
      <w:r w:rsidRPr="00A357B1">
        <w:rPr>
          <w:rFonts w:ascii="標楷體" w:hAnsi="標楷體"/>
        </w:rPr>
        <w:t>)。</w:t>
      </w:r>
    </w:p>
    <w:p w14:paraId="79E0741A" w14:textId="77777777" w:rsidR="00A357B1" w:rsidRPr="00A357B1" w:rsidRDefault="00A357B1" w:rsidP="00A357B1">
      <w:pPr>
        <w:spacing w:line="240" w:lineRule="auto"/>
        <w:rPr>
          <w:rFonts w:ascii="標楷體" w:hAnsi="標楷體" w:hint="eastAsia"/>
        </w:rPr>
      </w:pPr>
    </w:p>
    <w:p w14:paraId="7804C218" w14:textId="6300F522" w:rsidR="00A357B1" w:rsidRPr="00A357B1" w:rsidRDefault="00A357B1" w:rsidP="00A357B1">
      <w:pPr>
        <w:spacing w:line="240" w:lineRule="auto"/>
        <w:rPr>
          <w:rFonts w:ascii="標楷體" w:hAnsi="標楷體"/>
        </w:rPr>
      </w:pPr>
      <w:r w:rsidRPr="00A357B1">
        <w:rPr>
          <w:rFonts w:ascii="標楷體" w:hAnsi="標楷體" w:hint="eastAsia"/>
        </w:rPr>
        <w:t xml:space="preserve">　　</w:t>
      </w:r>
      <w:r w:rsidRPr="00A357B1">
        <w:rPr>
          <w:rFonts w:ascii="標楷體" w:hAnsi="標楷體"/>
        </w:rPr>
        <w:t>RA-LLMs（檢索增強生成大語言模型）的出現，為古文學習提供了新機會。Lewis等人（2021）的研究顯示，RA-LLMs能結合檢索機制提升回答準確性，適合處理古文的多義性和上下文需求(</w:t>
      </w:r>
      <w:hyperlink r:id="rId10" w:history="1">
        <w:r w:rsidRPr="00A357B1">
          <w:rPr>
            <w:rStyle w:val="af2"/>
            <w:rFonts w:ascii="標楷體" w:hAnsi="標楷體"/>
          </w:rPr>
          <w:t>Retrieval-augmented language models for open-domain question answering</w:t>
        </w:r>
      </w:hyperlink>
      <w:r w:rsidRPr="00A357B1">
        <w:rPr>
          <w:rFonts w:ascii="標楷體" w:hAnsi="標楷體"/>
        </w:rPr>
        <w:t>)。中國市場的潛力巨大，日商環球訊息有限公司(GII)預測，到2025年，中國的智慧教育市場規模預計將突破9000億元人民幣，年複合增長率約為21%(</w:t>
      </w:r>
      <w:hyperlink r:id="rId11" w:history="1">
        <w:r w:rsidRPr="00A357B1">
          <w:rPr>
            <w:rStyle w:val="af2"/>
            <w:rFonts w:ascii="標楷體" w:hAnsi="標楷體"/>
          </w:rPr>
          <w:t>Global Digital Education Content Market 2025-2029</w:t>
        </w:r>
      </w:hyperlink>
      <w:r w:rsidRPr="00A357B1">
        <w:rPr>
          <w:rFonts w:ascii="標楷體" w:hAnsi="標楷體"/>
        </w:rPr>
        <w:t>)，顯示市場環境有利於創新。</w:t>
      </w:r>
    </w:p>
    <w:p w14:paraId="627F9592" w14:textId="77777777" w:rsidR="00A357B1" w:rsidRPr="00A357B1" w:rsidRDefault="00A357B1" w:rsidP="00A357B1">
      <w:pPr>
        <w:spacing w:line="240" w:lineRule="auto"/>
        <w:rPr>
          <w:rFonts w:ascii="標楷體" w:hAnsi="標楷體" w:hint="eastAsia"/>
        </w:rPr>
      </w:pPr>
    </w:p>
    <w:p w14:paraId="6AE2E576" w14:textId="56DB8853" w:rsidR="00F05FA4" w:rsidRPr="00A357B1" w:rsidRDefault="00A357B1" w:rsidP="00A357B1">
      <w:pPr>
        <w:spacing w:line="240" w:lineRule="auto"/>
        <w:rPr>
          <w:rFonts w:ascii="標楷體" w:hAnsi="標楷體"/>
        </w:rPr>
      </w:pPr>
      <w:r w:rsidRPr="00A357B1">
        <w:rPr>
          <w:rFonts w:ascii="標楷體" w:hAnsi="標楷體" w:hint="eastAsia"/>
          <w:color w:val="000000"/>
          <w:shd w:val="clear" w:color="auto" w:fill="FFFFFF"/>
        </w:rPr>
        <w:t xml:space="preserve">　　</w:t>
      </w:r>
      <w:r w:rsidRPr="00A357B1">
        <w:rPr>
          <w:rFonts w:ascii="標楷體" w:hAnsi="標楷體"/>
          <w:color w:val="000000"/>
          <w:shd w:val="clear" w:color="auto" w:fill="FFFFFF"/>
        </w:rPr>
        <w:t>2022臺灣智慧學習產業總產值已經來到了5,762.9億元臺幣，在疫情遠距商機的驅動下，整體產值年成長率再度刷新高，與去年相比，YoY成長率達到了25.9%，其中教學硬體占比超過8成；而教學內容產值占比為10%，年成長率(YoY)最為明顯達到51.4%，主因為急迫性轉為遠距教學，校園端產品需求發生轉變；軟體系統占比為6.6%，年成長率(YoY)達19.7%，突顯疫情之下我國在全球資通訊供應鏈中持續扮演關鍵角色。</w:t>
      </w:r>
    </w:p>
    <w:p w14:paraId="0C80A4A0" w14:textId="3F09BA75" w:rsidR="001C33E8" w:rsidRDefault="001C33E8" w:rsidP="001C33E8">
      <w:pPr>
        <w:pStyle w:val="2"/>
      </w:pPr>
      <w:bookmarkStart w:id="13" w:name="_Toc191555979"/>
      <w:r>
        <w:rPr>
          <w:rFonts w:hint="eastAsia"/>
        </w:rPr>
        <w:t>二、</w:t>
      </w:r>
      <w:r w:rsidRPr="001C33E8">
        <w:rPr>
          <w:rFonts w:ascii="Times New Roman" w:hAnsi="Times New Roman" w:cs="Times New Roman"/>
        </w:rPr>
        <w:t>STP</w:t>
      </w:r>
      <w:r>
        <w:rPr>
          <w:rFonts w:hint="eastAsia"/>
        </w:rPr>
        <w:t>分析</w:t>
      </w:r>
      <w:bookmarkEnd w:id="13"/>
    </w:p>
    <w:p w14:paraId="5AE2F2FE" w14:textId="77777777" w:rsidR="00A357B1" w:rsidRPr="00A357B1" w:rsidRDefault="00A357B1" w:rsidP="00A357B1">
      <w:pPr>
        <w:widowControl/>
        <w:numPr>
          <w:ilvl w:val="0"/>
          <w:numId w:val="4"/>
        </w:numPr>
        <w:spacing w:before="100" w:beforeAutospacing="1" w:after="100" w:afterAutospacing="1" w:line="240" w:lineRule="auto"/>
        <w:rPr>
          <w:rFonts w:ascii="標楷體" w:hAnsi="標楷體" w:cs="新細明體"/>
          <w:color w:val="auto"/>
          <w:kern w:val="0"/>
          <w:szCs w:val="24"/>
          <w14:ligatures w14:val="none"/>
        </w:rPr>
      </w:pPr>
      <w:r w:rsidRPr="00A357B1">
        <w:rPr>
          <w:rFonts w:ascii="標楷體" w:hAnsi="標楷體" w:cs="新細明體"/>
          <w:b/>
          <w:bCs/>
          <w:color w:val="auto"/>
          <w:kern w:val="0"/>
          <w:szCs w:val="24"/>
          <w14:ligatures w14:val="none"/>
        </w:rPr>
        <w:t>分眾（Segmentation）：</w:t>
      </w:r>
      <w:r w:rsidRPr="00A357B1">
        <w:rPr>
          <w:rFonts w:ascii="標楷體" w:hAnsi="標楷體" w:cs="新細明體"/>
          <w:color w:val="auto"/>
          <w:kern w:val="0"/>
          <w:szCs w:val="24"/>
          <w14:ligatures w14:val="none"/>
        </w:rPr>
        <w:t xml:space="preserve"> 目標市場為中國和台灣的中學生（12-15歲）、高中生（16-18歲）、大學生，這些學生需學習古文，常面臨理解困難。分眾基於年齡和教育程度，考慮其學習需求和課堂要求。</w:t>
      </w:r>
    </w:p>
    <w:p w14:paraId="4F90F155" w14:textId="6CD96673" w:rsidR="00A357B1" w:rsidRPr="00A357B1" w:rsidRDefault="00A357B1" w:rsidP="00A357B1">
      <w:pPr>
        <w:widowControl/>
        <w:numPr>
          <w:ilvl w:val="0"/>
          <w:numId w:val="4"/>
        </w:numPr>
        <w:spacing w:before="100" w:beforeAutospacing="1" w:after="100" w:afterAutospacing="1" w:line="240" w:lineRule="auto"/>
        <w:rPr>
          <w:rFonts w:ascii="標楷體" w:hAnsi="標楷體" w:cs="新細明體"/>
          <w:color w:val="auto"/>
          <w:kern w:val="0"/>
          <w:szCs w:val="24"/>
          <w14:ligatures w14:val="none"/>
        </w:rPr>
      </w:pPr>
      <w:r w:rsidRPr="00A357B1">
        <w:rPr>
          <w:rFonts w:ascii="標楷體" w:hAnsi="標楷體" w:cs="新細明體"/>
          <w:b/>
          <w:bCs/>
          <w:color w:val="auto"/>
          <w:kern w:val="0"/>
          <w:szCs w:val="24"/>
          <w14:ligatures w14:val="none"/>
        </w:rPr>
        <w:t>目標（Targeting）</w:t>
      </w:r>
      <w:r w:rsidRPr="00A357B1">
        <w:rPr>
          <w:rFonts w:ascii="標楷體" w:hAnsi="標楷體" w:cs="新細明體"/>
          <w:color w:val="auto"/>
          <w:kern w:val="0"/>
          <w:szCs w:val="24"/>
          <w14:ligatures w14:val="none"/>
        </w:rPr>
        <w:t>：提供免費試用或基本版，吸引初期用戶，**透過與學校和教育機構合作，將應用程式整合至教學計劃。**在APP有一定的用戶之後，會推出進一步的功能，強化用戶黏性，**利用教育平台和社交媒體（如WeChat、Weibo、Instagram）進行廣告推廣。</w:t>
      </w:r>
    </w:p>
    <w:p w14:paraId="73430054" w14:textId="0034152E" w:rsidR="00A357B1" w:rsidRPr="00A357B1" w:rsidRDefault="00A357B1" w:rsidP="00A357B1">
      <w:pPr>
        <w:widowControl/>
        <w:numPr>
          <w:ilvl w:val="0"/>
          <w:numId w:val="4"/>
        </w:numPr>
        <w:spacing w:before="100" w:beforeAutospacing="1" w:after="100" w:afterAutospacing="1" w:line="240" w:lineRule="auto"/>
        <w:rPr>
          <w:rFonts w:ascii="標楷體" w:hAnsi="標楷體" w:cs="新細明體" w:hint="eastAsia"/>
          <w:color w:val="auto"/>
          <w:kern w:val="0"/>
          <w:szCs w:val="24"/>
          <w14:ligatures w14:val="none"/>
        </w:rPr>
      </w:pPr>
      <w:r w:rsidRPr="00A357B1">
        <w:rPr>
          <w:rFonts w:ascii="標楷體" w:hAnsi="標楷體" w:cs="新細明體"/>
          <w:b/>
          <w:bCs/>
          <w:color w:val="auto"/>
          <w:kern w:val="0"/>
          <w:szCs w:val="24"/>
          <w14:ligatures w14:val="none"/>
        </w:rPr>
        <w:lastRenderedPageBreak/>
        <w:t>定位（Positioning）：</w:t>
      </w:r>
      <w:r w:rsidRPr="00A357B1">
        <w:rPr>
          <w:rFonts w:ascii="標楷體" w:hAnsi="標楷體" w:cs="新細明體"/>
          <w:color w:val="auto"/>
          <w:kern w:val="0"/>
          <w:szCs w:val="24"/>
          <w14:ligatures w14:val="none"/>
        </w:rPr>
        <w:t xml:space="preserve"> 產品定位為智能高效的AI工具，強調其使用RAG技術，解決古文學習的痛點，提供即時、上下文相關的解釋，吸引對學習效率有需求的學生和家長。與其他競爭對手不同，本產品允許用戶在搜索時也看到相關文獻，確保文本生成結果的可靠性</w:t>
      </w:r>
      <w:r>
        <w:rPr>
          <w:rFonts w:ascii="標楷體" w:hAnsi="標楷體" w:cs="新細明體" w:hint="eastAsia"/>
          <w:color w:val="auto"/>
          <w:kern w:val="0"/>
          <w:szCs w:val="24"/>
          <w14:ligatures w14:val="none"/>
        </w:rPr>
        <w:t>。</w:t>
      </w:r>
    </w:p>
    <w:p w14:paraId="122413CD" w14:textId="691D2F98" w:rsidR="001C33E8" w:rsidRDefault="001C33E8" w:rsidP="001C33E8">
      <w:pPr>
        <w:pStyle w:val="2"/>
      </w:pPr>
      <w:bookmarkStart w:id="14" w:name="_Toc191555980"/>
      <w:r>
        <w:rPr>
          <w:rFonts w:hint="eastAsia"/>
        </w:rPr>
        <w:t>三、五力分析</w:t>
      </w:r>
      <w:bookmarkEnd w:id="14"/>
    </w:p>
    <w:p w14:paraId="1FB7C8AB" w14:textId="598C1FB0" w:rsidR="00A357B1" w:rsidRDefault="00141D7A" w:rsidP="00A357B1">
      <w:r>
        <w:rPr>
          <w:rFonts w:hint="eastAsia"/>
        </w:rPr>
        <w:t xml:space="preserve">　　</w:t>
      </w:r>
      <w:r>
        <w:t>以下是</w:t>
      </w:r>
      <w:r>
        <w:t>Porter</w:t>
      </w:r>
      <w:r>
        <w:t>五力分析，評估市場競爭力：</w:t>
      </w:r>
    </w:p>
    <w:tbl>
      <w:tblPr>
        <w:tblStyle w:val="af4"/>
        <w:tblW w:w="8642" w:type="dxa"/>
        <w:tblLook w:val="04A0" w:firstRow="1" w:lastRow="0" w:firstColumn="1" w:lastColumn="0" w:noHBand="0" w:noVBand="1"/>
      </w:tblPr>
      <w:tblGrid>
        <w:gridCol w:w="1980"/>
        <w:gridCol w:w="6662"/>
      </w:tblGrid>
      <w:tr w:rsidR="00141D7A" w14:paraId="74EF59C8" w14:textId="77777777" w:rsidTr="00141D7A">
        <w:tc>
          <w:tcPr>
            <w:tcW w:w="1980" w:type="dxa"/>
          </w:tcPr>
          <w:p w14:paraId="704ADEB3" w14:textId="7848E4F0" w:rsidR="00141D7A" w:rsidRDefault="00141D7A" w:rsidP="00A357B1">
            <w:pPr>
              <w:rPr>
                <w:rFonts w:hint="eastAsia"/>
              </w:rPr>
            </w:pPr>
            <w:r>
              <w:rPr>
                <w:rFonts w:hint="eastAsia"/>
              </w:rPr>
              <w:t>力量</w:t>
            </w:r>
          </w:p>
        </w:tc>
        <w:tc>
          <w:tcPr>
            <w:tcW w:w="6662" w:type="dxa"/>
          </w:tcPr>
          <w:p w14:paraId="034E7BC8" w14:textId="55993581" w:rsidR="00141D7A" w:rsidRDefault="00141D7A" w:rsidP="00A357B1">
            <w:pPr>
              <w:rPr>
                <w:rFonts w:hint="eastAsia"/>
              </w:rPr>
            </w:pPr>
            <w:r>
              <w:rPr>
                <w:rFonts w:hint="eastAsia"/>
              </w:rPr>
              <w:t>分析</w:t>
            </w:r>
          </w:p>
        </w:tc>
      </w:tr>
      <w:tr w:rsidR="00141D7A" w14:paraId="1B2A47C9" w14:textId="77777777" w:rsidTr="00141D7A">
        <w:tc>
          <w:tcPr>
            <w:tcW w:w="1980" w:type="dxa"/>
          </w:tcPr>
          <w:p w14:paraId="1D543B5B" w14:textId="3CA7BFEE" w:rsidR="00141D7A" w:rsidRDefault="00141D7A" w:rsidP="00A357B1">
            <w:pPr>
              <w:rPr>
                <w:rFonts w:hint="eastAsia"/>
              </w:rPr>
            </w:pPr>
            <w:r>
              <w:rPr>
                <w:rFonts w:hint="eastAsia"/>
              </w:rPr>
              <w:t>新進入者威脅</w:t>
            </w:r>
          </w:p>
        </w:tc>
        <w:tc>
          <w:tcPr>
            <w:tcW w:w="6662" w:type="dxa"/>
          </w:tcPr>
          <w:p w14:paraId="4375D99D" w14:textId="75296AE5" w:rsidR="00141D7A" w:rsidRPr="00141D7A" w:rsidRDefault="00141D7A" w:rsidP="00141D7A">
            <w:pPr>
              <w:widowControl/>
              <w:rPr>
                <w:rFonts w:hint="eastAsia"/>
              </w:rPr>
            </w:pPr>
            <w:r>
              <w:t>開發</w:t>
            </w:r>
            <w:r>
              <w:t>AI</w:t>
            </w:r>
            <w:r>
              <w:t>工具需高投資，進入障礙高，但技術普及可能降低威脅，評估為中度。</w:t>
            </w:r>
          </w:p>
        </w:tc>
      </w:tr>
      <w:tr w:rsidR="00141D7A" w14:paraId="53F6296F" w14:textId="77777777" w:rsidTr="00141D7A">
        <w:tc>
          <w:tcPr>
            <w:tcW w:w="1980" w:type="dxa"/>
          </w:tcPr>
          <w:p w14:paraId="4010A523" w14:textId="25844DE8" w:rsidR="00141D7A" w:rsidRDefault="00141D7A" w:rsidP="00A357B1">
            <w:pPr>
              <w:rPr>
                <w:rFonts w:hint="eastAsia"/>
              </w:rPr>
            </w:pPr>
            <w:r>
              <w:rPr>
                <w:rFonts w:hint="eastAsia"/>
              </w:rPr>
              <w:t>替代品威脅</w:t>
            </w:r>
          </w:p>
        </w:tc>
        <w:tc>
          <w:tcPr>
            <w:tcW w:w="6662" w:type="dxa"/>
          </w:tcPr>
          <w:p w14:paraId="72FC7878" w14:textId="77777777" w:rsidR="00141D7A" w:rsidRDefault="00141D7A" w:rsidP="00A357B1">
            <w:r>
              <w:t xml:space="preserve">1. </w:t>
            </w:r>
            <w:r>
              <w:t>傳統字典會列出多義字的所有意思，資訊眾多，查找效率低。</w:t>
            </w:r>
          </w:p>
          <w:p w14:paraId="75896D7F" w14:textId="77777777" w:rsidR="00141D7A" w:rsidRDefault="00141D7A" w:rsidP="00A357B1">
            <w:r>
              <w:t xml:space="preserve">2. </w:t>
            </w:r>
            <w:r>
              <w:t>教科書通用性高，但對題目的針對性不足。</w:t>
            </w:r>
          </w:p>
          <w:p w14:paraId="48241A2A" w14:textId="1C1FFA4E" w:rsidR="00141D7A" w:rsidRDefault="00141D7A" w:rsidP="00A357B1">
            <w:r>
              <w:t>3.</w:t>
            </w:r>
            <w:r>
              <w:rPr>
                <w:rFonts w:hint="eastAsia"/>
              </w:rPr>
              <w:t xml:space="preserve"> </w:t>
            </w:r>
            <w:r>
              <w:t>學生不能隨時找國文老師。</w:t>
            </w:r>
          </w:p>
          <w:p w14:paraId="782D6159" w14:textId="11D2416E" w:rsidR="00141D7A" w:rsidRDefault="00141D7A" w:rsidP="00A357B1">
            <w:r>
              <w:t>4.</w:t>
            </w:r>
            <w:r>
              <w:rPr>
                <w:rFonts w:hint="eastAsia"/>
              </w:rPr>
              <w:t xml:space="preserve"> </w:t>
            </w:r>
            <w:r>
              <w:t>搜索引擎為替代品，但不一定能找到最想要、最精確的內容，且資訊片面化，未經整理。</w:t>
            </w:r>
          </w:p>
          <w:p w14:paraId="599C159E" w14:textId="4A24CA30" w:rsidR="00141D7A" w:rsidRDefault="00141D7A" w:rsidP="00A357B1">
            <w:pPr>
              <w:rPr>
                <w:rFonts w:hint="eastAsia"/>
              </w:rPr>
            </w:pPr>
            <w:r>
              <w:t>5.</w:t>
            </w:r>
            <w:r>
              <w:rPr>
                <w:rFonts w:hint="eastAsia"/>
              </w:rPr>
              <w:t xml:space="preserve"> </w:t>
            </w:r>
            <w:r>
              <w:t>其他大語言模型效率高，但設計時不針對古漢語領域提供服務且不提供同步查詢參考文獻的功能。形成中度威脅。</w:t>
            </w:r>
          </w:p>
        </w:tc>
      </w:tr>
      <w:tr w:rsidR="00141D7A" w14:paraId="0477B00A" w14:textId="77777777" w:rsidTr="00141D7A">
        <w:tc>
          <w:tcPr>
            <w:tcW w:w="1980" w:type="dxa"/>
          </w:tcPr>
          <w:p w14:paraId="25A07BC4" w14:textId="65AB6C59" w:rsidR="00141D7A" w:rsidRDefault="00141D7A" w:rsidP="00A357B1">
            <w:pPr>
              <w:rPr>
                <w:rFonts w:hint="eastAsia"/>
              </w:rPr>
            </w:pPr>
            <w:r>
              <w:rPr>
                <w:rFonts w:hint="eastAsia"/>
              </w:rPr>
              <w:t>買方議價能力</w:t>
            </w:r>
          </w:p>
        </w:tc>
        <w:tc>
          <w:tcPr>
            <w:tcW w:w="6662" w:type="dxa"/>
          </w:tcPr>
          <w:p w14:paraId="18B8CC06" w14:textId="791E333C" w:rsidR="00141D7A" w:rsidRPr="00141D7A" w:rsidRDefault="00141D7A" w:rsidP="00141D7A">
            <w:pPr>
              <w:widowControl/>
              <w:rPr>
                <w:rFonts w:hint="eastAsia"/>
              </w:rPr>
            </w:pPr>
            <w:r>
              <w:t>學生和家長有選擇權，需保持高品質，議價能力中度。</w:t>
            </w:r>
          </w:p>
        </w:tc>
      </w:tr>
      <w:tr w:rsidR="00141D7A" w14:paraId="148B88D4" w14:textId="77777777" w:rsidTr="00141D7A">
        <w:tc>
          <w:tcPr>
            <w:tcW w:w="1980" w:type="dxa"/>
          </w:tcPr>
          <w:p w14:paraId="7EA92966" w14:textId="73F80C7E" w:rsidR="00141D7A" w:rsidRDefault="00141D7A" w:rsidP="00A357B1">
            <w:pPr>
              <w:rPr>
                <w:rFonts w:hint="eastAsia"/>
              </w:rPr>
            </w:pPr>
            <w:r>
              <w:rPr>
                <w:rFonts w:hint="eastAsia"/>
              </w:rPr>
              <w:t>供應商議價能力</w:t>
            </w:r>
          </w:p>
        </w:tc>
        <w:tc>
          <w:tcPr>
            <w:tcW w:w="6662" w:type="dxa"/>
          </w:tcPr>
          <w:p w14:paraId="3AA62FFB" w14:textId="0A320137" w:rsidR="00141D7A" w:rsidRDefault="00141D7A" w:rsidP="00A357B1">
            <w:pPr>
              <w:rPr>
                <w:rFonts w:hint="eastAsia"/>
              </w:rPr>
            </w:pPr>
            <w:r>
              <w:t>供應商為伺服器提供者</w:t>
            </w:r>
            <w:r>
              <w:t>(Azure)</w:t>
            </w:r>
            <w:r>
              <w:t>，伺服器價格固定。開發過程無法減少對外部供應商依賴，議價能力低。</w:t>
            </w:r>
          </w:p>
        </w:tc>
      </w:tr>
      <w:tr w:rsidR="00141D7A" w14:paraId="16E89A7A" w14:textId="77777777" w:rsidTr="00141D7A">
        <w:tc>
          <w:tcPr>
            <w:tcW w:w="1980" w:type="dxa"/>
          </w:tcPr>
          <w:p w14:paraId="480CDBEC" w14:textId="0145D679" w:rsidR="00141D7A" w:rsidRDefault="00141D7A" w:rsidP="00A357B1">
            <w:pPr>
              <w:rPr>
                <w:rFonts w:hint="eastAsia"/>
              </w:rPr>
            </w:pPr>
            <w:r>
              <w:rPr>
                <w:rFonts w:hint="eastAsia"/>
              </w:rPr>
              <w:t>競爭激烈程度</w:t>
            </w:r>
          </w:p>
        </w:tc>
        <w:tc>
          <w:tcPr>
            <w:tcW w:w="6662" w:type="dxa"/>
          </w:tcPr>
          <w:p w14:paraId="305DBB56" w14:textId="7E9225D4" w:rsidR="00141D7A" w:rsidRPr="00141D7A" w:rsidRDefault="00141D7A" w:rsidP="00141D7A">
            <w:pPr>
              <w:widowControl/>
              <w:rPr>
                <w:rFonts w:hint="eastAsia"/>
              </w:rPr>
            </w:pPr>
            <w:r>
              <w:t>現有競爭者多為基本工具，沒有針對古漢語做知識解釋的專業系統功能，競爭激烈度低。</w:t>
            </w:r>
          </w:p>
        </w:tc>
      </w:tr>
    </w:tbl>
    <w:p w14:paraId="6FA891E7" w14:textId="77777777" w:rsidR="00141D7A" w:rsidRPr="00141D7A" w:rsidRDefault="00141D7A" w:rsidP="00A357B1">
      <w:pPr>
        <w:rPr>
          <w:rFonts w:hint="eastAsia"/>
        </w:rPr>
      </w:pPr>
    </w:p>
    <w:p w14:paraId="5FD61B47" w14:textId="5A13A772" w:rsidR="001C33E8" w:rsidRDefault="001C33E8" w:rsidP="001C33E8">
      <w:pPr>
        <w:pStyle w:val="2"/>
      </w:pPr>
      <w:bookmarkStart w:id="15" w:name="_Toc191555981"/>
      <w:r>
        <w:rPr>
          <w:rFonts w:hint="eastAsia"/>
        </w:rPr>
        <w:t>四、商業流程圖</w:t>
      </w:r>
      <w:bookmarkEnd w:id="15"/>
    </w:p>
    <w:p w14:paraId="1E4EF75C" w14:textId="708752BC" w:rsidR="00141D7A" w:rsidRPr="00141D7A" w:rsidRDefault="00141D7A" w:rsidP="00141D7A">
      <w:pPr>
        <w:widowControl/>
        <w:spacing w:before="100" w:beforeAutospacing="1" w:after="100" w:afterAutospacing="1" w:line="240" w:lineRule="auto"/>
        <w:jc w:val="both"/>
        <w:rPr>
          <w:rFonts w:ascii="標楷體" w:hAnsi="標楷體" w:cs="新細明體"/>
          <w:color w:val="auto"/>
          <w:kern w:val="0"/>
          <w:szCs w:val="24"/>
          <w14:ligatures w14:val="none"/>
        </w:rPr>
      </w:pPr>
      <w:r>
        <w:rPr>
          <w:rFonts w:ascii="標楷體" w:hAnsi="標楷體" w:cs="新細明體" w:hint="eastAsia"/>
          <w:color w:val="auto"/>
          <w:kern w:val="0"/>
          <w:szCs w:val="24"/>
          <w14:ligatures w14:val="none"/>
        </w:rPr>
        <w:t xml:space="preserve">　　</w:t>
      </w:r>
      <w:r w:rsidRPr="00141D7A">
        <w:rPr>
          <w:rFonts w:ascii="標楷體" w:hAnsi="標楷體" w:cs="新細明體"/>
          <w:color w:val="auto"/>
          <w:kern w:val="0"/>
          <w:szCs w:val="24"/>
          <w14:ligatures w14:val="none"/>
        </w:rPr>
        <w:t>商業流程包括以下步驟：</w:t>
      </w:r>
    </w:p>
    <w:p w14:paraId="567441F0" w14:textId="77777777" w:rsidR="00141D7A" w:rsidRPr="00141D7A" w:rsidRDefault="00141D7A" w:rsidP="00141D7A">
      <w:pPr>
        <w:widowControl/>
        <w:numPr>
          <w:ilvl w:val="0"/>
          <w:numId w:val="5"/>
        </w:numPr>
        <w:spacing w:before="100" w:beforeAutospacing="1" w:after="100" w:afterAutospacing="1" w:line="240" w:lineRule="auto"/>
        <w:jc w:val="both"/>
        <w:rPr>
          <w:rFonts w:ascii="標楷體" w:hAnsi="標楷體" w:cs="新細明體"/>
          <w:color w:val="auto"/>
          <w:kern w:val="0"/>
          <w:szCs w:val="24"/>
          <w14:ligatures w14:val="none"/>
        </w:rPr>
      </w:pPr>
      <w:r w:rsidRPr="00141D7A">
        <w:rPr>
          <w:rFonts w:ascii="標楷體" w:hAnsi="標楷體" w:cs="新細明體"/>
          <w:b/>
          <w:bCs/>
          <w:color w:val="auto"/>
          <w:kern w:val="0"/>
          <w:szCs w:val="24"/>
          <w14:ligatures w14:val="none"/>
        </w:rPr>
        <w:t>開發：</w:t>
      </w:r>
      <w:r w:rsidRPr="00141D7A">
        <w:rPr>
          <w:rFonts w:ascii="標楷體" w:hAnsi="標楷體" w:cs="新細明體"/>
          <w:color w:val="auto"/>
          <w:kern w:val="0"/>
          <w:szCs w:val="24"/>
          <w14:ligatures w14:val="none"/>
        </w:rPr>
        <w:t xml:space="preserve"> 設計應用程式，整合拍照識別模組和RAG技術，建構古文知識庫。</w:t>
      </w:r>
    </w:p>
    <w:p w14:paraId="451272E6" w14:textId="77777777" w:rsidR="00141D7A" w:rsidRPr="00141D7A" w:rsidRDefault="00141D7A" w:rsidP="00141D7A">
      <w:pPr>
        <w:widowControl/>
        <w:numPr>
          <w:ilvl w:val="0"/>
          <w:numId w:val="5"/>
        </w:numPr>
        <w:spacing w:before="100" w:beforeAutospacing="1" w:after="100" w:afterAutospacing="1" w:line="240" w:lineRule="auto"/>
        <w:jc w:val="both"/>
        <w:rPr>
          <w:rFonts w:ascii="標楷體" w:hAnsi="標楷體" w:cs="新細明體"/>
          <w:color w:val="auto"/>
          <w:kern w:val="0"/>
          <w:szCs w:val="24"/>
          <w14:ligatures w14:val="none"/>
        </w:rPr>
      </w:pPr>
      <w:r w:rsidRPr="00141D7A">
        <w:rPr>
          <w:rFonts w:ascii="標楷體" w:hAnsi="標楷體" w:cs="新細明體"/>
          <w:b/>
          <w:bCs/>
          <w:color w:val="auto"/>
          <w:kern w:val="0"/>
          <w:szCs w:val="24"/>
          <w14:ligatures w14:val="none"/>
        </w:rPr>
        <w:t>測試：</w:t>
      </w:r>
      <w:r w:rsidRPr="00141D7A">
        <w:rPr>
          <w:rFonts w:ascii="標楷體" w:hAnsi="標楷體" w:cs="新細明體"/>
          <w:color w:val="auto"/>
          <w:kern w:val="0"/>
          <w:szCs w:val="24"/>
          <w14:ligatures w14:val="none"/>
        </w:rPr>
        <w:t xml:space="preserve"> 進行徹底測試，確保工具的準確性和可用性。</w:t>
      </w:r>
    </w:p>
    <w:p w14:paraId="6FCEABCE" w14:textId="77777777" w:rsidR="00141D7A" w:rsidRPr="00141D7A" w:rsidRDefault="00141D7A" w:rsidP="00141D7A">
      <w:pPr>
        <w:widowControl/>
        <w:numPr>
          <w:ilvl w:val="0"/>
          <w:numId w:val="5"/>
        </w:numPr>
        <w:spacing w:before="100" w:beforeAutospacing="1" w:after="100" w:afterAutospacing="1" w:line="240" w:lineRule="auto"/>
        <w:jc w:val="both"/>
        <w:rPr>
          <w:rFonts w:ascii="標楷體" w:hAnsi="標楷體" w:cs="新細明體"/>
          <w:color w:val="auto"/>
          <w:kern w:val="0"/>
          <w:szCs w:val="24"/>
          <w14:ligatures w14:val="none"/>
        </w:rPr>
      </w:pPr>
      <w:r w:rsidRPr="00141D7A">
        <w:rPr>
          <w:rFonts w:ascii="標楷體" w:hAnsi="標楷體" w:cs="新細明體"/>
          <w:b/>
          <w:bCs/>
          <w:color w:val="auto"/>
          <w:kern w:val="0"/>
          <w:szCs w:val="24"/>
          <w14:ligatures w14:val="none"/>
        </w:rPr>
        <w:t>發布：</w:t>
      </w:r>
      <w:r w:rsidRPr="00141D7A">
        <w:rPr>
          <w:rFonts w:ascii="標楷體" w:hAnsi="標楷體" w:cs="新細明體"/>
          <w:color w:val="auto"/>
          <w:kern w:val="0"/>
          <w:szCs w:val="24"/>
          <w14:ligatures w14:val="none"/>
        </w:rPr>
        <w:t xml:space="preserve"> 先在網站上線，然後在主要應用商店（如Apple App Store、Google Play Store）上線，確保與多種設備兼容。</w:t>
      </w:r>
    </w:p>
    <w:p w14:paraId="66A1FE43" w14:textId="77777777" w:rsidR="00141D7A" w:rsidRPr="00141D7A" w:rsidRDefault="00141D7A" w:rsidP="00141D7A">
      <w:pPr>
        <w:widowControl/>
        <w:numPr>
          <w:ilvl w:val="0"/>
          <w:numId w:val="5"/>
        </w:numPr>
        <w:spacing w:before="100" w:beforeAutospacing="1" w:after="100" w:afterAutospacing="1" w:line="240" w:lineRule="auto"/>
        <w:jc w:val="both"/>
        <w:rPr>
          <w:rFonts w:ascii="標楷體" w:hAnsi="標楷體" w:cs="新細明體"/>
          <w:color w:val="auto"/>
          <w:kern w:val="0"/>
          <w:szCs w:val="24"/>
          <w14:ligatures w14:val="none"/>
        </w:rPr>
      </w:pPr>
      <w:r w:rsidRPr="00141D7A">
        <w:rPr>
          <w:rFonts w:ascii="標楷體" w:hAnsi="標楷體" w:cs="新細明體"/>
          <w:b/>
          <w:bCs/>
          <w:color w:val="auto"/>
          <w:kern w:val="0"/>
          <w:szCs w:val="24"/>
          <w14:ligatures w14:val="none"/>
        </w:rPr>
        <w:t>行銷：</w:t>
      </w:r>
      <w:r w:rsidRPr="00141D7A">
        <w:rPr>
          <w:rFonts w:ascii="標楷體" w:hAnsi="標楷體" w:cs="新細明體"/>
          <w:color w:val="auto"/>
          <w:kern w:val="0"/>
          <w:szCs w:val="24"/>
          <w14:ligatures w14:val="none"/>
        </w:rPr>
        <w:t xml:space="preserve"> 透過社交媒體、教育平台和學校合作進行推廣。</w:t>
      </w:r>
    </w:p>
    <w:p w14:paraId="6FA43710" w14:textId="77777777" w:rsidR="00141D7A" w:rsidRPr="00141D7A" w:rsidRDefault="00141D7A" w:rsidP="00141D7A">
      <w:pPr>
        <w:widowControl/>
        <w:numPr>
          <w:ilvl w:val="0"/>
          <w:numId w:val="5"/>
        </w:numPr>
        <w:spacing w:before="100" w:beforeAutospacing="1" w:after="100" w:afterAutospacing="1" w:line="240" w:lineRule="auto"/>
        <w:jc w:val="both"/>
        <w:rPr>
          <w:rFonts w:ascii="標楷體" w:hAnsi="標楷體" w:cs="新細明體"/>
          <w:color w:val="auto"/>
          <w:kern w:val="0"/>
          <w:szCs w:val="24"/>
          <w14:ligatures w14:val="none"/>
        </w:rPr>
      </w:pPr>
      <w:r w:rsidRPr="00141D7A">
        <w:rPr>
          <w:rFonts w:ascii="標楷體" w:hAnsi="標楷體" w:cs="新細明體"/>
          <w:b/>
          <w:bCs/>
          <w:color w:val="auto"/>
          <w:kern w:val="0"/>
          <w:szCs w:val="24"/>
          <w14:ligatures w14:val="none"/>
        </w:rPr>
        <w:t>用戶支持與反饋：</w:t>
      </w:r>
      <w:r w:rsidRPr="00141D7A">
        <w:rPr>
          <w:rFonts w:ascii="標楷體" w:hAnsi="標楷體" w:cs="新細明體"/>
          <w:color w:val="auto"/>
          <w:kern w:val="0"/>
          <w:szCs w:val="24"/>
          <w14:ligatures w14:val="none"/>
        </w:rPr>
        <w:t xml:space="preserve"> 提供客戶支持，收集用戶反饋，迭代優化應用程式。</w:t>
      </w:r>
    </w:p>
    <w:p w14:paraId="3F0B9802" w14:textId="59C3B8D5" w:rsidR="00141D7A" w:rsidRPr="00141D7A" w:rsidRDefault="00141D7A" w:rsidP="00141D7A">
      <w:pPr>
        <w:widowControl/>
        <w:numPr>
          <w:ilvl w:val="0"/>
          <w:numId w:val="5"/>
        </w:numPr>
        <w:spacing w:before="100" w:beforeAutospacing="1" w:after="100" w:afterAutospacing="1" w:line="240" w:lineRule="auto"/>
        <w:jc w:val="both"/>
        <w:rPr>
          <w:rFonts w:ascii="新細明體" w:eastAsia="新細明體" w:hAnsi="新細明體" w:cs="新細明體" w:hint="eastAsia"/>
          <w:color w:val="auto"/>
          <w:kern w:val="0"/>
          <w:szCs w:val="24"/>
          <w14:ligatures w14:val="none"/>
        </w:rPr>
      </w:pPr>
      <w:r w:rsidRPr="00141D7A">
        <w:rPr>
          <w:rFonts w:ascii="標楷體" w:hAnsi="標楷體" w:cs="新細明體"/>
          <w:b/>
          <w:bCs/>
          <w:color w:val="auto"/>
          <w:kern w:val="0"/>
          <w:szCs w:val="24"/>
          <w14:ligatures w14:val="none"/>
        </w:rPr>
        <w:t>收入來源：</w:t>
      </w:r>
      <w:r w:rsidRPr="00141D7A">
        <w:rPr>
          <w:rFonts w:ascii="標楷體" w:hAnsi="標楷體" w:cs="新細明體"/>
          <w:color w:val="auto"/>
          <w:kern w:val="0"/>
          <w:szCs w:val="24"/>
          <w14:ligatures w14:val="none"/>
        </w:rPr>
        <w:t xml:space="preserve"> 用戶深度使用後，實施訂閱模式，免費提供基本功能，高端功能需訂閱；探索廣告和教育機構合作。</w:t>
      </w:r>
    </w:p>
    <w:p w14:paraId="29C0B417" w14:textId="4496A9A8" w:rsidR="001C33E8" w:rsidRDefault="001C33E8" w:rsidP="001C33E8">
      <w:pPr>
        <w:pStyle w:val="2"/>
      </w:pPr>
      <w:bookmarkStart w:id="16" w:name="_Toc191555982"/>
      <w:r>
        <w:rPr>
          <w:rFonts w:hint="eastAsia"/>
        </w:rPr>
        <w:lastRenderedPageBreak/>
        <w:t>五、</w:t>
      </w:r>
      <w:r>
        <w:t>S</w:t>
      </w:r>
      <w:r>
        <w:rPr>
          <w:rFonts w:hint="eastAsia"/>
        </w:rPr>
        <w:t>WOT</w:t>
      </w:r>
      <w:r>
        <w:rPr>
          <w:rFonts w:hint="eastAsia"/>
        </w:rPr>
        <w:t>分析</w:t>
      </w:r>
      <w:bookmarkEnd w:id="16"/>
    </w:p>
    <w:p w14:paraId="62F77502" w14:textId="127AC898" w:rsidR="00141D7A" w:rsidRDefault="00141D7A" w:rsidP="00141D7A">
      <w:r>
        <w:rPr>
          <w:rFonts w:hint="eastAsia"/>
        </w:rPr>
        <w:t xml:space="preserve">　　</w:t>
      </w:r>
      <w:r>
        <w:t>以下是</w:t>
      </w:r>
      <w:r>
        <w:t>SWOT</w:t>
      </w:r>
      <w:r>
        <w:t>分析，評估專案內外部因素：</w:t>
      </w:r>
    </w:p>
    <w:tbl>
      <w:tblPr>
        <w:tblStyle w:val="af4"/>
        <w:tblW w:w="0" w:type="auto"/>
        <w:tblLook w:val="04A0" w:firstRow="1" w:lastRow="0" w:firstColumn="1" w:lastColumn="0" w:noHBand="0" w:noVBand="1"/>
      </w:tblPr>
      <w:tblGrid>
        <w:gridCol w:w="2547"/>
        <w:gridCol w:w="5749"/>
      </w:tblGrid>
      <w:tr w:rsidR="00D04B45" w14:paraId="5B8CEDC2" w14:textId="77777777" w:rsidTr="00D04B45">
        <w:tc>
          <w:tcPr>
            <w:tcW w:w="2547" w:type="dxa"/>
          </w:tcPr>
          <w:p w14:paraId="1C5B0B26" w14:textId="77777777" w:rsidR="00D04B45" w:rsidRDefault="00D04B45" w:rsidP="00E3572E">
            <w:pPr>
              <w:rPr>
                <w:rFonts w:hint="eastAsia"/>
              </w:rPr>
            </w:pPr>
            <w:r>
              <w:rPr>
                <w:rFonts w:hint="eastAsia"/>
              </w:rPr>
              <w:t>類型</w:t>
            </w:r>
          </w:p>
        </w:tc>
        <w:tc>
          <w:tcPr>
            <w:tcW w:w="5749" w:type="dxa"/>
          </w:tcPr>
          <w:p w14:paraId="6BC7657A" w14:textId="77777777" w:rsidR="00D04B45" w:rsidRDefault="00D04B45" w:rsidP="00E3572E">
            <w:pPr>
              <w:rPr>
                <w:rFonts w:hint="eastAsia"/>
              </w:rPr>
            </w:pPr>
            <w:r>
              <w:rPr>
                <w:rFonts w:hint="eastAsia"/>
              </w:rPr>
              <w:t>內容</w:t>
            </w:r>
          </w:p>
        </w:tc>
      </w:tr>
      <w:tr w:rsidR="00D04B45" w14:paraId="0B106F2B" w14:textId="77777777" w:rsidTr="00D04B45">
        <w:tc>
          <w:tcPr>
            <w:tcW w:w="2547" w:type="dxa"/>
          </w:tcPr>
          <w:p w14:paraId="488A0FCE" w14:textId="77777777" w:rsidR="00D04B45" w:rsidRDefault="00D04B45" w:rsidP="00E3572E">
            <w:pPr>
              <w:rPr>
                <w:rFonts w:hint="eastAsia"/>
              </w:rPr>
            </w:pPr>
            <w:r>
              <w:t>優勢（</w:t>
            </w:r>
            <w:r>
              <w:t>Strengths</w:t>
            </w:r>
            <w:r>
              <w:t>）</w:t>
            </w:r>
          </w:p>
        </w:tc>
        <w:tc>
          <w:tcPr>
            <w:tcW w:w="5749" w:type="dxa"/>
          </w:tcPr>
          <w:p w14:paraId="738D33FD" w14:textId="197C3DEB" w:rsidR="00D04B45" w:rsidRDefault="00D04B45" w:rsidP="00E3572E">
            <w:pPr>
              <w:rPr>
                <w:rFonts w:hint="eastAsia"/>
              </w:rPr>
            </w:pPr>
            <w:r>
              <w:t>使用</w:t>
            </w:r>
            <w:r>
              <w:t>RAG</w:t>
            </w:r>
            <w:r>
              <w:t>技術，提供準確上下文解釋；拍照識別功能方便輸入；針對特定學生群體設計。</w:t>
            </w:r>
          </w:p>
        </w:tc>
      </w:tr>
      <w:tr w:rsidR="00D04B45" w14:paraId="154B5DCA" w14:textId="77777777" w:rsidTr="00D04B45">
        <w:tc>
          <w:tcPr>
            <w:tcW w:w="2547" w:type="dxa"/>
          </w:tcPr>
          <w:p w14:paraId="10857AA6" w14:textId="77777777" w:rsidR="00D04B45" w:rsidRDefault="00D04B45" w:rsidP="00E3572E">
            <w:pPr>
              <w:widowControl/>
              <w:rPr>
                <w:rFonts w:hint="eastAsia"/>
              </w:rPr>
            </w:pPr>
            <w:r>
              <w:t>弱點（</w:t>
            </w:r>
            <w:r>
              <w:t>Weaknesses</w:t>
            </w:r>
            <w:r>
              <w:t>）</w:t>
            </w:r>
          </w:p>
        </w:tc>
        <w:tc>
          <w:tcPr>
            <w:tcW w:w="5749" w:type="dxa"/>
          </w:tcPr>
          <w:p w14:paraId="6BBEE45B" w14:textId="27EF8604" w:rsidR="00D04B45" w:rsidRPr="00D04B45" w:rsidRDefault="00D04B45" w:rsidP="00D04B45">
            <w:pPr>
              <w:widowControl/>
              <w:rPr>
                <w:rFonts w:hint="eastAsia"/>
              </w:rPr>
            </w:pPr>
            <w:r>
              <w:t>開發和維護成本高；需高品質數據支持；古文複雜性可能影響準確性。</w:t>
            </w:r>
          </w:p>
        </w:tc>
      </w:tr>
      <w:tr w:rsidR="00D04B45" w14:paraId="32F7CCDC" w14:textId="77777777" w:rsidTr="00D04B45">
        <w:tc>
          <w:tcPr>
            <w:tcW w:w="2547" w:type="dxa"/>
          </w:tcPr>
          <w:p w14:paraId="0759C310" w14:textId="77777777" w:rsidR="00D04B45" w:rsidRDefault="00D04B45" w:rsidP="00E3572E">
            <w:pPr>
              <w:rPr>
                <w:rFonts w:hint="eastAsia"/>
              </w:rPr>
            </w:pPr>
            <w:r>
              <w:t>機會（</w:t>
            </w:r>
            <w:r>
              <w:t>Opportunities</w:t>
            </w:r>
            <w:r>
              <w:t>）</w:t>
            </w:r>
          </w:p>
        </w:tc>
        <w:tc>
          <w:tcPr>
            <w:tcW w:w="5749" w:type="dxa"/>
          </w:tcPr>
          <w:p w14:paraId="199CE487" w14:textId="3BF09266" w:rsidR="00D04B45" w:rsidRPr="00D04B45" w:rsidRDefault="00D04B45" w:rsidP="00D04B45">
            <w:pPr>
              <w:widowControl/>
              <w:rPr>
                <w:rFonts w:hint="eastAsia"/>
              </w:rPr>
            </w:pPr>
            <w:r>
              <w:t>中國和台灣教育科技需求增長；可擴展至其他語言或領域；與學校合作潛力大。</w:t>
            </w:r>
          </w:p>
        </w:tc>
      </w:tr>
      <w:tr w:rsidR="00D04B45" w14:paraId="3BBE2C2E" w14:textId="77777777" w:rsidTr="00D04B45">
        <w:tc>
          <w:tcPr>
            <w:tcW w:w="2547" w:type="dxa"/>
          </w:tcPr>
          <w:p w14:paraId="677AE824" w14:textId="77777777" w:rsidR="00D04B45" w:rsidRDefault="00D04B45" w:rsidP="00E3572E">
            <w:pPr>
              <w:rPr>
                <w:rFonts w:hint="eastAsia"/>
              </w:rPr>
            </w:pPr>
            <w:r>
              <w:t>威脅（</w:t>
            </w:r>
            <w:r>
              <w:t>Threats</w:t>
            </w:r>
            <w:r>
              <w:t>）</w:t>
            </w:r>
          </w:p>
        </w:tc>
        <w:tc>
          <w:tcPr>
            <w:tcW w:w="5749" w:type="dxa"/>
          </w:tcPr>
          <w:p w14:paraId="71288D35" w14:textId="1575505E" w:rsidR="00D04B45" w:rsidRPr="00D04B45" w:rsidRDefault="00D04B45" w:rsidP="00D04B45">
            <w:pPr>
              <w:widowControl/>
              <w:rPr>
                <w:rFonts w:hint="eastAsia"/>
              </w:rPr>
            </w:pPr>
            <w:r>
              <w:t>其他</w:t>
            </w:r>
            <w:r>
              <w:t>AI</w:t>
            </w:r>
            <w:r>
              <w:t>工具的競爭，大語言模型的技術更新</w:t>
            </w:r>
            <w:r>
              <w:t>(</w:t>
            </w:r>
            <w:r>
              <w:t>例如大語言模型可以確切徵引資料</w:t>
            </w:r>
            <w:r>
              <w:t>)</w:t>
            </w:r>
            <w:r>
              <w:t>，可能導致我們的優勢大大降低；數據隱私法規風險，資料集的運用。</w:t>
            </w:r>
          </w:p>
        </w:tc>
      </w:tr>
    </w:tbl>
    <w:p w14:paraId="0B6E2A57" w14:textId="77777777" w:rsidR="00D04B45" w:rsidRPr="00141D7A" w:rsidRDefault="00D04B45" w:rsidP="00141D7A">
      <w:pPr>
        <w:rPr>
          <w:rFonts w:hint="eastAsia"/>
        </w:rPr>
      </w:pPr>
    </w:p>
    <w:p w14:paraId="3D80919E" w14:textId="5098EC21" w:rsidR="001C33E8" w:rsidRDefault="001C33E8" w:rsidP="001C33E8">
      <w:pPr>
        <w:pStyle w:val="2"/>
      </w:pPr>
      <w:bookmarkStart w:id="17" w:name="_Toc191555983"/>
      <w:r>
        <w:rPr>
          <w:rFonts w:hint="eastAsia"/>
        </w:rPr>
        <w:t>六、商業模式</w:t>
      </w:r>
      <w:bookmarkEnd w:id="17"/>
    </w:p>
    <w:p w14:paraId="378342BF" w14:textId="7570D34F" w:rsidR="00D04B45" w:rsidRDefault="00D04B45" w:rsidP="00D04B45">
      <w:pPr>
        <w:spacing w:line="240" w:lineRule="auto"/>
      </w:pPr>
      <w:r>
        <w:rPr>
          <w:rFonts w:hint="eastAsia"/>
        </w:rPr>
        <w:t xml:space="preserve">　　</w:t>
      </w:r>
      <w:r>
        <w:t>初期完全開放基本功能。在使用者達到一定規模和使用深度以後，商業模式採用訂閱制，基本功能免費，高端功能（如更詳細解釋、個人化學習路徑）透過月度或年度訂閱獲取收入。附加收入來源包括應用內購買，以及與教育機構或出版商的內容授權合作。此模式適合持續更新內容的應用程式，吸引初期用戶並轉化為付費用戶。</w:t>
      </w:r>
    </w:p>
    <w:p w14:paraId="046765D1" w14:textId="7FC3374C" w:rsidR="00D04B45" w:rsidRDefault="00D04B45" w:rsidP="00D04B45">
      <w:pPr>
        <w:pStyle w:val="2"/>
      </w:pPr>
      <w:bookmarkStart w:id="18" w:name="_Toc191555985"/>
      <w:r>
        <w:rPr>
          <w:rFonts w:hint="eastAsia"/>
        </w:rPr>
        <w:t>七</w:t>
      </w:r>
      <w:r>
        <w:rPr>
          <w:rFonts w:hint="eastAsia"/>
        </w:rPr>
        <w:t>、收入來源</w:t>
      </w:r>
      <w:bookmarkEnd w:id="18"/>
    </w:p>
    <w:p w14:paraId="4FBBE73D" w14:textId="2BFAB990" w:rsidR="00D04B45" w:rsidRPr="00D04B45" w:rsidRDefault="00D04B45" w:rsidP="00D04B45">
      <w:pPr>
        <w:widowControl/>
        <w:spacing w:before="100" w:beforeAutospacing="1" w:after="100" w:afterAutospacing="1" w:line="240" w:lineRule="auto"/>
        <w:jc w:val="both"/>
        <w:rPr>
          <w:rFonts w:ascii="標楷體" w:hAnsi="標楷體" w:cs="新細明體"/>
          <w:color w:val="auto"/>
          <w:kern w:val="0"/>
          <w:szCs w:val="24"/>
          <w14:ligatures w14:val="none"/>
        </w:rPr>
      </w:pPr>
      <w:r>
        <w:rPr>
          <w:rFonts w:ascii="標楷體" w:hAnsi="標楷體" w:cs="新細明體" w:hint="eastAsia"/>
          <w:color w:val="auto"/>
          <w:kern w:val="0"/>
          <w:szCs w:val="24"/>
          <w14:ligatures w14:val="none"/>
        </w:rPr>
        <w:t xml:space="preserve">　　</w:t>
      </w:r>
      <w:r w:rsidRPr="00D04B45">
        <w:rPr>
          <w:rFonts w:ascii="標楷體" w:hAnsi="標楷體" w:cs="新細明體"/>
          <w:color w:val="auto"/>
          <w:kern w:val="0"/>
          <w:szCs w:val="24"/>
          <w14:ligatures w14:val="none"/>
        </w:rPr>
        <w:t>主要收入來源為訂閱費，另有以下渠道：</w:t>
      </w:r>
    </w:p>
    <w:p w14:paraId="76A2EEFE" w14:textId="77777777" w:rsidR="00D04B45" w:rsidRPr="00D04B45" w:rsidRDefault="00D04B45" w:rsidP="00D04B45">
      <w:pPr>
        <w:widowControl/>
        <w:numPr>
          <w:ilvl w:val="0"/>
          <w:numId w:val="6"/>
        </w:numPr>
        <w:spacing w:before="100" w:beforeAutospacing="1" w:after="100" w:afterAutospacing="1" w:line="240" w:lineRule="auto"/>
        <w:jc w:val="both"/>
        <w:rPr>
          <w:rFonts w:ascii="標楷體" w:hAnsi="標楷體" w:cs="新細明體"/>
          <w:color w:val="auto"/>
          <w:kern w:val="0"/>
          <w:szCs w:val="24"/>
          <w14:ligatures w14:val="none"/>
        </w:rPr>
      </w:pPr>
      <w:r w:rsidRPr="00D04B45">
        <w:rPr>
          <w:rFonts w:ascii="標楷體" w:hAnsi="標楷體" w:cs="新細明體"/>
          <w:color w:val="auto"/>
          <w:kern w:val="0"/>
          <w:szCs w:val="24"/>
          <w14:ligatures w14:val="none"/>
        </w:rPr>
        <w:t>應用內購買特定功能或內容。</w:t>
      </w:r>
    </w:p>
    <w:p w14:paraId="7F2D68A0" w14:textId="433DEDD4" w:rsidR="00D04B45" w:rsidRPr="00D04B45" w:rsidRDefault="00D04B45" w:rsidP="00D04B45">
      <w:pPr>
        <w:widowControl/>
        <w:numPr>
          <w:ilvl w:val="0"/>
          <w:numId w:val="6"/>
        </w:numPr>
        <w:spacing w:before="100" w:beforeAutospacing="1" w:after="100" w:afterAutospacing="1" w:line="240" w:lineRule="auto"/>
        <w:jc w:val="both"/>
        <w:rPr>
          <w:rFonts w:ascii="標楷體" w:hAnsi="標楷體" w:cs="新細明體" w:hint="eastAsia"/>
          <w:color w:val="auto"/>
          <w:kern w:val="0"/>
          <w:szCs w:val="24"/>
          <w14:ligatures w14:val="none"/>
        </w:rPr>
      </w:pPr>
      <w:r w:rsidRPr="00D04B45">
        <w:rPr>
          <w:rFonts w:ascii="標楷體" w:hAnsi="標楷體" w:cs="新細明體"/>
          <w:color w:val="auto"/>
          <w:kern w:val="0"/>
          <w:szCs w:val="24"/>
          <w14:ligatures w14:val="none"/>
        </w:rPr>
        <w:t>與教育機構合作，獲取內容授權收入。</w:t>
      </w:r>
    </w:p>
    <w:p w14:paraId="30768567" w14:textId="4CAD857B" w:rsidR="001C33E8" w:rsidRDefault="00D04B45" w:rsidP="001C33E8">
      <w:pPr>
        <w:pStyle w:val="2"/>
      </w:pPr>
      <w:bookmarkStart w:id="19" w:name="_Toc191555984"/>
      <w:r>
        <w:rPr>
          <w:rFonts w:hint="eastAsia"/>
        </w:rPr>
        <w:t>八、競品分析</w:t>
      </w:r>
      <w:bookmarkEnd w:id="19"/>
    </w:p>
    <w:p w14:paraId="601E636D" w14:textId="1A9ECB4E" w:rsidR="00D04B45" w:rsidRPr="00D04B45" w:rsidRDefault="00D04B45" w:rsidP="00464489">
      <w:pPr>
        <w:widowControl/>
        <w:spacing w:before="100" w:beforeAutospacing="1" w:after="100" w:afterAutospacing="1" w:line="240" w:lineRule="auto"/>
        <w:jc w:val="both"/>
        <w:rPr>
          <w:rFonts w:ascii="標楷體" w:hAnsi="標楷體" w:cs="新細明體"/>
          <w:color w:val="auto"/>
          <w:kern w:val="0"/>
          <w:szCs w:val="24"/>
          <w14:ligatures w14:val="none"/>
        </w:rPr>
      </w:pPr>
      <w:r>
        <w:rPr>
          <w:rFonts w:ascii="新細明體" w:eastAsia="新細明體" w:hAnsi="新細明體" w:cs="新細明體" w:hint="eastAsia"/>
          <w:color w:val="auto"/>
          <w:kern w:val="0"/>
          <w:szCs w:val="24"/>
          <w14:ligatures w14:val="none"/>
        </w:rPr>
        <w:t xml:space="preserve">　　</w:t>
      </w:r>
      <w:r w:rsidRPr="00D04B45">
        <w:rPr>
          <w:rFonts w:ascii="標楷體" w:hAnsi="標楷體" w:cs="新細明體"/>
          <w:color w:val="auto"/>
          <w:kern w:val="0"/>
          <w:szCs w:val="24"/>
          <w14:ligatures w14:val="none"/>
        </w:rPr>
        <w:t>現有競爭者包括：</w:t>
      </w:r>
    </w:p>
    <w:p w14:paraId="08D9338E" w14:textId="77777777" w:rsidR="00D04B45" w:rsidRPr="00D04B45" w:rsidRDefault="00D04B45" w:rsidP="00464489">
      <w:pPr>
        <w:widowControl/>
        <w:numPr>
          <w:ilvl w:val="0"/>
          <w:numId w:val="7"/>
        </w:numPr>
        <w:spacing w:before="100" w:beforeAutospacing="1" w:after="100" w:afterAutospacing="1" w:line="240" w:lineRule="auto"/>
        <w:jc w:val="both"/>
        <w:rPr>
          <w:rFonts w:ascii="標楷體" w:hAnsi="標楷體" w:cs="新細明體"/>
          <w:color w:val="auto"/>
          <w:kern w:val="0"/>
          <w:szCs w:val="24"/>
          <w14:ligatures w14:val="none"/>
        </w:rPr>
      </w:pPr>
      <w:r w:rsidRPr="00D04B45">
        <w:rPr>
          <w:rFonts w:ascii="標楷體" w:hAnsi="標楷體" w:cs="新細明體"/>
          <w:color w:val="auto"/>
          <w:kern w:val="0"/>
          <w:szCs w:val="24"/>
          <w14:ligatures w14:val="none"/>
        </w:rPr>
        <w:t>Perplexity：同採用RAG技術，但不針對古漢語專業領域做服務，資料來自網路，具有一定不可靠性。</w:t>
      </w:r>
    </w:p>
    <w:p w14:paraId="0F9B71BB" w14:textId="77777777" w:rsidR="00D04B45" w:rsidRPr="00D04B45" w:rsidRDefault="00D04B45" w:rsidP="00464489">
      <w:pPr>
        <w:widowControl/>
        <w:numPr>
          <w:ilvl w:val="0"/>
          <w:numId w:val="7"/>
        </w:numPr>
        <w:spacing w:before="100" w:beforeAutospacing="1" w:after="100" w:afterAutospacing="1" w:line="240" w:lineRule="auto"/>
        <w:jc w:val="both"/>
        <w:rPr>
          <w:rFonts w:ascii="標楷體" w:hAnsi="標楷體" w:cs="新細明體"/>
          <w:color w:val="auto"/>
          <w:kern w:val="0"/>
          <w:szCs w:val="24"/>
          <w14:ligatures w14:val="none"/>
        </w:rPr>
      </w:pPr>
      <w:r w:rsidRPr="00D04B45">
        <w:rPr>
          <w:rFonts w:ascii="標楷體" w:hAnsi="標楷體" w:cs="新細明體"/>
          <w:color w:val="auto"/>
          <w:kern w:val="0"/>
          <w:szCs w:val="24"/>
          <w14:ligatures w14:val="none"/>
        </w:rPr>
        <w:lastRenderedPageBreak/>
        <w:t>DeepSeek：完全免費，中文文本訓練資料較多，還有推理模型，可以針對未知問題很自然地做中文回答，但不提供查詢文獻來源的服務且有幻覺問題，正確性有較大商榷空間。</w:t>
      </w:r>
    </w:p>
    <w:p w14:paraId="5966CDAD" w14:textId="77777777" w:rsidR="00D04B45" w:rsidRPr="00D04B45" w:rsidRDefault="00D04B45" w:rsidP="00464489">
      <w:pPr>
        <w:widowControl/>
        <w:numPr>
          <w:ilvl w:val="0"/>
          <w:numId w:val="7"/>
        </w:numPr>
        <w:spacing w:before="100" w:beforeAutospacing="1" w:after="100" w:afterAutospacing="1" w:line="240" w:lineRule="auto"/>
        <w:jc w:val="both"/>
        <w:rPr>
          <w:rFonts w:ascii="標楷體" w:hAnsi="標楷體" w:cs="新細明體"/>
          <w:color w:val="auto"/>
          <w:kern w:val="0"/>
          <w:szCs w:val="24"/>
          <w14:ligatures w14:val="none"/>
        </w:rPr>
      </w:pPr>
      <w:r w:rsidRPr="00D04B45">
        <w:rPr>
          <w:rFonts w:ascii="標楷體" w:hAnsi="標楷體" w:cs="新細明體"/>
          <w:color w:val="auto"/>
          <w:kern w:val="0"/>
          <w:szCs w:val="24"/>
          <w14:ligatures w14:val="none"/>
        </w:rPr>
        <w:t>ChatGPT：是最早且商譽最好的大語言模型，普及率最高，但訓練資料以英文為主且只有基本的服務是免費的。</w:t>
      </w:r>
    </w:p>
    <w:p w14:paraId="37E6940E" w14:textId="59060E85" w:rsidR="00D04B45" w:rsidRPr="00464489" w:rsidRDefault="00D04B45" w:rsidP="00464489">
      <w:pPr>
        <w:widowControl/>
        <w:spacing w:before="100" w:beforeAutospacing="1" w:after="100" w:afterAutospacing="1" w:line="240" w:lineRule="auto"/>
        <w:jc w:val="both"/>
        <w:rPr>
          <w:rFonts w:ascii="新細明體" w:eastAsia="新細明體" w:hAnsi="新細明體" w:cs="新細明體" w:hint="eastAsia"/>
          <w:color w:val="auto"/>
          <w:kern w:val="0"/>
          <w:szCs w:val="24"/>
          <w14:ligatures w14:val="none"/>
        </w:rPr>
      </w:pPr>
      <w:r w:rsidRPr="00464489">
        <w:rPr>
          <w:rFonts w:ascii="標楷體" w:hAnsi="標楷體" w:cs="新細明體" w:hint="eastAsia"/>
          <w:color w:val="auto"/>
          <w:kern w:val="0"/>
          <w:szCs w:val="24"/>
          <w14:ligatures w14:val="none"/>
        </w:rPr>
        <w:t xml:space="preserve">　　</w:t>
      </w:r>
      <w:r w:rsidRPr="00D04B45">
        <w:rPr>
          <w:rFonts w:ascii="標楷體" w:hAnsi="標楷體" w:cs="新細明體"/>
          <w:color w:val="auto"/>
          <w:kern w:val="0"/>
          <w:szCs w:val="24"/>
          <w14:ligatures w14:val="none"/>
        </w:rPr>
        <w:t>這些競爭者多為傳統數據庫驅動，專案具備在古漢語領域的先發優勢，提供智能上下文解釋，區隔市場。</w:t>
      </w:r>
    </w:p>
    <w:p w14:paraId="1B189AAF" w14:textId="5867E7AC" w:rsidR="001C33E8" w:rsidRDefault="001C33E8" w:rsidP="001C33E8">
      <w:pPr>
        <w:pStyle w:val="2"/>
      </w:pPr>
      <w:bookmarkStart w:id="20" w:name="_Toc191555986"/>
      <w:r>
        <w:rPr>
          <w:rFonts w:hint="eastAsia"/>
        </w:rPr>
        <w:t>九、行銷策略</w:t>
      </w:r>
      <w:bookmarkEnd w:id="20"/>
    </w:p>
    <w:p w14:paraId="17C2982C" w14:textId="04A5A6EB" w:rsidR="00464489" w:rsidRPr="00464489" w:rsidRDefault="00464489" w:rsidP="00464489">
      <w:pPr>
        <w:widowControl/>
        <w:spacing w:before="100" w:beforeAutospacing="1" w:after="100" w:afterAutospacing="1" w:line="240" w:lineRule="auto"/>
        <w:jc w:val="both"/>
        <w:rPr>
          <w:rFonts w:ascii="標楷體" w:hAnsi="標楷體" w:cs="新細明體"/>
          <w:color w:val="auto"/>
          <w:kern w:val="0"/>
          <w:szCs w:val="24"/>
          <w14:ligatures w14:val="none"/>
        </w:rPr>
      </w:pPr>
      <w:r w:rsidRPr="00464489">
        <w:rPr>
          <w:rFonts w:ascii="標楷體" w:hAnsi="標楷體" w:cs="新細明體" w:hint="eastAsia"/>
          <w:color w:val="auto"/>
          <w:kern w:val="0"/>
          <w:szCs w:val="24"/>
          <w14:ligatures w14:val="none"/>
        </w:rPr>
        <w:t xml:space="preserve">　　</w:t>
      </w:r>
      <w:r w:rsidRPr="00464489">
        <w:rPr>
          <w:rFonts w:ascii="標楷體" w:hAnsi="標楷體" w:cs="新細明體"/>
          <w:color w:val="auto"/>
          <w:kern w:val="0"/>
          <w:szCs w:val="24"/>
          <w14:ligatures w14:val="none"/>
        </w:rPr>
        <w:t>產品好、品質好，本身就是最好的行銷，自然會產生口碑效應，但後續的具體行銷策略包括：</w:t>
      </w:r>
    </w:p>
    <w:p w14:paraId="1F5495E5" w14:textId="77777777" w:rsidR="00464489" w:rsidRPr="00464489" w:rsidRDefault="00464489" w:rsidP="00464489">
      <w:pPr>
        <w:widowControl/>
        <w:numPr>
          <w:ilvl w:val="0"/>
          <w:numId w:val="8"/>
        </w:numPr>
        <w:spacing w:before="100" w:beforeAutospacing="1" w:after="100" w:afterAutospacing="1" w:line="240" w:lineRule="auto"/>
        <w:jc w:val="both"/>
        <w:rPr>
          <w:rFonts w:ascii="標楷體" w:hAnsi="標楷體" w:cs="新細明體"/>
          <w:color w:val="auto"/>
          <w:kern w:val="0"/>
          <w:szCs w:val="24"/>
          <w14:ligatures w14:val="none"/>
        </w:rPr>
      </w:pPr>
      <w:r w:rsidRPr="00464489">
        <w:rPr>
          <w:rFonts w:ascii="標楷體" w:hAnsi="標楷體" w:cs="新細明體"/>
          <w:b/>
          <w:bCs/>
          <w:color w:val="auto"/>
          <w:kern w:val="0"/>
          <w:szCs w:val="24"/>
          <w14:ligatures w14:val="none"/>
        </w:rPr>
        <w:t>數位行銷：</w:t>
      </w:r>
      <w:r w:rsidRPr="00464489">
        <w:rPr>
          <w:rFonts w:ascii="標楷體" w:hAnsi="標楷體" w:cs="新細明體"/>
          <w:color w:val="auto"/>
          <w:kern w:val="0"/>
          <w:szCs w:val="24"/>
          <w14:ligatures w14:val="none"/>
        </w:rPr>
        <w:t xml:space="preserve"> 利用社交媒體（如Facebook、Youtube、Instagram、Thread）進行推廣，優化搜尋引擎（SEO）提升能見度。</w:t>
      </w:r>
    </w:p>
    <w:p w14:paraId="0B0737BA" w14:textId="77777777" w:rsidR="00464489" w:rsidRPr="00464489" w:rsidRDefault="00464489" w:rsidP="00464489">
      <w:pPr>
        <w:widowControl/>
        <w:numPr>
          <w:ilvl w:val="0"/>
          <w:numId w:val="8"/>
        </w:numPr>
        <w:spacing w:before="100" w:beforeAutospacing="1" w:after="100" w:afterAutospacing="1" w:line="240" w:lineRule="auto"/>
        <w:jc w:val="both"/>
        <w:rPr>
          <w:rFonts w:ascii="標楷體" w:hAnsi="標楷體" w:cs="新細明體"/>
          <w:color w:val="auto"/>
          <w:kern w:val="0"/>
          <w:szCs w:val="24"/>
          <w14:ligatures w14:val="none"/>
        </w:rPr>
      </w:pPr>
      <w:r w:rsidRPr="00464489">
        <w:rPr>
          <w:rFonts w:ascii="標楷體" w:hAnsi="標楷體" w:cs="新細明體"/>
          <w:b/>
          <w:bCs/>
          <w:color w:val="auto"/>
          <w:kern w:val="0"/>
          <w:szCs w:val="24"/>
          <w14:ligatures w14:val="none"/>
        </w:rPr>
        <w:t>內容行銷：</w:t>
      </w:r>
      <w:r w:rsidRPr="00464489">
        <w:rPr>
          <w:rFonts w:ascii="標楷體" w:hAnsi="標楷體" w:cs="新細明體"/>
          <w:color w:val="auto"/>
          <w:kern w:val="0"/>
          <w:szCs w:val="24"/>
          <w14:ligatures w14:val="none"/>
        </w:rPr>
        <w:t xml:space="preserve"> 在教育網站發布博客文章，分享AI在古文學習中的益處；製作YouTube教學影片。</w:t>
      </w:r>
    </w:p>
    <w:p w14:paraId="2EF1A3A0" w14:textId="77777777" w:rsidR="00464489" w:rsidRPr="00464489" w:rsidRDefault="00464489" w:rsidP="00464489">
      <w:pPr>
        <w:widowControl/>
        <w:numPr>
          <w:ilvl w:val="0"/>
          <w:numId w:val="8"/>
        </w:numPr>
        <w:spacing w:before="100" w:beforeAutospacing="1" w:after="100" w:afterAutospacing="1" w:line="240" w:lineRule="auto"/>
        <w:jc w:val="both"/>
        <w:rPr>
          <w:rFonts w:ascii="標楷體" w:hAnsi="標楷體" w:cs="新細明體"/>
          <w:color w:val="auto"/>
          <w:kern w:val="0"/>
          <w:szCs w:val="24"/>
          <w14:ligatures w14:val="none"/>
        </w:rPr>
      </w:pPr>
      <w:r w:rsidRPr="00464489">
        <w:rPr>
          <w:rFonts w:ascii="標楷體" w:hAnsi="標楷體" w:cs="新細明體"/>
          <w:b/>
          <w:bCs/>
          <w:color w:val="auto"/>
          <w:kern w:val="0"/>
          <w:szCs w:val="24"/>
          <w14:ligatures w14:val="none"/>
        </w:rPr>
        <w:t>合作：</w:t>
      </w:r>
      <w:r w:rsidRPr="00464489">
        <w:rPr>
          <w:rFonts w:ascii="標楷體" w:hAnsi="標楷體" w:cs="新細明體"/>
          <w:color w:val="auto"/>
          <w:kern w:val="0"/>
          <w:szCs w:val="24"/>
          <w14:ligatures w14:val="none"/>
        </w:rPr>
        <w:t xml:space="preserve"> 與學校和教師合作，將應用程式整合至教學計劃，提供折扣或免費試用。</w:t>
      </w:r>
    </w:p>
    <w:p w14:paraId="071F0ECA" w14:textId="77777777" w:rsidR="00464489" w:rsidRPr="00464489" w:rsidRDefault="00464489" w:rsidP="00464489">
      <w:pPr>
        <w:widowControl/>
        <w:numPr>
          <w:ilvl w:val="0"/>
          <w:numId w:val="8"/>
        </w:numPr>
        <w:spacing w:before="100" w:beforeAutospacing="1" w:after="100" w:afterAutospacing="1" w:line="240" w:lineRule="auto"/>
        <w:jc w:val="both"/>
        <w:rPr>
          <w:rFonts w:ascii="標楷體" w:hAnsi="標楷體" w:cs="新細明體"/>
          <w:color w:val="auto"/>
          <w:kern w:val="0"/>
          <w:szCs w:val="24"/>
          <w14:ligatures w14:val="none"/>
        </w:rPr>
      </w:pPr>
      <w:r w:rsidRPr="00464489">
        <w:rPr>
          <w:rFonts w:ascii="標楷體" w:hAnsi="標楷體" w:cs="新細明體"/>
          <w:b/>
          <w:bCs/>
          <w:color w:val="auto"/>
          <w:kern w:val="0"/>
          <w:szCs w:val="24"/>
          <w14:ligatures w14:val="none"/>
        </w:rPr>
        <w:t>公共關係：</w:t>
      </w:r>
      <w:r w:rsidRPr="00464489">
        <w:rPr>
          <w:rFonts w:ascii="標楷體" w:hAnsi="標楷體" w:cs="新細明體"/>
          <w:color w:val="auto"/>
          <w:kern w:val="0"/>
          <w:szCs w:val="24"/>
          <w14:ligatures w14:val="none"/>
        </w:rPr>
        <w:t xml:space="preserve"> 尋求教育科技新聞報導，參加教育會議展示應用程式。</w:t>
      </w:r>
    </w:p>
    <w:p w14:paraId="4D8710CE" w14:textId="65AC3A75" w:rsidR="00464489" w:rsidRPr="00464489" w:rsidRDefault="00464489" w:rsidP="00464489">
      <w:pPr>
        <w:widowControl/>
        <w:spacing w:before="100" w:beforeAutospacing="1" w:after="100" w:afterAutospacing="1" w:line="240" w:lineRule="auto"/>
        <w:jc w:val="both"/>
        <w:rPr>
          <w:rFonts w:ascii="標楷體" w:hAnsi="標楷體" w:cs="新細明體"/>
          <w:color w:val="auto"/>
          <w:kern w:val="0"/>
          <w:szCs w:val="24"/>
          <w14:ligatures w14:val="none"/>
        </w:rPr>
      </w:pPr>
      <w:r w:rsidRPr="00464489">
        <w:rPr>
          <w:rFonts w:ascii="標楷體" w:hAnsi="標楷體" w:cs="新細明體" w:hint="eastAsia"/>
          <w:color w:val="auto"/>
          <w:kern w:val="0"/>
          <w:szCs w:val="24"/>
          <w14:ligatures w14:val="none"/>
        </w:rPr>
        <w:t xml:space="preserve">　　</w:t>
      </w:r>
      <w:r w:rsidRPr="00464489">
        <w:rPr>
          <w:rFonts w:ascii="標楷體" w:hAnsi="標楷體" w:cs="新細明體"/>
          <w:color w:val="auto"/>
          <w:kern w:val="0"/>
          <w:szCs w:val="24"/>
          <w14:ligatures w14:val="none"/>
        </w:rPr>
        <w:t>透過這些策略，應用程式能有效接觸目標用戶，促進採用和成長。</w:t>
      </w:r>
    </w:p>
    <w:p w14:paraId="252F85C8" w14:textId="6AD91A1C" w:rsidR="00464489" w:rsidRDefault="00464489" w:rsidP="00464489">
      <w:pPr>
        <w:pStyle w:val="2"/>
      </w:pPr>
      <w:r>
        <w:rPr>
          <w:rFonts w:hint="eastAsia"/>
        </w:rPr>
        <w:t>十、結論</w:t>
      </w:r>
    </w:p>
    <w:p w14:paraId="6F411191" w14:textId="4C9066B1" w:rsidR="00464489" w:rsidRPr="00464489" w:rsidRDefault="00464489" w:rsidP="00464489">
      <w:pPr>
        <w:spacing w:line="240" w:lineRule="auto"/>
        <w:jc w:val="both"/>
        <w:rPr>
          <w:rFonts w:hint="eastAsia"/>
        </w:rPr>
      </w:pPr>
      <w:r>
        <w:rPr>
          <w:rFonts w:hint="eastAsia"/>
        </w:rPr>
        <w:t xml:space="preserve">　　</w:t>
      </w:r>
      <w:r>
        <w:t>此市場分析顯示，「高山文津</w:t>
      </w:r>
      <w:r>
        <w:t>·</w:t>
      </w:r>
      <w:r>
        <w:t>古文國學知識助手」專案有潛力滿足古文學習需求，特別是利用</w:t>
      </w:r>
      <w:r>
        <w:t>RA-LLMs</w:t>
      </w:r>
      <w:r>
        <w:t>技術的創新性。然而，需注意競爭和技術挑戰，透過策略性行銷和合作，專案可實現市場成功。</w:t>
      </w:r>
    </w:p>
    <w:p w14:paraId="2222B04C" w14:textId="27D22A74" w:rsidR="005957F5" w:rsidRDefault="005957F5">
      <w:pPr>
        <w:widowControl/>
      </w:pPr>
      <w:r>
        <w:br w:type="page"/>
      </w:r>
    </w:p>
    <w:p w14:paraId="409AD86C" w14:textId="06F8D635" w:rsidR="001C33E8" w:rsidRDefault="001C33E8" w:rsidP="005957F5">
      <w:pPr>
        <w:pStyle w:val="1"/>
      </w:pPr>
      <w:bookmarkStart w:id="21" w:name="_Toc191555987"/>
      <w:r>
        <w:rPr>
          <w:rFonts w:hint="eastAsia"/>
        </w:rPr>
        <w:lastRenderedPageBreak/>
        <w:t>肆、專案組織</w:t>
      </w:r>
      <w:bookmarkEnd w:id="21"/>
    </w:p>
    <w:p w14:paraId="4AA7B64A" w14:textId="77777777" w:rsidR="005957F5" w:rsidRDefault="005957F5" w:rsidP="005957F5"/>
    <w:p w14:paraId="3AFC5011" w14:textId="77777777" w:rsidR="005957F5" w:rsidRDefault="005957F5" w:rsidP="005957F5"/>
    <w:p w14:paraId="0016C794" w14:textId="77777777" w:rsidR="005957F5" w:rsidRDefault="005957F5" w:rsidP="005957F5"/>
    <w:p w14:paraId="7E402BDA" w14:textId="77777777" w:rsidR="005957F5" w:rsidRPr="005957F5" w:rsidRDefault="005957F5" w:rsidP="005957F5"/>
    <w:p w14:paraId="2394C7BC" w14:textId="133E5DDD" w:rsidR="005957F5" w:rsidRPr="005957F5" w:rsidRDefault="005957F5" w:rsidP="005957F5">
      <w:pPr>
        <w:pStyle w:val="1"/>
      </w:pPr>
      <w:bookmarkStart w:id="22" w:name="_Toc191555988"/>
      <w:r>
        <w:rPr>
          <w:rFonts w:hint="eastAsia"/>
        </w:rPr>
        <w:t>伍、未來展望與結論</w:t>
      </w:r>
      <w:bookmarkEnd w:id="22"/>
    </w:p>
    <w:p w14:paraId="1B46DA2A" w14:textId="77777777" w:rsidR="005957F5" w:rsidRPr="005957F5" w:rsidRDefault="005957F5" w:rsidP="00061CD7"/>
    <w:p w14:paraId="3B28E3B3" w14:textId="77777777" w:rsidR="00061CD7" w:rsidRDefault="00061CD7" w:rsidP="00061CD7"/>
    <w:p w14:paraId="59D9C3F3" w14:textId="77777777" w:rsidR="00061CD7" w:rsidRDefault="00061CD7" w:rsidP="00061CD7"/>
    <w:p w14:paraId="1E868B74" w14:textId="77777777" w:rsidR="00061CD7" w:rsidRDefault="00061CD7" w:rsidP="00061CD7"/>
    <w:p w14:paraId="5553CA8D" w14:textId="77777777" w:rsidR="005957F5" w:rsidRDefault="005957F5" w:rsidP="00765F9D"/>
    <w:p w14:paraId="1477EAC3" w14:textId="42C79114" w:rsidR="00581A1F" w:rsidRDefault="00581A1F">
      <w:pPr>
        <w:widowControl/>
      </w:pPr>
      <w:r>
        <w:br w:type="page"/>
      </w:r>
    </w:p>
    <w:p w14:paraId="61EE2EFA" w14:textId="05A44E8D" w:rsidR="005957F5" w:rsidRDefault="005957F5" w:rsidP="005957F5">
      <w:pPr>
        <w:pStyle w:val="1"/>
      </w:pPr>
      <w:bookmarkStart w:id="23" w:name="_Toc191555989"/>
      <w:r>
        <w:rPr>
          <w:rFonts w:hint="eastAsia"/>
        </w:rPr>
        <w:lastRenderedPageBreak/>
        <w:t>陸、參考文獻</w:t>
      </w:r>
      <w:bookmarkEnd w:id="23"/>
    </w:p>
    <w:p w14:paraId="5ACAE0E8" w14:textId="77777777" w:rsidR="00464489" w:rsidRDefault="00464489" w:rsidP="00464489">
      <w:pPr>
        <w:widowControl/>
        <w:numPr>
          <w:ilvl w:val="0"/>
          <w:numId w:val="9"/>
        </w:numPr>
        <w:spacing w:before="100" w:beforeAutospacing="1" w:after="100" w:afterAutospacing="1" w:line="240" w:lineRule="auto"/>
      </w:pPr>
      <w:hyperlink r:id="rId12" w:history="1">
        <w:r>
          <w:rPr>
            <w:rStyle w:val="af2"/>
          </w:rPr>
          <w:t>Revenue of the Education Apps segment in China from 2023 to 2027</w:t>
        </w:r>
      </w:hyperlink>
    </w:p>
    <w:p w14:paraId="34231580" w14:textId="77777777" w:rsidR="00464489" w:rsidRDefault="00464489" w:rsidP="00464489">
      <w:pPr>
        <w:widowControl/>
        <w:numPr>
          <w:ilvl w:val="0"/>
          <w:numId w:val="9"/>
        </w:numPr>
        <w:spacing w:before="100" w:beforeAutospacing="1" w:after="100" w:afterAutospacing="1" w:line="240" w:lineRule="auto"/>
      </w:pPr>
      <w:hyperlink r:id="rId13" w:history="1">
        <w:r>
          <w:rPr>
            <w:rStyle w:val="af2"/>
          </w:rPr>
          <w:t>Challenges and strategies in teaching classical Chinese to high school students</w:t>
        </w:r>
      </w:hyperlink>
    </w:p>
    <w:p w14:paraId="40FC9496" w14:textId="77777777" w:rsidR="00464489" w:rsidRDefault="00464489" w:rsidP="00464489">
      <w:pPr>
        <w:widowControl/>
        <w:numPr>
          <w:ilvl w:val="0"/>
          <w:numId w:val="9"/>
        </w:numPr>
        <w:spacing w:before="100" w:beforeAutospacing="1" w:after="100" w:afterAutospacing="1" w:line="240" w:lineRule="auto"/>
      </w:pPr>
      <w:hyperlink r:id="rId14" w:history="1">
        <w:r>
          <w:rPr>
            <w:rStyle w:val="af2"/>
          </w:rPr>
          <w:t>Retrieval-augmented language models for open-domain question answering</w:t>
        </w:r>
      </w:hyperlink>
    </w:p>
    <w:p w14:paraId="34DD041A" w14:textId="078D0638" w:rsidR="00464489" w:rsidRDefault="00464489" w:rsidP="00464489">
      <w:pPr>
        <w:widowControl/>
        <w:numPr>
          <w:ilvl w:val="0"/>
          <w:numId w:val="9"/>
        </w:numPr>
        <w:spacing w:before="100" w:beforeAutospacing="1" w:after="100" w:afterAutospacing="1" w:line="240" w:lineRule="auto"/>
      </w:pPr>
      <w:hyperlink r:id="rId15" w:history="1">
        <w:r>
          <w:rPr>
            <w:rStyle w:val="af2"/>
          </w:rPr>
          <w:t>Global Digital Education Content Market 2025-2029</w:t>
        </w:r>
      </w:hyperlink>
    </w:p>
    <w:p w14:paraId="48344C57" w14:textId="4A07653E" w:rsidR="00464489" w:rsidRDefault="00464489" w:rsidP="00464489">
      <w:pPr>
        <w:widowControl/>
        <w:numPr>
          <w:ilvl w:val="0"/>
          <w:numId w:val="9"/>
        </w:numPr>
        <w:spacing w:before="100" w:beforeAutospacing="1" w:after="100" w:afterAutospacing="1" w:line="240" w:lineRule="auto"/>
      </w:pPr>
      <w:r w:rsidRPr="00464489">
        <w:t>https://www.metaedu.org.tw/zh-hant/2022-taiwan-edtech-report/</w:t>
      </w:r>
    </w:p>
    <w:p w14:paraId="6A839B0F" w14:textId="77777777" w:rsidR="005957F5" w:rsidRPr="00464489" w:rsidRDefault="005957F5" w:rsidP="005957F5"/>
    <w:sectPr w:rsidR="005957F5" w:rsidRPr="00464489">
      <w:footerReference w:type="default" r:id="rId16"/>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722D63" w14:textId="77777777" w:rsidR="00186D67" w:rsidRDefault="00186D67" w:rsidP="00765F9D">
      <w:pPr>
        <w:spacing w:line="240" w:lineRule="auto"/>
      </w:pPr>
      <w:r>
        <w:separator/>
      </w:r>
    </w:p>
  </w:endnote>
  <w:endnote w:type="continuationSeparator" w:id="0">
    <w:p w14:paraId="1D589A77" w14:textId="77777777" w:rsidR="00186D67" w:rsidRDefault="00186D67" w:rsidP="00765F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Aptos Display">
    <w:altName w:val="Calibri"/>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60569830"/>
      <w:docPartObj>
        <w:docPartGallery w:val="Page Numbers (Bottom of Page)"/>
        <w:docPartUnique/>
      </w:docPartObj>
    </w:sdtPr>
    <w:sdtEndPr/>
    <w:sdtContent>
      <w:p w14:paraId="3A1D570C" w14:textId="4CFEEDD7" w:rsidR="005957F5" w:rsidRDefault="005957F5">
        <w:pPr>
          <w:pStyle w:val="af0"/>
          <w:jc w:val="center"/>
        </w:pPr>
        <w:r>
          <w:fldChar w:fldCharType="begin"/>
        </w:r>
        <w:r>
          <w:instrText>PAGE   \* MERGEFORMAT</w:instrText>
        </w:r>
        <w:r>
          <w:fldChar w:fldCharType="separate"/>
        </w:r>
        <w:r>
          <w:rPr>
            <w:lang w:val="zh-TW"/>
          </w:rPr>
          <w:t>2</w:t>
        </w:r>
        <w:r>
          <w:fldChar w:fldCharType="end"/>
        </w:r>
      </w:p>
    </w:sdtContent>
  </w:sdt>
  <w:p w14:paraId="3A9258DE" w14:textId="77777777" w:rsidR="005957F5" w:rsidRDefault="005957F5">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5199BA" w14:textId="77777777" w:rsidR="00186D67" w:rsidRDefault="00186D67" w:rsidP="00765F9D">
      <w:pPr>
        <w:spacing w:line="240" w:lineRule="auto"/>
      </w:pPr>
      <w:r>
        <w:separator/>
      </w:r>
    </w:p>
  </w:footnote>
  <w:footnote w:type="continuationSeparator" w:id="0">
    <w:p w14:paraId="2FBA76F5" w14:textId="77777777" w:rsidR="00186D67" w:rsidRDefault="00186D67" w:rsidP="00765F9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D718AD"/>
    <w:multiLevelType w:val="multilevel"/>
    <w:tmpl w:val="D0DC3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2E50B1"/>
    <w:multiLevelType w:val="multilevel"/>
    <w:tmpl w:val="947E1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A0763F"/>
    <w:multiLevelType w:val="multilevel"/>
    <w:tmpl w:val="27681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E7039AF"/>
    <w:multiLevelType w:val="multilevel"/>
    <w:tmpl w:val="40A8B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5A3703F"/>
    <w:multiLevelType w:val="multilevel"/>
    <w:tmpl w:val="CEFE8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403522"/>
    <w:multiLevelType w:val="multilevel"/>
    <w:tmpl w:val="248A2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64D2B3E"/>
    <w:multiLevelType w:val="multilevel"/>
    <w:tmpl w:val="6102D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9F2263"/>
    <w:multiLevelType w:val="multilevel"/>
    <w:tmpl w:val="BCC0C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4C0E95"/>
    <w:multiLevelType w:val="multilevel"/>
    <w:tmpl w:val="1916C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3"/>
  </w:num>
  <w:num w:numId="3">
    <w:abstractNumId w:val="0"/>
  </w:num>
  <w:num w:numId="4">
    <w:abstractNumId w:val="7"/>
  </w:num>
  <w:num w:numId="5">
    <w:abstractNumId w:val="2"/>
  </w:num>
  <w:num w:numId="6">
    <w:abstractNumId w:val="1"/>
  </w:num>
  <w:num w:numId="7">
    <w:abstractNumId w:val="6"/>
  </w:num>
  <w:num w:numId="8">
    <w:abstractNumId w:val="8"/>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B30"/>
    <w:rsid w:val="000578E8"/>
    <w:rsid w:val="00061CD7"/>
    <w:rsid w:val="00141D7A"/>
    <w:rsid w:val="00186D67"/>
    <w:rsid w:val="001C33E8"/>
    <w:rsid w:val="002100C2"/>
    <w:rsid w:val="002C3674"/>
    <w:rsid w:val="002D5B15"/>
    <w:rsid w:val="00457238"/>
    <w:rsid w:val="00464489"/>
    <w:rsid w:val="00581A1F"/>
    <w:rsid w:val="00594857"/>
    <w:rsid w:val="005957F5"/>
    <w:rsid w:val="005F223D"/>
    <w:rsid w:val="00765F9D"/>
    <w:rsid w:val="00785BE3"/>
    <w:rsid w:val="008203B7"/>
    <w:rsid w:val="00A357B1"/>
    <w:rsid w:val="00AA6B30"/>
    <w:rsid w:val="00B50C78"/>
    <w:rsid w:val="00C8253C"/>
    <w:rsid w:val="00C97B1B"/>
    <w:rsid w:val="00D04B45"/>
    <w:rsid w:val="00E86B2C"/>
    <w:rsid w:val="00F05FA4"/>
    <w:rsid w:val="00FC7FD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1333C1"/>
  <w15:chartTrackingRefBased/>
  <w15:docId w15:val="{DC77D1D7-8D6C-4FFD-8012-405AE248D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標楷體" w:hAnsi="Times New Roman" w:cstheme="majorBidi"/>
        <w:color w:val="000000" w:themeColor="text1"/>
        <w:kern w:val="2"/>
        <w:sz w:val="28"/>
        <w:szCs w:val="40"/>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05FA4"/>
    <w:pPr>
      <w:widowControl w:val="0"/>
      <w:spacing w:after="0"/>
    </w:pPr>
    <w:rPr>
      <w:sz w:val="24"/>
    </w:rPr>
  </w:style>
  <w:style w:type="paragraph" w:styleId="1">
    <w:name w:val="heading 1"/>
    <w:basedOn w:val="a"/>
    <w:next w:val="a"/>
    <w:link w:val="10"/>
    <w:uiPriority w:val="9"/>
    <w:qFormat/>
    <w:rsid w:val="00061CD7"/>
    <w:pPr>
      <w:keepNext/>
      <w:keepLines/>
      <w:spacing w:before="480" w:after="80"/>
      <w:outlineLvl w:val="0"/>
    </w:pPr>
    <w:rPr>
      <w:rFonts w:asciiTheme="majorHAnsi" w:hAnsiTheme="majorHAnsi"/>
      <w:sz w:val="32"/>
      <w:szCs w:val="48"/>
    </w:rPr>
  </w:style>
  <w:style w:type="paragraph" w:styleId="2">
    <w:name w:val="heading 2"/>
    <w:basedOn w:val="a"/>
    <w:next w:val="a"/>
    <w:link w:val="20"/>
    <w:uiPriority w:val="9"/>
    <w:unhideWhenUsed/>
    <w:qFormat/>
    <w:rsid w:val="00061CD7"/>
    <w:pPr>
      <w:keepNext/>
      <w:keepLines/>
      <w:spacing w:before="160" w:after="80"/>
      <w:outlineLvl w:val="1"/>
    </w:pPr>
    <w:rPr>
      <w:rFonts w:asciiTheme="majorHAnsi" w:hAnsiTheme="majorHAnsi"/>
      <w:sz w:val="28"/>
    </w:rPr>
  </w:style>
  <w:style w:type="paragraph" w:styleId="3">
    <w:name w:val="heading 3"/>
    <w:basedOn w:val="a"/>
    <w:next w:val="a"/>
    <w:link w:val="30"/>
    <w:uiPriority w:val="9"/>
    <w:semiHidden/>
    <w:unhideWhenUsed/>
    <w:qFormat/>
    <w:rsid w:val="00AA6B30"/>
    <w:pPr>
      <w:keepNext/>
      <w:keepLines/>
      <w:spacing w:before="160" w:after="40"/>
      <w:outlineLvl w:val="2"/>
    </w:pPr>
    <w:rPr>
      <w:rFonts w:eastAsiaTheme="majorEastAsia"/>
      <w:color w:val="0F4761" w:themeColor="accent1" w:themeShade="BF"/>
      <w:sz w:val="32"/>
      <w:szCs w:val="32"/>
    </w:rPr>
  </w:style>
  <w:style w:type="paragraph" w:styleId="4">
    <w:name w:val="heading 4"/>
    <w:basedOn w:val="a"/>
    <w:next w:val="a"/>
    <w:link w:val="40"/>
    <w:uiPriority w:val="9"/>
    <w:semiHidden/>
    <w:unhideWhenUsed/>
    <w:qFormat/>
    <w:rsid w:val="00AA6B30"/>
    <w:pPr>
      <w:keepNext/>
      <w:keepLines/>
      <w:spacing w:before="160" w:after="40"/>
      <w:outlineLvl w:val="3"/>
    </w:pPr>
    <w:rPr>
      <w:rFonts w:eastAsiaTheme="majorEastAsia"/>
      <w:color w:val="0F4761" w:themeColor="accent1" w:themeShade="BF"/>
      <w:sz w:val="28"/>
      <w:szCs w:val="28"/>
    </w:rPr>
  </w:style>
  <w:style w:type="paragraph" w:styleId="5">
    <w:name w:val="heading 5"/>
    <w:basedOn w:val="a"/>
    <w:next w:val="a"/>
    <w:link w:val="50"/>
    <w:uiPriority w:val="9"/>
    <w:semiHidden/>
    <w:unhideWhenUsed/>
    <w:qFormat/>
    <w:rsid w:val="00AA6B30"/>
    <w:pPr>
      <w:keepNext/>
      <w:keepLines/>
      <w:spacing w:before="80" w:after="40"/>
      <w:outlineLvl w:val="4"/>
    </w:pPr>
    <w:rPr>
      <w:rFonts w:eastAsiaTheme="majorEastAsia"/>
      <w:color w:val="0F4761" w:themeColor="accent1" w:themeShade="BF"/>
    </w:rPr>
  </w:style>
  <w:style w:type="paragraph" w:styleId="6">
    <w:name w:val="heading 6"/>
    <w:basedOn w:val="a"/>
    <w:next w:val="a"/>
    <w:link w:val="60"/>
    <w:uiPriority w:val="9"/>
    <w:semiHidden/>
    <w:unhideWhenUsed/>
    <w:qFormat/>
    <w:rsid w:val="00AA6B30"/>
    <w:pPr>
      <w:keepNext/>
      <w:keepLines/>
      <w:spacing w:before="40"/>
      <w:outlineLvl w:val="5"/>
    </w:pPr>
    <w:rPr>
      <w:rFonts w:eastAsiaTheme="majorEastAsia"/>
      <w:color w:val="595959" w:themeColor="text1" w:themeTint="A6"/>
    </w:rPr>
  </w:style>
  <w:style w:type="paragraph" w:styleId="7">
    <w:name w:val="heading 7"/>
    <w:basedOn w:val="a"/>
    <w:next w:val="a"/>
    <w:link w:val="70"/>
    <w:uiPriority w:val="9"/>
    <w:semiHidden/>
    <w:unhideWhenUsed/>
    <w:qFormat/>
    <w:rsid w:val="00AA6B30"/>
    <w:pPr>
      <w:keepNext/>
      <w:keepLines/>
      <w:spacing w:before="40"/>
      <w:ind w:leftChars="100" w:left="100"/>
      <w:outlineLvl w:val="6"/>
    </w:pPr>
    <w:rPr>
      <w:rFonts w:eastAsiaTheme="majorEastAsia"/>
      <w:color w:val="595959" w:themeColor="text1" w:themeTint="A6"/>
    </w:rPr>
  </w:style>
  <w:style w:type="paragraph" w:styleId="8">
    <w:name w:val="heading 8"/>
    <w:basedOn w:val="a"/>
    <w:next w:val="a"/>
    <w:link w:val="80"/>
    <w:uiPriority w:val="9"/>
    <w:semiHidden/>
    <w:unhideWhenUsed/>
    <w:qFormat/>
    <w:rsid w:val="00AA6B30"/>
    <w:pPr>
      <w:keepNext/>
      <w:keepLines/>
      <w:spacing w:before="40"/>
      <w:ind w:leftChars="200" w:left="200"/>
      <w:outlineLvl w:val="7"/>
    </w:pPr>
    <w:rPr>
      <w:rFonts w:eastAsiaTheme="majorEastAsia"/>
      <w:color w:val="272727" w:themeColor="text1" w:themeTint="D8"/>
    </w:rPr>
  </w:style>
  <w:style w:type="paragraph" w:styleId="9">
    <w:name w:val="heading 9"/>
    <w:basedOn w:val="a"/>
    <w:next w:val="a"/>
    <w:link w:val="90"/>
    <w:uiPriority w:val="9"/>
    <w:semiHidden/>
    <w:unhideWhenUsed/>
    <w:qFormat/>
    <w:rsid w:val="00AA6B30"/>
    <w:pPr>
      <w:keepNext/>
      <w:keepLines/>
      <w:spacing w:before="40"/>
      <w:ind w:leftChars="300" w:left="300"/>
      <w:outlineLvl w:val="8"/>
    </w:pPr>
    <w:rPr>
      <w:rFonts w:eastAsiaTheme="majorEastAsia"/>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061CD7"/>
    <w:rPr>
      <w:rFonts w:asciiTheme="majorHAnsi" w:eastAsia="標楷體" w:hAnsiTheme="majorHAnsi" w:cstheme="majorBidi"/>
      <w:color w:val="000000" w:themeColor="text1"/>
      <w:sz w:val="32"/>
      <w:szCs w:val="48"/>
    </w:rPr>
  </w:style>
  <w:style w:type="character" w:customStyle="1" w:styleId="20">
    <w:name w:val="標題 2 字元"/>
    <w:basedOn w:val="a0"/>
    <w:link w:val="2"/>
    <w:uiPriority w:val="9"/>
    <w:rsid w:val="00061CD7"/>
    <w:rPr>
      <w:rFonts w:asciiTheme="majorHAnsi" w:eastAsia="標楷體" w:hAnsiTheme="majorHAnsi" w:cstheme="majorBidi"/>
      <w:color w:val="000000" w:themeColor="text1"/>
      <w:sz w:val="28"/>
      <w:szCs w:val="40"/>
    </w:rPr>
  </w:style>
  <w:style w:type="character" w:customStyle="1" w:styleId="30">
    <w:name w:val="標題 3 字元"/>
    <w:basedOn w:val="a0"/>
    <w:link w:val="3"/>
    <w:uiPriority w:val="9"/>
    <w:semiHidden/>
    <w:rsid w:val="00AA6B30"/>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AA6B30"/>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AA6B30"/>
    <w:rPr>
      <w:rFonts w:eastAsiaTheme="majorEastAsia" w:cstheme="majorBidi"/>
      <w:color w:val="0F4761" w:themeColor="accent1" w:themeShade="BF"/>
    </w:rPr>
  </w:style>
  <w:style w:type="character" w:customStyle="1" w:styleId="60">
    <w:name w:val="標題 6 字元"/>
    <w:basedOn w:val="a0"/>
    <w:link w:val="6"/>
    <w:uiPriority w:val="9"/>
    <w:semiHidden/>
    <w:rsid w:val="00AA6B30"/>
    <w:rPr>
      <w:rFonts w:eastAsiaTheme="majorEastAsia" w:cstheme="majorBidi"/>
      <w:color w:val="595959" w:themeColor="text1" w:themeTint="A6"/>
    </w:rPr>
  </w:style>
  <w:style w:type="character" w:customStyle="1" w:styleId="70">
    <w:name w:val="標題 7 字元"/>
    <w:basedOn w:val="a0"/>
    <w:link w:val="7"/>
    <w:uiPriority w:val="9"/>
    <w:semiHidden/>
    <w:rsid w:val="00AA6B30"/>
    <w:rPr>
      <w:rFonts w:eastAsiaTheme="majorEastAsia" w:cstheme="majorBidi"/>
      <w:color w:val="595959" w:themeColor="text1" w:themeTint="A6"/>
    </w:rPr>
  </w:style>
  <w:style w:type="character" w:customStyle="1" w:styleId="80">
    <w:name w:val="標題 8 字元"/>
    <w:basedOn w:val="a0"/>
    <w:link w:val="8"/>
    <w:uiPriority w:val="9"/>
    <w:semiHidden/>
    <w:rsid w:val="00AA6B30"/>
    <w:rPr>
      <w:rFonts w:eastAsiaTheme="majorEastAsia" w:cstheme="majorBidi"/>
      <w:color w:val="272727" w:themeColor="text1" w:themeTint="D8"/>
    </w:rPr>
  </w:style>
  <w:style w:type="character" w:customStyle="1" w:styleId="90">
    <w:name w:val="標題 9 字元"/>
    <w:basedOn w:val="a0"/>
    <w:link w:val="9"/>
    <w:uiPriority w:val="9"/>
    <w:semiHidden/>
    <w:rsid w:val="00AA6B30"/>
    <w:rPr>
      <w:rFonts w:eastAsiaTheme="majorEastAsia" w:cstheme="majorBidi"/>
      <w:color w:val="272727" w:themeColor="text1" w:themeTint="D8"/>
    </w:rPr>
  </w:style>
  <w:style w:type="paragraph" w:styleId="a3">
    <w:name w:val="Title"/>
    <w:basedOn w:val="a"/>
    <w:next w:val="a"/>
    <w:link w:val="a4"/>
    <w:uiPriority w:val="10"/>
    <w:qFormat/>
    <w:rsid w:val="00AA6B30"/>
    <w:pPr>
      <w:spacing w:after="80" w:line="240" w:lineRule="auto"/>
      <w:contextualSpacing/>
      <w:jc w:val="center"/>
    </w:pPr>
    <w:rPr>
      <w:rFonts w:asciiTheme="majorHAnsi" w:eastAsiaTheme="majorEastAsia" w:hAnsiTheme="majorHAnsi"/>
      <w:spacing w:val="-10"/>
      <w:kern w:val="28"/>
      <w:sz w:val="56"/>
      <w:szCs w:val="56"/>
    </w:rPr>
  </w:style>
  <w:style w:type="character" w:customStyle="1" w:styleId="a4">
    <w:name w:val="標題 字元"/>
    <w:basedOn w:val="a0"/>
    <w:link w:val="a3"/>
    <w:uiPriority w:val="10"/>
    <w:rsid w:val="00AA6B3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A6B30"/>
    <w:pPr>
      <w:numPr>
        <w:ilvl w:val="1"/>
      </w:numPr>
      <w:jc w:val="center"/>
    </w:pPr>
    <w:rPr>
      <w:rFonts w:asciiTheme="majorHAnsi" w:eastAsiaTheme="majorEastAsia" w:hAnsiTheme="majorHAnsi"/>
      <w:color w:val="595959" w:themeColor="text1" w:themeTint="A6"/>
      <w:spacing w:val="15"/>
      <w:sz w:val="28"/>
      <w:szCs w:val="28"/>
    </w:rPr>
  </w:style>
  <w:style w:type="character" w:customStyle="1" w:styleId="a6">
    <w:name w:val="副標題 字元"/>
    <w:basedOn w:val="a0"/>
    <w:link w:val="a5"/>
    <w:uiPriority w:val="11"/>
    <w:rsid w:val="00AA6B3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A6B30"/>
    <w:pPr>
      <w:spacing w:before="160"/>
      <w:jc w:val="center"/>
    </w:pPr>
    <w:rPr>
      <w:i/>
      <w:iCs/>
      <w:color w:val="404040" w:themeColor="text1" w:themeTint="BF"/>
    </w:rPr>
  </w:style>
  <w:style w:type="character" w:customStyle="1" w:styleId="a8">
    <w:name w:val="引文 字元"/>
    <w:basedOn w:val="a0"/>
    <w:link w:val="a7"/>
    <w:uiPriority w:val="29"/>
    <w:rsid w:val="00AA6B30"/>
    <w:rPr>
      <w:i/>
      <w:iCs/>
      <w:color w:val="404040" w:themeColor="text1" w:themeTint="BF"/>
    </w:rPr>
  </w:style>
  <w:style w:type="paragraph" w:styleId="a9">
    <w:name w:val="List Paragraph"/>
    <w:basedOn w:val="a"/>
    <w:uiPriority w:val="34"/>
    <w:qFormat/>
    <w:rsid w:val="00AA6B30"/>
    <w:pPr>
      <w:ind w:left="720"/>
      <w:contextualSpacing/>
    </w:pPr>
  </w:style>
  <w:style w:type="character" w:styleId="aa">
    <w:name w:val="Intense Emphasis"/>
    <w:basedOn w:val="a0"/>
    <w:uiPriority w:val="21"/>
    <w:qFormat/>
    <w:rsid w:val="00AA6B30"/>
    <w:rPr>
      <w:i/>
      <w:iCs/>
      <w:color w:val="0F4761" w:themeColor="accent1" w:themeShade="BF"/>
    </w:rPr>
  </w:style>
  <w:style w:type="paragraph" w:styleId="ab">
    <w:name w:val="Intense Quote"/>
    <w:basedOn w:val="a"/>
    <w:next w:val="a"/>
    <w:link w:val="ac"/>
    <w:uiPriority w:val="30"/>
    <w:qFormat/>
    <w:rsid w:val="00AA6B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AA6B30"/>
    <w:rPr>
      <w:i/>
      <w:iCs/>
      <w:color w:val="0F4761" w:themeColor="accent1" w:themeShade="BF"/>
    </w:rPr>
  </w:style>
  <w:style w:type="character" w:styleId="ad">
    <w:name w:val="Intense Reference"/>
    <w:basedOn w:val="a0"/>
    <w:uiPriority w:val="32"/>
    <w:qFormat/>
    <w:rsid w:val="00AA6B30"/>
    <w:rPr>
      <w:b/>
      <w:bCs/>
      <w:smallCaps/>
      <w:color w:val="0F4761" w:themeColor="accent1" w:themeShade="BF"/>
      <w:spacing w:val="5"/>
    </w:rPr>
  </w:style>
  <w:style w:type="paragraph" w:styleId="ae">
    <w:name w:val="header"/>
    <w:basedOn w:val="a"/>
    <w:link w:val="af"/>
    <w:uiPriority w:val="99"/>
    <w:unhideWhenUsed/>
    <w:rsid w:val="00765F9D"/>
    <w:pPr>
      <w:tabs>
        <w:tab w:val="center" w:pos="4153"/>
        <w:tab w:val="right" w:pos="8306"/>
      </w:tabs>
      <w:snapToGrid w:val="0"/>
    </w:pPr>
    <w:rPr>
      <w:sz w:val="20"/>
      <w:szCs w:val="20"/>
    </w:rPr>
  </w:style>
  <w:style w:type="character" w:customStyle="1" w:styleId="af">
    <w:name w:val="頁首 字元"/>
    <w:basedOn w:val="a0"/>
    <w:link w:val="ae"/>
    <w:uiPriority w:val="99"/>
    <w:rsid w:val="00765F9D"/>
    <w:rPr>
      <w:sz w:val="20"/>
      <w:szCs w:val="20"/>
    </w:rPr>
  </w:style>
  <w:style w:type="paragraph" w:styleId="af0">
    <w:name w:val="footer"/>
    <w:basedOn w:val="a"/>
    <w:link w:val="af1"/>
    <w:uiPriority w:val="99"/>
    <w:unhideWhenUsed/>
    <w:rsid w:val="00765F9D"/>
    <w:pPr>
      <w:tabs>
        <w:tab w:val="center" w:pos="4153"/>
        <w:tab w:val="right" w:pos="8306"/>
      </w:tabs>
      <w:snapToGrid w:val="0"/>
    </w:pPr>
    <w:rPr>
      <w:sz w:val="20"/>
      <w:szCs w:val="20"/>
    </w:rPr>
  </w:style>
  <w:style w:type="character" w:customStyle="1" w:styleId="af1">
    <w:name w:val="頁尾 字元"/>
    <w:basedOn w:val="a0"/>
    <w:link w:val="af0"/>
    <w:uiPriority w:val="99"/>
    <w:rsid w:val="00765F9D"/>
    <w:rPr>
      <w:sz w:val="20"/>
      <w:szCs w:val="20"/>
    </w:rPr>
  </w:style>
  <w:style w:type="paragraph" w:styleId="11">
    <w:name w:val="toc 1"/>
    <w:basedOn w:val="a"/>
    <w:next w:val="a"/>
    <w:autoRedefine/>
    <w:uiPriority w:val="39"/>
    <w:unhideWhenUsed/>
    <w:rsid w:val="005957F5"/>
  </w:style>
  <w:style w:type="paragraph" w:styleId="21">
    <w:name w:val="toc 2"/>
    <w:basedOn w:val="a"/>
    <w:next w:val="a"/>
    <w:autoRedefine/>
    <w:uiPriority w:val="39"/>
    <w:unhideWhenUsed/>
    <w:rsid w:val="005957F5"/>
    <w:pPr>
      <w:ind w:leftChars="200" w:left="480"/>
    </w:pPr>
  </w:style>
  <w:style w:type="character" w:styleId="af2">
    <w:name w:val="Hyperlink"/>
    <w:basedOn w:val="a0"/>
    <w:uiPriority w:val="99"/>
    <w:unhideWhenUsed/>
    <w:rsid w:val="005957F5"/>
    <w:rPr>
      <w:color w:val="467886" w:themeColor="hyperlink"/>
      <w:u w:val="single"/>
    </w:rPr>
  </w:style>
  <w:style w:type="paragraph" w:styleId="Web">
    <w:name w:val="Normal (Web)"/>
    <w:basedOn w:val="a"/>
    <w:uiPriority w:val="99"/>
    <w:semiHidden/>
    <w:unhideWhenUsed/>
    <w:rsid w:val="00A357B1"/>
    <w:pPr>
      <w:widowControl/>
      <w:spacing w:before="100" w:beforeAutospacing="1" w:after="100" w:afterAutospacing="1" w:line="240" w:lineRule="auto"/>
    </w:pPr>
    <w:rPr>
      <w:rFonts w:ascii="新細明體" w:eastAsia="新細明體" w:hAnsi="新細明體" w:cs="新細明體"/>
      <w:color w:val="auto"/>
      <w:kern w:val="0"/>
      <w:szCs w:val="24"/>
      <w14:ligatures w14:val="none"/>
    </w:rPr>
  </w:style>
  <w:style w:type="character" w:styleId="af3">
    <w:name w:val="Strong"/>
    <w:basedOn w:val="a0"/>
    <w:uiPriority w:val="22"/>
    <w:qFormat/>
    <w:rsid w:val="00A357B1"/>
    <w:rPr>
      <w:b/>
      <w:bCs/>
    </w:rPr>
  </w:style>
  <w:style w:type="table" w:styleId="af4">
    <w:name w:val="Table Grid"/>
    <w:basedOn w:val="a1"/>
    <w:uiPriority w:val="39"/>
    <w:rsid w:val="00141D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9504887">
      <w:bodyDiv w:val="1"/>
      <w:marLeft w:val="0"/>
      <w:marRight w:val="0"/>
      <w:marTop w:val="0"/>
      <w:marBottom w:val="0"/>
      <w:divBdr>
        <w:top w:val="none" w:sz="0" w:space="0" w:color="auto"/>
        <w:left w:val="none" w:sz="0" w:space="0" w:color="auto"/>
        <w:bottom w:val="none" w:sz="0" w:space="0" w:color="auto"/>
        <w:right w:val="none" w:sz="0" w:space="0" w:color="auto"/>
      </w:divBdr>
    </w:div>
    <w:div w:id="429589281">
      <w:bodyDiv w:val="1"/>
      <w:marLeft w:val="0"/>
      <w:marRight w:val="0"/>
      <w:marTop w:val="0"/>
      <w:marBottom w:val="0"/>
      <w:divBdr>
        <w:top w:val="none" w:sz="0" w:space="0" w:color="auto"/>
        <w:left w:val="none" w:sz="0" w:space="0" w:color="auto"/>
        <w:bottom w:val="none" w:sz="0" w:space="0" w:color="auto"/>
        <w:right w:val="none" w:sz="0" w:space="0" w:color="auto"/>
      </w:divBdr>
    </w:div>
    <w:div w:id="471024514">
      <w:bodyDiv w:val="1"/>
      <w:marLeft w:val="0"/>
      <w:marRight w:val="0"/>
      <w:marTop w:val="0"/>
      <w:marBottom w:val="0"/>
      <w:divBdr>
        <w:top w:val="none" w:sz="0" w:space="0" w:color="auto"/>
        <w:left w:val="none" w:sz="0" w:space="0" w:color="auto"/>
        <w:bottom w:val="none" w:sz="0" w:space="0" w:color="auto"/>
        <w:right w:val="none" w:sz="0" w:space="0" w:color="auto"/>
      </w:divBdr>
    </w:div>
    <w:div w:id="610015720">
      <w:bodyDiv w:val="1"/>
      <w:marLeft w:val="0"/>
      <w:marRight w:val="0"/>
      <w:marTop w:val="0"/>
      <w:marBottom w:val="0"/>
      <w:divBdr>
        <w:top w:val="none" w:sz="0" w:space="0" w:color="auto"/>
        <w:left w:val="none" w:sz="0" w:space="0" w:color="auto"/>
        <w:bottom w:val="none" w:sz="0" w:space="0" w:color="auto"/>
        <w:right w:val="none" w:sz="0" w:space="0" w:color="auto"/>
      </w:divBdr>
    </w:div>
    <w:div w:id="612589278">
      <w:bodyDiv w:val="1"/>
      <w:marLeft w:val="0"/>
      <w:marRight w:val="0"/>
      <w:marTop w:val="0"/>
      <w:marBottom w:val="0"/>
      <w:divBdr>
        <w:top w:val="none" w:sz="0" w:space="0" w:color="auto"/>
        <w:left w:val="none" w:sz="0" w:space="0" w:color="auto"/>
        <w:bottom w:val="none" w:sz="0" w:space="0" w:color="auto"/>
        <w:right w:val="none" w:sz="0" w:space="0" w:color="auto"/>
      </w:divBdr>
    </w:div>
    <w:div w:id="679501984">
      <w:bodyDiv w:val="1"/>
      <w:marLeft w:val="0"/>
      <w:marRight w:val="0"/>
      <w:marTop w:val="0"/>
      <w:marBottom w:val="0"/>
      <w:divBdr>
        <w:top w:val="none" w:sz="0" w:space="0" w:color="auto"/>
        <w:left w:val="none" w:sz="0" w:space="0" w:color="auto"/>
        <w:bottom w:val="none" w:sz="0" w:space="0" w:color="auto"/>
        <w:right w:val="none" w:sz="0" w:space="0" w:color="auto"/>
      </w:divBdr>
    </w:div>
    <w:div w:id="824782066">
      <w:bodyDiv w:val="1"/>
      <w:marLeft w:val="0"/>
      <w:marRight w:val="0"/>
      <w:marTop w:val="0"/>
      <w:marBottom w:val="0"/>
      <w:divBdr>
        <w:top w:val="none" w:sz="0" w:space="0" w:color="auto"/>
        <w:left w:val="none" w:sz="0" w:space="0" w:color="auto"/>
        <w:bottom w:val="none" w:sz="0" w:space="0" w:color="auto"/>
        <w:right w:val="none" w:sz="0" w:space="0" w:color="auto"/>
      </w:divBdr>
    </w:div>
    <w:div w:id="1060976806">
      <w:bodyDiv w:val="1"/>
      <w:marLeft w:val="0"/>
      <w:marRight w:val="0"/>
      <w:marTop w:val="0"/>
      <w:marBottom w:val="0"/>
      <w:divBdr>
        <w:top w:val="none" w:sz="0" w:space="0" w:color="auto"/>
        <w:left w:val="none" w:sz="0" w:space="0" w:color="auto"/>
        <w:bottom w:val="none" w:sz="0" w:space="0" w:color="auto"/>
        <w:right w:val="none" w:sz="0" w:space="0" w:color="auto"/>
      </w:divBdr>
    </w:div>
    <w:div w:id="1086609099">
      <w:bodyDiv w:val="1"/>
      <w:marLeft w:val="0"/>
      <w:marRight w:val="0"/>
      <w:marTop w:val="0"/>
      <w:marBottom w:val="0"/>
      <w:divBdr>
        <w:top w:val="none" w:sz="0" w:space="0" w:color="auto"/>
        <w:left w:val="none" w:sz="0" w:space="0" w:color="auto"/>
        <w:bottom w:val="none" w:sz="0" w:space="0" w:color="auto"/>
        <w:right w:val="none" w:sz="0" w:space="0" w:color="auto"/>
      </w:divBdr>
    </w:div>
    <w:div w:id="1090127901">
      <w:bodyDiv w:val="1"/>
      <w:marLeft w:val="0"/>
      <w:marRight w:val="0"/>
      <w:marTop w:val="0"/>
      <w:marBottom w:val="0"/>
      <w:divBdr>
        <w:top w:val="none" w:sz="0" w:space="0" w:color="auto"/>
        <w:left w:val="none" w:sz="0" w:space="0" w:color="auto"/>
        <w:bottom w:val="none" w:sz="0" w:space="0" w:color="auto"/>
        <w:right w:val="none" w:sz="0" w:space="0" w:color="auto"/>
      </w:divBdr>
    </w:div>
    <w:div w:id="1125344204">
      <w:bodyDiv w:val="1"/>
      <w:marLeft w:val="0"/>
      <w:marRight w:val="0"/>
      <w:marTop w:val="0"/>
      <w:marBottom w:val="0"/>
      <w:divBdr>
        <w:top w:val="none" w:sz="0" w:space="0" w:color="auto"/>
        <w:left w:val="none" w:sz="0" w:space="0" w:color="auto"/>
        <w:bottom w:val="none" w:sz="0" w:space="0" w:color="auto"/>
        <w:right w:val="none" w:sz="0" w:space="0" w:color="auto"/>
      </w:divBdr>
    </w:div>
    <w:div w:id="1190218496">
      <w:bodyDiv w:val="1"/>
      <w:marLeft w:val="0"/>
      <w:marRight w:val="0"/>
      <w:marTop w:val="0"/>
      <w:marBottom w:val="0"/>
      <w:divBdr>
        <w:top w:val="none" w:sz="0" w:space="0" w:color="auto"/>
        <w:left w:val="none" w:sz="0" w:space="0" w:color="auto"/>
        <w:bottom w:val="none" w:sz="0" w:space="0" w:color="auto"/>
        <w:right w:val="none" w:sz="0" w:space="0" w:color="auto"/>
      </w:divBdr>
    </w:div>
    <w:div w:id="1190946750">
      <w:bodyDiv w:val="1"/>
      <w:marLeft w:val="0"/>
      <w:marRight w:val="0"/>
      <w:marTop w:val="0"/>
      <w:marBottom w:val="0"/>
      <w:divBdr>
        <w:top w:val="none" w:sz="0" w:space="0" w:color="auto"/>
        <w:left w:val="none" w:sz="0" w:space="0" w:color="auto"/>
        <w:bottom w:val="none" w:sz="0" w:space="0" w:color="auto"/>
        <w:right w:val="none" w:sz="0" w:space="0" w:color="auto"/>
      </w:divBdr>
    </w:div>
    <w:div w:id="1196381515">
      <w:bodyDiv w:val="1"/>
      <w:marLeft w:val="0"/>
      <w:marRight w:val="0"/>
      <w:marTop w:val="0"/>
      <w:marBottom w:val="0"/>
      <w:divBdr>
        <w:top w:val="none" w:sz="0" w:space="0" w:color="auto"/>
        <w:left w:val="none" w:sz="0" w:space="0" w:color="auto"/>
        <w:bottom w:val="none" w:sz="0" w:space="0" w:color="auto"/>
        <w:right w:val="none" w:sz="0" w:space="0" w:color="auto"/>
      </w:divBdr>
    </w:div>
    <w:div w:id="1538665034">
      <w:bodyDiv w:val="1"/>
      <w:marLeft w:val="0"/>
      <w:marRight w:val="0"/>
      <w:marTop w:val="0"/>
      <w:marBottom w:val="0"/>
      <w:divBdr>
        <w:top w:val="none" w:sz="0" w:space="0" w:color="auto"/>
        <w:left w:val="none" w:sz="0" w:space="0" w:color="auto"/>
        <w:bottom w:val="none" w:sz="0" w:space="0" w:color="auto"/>
        <w:right w:val="none" w:sz="0" w:space="0" w:color="auto"/>
      </w:divBdr>
    </w:div>
    <w:div w:id="1737510360">
      <w:bodyDiv w:val="1"/>
      <w:marLeft w:val="0"/>
      <w:marRight w:val="0"/>
      <w:marTop w:val="0"/>
      <w:marBottom w:val="0"/>
      <w:divBdr>
        <w:top w:val="none" w:sz="0" w:space="0" w:color="auto"/>
        <w:left w:val="none" w:sz="0" w:space="0" w:color="auto"/>
        <w:bottom w:val="none" w:sz="0" w:space="0" w:color="auto"/>
        <w:right w:val="none" w:sz="0" w:space="0" w:color="auto"/>
      </w:divBdr>
    </w:div>
    <w:div w:id="1940291404">
      <w:bodyDiv w:val="1"/>
      <w:marLeft w:val="0"/>
      <w:marRight w:val="0"/>
      <w:marTop w:val="0"/>
      <w:marBottom w:val="0"/>
      <w:divBdr>
        <w:top w:val="none" w:sz="0" w:space="0" w:color="auto"/>
        <w:left w:val="none" w:sz="0" w:space="0" w:color="auto"/>
        <w:bottom w:val="none" w:sz="0" w:space="0" w:color="auto"/>
        <w:right w:val="none" w:sz="0" w:space="0" w:color="auto"/>
      </w:divBdr>
    </w:div>
    <w:div w:id="1961451854">
      <w:bodyDiv w:val="1"/>
      <w:marLeft w:val="0"/>
      <w:marRight w:val="0"/>
      <w:marTop w:val="0"/>
      <w:marBottom w:val="0"/>
      <w:divBdr>
        <w:top w:val="none" w:sz="0" w:space="0" w:color="auto"/>
        <w:left w:val="none" w:sz="0" w:space="0" w:color="auto"/>
        <w:bottom w:val="none" w:sz="0" w:space="0" w:color="auto"/>
        <w:right w:val="none" w:sz="0" w:space="0" w:color="auto"/>
      </w:divBdr>
    </w:div>
    <w:div w:id="2086108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tatista.com/forecasts/1308644/china-revenue-of-the-edtech-market-by-segment" TargetMode="External"/><Relationship Id="rId13" Type="http://schemas.openxmlformats.org/officeDocument/2006/relationships/hyperlink" Target="https://www.researchgate.net/publication/343456789_Challenges_and_Strategies_in_Teaching_Classical_Chinese_to_High_School_Students"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statista.com/forecasts/1308644/china-revenue-of-the-edtech-market-by-segment"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ii.tw/report/infi1634285-global-digital-education-content-market.html" TargetMode="External"/><Relationship Id="rId5" Type="http://schemas.openxmlformats.org/officeDocument/2006/relationships/webSettings" Target="webSettings.xml"/><Relationship Id="rId15" Type="http://schemas.openxmlformats.org/officeDocument/2006/relationships/hyperlink" Target="https://www.gii.tw/report/infi1634285-global-digital-education-content-market.html" TargetMode="External"/><Relationship Id="rId10" Type="http://schemas.openxmlformats.org/officeDocument/2006/relationships/hyperlink" Target="https://dl.acm.org/doi/abs/10.1145/3442381.3449829" TargetMode="External"/><Relationship Id="rId4" Type="http://schemas.openxmlformats.org/officeDocument/2006/relationships/settings" Target="settings.xml"/><Relationship Id="rId9" Type="http://schemas.openxmlformats.org/officeDocument/2006/relationships/hyperlink" Target="https://www.researchgate.net/publication/343456789_Challenges_and_Strategies_in_Teaching_Classical_Chinese_to_High_School_Students" TargetMode="External"/><Relationship Id="rId14" Type="http://schemas.openxmlformats.org/officeDocument/2006/relationships/hyperlink" Target="https://dl.acm.org/doi/abs/10.1145/3442381.3449829"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4DA8F1-EC66-42C6-8DE2-C0559B5D69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11</Pages>
  <Words>1120</Words>
  <Characters>6385</Characters>
  <Application>Microsoft Office Word</Application>
  <DocSecurity>0</DocSecurity>
  <Lines>53</Lines>
  <Paragraphs>14</Paragraphs>
  <ScaleCrop>false</ScaleCrop>
  <Company/>
  <LinksUpToDate>false</LinksUpToDate>
  <CharactersWithSpaces>7491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驄杰 潘</dc:creator>
  <cp:keywords/>
  <dc:description/>
  <cp:lastModifiedBy>coco930228@gmail.com</cp:lastModifiedBy>
  <cp:revision>8</cp:revision>
  <dcterms:created xsi:type="dcterms:W3CDTF">2025-02-27T04:18:00Z</dcterms:created>
  <dcterms:modified xsi:type="dcterms:W3CDTF">2025-03-02T08:28:00Z</dcterms:modified>
</cp:coreProperties>
</file>