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3A686" w14:textId="4681262E" w:rsidR="003D1679" w:rsidRPr="001514F8" w:rsidRDefault="003D1679" w:rsidP="003D1679">
      <w:pPr>
        <w:jc w:val="center"/>
        <w:rPr>
          <w:rFonts w:ascii="Arial" w:hAnsi="Arial" w:cs="Arial"/>
        </w:rPr>
      </w:pPr>
      <w:r w:rsidRPr="001514F8">
        <w:rPr>
          <w:rFonts w:ascii="Arial" w:hAnsi="Arial" w:cs="Arial"/>
        </w:rPr>
        <w:t>DISEÑO E IMPLEMENTACIÓN DE UN SISTEMA AUTÓNOMO CON ENERGÍA SOLAR PARA LA OPERACIÓN DE UNA PLANTA DE TRATAMIENTO DE AGUA POR IONIZACIÓN CAPACITIVA EN UN TRAPICHE PANELERO</w:t>
      </w:r>
    </w:p>
    <w:p w14:paraId="086F4FFB" w14:textId="77777777" w:rsidR="003D1679" w:rsidRPr="001514F8" w:rsidRDefault="003D1679" w:rsidP="003D1679">
      <w:pPr>
        <w:rPr>
          <w:rFonts w:ascii="Arial" w:hAnsi="Arial" w:cs="Arial"/>
        </w:rPr>
      </w:pPr>
    </w:p>
    <w:p w14:paraId="33FF3C4D" w14:textId="77777777" w:rsidR="003D1679" w:rsidRPr="001514F8" w:rsidRDefault="003D1679" w:rsidP="003D1679">
      <w:pPr>
        <w:jc w:val="center"/>
        <w:rPr>
          <w:rFonts w:ascii="Arial" w:hAnsi="Arial" w:cs="Arial"/>
        </w:rPr>
      </w:pPr>
    </w:p>
    <w:p w14:paraId="6657D2A0" w14:textId="77777777" w:rsidR="003D1679" w:rsidRPr="001514F8" w:rsidRDefault="003D1679" w:rsidP="003D1679">
      <w:pPr>
        <w:jc w:val="center"/>
        <w:rPr>
          <w:rFonts w:ascii="Arial" w:hAnsi="Arial" w:cs="Arial"/>
        </w:rPr>
      </w:pPr>
    </w:p>
    <w:p w14:paraId="39BEEA99" w14:textId="77777777" w:rsidR="003D1679" w:rsidRPr="001514F8" w:rsidRDefault="003D1679" w:rsidP="003D1679">
      <w:pPr>
        <w:jc w:val="center"/>
        <w:rPr>
          <w:rFonts w:ascii="Arial" w:hAnsi="Arial" w:cs="Arial"/>
        </w:rPr>
      </w:pPr>
    </w:p>
    <w:p w14:paraId="6E374235" w14:textId="77777777" w:rsidR="003D1679" w:rsidRPr="001514F8" w:rsidRDefault="003D1679" w:rsidP="003D1679">
      <w:pPr>
        <w:jc w:val="center"/>
        <w:rPr>
          <w:rFonts w:ascii="Arial" w:hAnsi="Arial" w:cs="Arial"/>
        </w:rPr>
      </w:pPr>
    </w:p>
    <w:p w14:paraId="76CD0EAF" w14:textId="33BA351F" w:rsidR="003D1679" w:rsidRPr="001514F8" w:rsidRDefault="003D1679" w:rsidP="003D1679">
      <w:pPr>
        <w:jc w:val="center"/>
        <w:rPr>
          <w:rFonts w:ascii="Arial" w:hAnsi="Arial" w:cs="Arial"/>
        </w:rPr>
      </w:pPr>
      <w:r w:rsidRPr="001514F8">
        <w:rPr>
          <w:rFonts w:ascii="Arial" w:hAnsi="Arial" w:cs="Arial"/>
        </w:rPr>
        <w:t>PRESENTADO ANTE:</w:t>
      </w:r>
      <w:r w:rsidRPr="001514F8">
        <w:rPr>
          <w:rFonts w:ascii="Arial" w:hAnsi="Arial" w:cs="Arial"/>
        </w:rPr>
        <w:br/>
        <w:t>COMITÉ DE TRABAJOS DE GRADO E</w:t>
      </w:r>
      <w:r w:rsidRPr="001514F8">
        <w:rPr>
          <w:rFonts w:ascii="Arial" w:hAnsi="Arial" w:cs="Arial"/>
          <w:vertAlign w:val="superscript"/>
        </w:rPr>
        <w:t>3</w:t>
      </w:r>
      <w:r w:rsidRPr="001514F8">
        <w:rPr>
          <w:rFonts w:ascii="Arial" w:hAnsi="Arial" w:cs="Arial"/>
        </w:rPr>
        <w:t xml:space="preserve">T </w:t>
      </w:r>
    </w:p>
    <w:p w14:paraId="30DDB972" w14:textId="77777777" w:rsidR="003D1679" w:rsidRPr="001514F8" w:rsidRDefault="003D1679" w:rsidP="003D1679">
      <w:pPr>
        <w:rPr>
          <w:rFonts w:ascii="Arial" w:hAnsi="Arial" w:cs="Arial"/>
        </w:rPr>
      </w:pPr>
    </w:p>
    <w:p w14:paraId="20BC57E8" w14:textId="77777777" w:rsidR="003D1679" w:rsidRPr="001514F8" w:rsidRDefault="003D1679" w:rsidP="003D1679">
      <w:pPr>
        <w:rPr>
          <w:rFonts w:ascii="Arial" w:hAnsi="Arial" w:cs="Arial"/>
        </w:rPr>
      </w:pPr>
    </w:p>
    <w:p w14:paraId="08B50BF4" w14:textId="77777777" w:rsidR="003D1679" w:rsidRPr="001514F8" w:rsidRDefault="003D1679" w:rsidP="003D1679">
      <w:pPr>
        <w:jc w:val="center"/>
        <w:rPr>
          <w:rFonts w:ascii="Arial" w:hAnsi="Arial" w:cs="Arial"/>
        </w:rPr>
      </w:pPr>
    </w:p>
    <w:p w14:paraId="6FFAFE77" w14:textId="77777777" w:rsidR="003D1679" w:rsidRPr="001514F8" w:rsidRDefault="003D1679" w:rsidP="003D1679">
      <w:pPr>
        <w:rPr>
          <w:rFonts w:ascii="Arial" w:hAnsi="Arial" w:cs="Arial"/>
        </w:rPr>
      </w:pPr>
    </w:p>
    <w:p w14:paraId="48AC13D4" w14:textId="77777777" w:rsidR="003D1679" w:rsidRPr="001514F8" w:rsidRDefault="003D1679" w:rsidP="003D1679">
      <w:pPr>
        <w:rPr>
          <w:rFonts w:ascii="Arial" w:hAnsi="Arial" w:cs="Arial"/>
        </w:rPr>
      </w:pPr>
    </w:p>
    <w:p w14:paraId="312782E6" w14:textId="0B010F26" w:rsidR="003D1679" w:rsidRPr="001514F8" w:rsidRDefault="003D1679" w:rsidP="003D1679">
      <w:pPr>
        <w:jc w:val="center"/>
        <w:rPr>
          <w:rFonts w:ascii="Arial" w:hAnsi="Arial" w:cs="Arial"/>
        </w:rPr>
      </w:pPr>
      <w:r w:rsidRPr="001514F8">
        <w:rPr>
          <w:rFonts w:ascii="Arial" w:hAnsi="Arial" w:cs="Arial"/>
        </w:rPr>
        <w:t>POR:</w:t>
      </w:r>
      <w:r w:rsidRPr="001514F8">
        <w:rPr>
          <w:rFonts w:ascii="Arial" w:hAnsi="Arial" w:cs="Arial"/>
        </w:rPr>
        <w:br/>
        <w:t>JHON FREDY LEON GARCIA</w:t>
      </w:r>
      <w:r w:rsidRPr="001514F8">
        <w:rPr>
          <w:rFonts w:ascii="Arial" w:hAnsi="Arial" w:cs="Arial"/>
        </w:rPr>
        <w:br/>
        <w:t>CODIGO: 2165543</w:t>
      </w:r>
    </w:p>
    <w:p w14:paraId="163DD7AC" w14:textId="77777777" w:rsidR="003D1679" w:rsidRPr="001514F8" w:rsidRDefault="003D1679" w:rsidP="003D1679">
      <w:pPr>
        <w:rPr>
          <w:rFonts w:ascii="Arial" w:hAnsi="Arial" w:cs="Arial"/>
        </w:rPr>
      </w:pPr>
    </w:p>
    <w:p w14:paraId="375E9C8A" w14:textId="77777777" w:rsidR="003D1679" w:rsidRPr="001514F8" w:rsidRDefault="003D1679" w:rsidP="003D1679">
      <w:pPr>
        <w:rPr>
          <w:rFonts w:ascii="Arial" w:hAnsi="Arial" w:cs="Arial"/>
        </w:rPr>
      </w:pPr>
    </w:p>
    <w:p w14:paraId="22D3D7B0" w14:textId="77777777" w:rsidR="003D1679" w:rsidRPr="001514F8" w:rsidRDefault="003D1679" w:rsidP="003D1679">
      <w:pPr>
        <w:rPr>
          <w:rFonts w:ascii="Arial" w:hAnsi="Arial" w:cs="Arial"/>
        </w:rPr>
      </w:pPr>
    </w:p>
    <w:p w14:paraId="26E7510B" w14:textId="149CAACB" w:rsidR="003D1679" w:rsidRPr="001514F8" w:rsidRDefault="003D1679" w:rsidP="003D1679">
      <w:pPr>
        <w:jc w:val="center"/>
        <w:rPr>
          <w:rFonts w:ascii="Arial" w:hAnsi="Arial" w:cs="Arial"/>
        </w:rPr>
      </w:pPr>
    </w:p>
    <w:p w14:paraId="4FB40973" w14:textId="77777777" w:rsidR="003D1679" w:rsidRPr="001514F8" w:rsidRDefault="003D1679" w:rsidP="003D1679">
      <w:pPr>
        <w:jc w:val="center"/>
        <w:rPr>
          <w:rFonts w:ascii="Arial" w:hAnsi="Arial" w:cs="Arial"/>
        </w:rPr>
      </w:pPr>
    </w:p>
    <w:p w14:paraId="1B1CB852" w14:textId="77777777" w:rsidR="003D1679" w:rsidRPr="001514F8" w:rsidRDefault="003D1679" w:rsidP="003D1679">
      <w:pPr>
        <w:jc w:val="center"/>
        <w:rPr>
          <w:rFonts w:ascii="Arial" w:hAnsi="Arial" w:cs="Arial"/>
        </w:rPr>
      </w:pPr>
    </w:p>
    <w:p w14:paraId="4CFAD486" w14:textId="096CD3D1" w:rsidR="003D1679" w:rsidRPr="001514F8" w:rsidRDefault="003D1679" w:rsidP="003D1679">
      <w:pPr>
        <w:jc w:val="center"/>
        <w:rPr>
          <w:rFonts w:ascii="Arial" w:hAnsi="Arial" w:cs="Arial"/>
        </w:rPr>
      </w:pPr>
      <w:r w:rsidRPr="001514F8">
        <w:rPr>
          <w:rFonts w:ascii="Arial" w:hAnsi="Arial" w:cs="Arial"/>
        </w:rPr>
        <w:t xml:space="preserve">UNIVERSIDAD INDUSTRIAL DE SANTANDER </w:t>
      </w:r>
      <w:r w:rsidRPr="001514F8">
        <w:rPr>
          <w:rFonts w:ascii="Arial" w:hAnsi="Arial" w:cs="Arial"/>
        </w:rPr>
        <w:br/>
        <w:t xml:space="preserve">FACULTAD DE INGENIERÍAS FISICOMECÁNICAS </w:t>
      </w:r>
      <w:r w:rsidRPr="001514F8">
        <w:rPr>
          <w:rFonts w:ascii="Arial" w:hAnsi="Arial" w:cs="Arial"/>
        </w:rPr>
        <w:br/>
        <w:t xml:space="preserve">BUCARAMANGA </w:t>
      </w:r>
      <w:r w:rsidRPr="001514F8">
        <w:rPr>
          <w:rFonts w:ascii="Arial" w:hAnsi="Arial" w:cs="Arial"/>
        </w:rPr>
        <w:br/>
        <w:t>2025</w:t>
      </w:r>
    </w:p>
    <w:p w14:paraId="2F06C0C9" w14:textId="77777777" w:rsidR="003D1679" w:rsidRPr="001514F8" w:rsidRDefault="003D1679">
      <w:pPr>
        <w:rPr>
          <w:rFonts w:ascii="Arial" w:hAnsi="Arial" w:cs="Arial"/>
        </w:rPr>
      </w:pPr>
      <w:r w:rsidRPr="001514F8">
        <w:rPr>
          <w:rFonts w:ascii="Arial" w:hAnsi="Arial" w:cs="Arial"/>
        </w:rPr>
        <w:br w:type="page"/>
      </w:r>
    </w:p>
    <w:sdt>
      <w:sdtPr>
        <w:rPr>
          <w:rFonts w:ascii="Arial" w:eastAsiaTheme="minorHAnsi" w:hAnsi="Arial" w:cs="Arial"/>
          <w:color w:val="auto"/>
          <w:kern w:val="2"/>
          <w:sz w:val="24"/>
          <w:szCs w:val="24"/>
          <w:lang w:val="es-ES" w:eastAsia="en-US"/>
          <w14:ligatures w14:val="standardContextual"/>
        </w:rPr>
        <w:id w:val="-857813831"/>
        <w:docPartObj>
          <w:docPartGallery w:val="Table of Contents"/>
          <w:docPartUnique/>
        </w:docPartObj>
      </w:sdtPr>
      <w:sdtEndPr>
        <w:rPr>
          <w:b/>
          <w:bCs/>
        </w:rPr>
      </w:sdtEndPr>
      <w:sdtContent>
        <w:p w14:paraId="085A33B0" w14:textId="6F43D3B3" w:rsidR="003D1679" w:rsidRPr="001514F8" w:rsidRDefault="003D1679">
          <w:pPr>
            <w:pStyle w:val="TtuloTDC"/>
            <w:rPr>
              <w:rFonts w:ascii="Arial" w:hAnsi="Arial" w:cs="Arial"/>
              <w:sz w:val="24"/>
              <w:szCs w:val="24"/>
            </w:rPr>
          </w:pPr>
          <w:r w:rsidRPr="001514F8">
            <w:rPr>
              <w:rFonts w:ascii="Arial" w:hAnsi="Arial" w:cs="Arial"/>
              <w:sz w:val="24"/>
              <w:szCs w:val="24"/>
              <w:lang w:val="es-ES"/>
            </w:rPr>
            <w:t>Contenido</w:t>
          </w:r>
        </w:p>
        <w:p w14:paraId="4CADC25E" w14:textId="43D47567" w:rsidR="00F8459A" w:rsidRDefault="003D1679">
          <w:pPr>
            <w:pStyle w:val="TDC2"/>
            <w:tabs>
              <w:tab w:val="left" w:pos="960"/>
              <w:tab w:val="right" w:leader="dot" w:pos="8828"/>
            </w:tabs>
            <w:rPr>
              <w:rFonts w:eastAsiaTheme="minorEastAsia"/>
              <w:noProof/>
              <w:lang w:eastAsia="es-CO"/>
            </w:rPr>
          </w:pPr>
          <w:r w:rsidRPr="001514F8">
            <w:rPr>
              <w:rFonts w:ascii="Arial" w:hAnsi="Arial" w:cs="Arial"/>
            </w:rPr>
            <w:fldChar w:fldCharType="begin"/>
          </w:r>
          <w:r w:rsidRPr="001514F8">
            <w:rPr>
              <w:rFonts w:ascii="Arial" w:hAnsi="Arial" w:cs="Arial"/>
            </w:rPr>
            <w:instrText xml:space="preserve"> TOC \o "1-3" \h \z \u </w:instrText>
          </w:r>
          <w:r w:rsidRPr="001514F8">
            <w:rPr>
              <w:rFonts w:ascii="Arial" w:hAnsi="Arial" w:cs="Arial"/>
            </w:rPr>
            <w:fldChar w:fldCharType="separate"/>
          </w:r>
          <w:hyperlink w:anchor="_Toc209357201" w:history="1">
            <w:r w:rsidR="00F8459A" w:rsidRPr="00394252">
              <w:rPr>
                <w:rStyle w:val="Hipervnculo"/>
                <w:noProof/>
              </w:rPr>
              <w:t>1.1.</w:t>
            </w:r>
            <w:r w:rsidR="00F8459A">
              <w:rPr>
                <w:rFonts w:eastAsiaTheme="minorEastAsia"/>
                <w:noProof/>
                <w:lang w:eastAsia="es-CO"/>
              </w:rPr>
              <w:tab/>
            </w:r>
            <w:r w:rsidR="00F8459A" w:rsidRPr="00394252">
              <w:rPr>
                <w:rStyle w:val="Hipervnculo"/>
                <w:noProof/>
              </w:rPr>
              <w:t>Planteamiento del Problema</w:t>
            </w:r>
            <w:r w:rsidR="00F8459A">
              <w:rPr>
                <w:noProof/>
                <w:webHidden/>
              </w:rPr>
              <w:tab/>
            </w:r>
            <w:r w:rsidR="00F8459A">
              <w:rPr>
                <w:noProof/>
                <w:webHidden/>
              </w:rPr>
              <w:fldChar w:fldCharType="begin"/>
            </w:r>
            <w:r w:rsidR="00F8459A">
              <w:rPr>
                <w:noProof/>
                <w:webHidden/>
              </w:rPr>
              <w:instrText xml:space="preserve"> PAGEREF _Toc209357201 \h </w:instrText>
            </w:r>
            <w:r w:rsidR="00F8459A">
              <w:rPr>
                <w:noProof/>
                <w:webHidden/>
              </w:rPr>
            </w:r>
            <w:r w:rsidR="00F8459A">
              <w:rPr>
                <w:noProof/>
                <w:webHidden/>
              </w:rPr>
              <w:fldChar w:fldCharType="separate"/>
            </w:r>
            <w:r w:rsidR="00F8459A">
              <w:rPr>
                <w:noProof/>
                <w:webHidden/>
              </w:rPr>
              <w:t>4</w:t>
            </w:r>
            <w:r w:rsidR="00F8459A">
              <w:rPr>
                <w:noProof/>
                <w:webHidden/>
              </w:rPr>
              <w:fldChar w:fldCharType="end"/>
            </w:r>
          </w:hyperlink>
        </w:p>
        <w:p w14:paraId="41066035" w14:textId="46EA7198" w:rsidR="00F8459A" w:rsidRDefault="00F8459A">
          <w:pPr>
            <w:pStyle w:val="TDC2"/>
            <w:tabs>
              <w:tab w:val="left" w:pos="960"/>
              <w:tab w:val="right" w:leader="dot" w:pos="8828"/>
            </w:tabs>
            <w:rPr>
              <w:rFonts w:eastAsiaTheme="minorEastAsia"/>
              <w:noProof/>
              <w:lang w:eastAsia="es-CO"/>
            </w:rPr>
          </w:pPr>
          <w:hyperlink w:anchor="_Toc209357202" w:history="1">
            <w:r w:rsidRPr="00394252">
              <w:rPr>
                <w:rStyle w:val="Hipervnculo"/>
                <w:noProof/>
              </w:rPr>
              <w:t>1.2.</w:t>
            </w:r>
            <w:r>
              <w:rPr>
                <w:rFonts w:eastAsiaTheme="minorEastAsia"/>
                <w:noProof/>
                <w:lang w:eastAsia="es-CO"/>
              </w:rPr>
              <w:tab/>
            </w:r>
            <w:r w:rsidRPr="00394252">
              <w:rPr>
                <w:rStyle w:val="Hipervnculo"/>
                <w:noProof/>
              </w:rPr>
              <w:t>Justificación del Problema</w:t>
            </w:r>
            <w:r>
              <w:rPr>
                <w:noProof/>
                <w:webHidden/>
              </w:rPr>
              <w:tab/>
            </w:r>
            <w:r>
              <w:rPr>
                <w:noProof/>
                <w:webHidden/>
              </w:rPr>
              <w:fldChar w:fldCharType="begin"/>
            </w:r>
            <w:r>
              <w:rPr>
                <w:noProof/>
                <w:webHidden/>
              </w:rPr>
              <w:instrText xml:space="preserve"> PAGEREF _Toc209357202 \h </w:instrText>
            </w:r>
            <w:r>
              <w:rPr>
                <w:noProof/>
                <w:webHidden/>
              </w:rPr>
            </w:r>
            <w:r>
              <w:rPr>
                <w:noProof/>
                <w:webHidden/>
              </w:rPr>
              <w:fldChar w:fldCharType="separate"/>
            </w:r>
            <w:r>
              <w:rPr>
                <w:noProof/>
                <w:webHidden/>
              </w:rPr>
              <w:t>4</w:t>
            </w:r>
            <w:r>
              <w:rPr>
                <w:noProof/>
                <w:webHidden/>
              </w:rPr>
              <w:fldChar w:fldCharType="end"/>
            </w:r>
          </w:hyperlink>
        </w:p>
        <w:p w14:paraId="2CA5AA7F" w14:textId="55493165" w:rsidR="00F8459A" w:rsidRDefault="00F8459A">
          <w:pPr>
            <w:pStyle w:val="TDC1"/>
            <w:tabs>
              <w:tab w:val="left" w:pos="480"/>
              <w:tab w:val="right" w:leader="dot" w:pos="8828"/>
            </w:tabs>
            <w:rPr>
              <w:rFonts w:eastAsiaTheme="minorEastAsia"/>
              <w:noProof/>
              <w:lang w:eastAsia="es-CO"/>
            </w:rPr>
          </w:pPr>
          <w:hyperlink w:anchor="_Toc209357203" w:history="1">
            <w:r w:rsidRPr="00394252">
              <w:rPr>
                <w:rStyle w:val="Hipervnculo"/>
                <w:noProof/>
              </w:rPr>
              <w:t>2.</w:t>
            </w:r>
            <w:r>
              <w:rPr>
                <w:rFonts w:eastAsiaTheme="minorEastAsia"/>
                <w:noProof/>
                <w:lang w:eastAsia="es-CO"/>
              </w:rPr>
              <w:tab/>
            </w:r>
            <w:r w:rsidRPr="00394252">
              <w:rPr>
                <w:rStyle w:val="Hipervnculo"/>
                <w:noProof/>
              </w:rPr>
              <w:t>Propuesta de Proyecto</w:t>
            </w:r>
            <w:r>
              <w:rPr>
                <w:noProof/>
                <w:webHidden/>
              </w:rPr>
              <w:tab/>
            </w:r>
            <w:r>
              <w:rPr>
                <w:noProof/>
                <w:webHidden/>
              </w:rPr>
              <w:fldChar w:fldCharType="begin"/>
            </w:r>
            <w:r>
              <w:rPr>
                <w:noProof/>
                <w:webHidden/>
              </w:rPr>
              <w:instrText xml:space="preserve"> PAGEREF _Toc209357203 \h </w:instrText>
            </w:r>
            <w:r>
              <w:rPr>
                <w:noProof/>
                <w:webHidden/>
              </w:rPr>
            </w:r>
            <w:r>
              <w:rPr>
                <w:noProof/>
                <w:webHidden/>
              </w:rPr>
              <w:fldChar w:fldCharType="separate"/>
            </w:r>
            <w:r>
              <w:rPr>
                <w:noProof/>
                <w:webHidden/>
              </w:rPr>
              <w:t>6</w:t>
            </w:r>
            <w:r>
              <w:rPr>
                <w:noProof/>
                <w:webHidden/>
              </w:rPr>
              <w:fldChar w:fldCharType="end"/>
            </w:r>
          </w:hyperlink>
        </w:p>
        <w:p w14:paraId="6A8A8A6C" w14:textId="2A01FBF6" w:rsidR="00F8459A" w:rsidRDefault="00F8459A">
          <w:pPr>
            <w:pStyle w:val="TDC2"/>
            <w:tabs>
              <w:tab w:val="left" w:pos="960"/>
              <w:tab w:val="right" w:leader="dot" w:pos="8828"/>
            </w:tabs>
            <w:rPr>
              <w:rFonts w:eastAsiaTheme="minorEastAsia"/>
              <w:noProof/>
              <w:lang w:eastAsia="es-CO"/>
            </w:rPr>
          </w:pPr>
          <w:hyperlink w:anchor="_Toc209357204" w:history="1">
            <w:r w:rsidRPr="00394252">
              <w:rPr>
                <w:rStyle w:val="Hipervnculo"/>
                <w:noProof/>
              </w:rPr>
              <w:t>2.1.</w:t>
            </w:r>
            <w:r>
              <w:rPr>
                <w:rFonts w:eastAsiaTheme="minorEastAsia"/>
                <w:noProof/>
                <w:lang w:eastAsia="es-CO"/>
              </w:rPr>
              <w:tab/>
            </w:r>
            <w:r w:rsidRPr="00394252">
              <w:rPr>
                <w:rStyle w:val="Hipervnculo"/>
                <w:noProof/>
              </w:rPr>
              <w:t>Objetivo General</w:t>
            </w:r>
            <w:r>
              <w:rPr>
                <w:noProof/>
                <w:webHidden/>
              </w:rPr>
              <w:tab/>
            </w:r>
            <w:r>
              <w:rPr>
                <w:noProof/>
                <w:webHidden/>
              </w:rPr>
              <w:fldChar w:fldCharType="begin"/>
            </w:r>
            <w:r>
              <w:rPr>
                <w:noProof/>
                <w:webHidden/>
              </w:rPr>
              <w:instrText xml:space="preserve"> PAGEREF _Toc209357204 \h </w:instrText>
            </w:r>
            <w:r>
              <w:rPr>
                <w:noProof/>
                <w:webHidden/>
              </w:rPr>
            </w:r>
            <w:r>
              <w:rPr>
                <w:noProof/>
                <w:webHidden/>
              </w:rPr>
              <w:fldChar w:fldCharType="separate"/>
            </w:r>
            <w:r>
              <w:rPr>
                <w:noProof/>
                <w:webHidden/>
              </w:rPr>
              <w:t>6</w:t>
            </w:r>
            <w:r>
              <w:rPr>
                <w:noProof/>
                <w:webHidden/>
              </w:rPr>
              <w:fldChar w:fldCharType="end"/>
            </w:r>
          </w:hyperlink>
        </w:p>
        <w:p w14:paraId="5FED4B97" w14:textId="0FA2052D" w:rsidR="00F8459A" w:rsidRDefault="00F8459A">
          <w:pPr>
            <w:pStyle w:val="TDC2"/>
            <w:tabs>
              <w:tab w:val="left" w:pos="960"/>
              <w:tab w:val="right" w:leader="dot" w:pos="8828"/>
            </w:tabs>
            <w:rPr>
              <w:rFonts w:eastAsiaTheme="minorEastAsia"/>
              <w:noProof/>
              <w:lang w:eastAsia="es-CO"/>
            </w:rPr>
          </w:pPr>
          <w:hyperlink w:anchor="_Toc209357205" w:history="1">
            <w:r w:rsidRPr="00394252">
              <w:rPr>
                <w:rStyle w:val="Hipervnculo"/>
                <w:noProof/>
              </w:rPr>
              <w:t>2.2.</w:t>
            </w:r>
            <w:r>
              <w:rPr>
                <w:rFonts w:eastAsiaTheme="minorEastAsia"/>
                <w:noProof/>
                <w:lang w:eastAsia="es-CO"/>
              </w:rPr>
              <w:tab/>
            </w:r>
            <w:r w:rsidRPr="00394252">
              <w:rPr>
                <w:rStyle w:val="Hipervnculo"/>
                <w:noProof/>
              </w:rPr>
              <w:t>Objetivos Específicos</w:t>
            </w:r>
            <w:r>
              <w:rPr>
                <w:noProof/>
                <w:webHidden/>
              </w:rPr>
              <w:tab/>
            </w:r>
            <w:r>
              <w:rPr>
                <w:noProof/>
                <w:webHidden/>
              </w:rPr>
              <w:fldChar w:fldCharType="begin"/>
            </w:r>
            <w:r>
              <w:rPr>
                <w:noProof/>
                <w:webHidden/>
              </w:rPr>
              <w:instrText xml:space="preserve"> PAGEREF _Toc209357205 \h </w:instrText>
            </w:r>
            <w:r>
              <w:rPr>
                <w:noProof/>
                <w:webHidden/>
              </w:rPr>
            </w:r>
            <w:r>
              <w:rPr>
                <w:noProof/>
                <w:webHidden/>
              </w:rPr>
              <w:fldChar w:fldCharType="separate"/>
            </w:r>
            <w:r>
              <w:rPr>
                <w:noProof/>
                <w:webHidden/>
              </w:rPr>
              <w:t>6</w:t>
            </w:r>
            <w:r>
              <w:rPr>
                <w:noProof/>
                <w:webHidden/>
              </w:rPr>
              <w:fldChar w:fldCharType="end"/>
            </w:r>
          </w:hyperlink>
        </w:p>
        <w:p w14:paraId="2D79D173" w14:textId="752290B7" w:rsidR="00F8459A" w:rsidRDefault="00F8459A">
          <w:pPr>
            <w:pStyle w:val="TDC2"/>
            <w:tabs>
              <w:tab w:val="left" w:pos="960"/>
              <w:tab w:val="right" w:leader="dot" w:pos="8828"/>
            </w:tabs>
            <w:rPr>
              <w:rFonts w:eastAsiaTheme="minorEastAsia"/>
              <w:noProof/>
              <w:lang w:eastAsia="es-CO"/>
            </w:rPr>
          </w:pPr>
          <w:hyperlink w:anchor="_Toc209357206" w:history="1">
            <w:r w:rsidRPr="00394252">
              <w:rPr>
                <w:rStyle w:val="Hipervnculo"/>
                <w:noProof/>
              </w:rPr>
              <w:t>2.3.</w:t>
            </w:r>
            <w:r>
              <w:rPr>
                <w:rFonts w:eastAsiaTheme="minorEastAsia"/>
                <w:noProof/>
                <w:lang w:eastAsia="es-CO"/>
              </w:rPr>
              <w:tab/>
            </w:r>
            <w:r w:rsidRPr="00394252">
              <w:rPr>
                <w:rStyle w:val="Hipervnculo"/>
                <w:noProof/>
              </w:rPr>
              <w:t>Alcance</w:t>
            </w:r>
            <w:r>
              <w:rPr>
                <w:noProof/>
                <w:webHidden/>
              </w:rPr>
              <w:tab/>
            </w:r>
            <w:r>
              <w:rPr>
                <w:noProof/>
                <w:webHidden/>
              </w:rPr>
              <w:fldChar w:fldCharType="begin"/>
            </w:r>
            <w:r>
              <w:rPr>
                <w:noProof/>
                <w:webHidden/>
              </w:rPr>
              <w:instrText xml:space="preserve"> PAGEREF _Toc209357206 \h </w:instrText>
            </w:r>
            <w:r>
              <w:rPr>
                <w:noProof/>
                <w:webHidden/>
              </w:rPr>
            </w:r>
            <w:r>
              <w:rPr>
                <w:noProof/>
                <w:webHidden/>
              </w:rPr>
              <w:fldChar w:fldCharType="separate"/>
            </w:r>
            <w:r>
              <w:rPr>
                <w:noProof/>
                <w:webHidden/>
              </w:rPr>
              <w:t>7</w:t>
            </w:r>
            <w:r>
              <w:rPr>
                <w:noProof/>
                <w:webHidden/>
              </w:rPr>
              <w:fldChar w:fldCharType="end"/>
            </w:r>
          </w:hyperlink>
        </w:p>
        <w:p w14:paraId="3564EA57" w14:textId="63B369F1" w:rsidR="00F8459A" w:rsidRDefault="00F8459A">
          <w:pPr>
            <w:pStyle w:val="TDC1"/>
            <w:tabs>
              <w:tab w:val="left" w:pos="480"/>
              <w:tab w:val="right" w:leader="dot" w:pos="8828"/>
            </w:tabs>
            <w:rPr>
              <w:rFonts w:eastAsiaTheme="minorEastAsia"/>
              <w:noProof/>
              <w:lang w:eastAsia="es-CO"/>
            </w:rPr>
          </w:pPr>
          <w:hyperlink w:anchor="_Toc209357207" w:history="1">
            <w:r w:rsidRPr="00394252">
              <w:rPr>
                <w:rStyle w:val="Hipervnculo"/>
                <w:noProof/>
              </w:rPr>
              <w:t>3.</w:t>
            </w:r>
            <w:r>
              <w:rPr>
                <w:rFonts w:eastAsiaTheme="minorEastAsia"/>
                <w:noProof/>
                <w:lang w:eastAsia="es-CO"/>
              </w:rPr>
              <w:tab/>
            </w:r>
            <w:r w:rsidRPr="00394252">
              <w:rPr>
                <w:rStyle w:val="Hipervnculo"/>
                <w:noProof/>
              </w:rPr>
              <w:t>Metodología</w:t>
            </w:r>
            <w:r>
              <w:rPr>
                <w:noProof/>
                <w:webHidden/>
              </w:rPr>
              <w:tab/>
            </w:r>
            <w:r>
              <w:rPr>
                <w:noProof/>
                <w:webHidden/>
              </w:rPr>
              <w:fldChar w:fldCharType="begin"/>
            </w:r>
            <w:r>
              <w:rPr>
                <w:noProof/>
                <w:webHidden/>
              </w:rPr>
              <w:instrText xml:space="preserve"> PAGEREF _Toc209357207 \h </w:instrText>
            </w:r>
            <w:r>
              <w:rPr>
                <w:noProof/>
                <w:webHidden/>
              </w:rPr>
            </w:r>
            <w:r>
              <w:rPr>
                <w:noProof/>
                <w:webHidden/>
              </w:rPr>
              <w:fldChar w:fldCharType="separate"/>
            </w:r>
            <w:r>
              <w:rPr>
                <w:noProof/>
                <w:webHidden/>
              </w:rPr>
              <w:t>8</w:t>
            </w:r>
            <w:r>
              <w:rPr>
                <w:noProof/>
                <w:webHidden/>
              </w:rPr>
              <w:fldChar w:fldCharType="end"/>
            </w:r>
          </w:hyperlink>
        </w:p>
        <w:p w14:paraId="7B7EE2F8" w14:textId="579DEFB6" w:rsidR="00F8459A" w:rsidRDefault="00F8459A">
          <w:pPr>
            <w:pStyle w:val="TDC2"/>
            <w:tabs>
              <w:tab w:val="left" w:pos="960"/>
              <w:tab w:val="right" w:leader="dot" w:pos="8828"/>
            </w:tabs>
            <w:rPr>
              <w:rFonts w:eastAsiaTheme="minorEastAsia"/>
              <w:noProof/>
              <w:lang w:eastAsia="es-CO"/>
            </w:rPr>
          </w:pPr>
          <w:hyperlink w:anchor="_Toc209357208" w:history="1">
            <w:r w:rsidRPr="00394252">
              <w:rPr>
                <w:rStyle w:val="Hipervnculo"/>
                <w:noProof/>
              </w:rPr>
              <w:t>3.1.</w:t>
            </w:r>
            <w:r>
              <w:rPr>
                <w:rFonts w:eastAsiaTheme="minorEastAsia"/>
                <w:noProof/>
                <w:lang w:eastAsia="es-CO"/>
              </w:rPr>
              <w:tab/>
            </w:r>
            <w:r w:rsidRPr="00394252">
              <w:rPr>
                <w:rStyle w:val="Hipervnculo"/>
                <w:noProof/>
              </w:rPr>
              <w:t>Fase I. Empalme y contextualización (Semanas 1 – 2)</w:t>
            </w:r>
            <w:r>
              <w:rPr>
                <w:noProof/>
                <w:webHidden/>
              </w:rPr>
              <w:tab/>
            </w:r>
            <w:r>
              <w:rPr>
                <w:noProof/>
                <w:webHidden/>
              </w:rPr>
              <w:fldChar w:fldCharType="begin"/>
            </w:r>
            <w:r>
              <w:rPr>
                <w:noProof/>
                <w:webHidden/>
              </w:rPr>
              <w:instrText xml:space="preserve"> PAGEREF _Toc209357208 \h </w:instrText>
            </w:r>
            <w:r>
              <w:rPr>
                <w:noProof/>
                <w:webHidden/>
              </w:rPr>
            </w:r>
            <w:r>
              <w:rPr>
                <w:noProof/>
                <w:webHidden/>
              </w:rPr>
              <w:fldChar w:fldCharType="separate"/>
            </w:r>
            <w:r>
              <w:rPr>
                <w:noProof/>
                <w:webHidden/>
              </w:rPr>
              <w:t>8</w:t>
            </w:r>
            <w:r>
              <w:rPr>
                <w:noProof/>
                <w:webHidden/>
              </w:rPr>
              <w:fldChar w:fldCharType="end"/>
            </w:r>
          </w:hyperlink>
        </w:p>
        <w:p w14:paraId="4DD63C5A" w14:textId="22093BBB" w:rsidR="00F8459A" w:rsidRDefault="00F8459A">
          <w:pPr>
            <w:pStyle w:val="TDC2"/>
            <w:tabs>
              <w:tab w:val="left" w:pos="960"/>
              <w:tab w:val="right" w:leader="dot" w:pos="8828"/>
            </w:tabs>
            <w:rPr>
              <w:rFonts w:eastAsiaTheme="minorEastAsia"/>
              <w:noProof/>
              <w:lang w:eastAsia="es-CO"/>
            </w:rPr>
          </w:pPr>
          <w:hyperlink w:anchor="_Toc209357209" w:history="1">
            <w:r w:rsidRPr="00394252">
              <w:rPr>
                <w:rStyle w:val="Hipervnculo"/>
                <w:noProof/>
              </w:rPr>
              <w:t>3.2.</w:t>
            </w:r>
            <w:r>
              <w:rPr>
                <w:rFonts w:eastAsiaTheme="minorEastAsia"/>
                <w:noProof/>
                <w:lang w:eastAsia="es-CO"/>
              </w:rPr>
              <w:tab/>
            </w:r>
            <w:r w:rsidRPr="00394252">
              <w:rPr>
                <w:rStyle w:val="Hipervnculo"/>
                <w:noProof/>
              </w:rPr>
              <w:t>Fase II. Selección de componentes y pruebas preliminares (Semanas 3 – 8)</w:t>
            </w:r>
            <w:r>
              <w:rPr>
                <w:noProof/>
                <w:webHidden/>
              </w:rPr>
              <w:tab/>
            </w:r>
            <w:r>
              <w:rPr>
                <w:noProof/>
                <w:webHidden/>
              </w:rPr>
              <w:fldChar w:fldCharType="begin"/>
            </w:r>
            <w:r>
              <w:rPr>
                <w:noProof/>
                <w:webHidden/>
              </w:rPr>
              <w:instrText xml:space="preserve"> PAGEREF _Toc209357209 \h </w:instrText>
            </w:r>
            <w:r>
              <w:rPr>
                <w:noProof/>
                <w:webHidden/>
              </w:rPr>
            </w:r>
            <w:r>
              <w:rPr>
                <w:noProof/>
                <w:webHidden/>
              </w:rPr>
              <w:fldChar w:fldCharType="separate"/>
            </w:r>
            <w:r>
              <w:rPr>
                <w:noProof/>
                <w:webHidden/>
              </w:rPr>
              <w:t>8</w:t>
            </w:r>
            <w:r>
              <w:rPr>
                <w:noProof/>
                <w:webHidden/>
              </w:rPr>
              <w:fldChar w:fldCharType="end"/>
            </w:r>
          </w:hyperlink>
        </w:p>
        <w:p w14:paraId="2ED63711" w14:textId="16177432" w:rsidR="00F8459A" w:rsidRDefault="00F8459A">
          <w:pPr>
            <w:pStyle w:val="TDC2"/>
            <w:tabs>
              <w:tab w:val="left" w:pos="960"/>
              <w:tab w:val="right" w:leader="dot" w:pos="8828"/>
            </w:tabs>
            <w:rPr>
              <w:rFonts w:eastAsiaTheme="minorEastAsia"/>
              <w:noProof/>
              <w:lang w:eastAsia="es-CO"/>
            </w:rPr>
          </w:pPr>
          <w:hyperlink w:anchor="_Toc209357210" w:history="1">
            <w:r w:rsidRPr="00394252">
              <w:rPr>
                <w:rStyle w:val="Hipervnculo"/>
                <w:noProof/>
              </w:rPr>
              <w:t>3.3.</w:t>
            </w:r>
            <w:r>
              <w:rPr>
                <w:rFonts w:eastAsiaTheme="minorEastAsia"/>
                <w:noProof/>
                <w:lang w:eastAsia="es-CO"/>
              </w:rPr>
              <w:tab/>
            </w:r>
            <w:r w:rsidRPr="00394252">
              <w:rPr>
                <w:rStyle w:val="Hipervnculo"/>
                <w:noProof/>
              </w:rPr>
              <w:t>Fase III. Integración y pruebas intermedias (Semanas 9 – 16)</w:t>
            </w:r>
            <w:r>
              <w:rPr>
                <w:noProof/>
                <w:webHidden/>
              </w:rPr>
              <w:tab/>
            </w:r>
            <w:r>
              <w:rPr>
                <w:noProof/>
                <w:webHidden/>
              </w:rPr>
              <w:fldChar w:fldCharType="begin"/>
            </w:r>
            <w:r>
              <w:rPr>
                <w:noProof/>
                <w:webHidden/>
              </w:rPr>
              <w:instrText xml:space="preserve"> PAGEREF _Toc209357210 \h </w:instrText>
            </w:r>
            <w:r>
              <w:rPr>
                <w:noProof/>
                <w:webHidden/>
              </w:rPr>
            </w:r>
            <w:r>
              <w:rPr>
                <w:noProof/>
                <w:webHidden/>
              </w:rPr>
              <w:fldChar w:fldCharType="separate"/>
            </w:r>
            <w:r>
              <w:rPr>
                <w:noProof/>
                <w:webHidden/>
              </w:rPr>
              <w:t>8</w:t>
            </w:r>
            <w:r>
              <w:rPr>
                <w:noProof/>
                <w:webHidden/>
              </w:rPr>
              <w:fldChar w:fldCharType="end"/>
            </w:r>
          </w:hyperlink>
        </w:p>
        <w:p w14:paraId="6B0B5001" w14:textId="2625825F" w:rsidR="00F8459A" w:rsidRDefault="00F8459A">
          <w:pPr>
            <w:pStyle w:val="TDC2"/>
            <w:tabs>
              <w:tab w:val="left" w:pos="960"/>
              <w:tab w:val="right" w:leader="dot" w:pos="8828"/>
            </w:tabs>
            <w:rPr>
              <w:rFonts w:eastAsiaTheme="minorEastAsia"/>
              <w:noProof/>
              <w:lang w:eastAsia="es-CO"/>
            </w:rPr>
          </w:pPr>
          <w:hyperlink w:anchor="_Toc209357211" w:history="1">
            <w:r w:rsidRPr="00394252">
              <w:rPr>
                <w:rStyle w:val="Hipervnculo"/>
                <w:noProof/>
              </w:rPr>
              <w:t>3.4.</w:t>
            </w:r>
            <w:r>
              <w:rPr>
                <w:rFonts w:eastAsiaTheme="minorEastAsia"/>
                <w:noProof/>
                <w:lang w:eastAsia="es-CO"/>
              </w:rPr>
              <w:tab/>
            </w:r>
            <w:r w:rsidRPr="00394252">
              <w:rPr>
                <w:rStyle w:val="Hipervnculo"/>
                <w:noProof/>
              </w:rPr>
              <w:t>Fase IV. Implementación final y documentación (Semanas 17 – 24)</w:t>
            </w:r>
            <w:r>
              <w:rPr>
                <w:noProof/>
                <w:webHidden/>
              </w:rPr>
              <w:tab/>
            </w:r>
            <w:r>
              <w:rPr>
                <w:noProof/>
                <w:webHidden/>
              </w:rPr>
              <w:fldChar w:fldCharType="begin"/>
            </w:r>
            <w:r>
              <w:rPr>
                <w:noProof/>
                <w:webHidden/>
              </w:rPr>
              <w:instrText xml:space="preserve"> PAGEREF _Toc209357211 \h </w:instrText>
            </w:r>
            <w:r>
              <w:rPr>
                <w:noProof/>
                <w:webHidden/>
              </w:rPr>
            </w:r>
            <w:r>
              <w:rPr>
                <w:noProof/>
                <w:webHidden/>
              </w:rPr>
              <w:fldChar w:fldCharType="separate"/>
            </w:r>
            <w:r>
              <w:rPr>
                <w:noProof/>
                <w:webHidden/>
              </w:rPr>
              <w:t>9</w:t>
            </w:r>
            <w:r>
              <w:rPr>
                <w:noProof/>
                <w:webHidden/>
              </w:rPr>
              <w:fldChar w:fldCharType="end"/>
            </w:r>
          </w:hyperlink>
        </w:p>
        <w:p w14:paraId="2C09257C" w14:textId="1A496DE4" w:rsidR="00F8459A" w:rsidRDefault="00F8459A">
          <w:pPr>
            <w:pStyle w:val="TDC1"/>
            <w:tabs>
              <w:tab w:val="left" w:pos="480"/>
              <w:tab w:val="right" w:leader="dot" w:pos="8828"/>
            </w:tabs>
            <w:rPr>
              <w:rFonts w:eastAsiaTheme="minorEastAsia"/>
              <w:noProof/>
              <w:lang w:eastAsia="es-CO"/>
            </w:rPr>
          </w:pPr>
          <w:hyperlink w:anchor="_Toc209357212" w:history="1">
            <w:r w:rsidRPr="00394252">
              <w:rPr>
                <w:rStyle w:val="Hipervnculo"/>
                <w:noProof/>
              </w:rPr>
              <w:t>4.</w:t>
            </w:r>
            <w:r>
              <w:rPr>
                <w:rFonts w:eastAsiaTheme="minorEastAsia"/>
                <w:noProof/>
                <w:lang w:eastAsia="es-CO"/>
              </w:rPr>
              <w:tab/>
            </w:r>
            <w:r w:rsidRPr="00394252">
              <w:rPr>
                <w:rStyle w:val="Hipervnculo"/>
                <w:noProof/>
              </w:rPr>
              <w:t>CRONOGRAMA</w:t>
            </w:r>
            <w:r>
              <w:rPr>
                <w:noProof/>
                <w:webHidden/>
              </w:rPr>
              <w:tab/>
            </w:r>
            <w:r>
              <w:rPr>
                <w:noProof/>
                <w:webHidden/>
              </w:rPr>
              <w:fldChar w:fldCharType="begin"/>
            </w:r>
            <w:r>
              <w:rPr>
                <w:noProof/>
                <w:webHidden/>
              </w:rPr>
              <w:instrText xml:space="preserve"> PAGEREF _Toc209357212 \h </w:instrText>
            </w:r>
            <w:r>
              <w:rPr>
                <w:noProof/>
                <w:webHidden/>
              </w:rPr>
            </w:r>
            <w:r>
              <w:rPr>
                <w:noProof/>
                <w:webHidden/>
              </w:rPr>
              <w:fldChar w:fldCharType="separate"/>
            </w:r>
            <w:r>
              <w:rPr>
                <w:noProof/>
                <w:webHidden/>
              </w:rPr>
              <w:t>10</w:t>
            </w:r>
            <w:r>
              <w:rPr>
                <w:noProof/>
                <w:webHidden/>
              </w:rPr>
              <w:fldChar w:fldCharType="end"/>
            </w:r>
          </w:hyperlink>
        </w:p>
        <w:p w14:paraId="077DAF2C" w14:textId="75EFC7E8" w:rsidR="003D1679" w:rsidRPr="001514F8" w:rsidRDefault="003D1679">
          <w:pPr>
            <w:rPr>
              <w:rFonts w:ascii="Arial" w:hAnsi="Arial" w:cs="Arial"/>
            </w:rPr>
          </w:pPr>
          <w:r w:rsidRPr="001514F8">
            <w:rPr>
              <w:rFonts w:ascii="Arial" w:hAnsi="Arial" w:cs="Arial"/>
              <w:b/>
              <w:bCs/>
              <w:lang w:val="es-ES"/>
            </w:rPr>
            <w:fldChar w:fldCharType="end"/>
          </w:r>
        </w:p>
      </w:sdtContent>
    </w:sdt>
    <w:p w14:paraId="40EAC3F8" w14:textId="776A2B07" w:rsidR="003D1679" w:rsidRPr="001514F8" w:rsidRDefault="003D1679" w:rsidP="003D1679">
      <w:pPr>
        <w:rPr>
          <w:rFonts w:ascii="Arial" w:hAnsi="Arial" w:cs="Arial"/>
        </w:rPr>
      </w:pPr>
    </w:p>
    <w:p w14:paraId="3F019F75" w14:textId="77777777" w:rsidR="003D1679" w:rsidRPr="001514F8" w:rsidRDefault="003D1679">
      <w:pPr>
        <w:rPr>
          <w:rFonts w:ascii="Arial" w:hAnsi="Arial" w:cs="Arial"/>
        </w:rPr>
      </w:pPr>
      <w:r w:rsidRPr="001514F8">
        <w:rPr>
          <w:rFonts w:ascii="Arial" w:hAnsi="Arial" w:cs="Arial"/>
        </w:rPr>
        <w:br w:type="page"/>
      </w:r>
    </w:p>
    <w:p w14:paraId="12FA3CC3" w14:textId="4FA8A099" w:rsidR="003D1679" w:rsidRPr="001514F8" w:rsidRDefault="003D1679" w:rsidP="00B32F43">
      <w:pPr>
        <w:pStyle w:val="Ttulo"/>
        <w:ind w:left="360"/>
      </w:pPr>
      <w:r w:rsidRPr="001514F8">
        <w:lastRenderedPageBreak/>
        <w:t>Ficha Técnica</w:t>
      </w:r>
    </w:p>
    <w:tbl>
      <w:tblPr>
        <w:tblStyle w:val="Tablaconcuadrcula"/>
        <w:tblW w:w="9351" w:type="dxa"/>
        <w:tblLook w:val="04A0" w:firstRow="1" w:lastRow="0" w:firstColumn="1" w:lastColumn="0" w:noHBand="0" w:noVBand="1"/>
      </w:tblPr>
      <w:tblGrid>
        <w:gridCol w:w="2830"/>
        <w:gridCol w:w="6521"/>
      </w:tblGrid>
      <w:tr w:rsidR="003D1679" w:rsidRPr="001514F8" w14:paraId="2D190896" w14:textId="77777777" w:rsidTr="001514F8">
        <w:tc>
          <w:tcPr>
            <w:tcW w:w="2830" w:type="dxa"/>
          </w:tcPr>
          <w:p w14:paraId="604997BD" w14:textId="16F79D63" w:rsidR="003D1679" w:rsidRPr="001514F8" w:rsidRDefault="003D1679" w:rsidP="003D1679">
            <w:pPr>
              <w:rPr>
                <w:rFonts w:ascii="Arial" w:hAnsi="Arial" w:cs="Arial"/>
              </w:rPr>
            </w:pPr>
            <w:r w:rsidRPr="001514F8">
              <w:rPr>
                <w:rFonts w:ascii="Arial" w:hAnsi="Arial" w:cs="Arial"/>
              </w:rPr>
              <w:t>Título del Proyecto</w:t>
            </w:r>
          </w:p>
        </w:tc>
        <w:tc>
          <w:tcPr>
            <w:tcW w:w="6521" w:type="dxa"/>
          </w:tcPr>
          <w:p w14:paraId="024F0900" w14:textId="6831B16D" w:rsidR="003D1679" w:rsidRPr="001514F8" w:rsidRDefault="009970E1" w:rsidP="003D1679">
            <w:pPr>
              <w:rPr>
                <w:rFonts w:ascii="Arial" w:hAnsi="Arial" w:cs="Arial"/>
              </w:rPr>
            </w:pPr>
            <w:r w:rsidRPr="001514F8">
              <w:rPr>
                <w:rFonts w:ascii="Arial" w:hAnsi="Arial" w:cs="Arial"/>
              </w:rPr>
              <w:t>Diseño e Implementación de un Sistema Autónomo con Energía Solar para la Operación de una Planta de Tratamiento de Agua por Ionización Capacitiva en un Trapiche Panelero</w:t>
            </w:r>
          </w:p>
        </w:tc>
      </w:tr>
      <w:tr w:rsidR="003D1679" w:rsidRPr="001514F8" w14:paraId="2449F860" w14:textId="77777777" w:rsidTr="001514F8">
        <w:tc>
          <w:tcPr>
            <w:tcW w:w="2830" w:type="dxa"/>
          </w:tcPr>
          <w:p w14:paraId="7E5349CF" w14:textId="753DDB37" w:rsidR="003D1679" w:rsidRPr="001514F8" w:rsidRDefault="003D1679" w:rsidP="003D1679">
            <w:pPr>
              <w:rPr>
                <w:rFonts w:ascii="Arial" w:hAnsi="Arial" w:cs="Arial"/>
              </w:rPr>
            </w:pPr>
            <w:r w:rsidRPr="001514F8">
              <w:rPr>
                <w:rFonts w:ascii="Arial" w:hAnsi="Arial" w:cs="Arial"/>
              </w:rPr>
              <w:t>Autores</w:t>
            </w:r>
          </w:p>
        </w:tc>
        <w:tc>
          <w:tcPr>
            <w:tcW w:w="6521" w:type="dxa"/>
          </w:tcPr>
          <w:p w14:paraId="7D786442" w14:textId="04002F9B" w:rsidR="003D1679" w:rsidRPr="001514F8" w:rsidRDefault="009970E1" w:rsidP="003D1679">
            <w:pPr>
              <w:rPr>
                <w:rFonts w:ascii="Arial" w:hAnsi="Arial" w:cs="Arial"/>
              </w:rPr>
            </w:pPr>
            <w:r w:rsidRPr="001514F8">
              <w:rPr>
                <w:rFonts w:ascii="Arial" w:hAnsi="Arial" w:cs="Arial"/>
              </w:rPr>
              <w:t>Jhon Fredy León García</w:t>
            </w:r>
            <w:r w:rsidRPr="001514F8">
              <w:rPr>
                <w:rFonts w:ascii="Arial" w:hAnsi="Arial" w:cs="Arial"/>
              </w:rPr>
              <w:br/>
              <w:t>Código Estudiantil: 2165543</w:t>
            </w:r>
            <w:r w:rsidRPr="001514F8">
              <w:rPr>
                <w:rFonts w:ascii="Arial" w:hAnsi="Arial" w:cs="Arial"/>
              </w:rPr>
              <w:br/>
              <w:t xml:space="preserve">E-mail institucional: </w:t>
            </w:r>
            <w:hyperlink r:id="rId6" w:history="1">
              <w:r w:rsidRPr="001514F8">
                <w:rPr>
                  <w:rStyle w:val="Hipervnculo"/>
                  <w:rFonts w:ascii="Arial" w:hAnsi="Arial" w:cs="Arial"/>
                </w:rPr>
                <w:t>jhon.leon4@correo.uis.edu.co</w:t>
              </w:r>
            </w:hyperlink>
          </w:p>
          <w:p w14:paraId="5C437E1D" w14:textId="03955C07" w:rsidR="009970E1" w:rsidRPr="001514F8" w:rsidRDefault="009970E1" w:rsidP="003D1679">
            <w:pPr>
              <w:rPr>
                <w:rFonts w:ascii="Arial" w:hAnsi="Arial" w:cs="Arial"/>
              </w:rPr>
            </w:pPr>
            <w:r w:rsidRPr="001514F8">
              <w:rPr>
                <w:rFonts w:ascii="Arial" w:hAnsi="Arial" w:cs="Arial"/>
              </w:rPr>
              <w:t xml:space="preserve">E-mail personal: </w:t>
            </w:r>
            <w:hyperlink r:id="rId7" w:history="1">
              <w:r w:rsidRPr="001514F8">
                <w:rPr>
                  <w:rStyle w:val="Hipervnculo"/>
                  <w:rFonts w:ascii="Arial" w:hAnsi="Arial" w:cs="Arial"/>
                </w:rPr>
                <w:t>jfleong6@gmail.com</w:t>
              </w:r>
            </w:hyperlink>
            <w:r w:rsidRPr="001514F8">
              <w:rPr>
                <w:rFonts w:ascii="Arial" w:hAnsi="Arial" w:cs="Arial"/>
              </w:rPr>
              <w:t xml:space="preserve"> </w:t>
            </w:r>
          </w:p>
        </w:tc>
      </w:tr>
      <w:tr w:rsidR="001514F8" w:rsidRPr="001514F8" w14:paraId="21F8B89A" w14:textId="77777777" w:rsidTr="001514F8">
        <w:tc>
          <w:tcPr>
            <w:tcW w:w="2830" w:type="dxa"/>
          </w:tcPr>
          <w:p w14:paraId="29309234" w14:textId="34DF1D50" w:rsidR="001514F8" w:rsidRPr="001514F8" w:rsidRDefault="001514F8" w:rsidP="001514F8">
            <w:pPr>
              <w:rPr>
                <w:rFonts w:ascii="Arial" w:hAnsi="Arial" w:cs="Arial"/>
              </w:rPr>
            </w:pPr>
            <w:r w:rsidRPr="001514F8">
              <w:rPr>
                <w:rFonts w:ascii="Arial" w:hAnsi="Arial" w:cs="Arial"/>
              </w:rPr>
              <w:t>Director</w:t>
            </w:r>
          </w:p>
        </w:tc>
        <w:tc>
          <w:tcPr>
            <w:tcW w:w="6521" w:type="dxa"/>
          </w:tcPr>
          <w:p w14:paraId="471CD77D" w14:textId="77777777" w:rsidR="001514F8" w:rsidRPr="001514F8" w:rsidRDefault="001514F8" w:rsidP="001514F8">
            <w:pPr>
              <w:rPr>
                <w:rFonts w:ascii="Arial" w:hAnsi="Arial" w:cs="Arial"/>
              </w:rPr>
            </w:pPr>
            <w:r w:rsidRPr="001514F8">
              <w:rPr>
                <w:rFonts w:ascii="Arial" w:hAnsi="Arial" w:cs="Arial"/>
              </w:rPr>
              <w:t xml:space="preserve">Jaime Guillermo Barrero Pérez </w:t>
            </w:r>
          </w:p>
          <w:p w14:paraId="3883BC9D" w14:textId="77777777" w:rsidR="001514F8" w:rsidRPr="001514F8" w:rsidRDefault="001514F8" w:rsidP="001514F8">
            <w:pPr>
              <w:rPr>
                <w:rFonts w:ascii="Arial" w:hAnsi="Arial" w:cs="Arial"/>
              </w:rPr>
            </w:pPr>
            <w:r w:rsidRPr="001514F8">
              <w:rPr>
                <w:rFonts w:ascii="Arial" w:hAnsi="Arial" w:cs="Arial"/>
              </w:rPr>
              <w:t xml:space="preserve">Filiación: Profesor planta UIS, Escuela de Ingenierías Eléctrica, Electrónica y Telecomunicaciones. </w:t>
            </w:r>
          </w:p>
          <w:p w14:paraId="4765A85C" w14:textId="30E7A396" w:rsidR="001514F8" w:rsidRPr="001514F8" w:rsidRDefault="001514F8" w:rsidP="001514F8">
            <w:pPr>
              <w:rPr>
                <w:rFonts w:ascii="Arial" w:hAnsi="Arial" w:cs="Arial"/>
              </w:rPr>
            </w:pPr>
            <w:r w:rsidRPr="001514F8">
              <w:rPr>
                <w:rFonts w:ascii="Arial" w:hAnsi="Arial" w:cs="Arial"/>
              </w:rPr>
              <w:t>E-mail: jbarrero@e3t.uis.edu.co</w:t>
            </w:r>
          </w:p>
        </w:tc>
      </w:tr>
      <w:tr w:rsidR="001514F8" w:rsidRPr="001514F8" w14:paraId="5A1F2C35" w14:textId="77777777" w:rsidTr="001514F8">
        <w:tc>
          <w:tcPr>
            <w:tcW w:w="2830" w:type="dxa"/>
          </w:tcPr>
          <w:p w14:paraId="703B49A2" w14:textId="0E2392A3" w:rsidR="001514F8" w:rsidRPr="001514F8" w:rsidRDefault="001514F8" w:rsidP="001514F8">
            <w:pPr>
              <w:rPr>
                <w:rFonts w:ascii="Arial" w:hAnsi="Arial" w:cs="Arial"/>
              </w:rPr>
            </w:pPr>
            <w:r w:rsidRPr="001514F8">
              <w:rPr>
                <w:rFonts w:ascii="Arial" w:hAnsi="Arial" w:cs="Arial"/>
              </w:rPr>
              <w:t>Codirector</w:t>
            </w:r>
          </w:p>
        </w:tc>
        <w:tc>
          <w:tcPr>
            <w:tcW w:w="6521" w:type="dxa"/>
          </w:tcPr>
          <w:p w14:paraId="4802D4FA" w14:textId="0959B445" w:rsidR="001514F8" w:rsidRPr="001514F8" w:rsidRDefault="001514F8" w:rsidP="001514F8">
            <w:pPr>
              <w:rPr>
                <w:rFonts w:ascii="Arial" w:hAnsi="Arial" w:cs="Arial"/>
              </w:rPr>
            </w:pPr>
            <w:proofErr w:type="spellStart"/>
            <w:r w:rsidRPr="001514F8">
              <w:rPr>
                <w:rFonts w:ascii="Arial" w:hAnsi="Arial" w:cs="Arial"/>
              </w:rPr>
              <w:t>Helver</w:t>
            </w:r>
            <w:proofErr w:type="spellEnd"/>
            <w:r w:rsidRPr="001514F8">
              <w:rPr>
                <w:rFonts w:ascii="Arial" w:hAnsi="Arial" w:cs="Arial"/>
              </w:rPr>
              <w:t xml:space="preserve"> Crispiniano </w:t>
            </w:r>
            <w:proofErr w:type="spellStart"/>
            <w:r w:rsidRPr="001514F8">
              <w:rPr>
                <w:rFonts w:ascii="Arial" w:hAnsi="Arial" w:cs="Arial"/>
              </w:rPr>
              <w:t>Alvarez</w:t>
            </w:r>
            <w:proofErr w:type="spellEnd"/>
            <w:r w:rsidRPr="001514F8">
              <w:rPr>
                <w:rFonts w:ascii="Arial" w:hAnsi="Arial" w:cs="Arial"/>
              </w:rPr>
              <w:t xml:space="preserve"> Castro</w:t>
            </w:r>
            <w:r w:rsidRPr="001514F8">
              <w:rPr>
                <w:rFonts w:ascii="Arial" w:hAnsi="Arial" w:cs="Arial"/>
              </w:rPr>
              <w:br/>
              <w:t>Filiación: Tutor de la práctica por parte de ACIV</w:t>
            </w:r>
          </w:p>
          <w:p w14:paraId="2D84C8FC" w14:textId="0A29CD13" w:rsidR="001514F8" w:rsidRPr="001514F8" w:rsidRDefault="001514F8" w:rsidP="001514F8">
            <w:pPr>
              <w:rPr>
                <w:rFonts w:ascii="Arial" w:hAnsi="Arial" w:cs="Arial"/>
              </w:rPr>
            </w:pPr>
            <w:r w:rsidRPr="001514F8">
              <w:rPr>
                <w:rFonts w:ascii="Arial" w:hAnsi="Arial" w:cs="Arial"/>
              </w:rPr>
              <w:t>E-mail:  </w:t>
            </w:r>
            <w:hyperlink r:id="rId8" w:tgtFrame="_blank" w:history="1">
              <w:r w:rsidRPr="001514F8">
                <w:rPr>
                  <w:rStyle w:val="Hipervnculo"/>
                  <w:rFonts w:ascii="Arial" w:hAnsi="Arial" w:cs="Arial"/>
                </w:rPr>
                <w:t>helver.alvarez@hotmail.com</w:t>
              </w:r>
            </w:hyperlink>
            <w:r w:rsidRPr="001514F8">
              <w:rPr>
                <w:rFonts w:ascii="Arial" w:hAnsi="Arial" w:cs="Arial"/>
              </w:rPr>
              <w:br/>
              <w:t>E-mail:  </w:t>
            </w:r>
            <w:hyperlink r:id="rId9" w:tgtFrame="_blank" w:history="1">
              <w:r w:rsidRPr="001514F8">
                <w:rPr>
                  <w:rStyle w:val="Hipervnculo"/>
                  <w:rFonts w:ascii="Arial" w:hAnsi="Arial" w:cs="Arial"/>
                </w:rPr>
                <w:t>acingenieriavirtual@hotmail.com</w:t>
              </w:r>
            </w:hyperlink>
          </w:p>
        </w:tc>
      </w:tr>
      <w:tr w:rsidR="001514F8" w:rsidRPr="001514F8" w14:paraId="467AE25A" w14:textId="77777777" w:rsidTr="001514F8">
        <w:tc>
          <w:tcPr>
            <w:tcW w:w="2830" w:type="dxa"/>
          </w:tcPr>
          <w:p w14:paraId="41A2FB7D" w14:textId="5F27E856" w:rsidR="001514F8" w:rsidRPr="001514F8" w:rsidRDefault="001514F8" w:rsidP="001514F8">
            <w:pPr>
              <w:rPr>
                <w:rFonts w:ascii="Arial" w:hAnsi="Arial" w:cs="Arial"/>
              </w:rPr>
            </w:pPr>
            <w:r w:rsidRPr="001514F8">
              <w:rPr>
                <w:rFonts w:ascii="Arial" w:hAnsi="Arial" w:cs="Arial"/>
              </w:rPr>
              <w:t>Modalidad</w:t>
            </w:r>
          </w:p>
        </w:tc>
        <w:tc>
          <w:tcPr>
            <w:tcW w:w="6521" w:type="dxa"/>
          </w:tcPr>
          <w:p w14:paraId="2496C11B" w14:textId="48154833" w:rsidR="001514F8" w:rsidRPr="001514F8" w:rsidRDefault="001514F8" w:rsidP="001514F8">
            <w:pPr>
              <w:rPr>
                <w:rFonts w:ascii="Arial" w:hAnsi="Arial" w:cs="Arial"/>
              </w:rPr>
            </w:pPr>
            <w:r w:rsidRPr="001514F8">
              <w:rPr>
                <w:rFonts w:ascii="Arial" w:hAnsi="Arial" w:cs="Arial"/>
              </w:rPr>
              <w:t xml:space="preserve">Practica </w:t>
            </w:r>
          </w:p>
        </w:tc>
      </w:tr>
      <w:tr w:rsidR="001514F8" w:rsidRPr="001514F8" w14:paraId="74CFEB21" w14:textId="77777777" w:rsidTr="001514F8">
        <w:tc>
          <w:tcPr>
            <w:tcW w:w="2830" w:type="dxa"/>
          </w:tcPr>
          <w:p w14:paraId="38DAB837" w14:textId="5E6C702E" w:rsidR="001514F8" w:rsidRPr="001514F8" w:rsidRDefault="001514F8" w:rsidP="001514F8">
            <w:pPr>
              <w:rPr>
                <w:rFonts w:ascii="Arial" w:hAnsi="Arial" w:cs="Arial"/>
              </w:rPr>
            </w:pPr>
            <w:r w:rsidRPr="001514F8">
              <w:rPr>
                <w:rFonts w:ascii="Arial" w:hAnsi="Arial" w:cs="Arial"/>
              </w:rPr>
              <w:t>Entidades interesadas</w:t>
            </w:r>
          </w:p>
        </w:tc>
        <w:tc>
          <w:tcPr>
            <w:tcW w:w="6521" w:type="dxa"/>
          </w:tcPr>
          <w:p w14:paraId="54B7C520" w14:textId="3BA35AB0" w:rsidR="001514F8" w:rsidRPr="001514F8" w:rsidRDefault="001514F8" w:rsidP="001514F8">
            <w:pPr>
              <w:pStyle w:val="Prrafodelista"/>
              <w:numPr>
                <w:ilvl w:val="0"/>
                <w:numId w:val="2"/>
              </w:numPr>
              <w:rPr>
                <w:rFonts w:ascii="Arial" w:hAnsi="Arial" w:cs="Arial"/>
              </w:rPr>
            </w:pPr>
            <w:r w:rsidRPr="001514F8">
              <w:rPr>
                <w:rFonts w:ascii="Arial" w:hAnsi="Arial" w:cs="Arial"/>
              </w:rPr>
              <w:t>Universidad Industrial de Santander</w:t>
            </w:r>
          </w:p>
          <w:p w14:paraId="39D9D512" w14:textId="4B93BB18" w:rsidR="001514F8" w:rsidRPr="001514F8" w:rsidRDefault="001514F8" w:rsidP="001514F8">
            <w:pPr>
              <w:pStyle w:val="Prrafodelista"/>
              <w:numPr>
                <w:ilvl w:val="0"/>
                <w:numId w:val="2"/>
              </w:numPr>
              <w:rPr>
                <w:rFonts w:ascii="Arial" w:hAnsi="Arial" w:cs="Arial"/>
              </w:rPr>
            </w:pPr>
            <w:r w:rsidRPr="001514F8">
              <w:rPr>
                <w:rFonts w:ascii="Arial" w:hAnsi="Arial" w:cs="Arial"/>
              </w:rPr>
              <w:t xml:space="preserve">Escuela de ingenierías Eléctrica, electrónica y Telecomunicaciones, E3T. </w:t>
            </w:r>
          </w:p>
        </w:tc>
      </w:tr>
      <w:tr w:rsidR="001514F8" w:rsidRPr="001514F8" w14:paraId="3BE72DE9" w14:textId="77777777" w:rsidTr="001514F8">
        <w:tc>
          <w:tcPr>
            <w:tcW w:w="2830" w:type="dxa"/>
          </w:tcPr>
          <w:p w14:paraId="071E9A0F" w14:textId="387F6549" w:rsidR="001514F8" w:rsidRPr="001514F8" w:rsidRDefault="001514F8" w:rsidP="001514F8">
            <w:pPr>
              <w:rPr>
                <w:rFonts w:ascii="Arial" w:hAnsi="Arial" w:cs="Arial"/>
              </w:rPr>
            </w:pPr>
            <w:r w:rsidRPr="001514F8">
              <w:rPr>
                <w:rFonts w:ascii="Arial" w:hAnsi="Arial" w:cs="Arial"/>
              </w:rPr>
              <w:t>Duración</w:t>
            </w:r>
          </w:p>
        </w:tc>
        <w:tc>
          <w:tcPr>
            <w:tcW w:w="6521" w:type="dxa"/>
          </w:tcPr>
          <w:p w14:paraId="3C08E287" w14:textId="766967E3" w:rsidR="001514F8" w:rsidRPr="001514F8" w:rsidRDefault="001514F8" w:rsidP="001514F8">
            <w:pPr>
              <w:rPr>
                <w:rFonts w:ascii="Arial" w:hAnsi="Arial" w:cs="Arial"/>
              </w:rPr>
            </w:pPr>
            <w:r w:rsidRPr="001514F8">
              <w:rPr>
                <w:rFonts w:ascii="Arial" w:hAnsi="Arial" w:cs="Arial"/>
              </w:rPr>
              <w:t xml:space="preserve"> </w:t>
            </w:r>
            <w:r w:rsidR="00D45488">
              <w:rPr>
                <w:rFonts w:ascii="Arial" w:hAnsi="Arial" w:cs="Arial"/>
              </w:rPr>
              <w:t>8 meses</w:t>
            </w:r>
          </w:p>
        </w:tc>
      </w:tr>
      <w:tr w:rsidR="001514F8" w:rsidRPr="001514F8" w14:paraId="288686D6" w14:textId="77777777" w:rsidTr="001514F8">
        <w:tc>
          <w:tcPr>
            <w:tcW w:w="2830" w:type="dxa"/>
          </w:tcPr>
          <w:p w14:paraId="7D344A61" w14:textId="6C9D7DBA" w:rsidR="001514F8" w:rsidRPr="001514F8" w:rsidRDefault="001514F8" w:rsidP="001514F8">
            <w:pPr>
              <w:rPr>
                <w:rFonts w:ascii="Arial" w:hAnsi="Arial" w:cs="Arial"/>
              </w:rPr>
            </w:pPr>
            <w:r w:rsidRPr="001514F8">
              <w:rPr>
                <w:rFonts w:ascii="Arial" w:hAnsi="Arial" w:cs="Arial"/>
              </w:rPr>
              <w:t>Objetivo general</w:t>
            </w:r>
          </w:p>
        </w:tc>
        <w:tc>
          <w:tcPr>
            <w:tcW w:w="6521" w:type="dxa"/>
          </w:tcPr>
          <w:p w14:paraId="5A166751" w14:textId="465815A1" w:rsidR="001514F8" w:rsidRPr="001514F8" w:rsidRDefault="001514F8" w:rsidP="001514F8">
            <w:pPr>
              <w:rPr>
                <w:rFonts w:ascii="Arial" w:hAnsi="Arial" w:cs="Arial"/>
              </w:rPr>
            </w:pPr>
            <w:r w:rsidRPr="001514F8">
              <w:rPr>
                <w:rFonts w:ascii="Arial" w:hAnsi="Arial" w:cs="Arial"/>
              </w:rPr>
              <w:t>Diseñar e implementar un sistema autónomo con energía renovable basado en paneles solares para ejecutar y mantener activa, durante cuatro horas continuas y sin banco de baterías, una planta de tratamiento de agua por ionización capacitiva destinada a la reutilización agrícola en cultivos de caña panelera.</w:t>
            </w:r>
          </w:p>
        </w:tc>
      </w:tr>
      <w:tr w:rsidR="001514F8" w:rsidRPr="001514F8" w14:paraId="6B6BED15" w14:textId="77777777" w:rsidTr="001514F8">
        <w:tc>
          <w:tcPr>
            <w:tcW w:w="2830" w:type="dxa"/>
          </w:tcPr>
          <w:p w14:paraId="2AF34FA9" w14:textId="24EDC638" w:rsidR="001514F8" w:rsidRPr="001514F8" w:rsidRDefault="001514F8" w:rsidP="001514F8">
            <w:pPr>
              <w:rPr>
                <w:rFonts w:ascii="Arial" w:hAnsi="Arial" w:cs="Arial"/>
              </w:rPr>
            </w:pPr>
            <w:r w:rsidRPr="001514F8">
              <w:rPr>
                <w:rFonts w:ascii="Arial" w:hAnsi="Arial" w:cs="Arial"/>
              </w:rPr>
              <w:t>Resumen</w:t>
            </w:r>
          </w:p>
        </w:tc>
        <w:tc>
          <w:tcPr>
            <w:tcW w:w="6521" w:type="dxa"/>
          </w:tcPr>
          <w:p w14:paraId="5343CF13" w14:textId="6FCE864D" w:rsidR="001514F8" w:rsidRPr="001514F8" w:rsidRDefault="001514F8" w:rsidP="001514F8">
            <w:pPr>
              <w:rPr>
                <w:rFonts w:ascii="Arial" w:hAnsi="Arial" w:cs="Arial"/>
              </w:rPr>
            </w:pPr>
            <w:r w:rsidRPr="001514F8">
              <w:rPr>
                <w:rFonts w:ascii="Arial" w:hAnsi="Arial" w:cs="Arial"/>
              </w:rPr>
              <w:t>El presente trabajo de grado se desarrolla en el marco de una problemática ambiental en un trapiche panelero, donde se desperdician aproximadamente 600 L diarios de agua. Con el fin de reutilizar este recurso en cultivos agrícolas, se propone el diseño e implementación de un sistema de tratamiento basado en ionización capacitiva y cavitación. El sistema se alimenta de energía solar fotovoltaica, garantizando operación autónoma durante cuatro horas sin necesidad de banco de baterías. El proyecto integra conocimientos de electrónica de potencia, automatización, energías renovables e instrumentación, aportando a la sostenibilidad en el sector agroindustrial de la caña panelera.</w:t>
            </w:r>
          </w:p>
        </w:tc>
      </w:tr>
    </w:tbl>
    <w:p w14:paraId="28E80DB0" w14:textId="2A465762" w:rsidR="001514F8" w:rsidRPr="001514F8" w:rsidRDefault="001514F8">
      <w:pPr>
        <w:rPr>
          <w:rFonts w:ascii="Arial" w:hAnsi="Arial" w:cs="Arial"/>
        </w:rPr>
      </w:pPr>
    </w:p>
    <w:p w14:paraId="67931830" w14:textId="77777777" w:rsidR="001514F8" w:rsidRPr="001514F8" w:rsidRDefault="001514F8">
      <w:pPr>
        <w:rPr>
          <w:rFonts w:ascii="Arial" w:hAnsi="Arial" w:cs="Arial"/>
        </w:rPr>
      </w:pPr>
      <w:r w:rsidRPr="001514F8">
        <w:rPr>
          <w:rFonts w:ascii="Arial" w:hAnsi="Arial" w:cs="Arial"/>
        </w:rPr>
        <w:br w:type="page"/>
      </w:r>
    </w:p>
    <w:p w14:paraId="04E38526" w14:textId="72453F6E" w:rsidR="001514F8" w:rsidRDefault="001514F8" w:rsidP="001514F8">
      <w:pPr>
        <w:pStyle w:val="Ttulo"/>
        <w:numPr>
          <w:ilvl w:val="0"/>
          <w:numId w:val="5"/>
        </w:numPr>
      </w:pPr>
      <w:r w:rsidRPr="001514F8">
        <w:lastRenderedPageBreak/>
        <w:t>Planteamiento y Justificación del Problema</w:t>
      </w:r>
    </w:p>
    <w:p w14:paraId="0EBD9AAD" w14:textId="77777777" w:rsidR="001514F8" w:rsidRPr="001514F8" w:rsidRDefault="001514F8" w:rsidP="001514F8"/>
    <w:p w14:paraId="2777A460" w14:textId="5ADF498D" w:rsidR="001514F8" w:rsidRDefault="001514F8" w:rsidP="001514F8">
      <w:pPr>
        <w:pStyle w:val="Ttulo2"/>
        <w:numPr>
          <w:ilvl w:val="1"/>
          <w:numId w:val="5"/>
        </w:numPr>
      </w:pPr>
      <w:bookmarkStart w:id="0" w:name="_Toc209357201"/>
      <w:r w:rsidRPr="001514F8">
        <w:t>Planteamiento del Problema</w:t>
      </w:r>
      <w:bookmarkEnd w:id="0"/>
    </w:p>
    <w:p w14:paraId="7EFCD908" w14:textId="77777777" w:rsidR="001514F8" w:rsidRDefault="001514F8" w:rsidP="001514F8"/>
    <w:p w14:paraId="735BFE5D" w14:textId="5896C81D" w:rsidR="001514F8" w:rsidRPr="001514F8" w:rsidRDefault="001514F8" w:rsidP="001514F8">
      <w:pPr>
        <w:jc w:val="both"/>
        <w:rPr>
          <w:rFonts w:ascii="Arial" w:hAnsi="Arial" w:cs="Arial"/>
        </w:rPr>
      </w:pPr>
      <w:r w:rsidRPr="001514F8">
        <w:rPr>
          <w:rFonts w:ascii="Arial" w:hAnsi="Arial" w:cs="Arial"/>
        </w:rPr>
        <w:t>En la producción panelera, uno de los principales desafíos ambientales es el desperdicio de agua durante los procesos de molienda y fabricación de panela. En un trapiche paneler</w:t>
      </w:r>
      <w:r w:rsidR="00E43638">
        <w:rPr>
          <w:rFonts w:ascii="Arial" w:hAnsi="Arial" w:cs="Arial"/>
        </w:rPr>
        <w:t>o</w:t>
      </w:r>
      <w:r w:rsidRPr="001514F8">
        <w:rPr>
          <w:rFonts w:ascii="Arial" w:hAnsi="Arial" w:cs="Arial"/>
        </w:rPr>
        <w:t>, se identifi</w:t>
      </w:r>
      <w:r w:rsidR="00E43638">
        <w:rPr>
          <w:rFonts w:ascii="Arial" w:hAnsi="Arial" w:cs="Arial"/>
        </w:rPr>
        <w:t xml:space="preserve">ca </w:t>
      </w:r>
      <w:r w:rsidRPr="001514F8">
        <w:rPr>
          <w:rFonts w:ascii="Arial" w:hAnsi="Arial" w:cs="Arial"/>
        </w:rPr>
        <w:t>pérdida</w:t>
      </w:r>
      <w:r w:rsidR="00E43638">
        <w:rPr>
          <w:rFonts w:ascii="Arial" w:hAnsi="Arial" w:cs="Arial"/>
        </w:rPr>
        <w:t>s</w:t>
      </w:r>
      <w:r w:rsidRPr="001514F8">
        <w:rPr>
          <w:rFonts w:ascii="Arial" w:hAnsi="Arial" w:cs="Arial"/>
        </w:rPr>
        <w:t xml:space="preserve"> de aproximadamente </w:t>
      </w:r>
      <w:r w:rsidRPr="001514F8">
        <w:rPr>
          <w:rFonts w:ascii="Arial" w:hAnsi="Arial" w:cs="Arial"/>
          <w:b/>
          <w:bCs/>
        </w:rPr>
        <w:t>600 litros diarios de agua</w:t>
      </w:r>
      <w:r w:rsidRPr="001514F8">
        <w:rPr>
          <w:rFonts w:ascii="Arial" w:hAnsi="Arial" w:cs="Arial"/>
        </w:rPr>
        <w:t>, la cual no podía reutilizarse en actividades agrícolas debido a la ausencia de un tratamiento adecuado.</w:t>
      </w:r>
    </w:p>
    <w:p w14:paraId="2B3A2282" w14:textId="77777777" w:rsidR="001514F8" w:rsidRPr="001514F8" w:rsidRDefault="001514F8" w:rsidP="001514F8">
      <w:pPr>
        <w:jc w:val="both"/>
        <w:rPr>
          <w:rFonts w:ascii="Arial" w:hAnsi="Arial" w:cs="Arial"/>
        </w:rPr>
      </w:pPr>
      <w:r w:rsidRPr="001514F8">
        <w:rPr>
          <w:rFonts w:ascii="Arial" w:hAnsi="Arial" w:cs="Arial"/>
        </w:rPr>
        <w:t>Este recurso hídrico, al ser desechado directamente, representa una pérdida significativa para la sostenibilidad de la producción, además de incrementar el impacto ambiental del proceso panelero. La imposibilidad de reincorporar esta agua a los cultivos limita el aprovechamiento integral de los recursos y genera dependencia de fuentes externas de riego, afectando la eficiencia productiva.</w:t>
      </w:r>
    </w:p>
    <w:p w14:paraId="704A9E47" w14:textId="35A613A6" w:rsidR="001514F8" w:rsidRPr="001514F8" w:rsidRDefault="001514F8" w:rsidP="001514F8">
      <w:pPr>
        <w:jc w:val="both"/>
        <w:rPr>
          <w:rFonts w:ascii="Arial" w:hAnsi="Arial" w:cs="Arial"/>
        </w:rPr>
      </w:pPr>
      <w:r w:rsidRPr="001514F8">
        <w:rPr>
          <w:rFonts w:ascii="Arial" w:hAnsi="Arial" w:cs="Arial"/>
        </w:rPr>
        <w:t xml:space="preserve">Una solución viable es el tratamiento del agua mediante un proceso </w:t>
      </w:r>
      <w:r w:rsidRPr="001514F8">
        <w:rPr>
          <w:rFonts w:ascii="Arial" w:hAnsi="Arial" w:cs="Arial"/>
          <w:b/>
          <w:bCs/>
        </w:rPr>
        <w:t>cavitación</w:t>
      </w:r>
      <w:r w:rsidRPr="001514F8">
        <w:rPr>
          <w:rFonts w:ascii="Arial" w:hAnsi="Arial" w:cs="Arial"/>
        </w:rPr>
        <w:t xml:space="preserve">, técnica que permite la purificación de aguas residuales para su posterior reutilización agrícola (no potable para consumo humano). Sin embargo, este proceso requiere un sistema de </w:t>
      </w:r>
      <w:r w:rsidRPr="001514F8">
        <w:rPr>
          <w:rFonts w:ascii="Arial" w:hAnsi="Arial" w:cs="Arial"/>
          <w:b/>
          <w:bCs/>
        </w:rPr>
        <w:t>alimentación energética continua</w:t>
      </w:r>
      <w:r w:rsidRPr="001514F8">
        <w:rPr>
          <w:rFonts w:ascii="Arial" w:hAnsi="Arial" w:cs="Arial"/>
        </w:rPr>
        <w:t xml:space="preserve"> que garantice la operación de un </w:t>
      </w:r>
      <w:proofErr w:type="spellStart"/>
      <w:r w:rsidRPr="001514F8">
        <w:rPr>
          <w:rFonts w:ascii="Arial" w:hAnsi="Arial" w:cs="Arial"/>
          <w:b/>
          <w:bCs/>
        </w:rPr>
        <w:t>cavitador</w:t>
      </w:r>
      <w:proofErr w:type="spellEnd"/>
      <w:r w:rsidRPr="001514F8">
        <w:rPr>
          <w:rFonts w:ascii="Arial" w:hAnsi="Arial" w:cs="Arial"/>
          <w:b/>
          <w:bCs/>
        </w:rPr>
        <w:t xml:space="preserve"> y </w:t>
      </w:r>
      <w:r w:rsidR="00E43638">
        <w:rPr>
          <w:rFonts w:ascii="Arial" w:hAnsi="Arial" w:cs="Arial"/>
          <w:b/>
          <w:bCs/>
        </w:rPr>
        <w:t>2</w:t>
      </w:r>
      <w:r w:rsidRPr="001514F8">
        <w:rPr>
          <w:rFonts w:ascii="Arial" w:hAnsi="Arial" w:cs="Arial"/>
          <w:b/>
          <w:bCs/>
        </w:rPr>
        <w:t xml:space="preserve"> bombas eléctricas</w:t>
      </w:r>
      <w:r w:rsidRPr="001514F8">
        <w:rPr>
          <w:rFonts w:ascii="Arial" w:hAnsi="Arial" w:cs="Arial"/>
        </w:rPr>
        <w:t xml:space="preserve"> durante al menos cuatro horas.</w:t>
      </w:r>
    </w:p>
    <w:p w14:paraId="18C9E6DE" w14:textId="77777777" w:rsidR="001514F8" w:rsidRPr="001514F8" w:rsidRDefault="001514F8" w:rsidP="001514F8">
      <w:pPr>
        <w:jc w:val="both"/>
        <w:rPr>
          <w:rFonts w:ascii="Arial" w:hAnsi="Arial" w:cs="Arial"/>
        </w:rPr>
      </w:pPr>
      <w:r w:rsidRPr="001514F8">
        <w:rPr>
          <w:rFonts w:ascii="Arial" w:hAnsi="Arial" w:cs="Arial"/>
        </w:rPr>
        <w:t xml:space="preserve">Por tanto, surge la necesidad de </w:t>
      </w:r>
      <w:r w:rsidRPr="001514F8">
        <w:rPr>
          <w:rFonts w:ascii="Arial" w:hAnsi="Arial" w:cs="Arial"/>
          <w:b/>
          <w:bCs/>
        </w:rPr>
        <w:t>diseñar un sistema autónomo con energía renovable</w:t>
      </w:r>
      <w:r w:rsidRPr="001514F8">
        <w:rPr>
          <w:rFonts w:ascii="Arial" w:hAnsi="Arial" w:cs="Arial"/>
        </w:rPr>
        <w:t xml:space="preserve">, específicamente basado en </w:t>
      </w:r>
      <w:r w:rsidRPr="001514F8">
        <w:rPr>
          <w:rFonts w:ascii="Arial" w:hAnsi="Arial" w:cs="Arial"/>
          <w:b/>
          <w:bCs/>
        </w:rPr>
        <w:t>paneles solares fotovoltaicos</w:t>
      </w:r>
      <w:r w:rsidRPr="001514F8">
        <w:rPr>
          <w:rFonts w:ascii="Arial" w:hAnsi="Arial" w:cs="Arial"/>
        </w:rPr>
        <w:t>, que permita la operación confiable del tratamiento de agua sin recurrir a almacenamiento en baterías, asegurando sostenibilidad, eficiencia y reducción de costos operativos.</w:t>
      </w:r>
    </w:p>
    <w:p w14:paraId="5172F855" w14:textId="77777777" w:rsidR="001514F8" w:rsidRPr="001514F8" w:rsidRDefault="001514F8" w:rsidP="001514F8"/>
    <w:p w14:paraId="5F95F52D" w14:textId="16EBA627" w:rsidR="001514F8" w:rsidRPr="001514F8" w:rsidRDefault="001514F8" w:rsidP="001514F8">
      <w:pPr>
        <w:pStyle w:val="Ttulo2"/>
        <w:numPr>
          <w:ilvl w:val="1"/>
          <w:numId w:val="5"/>
        </w:numPr>
      </w:pPr>
      <w:bookmarkStart w:id="1" w:name="_Toc209357202"/>
      <w:r w:rsidRPr="001514F8">
        <w:t>Justificación del Problema</w:t>
      </w:r>
      <w:bookmarkEnd w:id="1"/>
    </w:p>
    <w:p w14:paraId="2637F9EC" w14:textId="77777777" w:rsidR="001514F8" w:rsidRPr="001514F8" w:rsidRDefault="001514F8" w:rsidP="001514F8"/>
    <w:p w14:paraId="1C968545" w14:textId="77777777" w:rsidR="001514F8" w:rsidRPr="001514F8" w:rsidRDefault="001514F8" w:rsidP="001514F8">
      <w:pPr>
        <w:jc w:val="both"/>
        <w:rPr>
          <w:rFonts w:ascii="Arial" w:hAnsi="Arial" w:cs="Arial"/>
        </w:rPr>
      </w:pPr>
      <w:r w:rsidRPr="001514F8">
        <w:rPr>
          <w:rFonts w:ascii="Arial" w:hAnsi="Arial" w:cs="Arial"/>
        </w:rPr>
        <w:t xml:space="preserve">La producción de panela en Colombia es una de las actividades agroindustriales más representativas del sector rural, pero también una de las que más presión ejercen sobre los recursos hídricos. En este contexto, el </w:t>
      </w:r>
      <w:r w:rsidRPr="001514F8">
        <w:rPr>
          <w:rFonts w:ascii="Arial" w:hAnsi="Arial" w:cs="Arial"/>
          <w:b/>
          <w:bCs/>
        </w:rPr>
        <w:t>uso eficiente y sostenible del agua</w:t>
      </w:r>
      <w:r w:rsidRPr="001514F8">
        <w:rPr>
          <w:rFonts w:ascii="Arial" w:hAnsi="Arial" w:cs="Arial"/>
        </w:rPr>
        <w:t xml:space="preserve"> se convierte en una prioridad tanto ambiental como económica.</w:t>
      </w:r>
    </w:p>
    <w:p w14:paraId="55837B16" w14:textId="77777777" w:rsidR="001514F8" w:rsidRPr="001514F8" w:rsidRDefault="001514F8" w:rsidP="001514F8">
      <w:pPr>
        <w:jc w:val="both"/>
        <w:rPr>
          <w:rFonts w:ascii="Arial" w:hAnsi="Arial" w:cs="Arial"/>
        </w:rPr>
      </w:pPr>
      <w:r w:rsidRPr="001514F8">
        <w:rPr>
          <w:rFonts w:ascii="Arial" w:hAnsi="Arial" w:cs="Arial"/>
        </w:rPr>
        <w:lastRenderedPageBreak/>
        <w:t xml:space="preserve">La reutilización de los </w:t>
      </w:r>
      <w:r w:rsidRPr="001514F8">
        <w:rPr>
          <w:rFonts w:ascii="Arial" w:hAnsi="Arial" w:cs="Arial"/>
          <w:b/>
          <w:bCs/>
        </w:rPr>
        <w:t>600 litros diarios de agua residual</w:t>
      </w:r>
      <w:r w:rsidRPr="001514F8">
        <w:rPr>
          <w:rFonts w:ascii="Arial" w:hAnsi="Arial" w:cs="Arial"/>
        </w:rPr>
        <w:t xml:space="preserve"> generados en el trapiche tiene beneficios directos:</w:t>
      </w:r>
    </w:p>
    <w:p w14:paraId="3015DEB9" w14:textId="77777777" w:rsidR="001514F8" w:rsidRPr="001514F8" w:rsidRDefault="001514F8" w:rsidP="001514F8">
      <w:pPr>
        <w:numPr>
          <w:ilvl w:val="0"/>
          <w:numId w:val="3"/>
        </w:numPr>
        <w:jc w:val="both"/>
        <w:rPr>
          <w:rFonts w:ascii="Arial" w:hAnsi="Arial" w:cs="Arial"/>
        </w:rPr>
      </w:pPr>
      <w:r w:rsidRPr="001514F8">
        <w:rPr>
          <w:rFonts w:ascii="Arial" w:hAnsi="Arial" w:cs="Arial"/>
          <w:b/>
          <w:bCs/>
        </w:rPr>
        <w:t>Ambientales</w:t>
      </w:r>
      <w:r w:rsidRPr="001514F8">
        <w:rPr>
          <w:rFonts w:ascii="Arial" w:hAnsi="Arial" w:cs="Arial"/>
        </w:rPr>
        <w:t>: disminuye el vertimiento de aguas no tratadas, reduce el impacto en fuentes hídricas locales y fomenta la economía circular en el agro.</w:t>
      </w:r>
    </w:p>
    <w:p w14:paraId="520E2FFB" w14:textId="49BF3104" w:rsidR="001514F8" w:rsidRPr="001514F8" w:rsidRDefault="001514F8" w:rsidP="001514F8">
      <w:pPr>
        <w:numPr>
          <w:ilvl w:val="0"/>
          <w:numId w:val="3"/>
        </w:numPr>
        <w:jc w:val="both"/>
        <w:rPr>
          <w:rFonts w:ascii="Arial" w:hAnsi="Arial" w:cs="Arial"/>
        </w:rPr>
      </w:pPr>
      <w:r w:rsidRPr="001514F8">
        <w:rPr>
          <w:rFonts w:ascii="Arial" w:hAnsi="Arial" w:cs="Arial"/>
          <w:b/>
          <w:bCs/>
        </w:rPr>
        <w:t>Económicos</w:t>
      </w:r>
      <w:r w:rsidRPr="001514F8">
        <w:rPr>
          <w:rFonts w:ascii="Arial" w:hAnsi="Arial" w:cs="Arial"/>
        </w:rPr>
        <w:t>: reduce la dependencia de fuentes externas de agua para riego, optimiza el recurso hídrico en la producción de.</w:t>
      </w:r>
    </w:p>
    <w:p w14:paraId="055382AF" w14:textId="77777777" w:rsidR="001514F8" w:rsidRPr="001514F8" w:rsidRDefault="001514F8" w:rsidP="001514F8">
      <w:pPr>
        <w:numPr>
          <w:ilvl w:val="0"/>
          <w:numId w:val="3"/>
        </w:numPr>
        <w:jc w:val="both"/>
        <w:rPr>
          <w:rFonts w:ascii="Arial" w:hAnsi="Arial" w:cs="Arial"/>
        </w:rPr>
      </w:pPr>
      <w:r w:rsidRPr="001514F8">
        <w:rPr>
          <w:rFonts w:ascii="Arial" w:hAnsi="Arial" w:cs="Arial"/>
          <w:b/>
          <w:bCs/>
        </w:rPr>
        <w:t>Tecnológicos</w:t>
      </w:r>
      <w:r w:rsidRPr="001514F8">
        <w:rPr>
          <w:rFonts w:ascii="Arial" w:hAnsi="Arial" w:cs="Arial"/>
        </w:rPr>
        <w:t>: fomenta la implementación de soluciones energéticas renovables y sostenibles en el sector panelero, abriendo camino a proyectos replicables en otras zonas rurales.</w:t>
      </w:r>
    </w:p>
    <w:p w14:paraId="6FC92686" w14:textId="77777777" w:rsidR="001514F8" w:rsidRPr="001514F8" w:rsidRDefault="001514F8" w:rsidP="001514F8">
      <w:pPr>
        <w:jc w:val="both"/>
        <w:rPr>
          <w:rFonts w:ascii="Arial" w:hAnsi="Arial" w:cs="Arial"/>
        </w:rPr>
      </w:pPr>
      <w:r w:rsidRPr="001514F8">
        <w:rPr>
          <w:rFonts w:ascii="Arial" w:hAnsi="Arial" w:cs="Arial"/>
        </w:rPr>
        <w:t xml:space="preserve">El enfoque de </w:t>
      </w:r>
      <w:r w:rsidRPr="001514F8">
        <w:rPr>
          <w:rFonts w:ascii="Arial" w:hAnsi="Arial" w:cs="Arial"/>
          <w:b/>
          <w:bCs/>
        </w:rPr>
        <w:t>energía solar fotovoltaica sin banco de baterías</w:t>
      </w:r>
      <w:r w:rsidRPr="001514F8">
        <w:rPr>
          <w:rFonts w:ascii="Arial" w:hAnsi="Arial" w:cs="Arial"/>
        </w:rPr>
        <w:t xml:space="preserve"> ofrece ventajas clave frente a alternativas convencionales:</w:t>
      </w:r>
    </w:p>
    <w:p w14:paraId="12D7D04E" w14:textId="77777777" w:rsidR="001514F8" w:rsidRPr="001514F8" w:rsidRDefault="001514F8" w:rsidP="001514F8">
      <w:pPr>
        <w:numPr>
          <w:ilvl w:val="0"/>
          <w:numId w:val="4"/>
        </w:numPr>
        <w:jc w:val="both"/>
        <w:rPr>
          <w:rFonts w:ascii="Arial" w:hAnsi="Arial" w:cs="Arial"/>
        </w:rPr>
      </w:pPr>
      <w:r w:rsidRPr="001514F8">
        <w:rPr>
          <w:rFonts w:ascii="Arial" w:hAnsi="Arial" w:cs="Arial"/>
        </w:rPr>
        <w:t>Menor costo de implementación y mantenimiento.</w:t>
      </w:r>
    </w:p>
    <w:p w14:paraId="7C5EE9EB" w14:textId="77777777" w:rsidR="001514F8" w:rsidRPr="001514F8" w:rsidRDefault="001514F8" w:rsidP="001514F8">
      <w:pPr>
        <w:numPr>
          <w:ilvl w:val="0"/>
          <w:numId w:val="4"/>
        </w:numPr>
        <w:jc w:val="both"/>
        <w:rPr>
          <w:rFonts w:ascii="Arial" w:hAnsi="Arial" w:cs="Arial"/>
        </w:rPr>
      </w:pPr>
      <w:r w:rsidRPr="001514F8">
        <w:rPr>
          <w:rFonts w:ascii="Arial" w:hAnsi="Arial" w:cs="Arial"/>
        </w:rPr>
        <w:t>Mayor vida útil del sistema al eliminar elementos críticos como las baterías.</w:t>
      </w:r>
    </w:p>
    <w:p w14:paraId="6040D54E" w14:textId="77777777" w:rsidR="001514F8" w:rsidRPr="001514F8" w:rsidRDefault="001514F8" w:rsidP="001514F8">
      <w:pPr>
        <w:numPr>
          <w:ilvl w:val="0"/>
          <w:numId w:val="4"/>
        </w:numPr>
        <w:jc w:val="both"/>
        <w:rPr>
          <w:rFonts w:ascii="Arial" w:hAnsi="Arial" w:cs="Arial"/>
        </w:rPr>
      </w:pPr>
      <w:r w:rsidRPr="001514F8">
        <w:rPr>
          <w:rFonts w:ascii="Arial" w:hAnsi="Arial" w:cs="Arial"/>
        </w:rPr>
        <w:t>Operación más amigable con el ambiente al evitar la disposición de baterías usadas.</w:t>
      </w:r>
    </w:p>
    <w:p w14:paraId="3243F1C5" w14:textId="77777777" w:rsidR="001514F8" w:rsidRPr="001514F8" w:rsidRDefault="001514F8" w:rsidP="001514F8">
      <w:pPr>
        <w:jc w:val="both"/>
        <w:rPr>
          <w:rFonts w:ascii="Arial" w:hAnsi="Arial" w:cs="Arial"/>
        </w:rPr>
      </w:pPr>
      <w:r w:rsidRPr="001514F8">
        <w:rPr>
          <w:rFonts w:ascii="Arial" w:hAnsi="Arial" w:cs="Arial"/>
        </w:rPr>
        <w:t xml:space="preserve">Asimismo, el proyecto integra aspectos de la </w:t>
      </w:r>
      <w:r w:rsidRPr="001514F8">
        <w:rPr>
          <w:rFonts w:ascii="Arial" w:hAnsi="Arial" w:cs="Arial"/>
          <w:b/>
          <w:bCs/>
        </w:rPr>
        <w:t>ingeniería electrónica</w:t>
      </w:r>
      <w:r w:rsidRPr="001514F8">
        <w:rPr>
          <w:rFonts w:ascii="Arial" w:hAnsi="Arial" w:cs="Arial"/>
        </w:rPr>
        <w:t>, como el diseño de esquemas de automatización y control, la validación de potencia para equipos eléctricos, y la integración de energías renovables con procesos industriales, aportando a la formación profesional y al desarrollo tecnológico regional.</w:t>
      </w:r>
    </w:p>
    <w:p w14:paraId="739EE3A3" w14:textId="03F2A612" w:rsidR="00F76988" w:rsidRDefault="00E43638" w:rsidP="001514F8">
      <w:pPr>
        <w:jc w:val="both"/>
        <w:rPr>
          <w:rFonts w:ascii="Arial" w:hAnsi="Arial" w:cs="Arial"/>
        </w:rPr>
      </w:pPr>
      <w:r>
        <w:rPr>
          <w:rFonts w:ascii="Arial" w:hAnsi="Arial" w:cs="Arial"/>
        </w:rPr>
        <w:t>L</w:t>
      </w:r>
      <w:r w:rsidR="001514F8" w:rsidRPr="001514F8">
        <w:rPr>
          <w:rFonts w:ascii="Arial" w:hAnsi="Arial" w:cs="Arial"/>
        </w:rPr>
        <w:t xml:space="preserve">a implementación de un sistema autónomo de energía renovable para la operación de una planta de tratamiento de agua en un trapiche panelero es </w:t>
      </w:r>
      <w:r w:rsidR="001514F8" w:rsidRPr="001514F8">
        <w:rPr>
          <w:rFonts w:ascii="Arial" w:hAnsi="Arial" w:cs="Arial"/>
          <w:b/>
          <w:bCs/>
        </w:rPr>
        <w:t>pertinente, necesaria y de alto impacto social, económico y ambiental</w:t>
      </w:r>
      <w:r w:rsidR="001514F8" w:rsidRPr="001514F8">
        <w:rPr>
          <w:rFonts w:ascii="Arial" w:hAnsi="Arial" w:cs="Arial"/>
        </w:rPr>
        <w:t>, justificando plenamente el desarrollo de este trabajo de grado.</w:t>
      </w:r>
    </w:p>
    <w:p w14:paraId="0ED9A302" w14:textId="77777777" w:rsidR="00F76988" w:rsidRDefault="00F76988">
      <w:pPr>
        <w:rPr>
          <w:rFonts w:ascii="Arial" w:hAnsi="Arial" w:cs="Arial"/>
        </w:rPr>
      </w:pPr>
      <w:r>
        <w:rPr>
          <w:rFonts w:ascii="Arial" w:hAnsi="Arial" w:cs="Arial"/>
        </w:rPr>
        <w:br w:type="page"/>
      </w:r>
    </w:p>
    <w:p w14:paraId="4766665A" w14:textId="7642E866" w:rsidR="00F76988" w:rsidRDefault="00F76988" w:rsidP="00F76988">
      <w:pPr>
        <w:pStyle w:val="Ttulo1"/>
        <w:numPr>
          <w:ilvl w:val="0"/>
          <w:numId w:val="5"/>
        </w:numPr>
      </w:pPr>
      <w:bookmarkStart w:id="2" w:name="_Toc209357203"/>
      <w:r w:rsidRPr="00F76988">
        <w:lastRenderedPageBreak/>
        <w:t>Propuesta de Proyecto</w:t>
      </w:r>
      <w:bookmarkEnd w:id="2"/>
    </w:p>
    <w:p w14:paraId="1DE91F1A" w14:textId="77777777" w:rsidR="00F049C1" w:rsidRPr="00F049C1" w:rsidRDefault="00F049C1" w:rsidP="00F049C1"/>
    <w:p w14:paraId="3E71692E" w14:textId="3EC47D59" w:rsidR="00F76988" w:rsidRDefault="00F76988" w:rsidP="00F76988">
      <w:pPr>
        <w:pStyle w:val="Ttulo2"/>
        <w:numPr>
          <w:ilvl w:val="1"/>
          <w:numId w:val="5"/>
        </w:numPr>
      </w:pPr>
      <w:bookmarkStart w:id="3" w:name="_Toc209357204"/>
      <w:r w:rsidRPr="00F76988">
        <w:t>Objetivo General</w:t>
      </w:r>
      <w:bookmarkEnd w:id="3"/>
    </w:p>
    <w:p w14:paraId="4C1225F7" w14:textId="77777777" w:rsidR="00F76988" w:rsidRDefault="00F76988" w:rsidP="00F76988">
      <w:pPr>
        <w:jc w:val="both"/>
        <w:rPr>
          <w:rFonts w:ascii="Arial" w:hAnsi="Arial" w:cs="Arial"/>
        </w:rPr>
      </w:pPr>
    </w:p>
    <w:p w14:paraId="71ED83E9" w14:textId="558AE222" w:rsidR="00F76988" w:rsidRPr="00F76988" w:rsidRDefault="00F76988" w:rsidP="00F76988">
      <w:pPr>
        <w:jc w:val="both"/>
        <w:rPr>
          <w:rFonts w:ascii="Arial" w:hAnsi="Arial" w:cs="Arial"/>
        </w:rPr>
      </w:pPr>
      <w:r w:rsidRPr="00F76988">
        <w:rPr>
          <w:rFonts w:ascii="Arial" w:hAnsi="Arial" w:cs="Arial"/>
        </w:rPr>
        <w:t>Diseñar e implementar un sistema autónomo con energía renovable basado en paneles solares, capaz de mantener activa durante cuatro horas una planta de tratamiento de agua por ionización capacitiva y cavitación, destinada a la reutilización agrícola en cultivos de caña panelera, sin necesidad de banco de baterías.</w:t>
      </w:r>
    </w:p>
    <w:p w14:paraId="6FB0EFD4" w14:textId="77777777" w:rsidR="00F76988" w:rsidRPr="00F76988" w:rsidRDefault="00F76988" w:rsidP="00F76988"/>
    <w:p w14:paraId="5FC7BE52" w14:textId="5BD50B82" w:rsidR="00F76988" w:rsidRDefault="00F76988" w:rsidP="00F76988">
      <w:pPr>
        <w:pStyle w:val="Ttulo2"/>
        <w:numPr>
          <w:ilvl w:val="1"/>
          <w:numId w:val="5"/>
        </w:numPr>
      </w:pPr>
      <w:bookmarkStart w:id="4" w:name="_Toc209357205"/>
      <w:r w:rsidRPr="00F76988">
        <w:t>Objetivos Específicos</w:t>
      </w:r>
      <w:bookmarkEnd w:id="4"/>
    </w:p>
    <w:p w14:paraId="00DDC36B" w14:textId="77777777" w:rsidR="00F049C1" w:rsidRPr="00F049C1" w:rsidRDefault="00F049C1" w:rsidP="00F049C1"/>
    <w:p w14:paraId="3CB88979" w14:textId="171E4192" w:rsidR="00F049C1" w:rsidRPr="00F049C1" w:rsidRDefault="00F049C1" w:rsidP="00F049C1">
      <w:pPr>
        <w:numPr>
          <w:ilvl w:val="0"/>
          <w:numId w:val="14"/>
        </w:numPr>
        <w:jc w:val="both"/>
        <w:rPr>
          <w:rFonts w:ascii="Arial" w:hAnsi="Arial" w:cs="Arial"/>
        </w:rPr>
      </w:pPr>
      <w:r w:rsidRPr="00F049C1">
        <w:rPr>
          <w:rFonts w:ascii="Arial" w:hAnsi="Arial" w:cs="Arial"/>
        </w:rPr>
        <w:t>Empalmar con las actividades previamente desarrolladas en el proyecto, incorporando el análisis de los componentes seleccionados (inversor, sistema de control de bombas por nivel, entre otros).</w:t>
      </w:r>
    </w:p>
    <w:p w14:paraId="2DC2FA49" w14:textId="72A65ABF" w:rsidR="00F049C1" w:rsidRPr="00F049C1" w:rsidRDefault="00F049C1" w:rsidP="00F049C1">
      <w:pPr>
        <w:numPr>
          <w:ilvl w:val="0"/>
          <w:numId w:val="14"/>
        </w:numPr>
        <w:jc w:val="both"/>
        <w:rPr>
          <w:rFonts w:ascii="Arial" w:hAnsi="Arial" w:cs="Arial"/>
        </w:rPr>
      </w:pPr>
      <w:r>
        <w:rPr>
          <w:rFonts w:ascii="Arial" w:hAnsi="Arial" w:cs="Arial"/>
        </w:rPr>
        <w:t xml:space="preserve">Integrar </w:t>
      </w:r>
      <w:r w:rsidRPr="00F049C1">
        <w:rPr>
          <w:rFonts w:ascii="Arial" w:hAnsi="Arial" w:cs="Arial"/>
        </w:rPr>
        <w:t xml:space="preserve">funcionamiento simultáneo de los tres motores principales del sistema: </w:t>
      </w:r>
      <w:proofErr w:type="spellStart"/>
      <w:r w:rsidRPr="00F049C1">
        <w:rPr>
          <w:rFonts w:ascii="Arial" w:hAnsi="Arial" w:cs="Arial"/>
        </w:rPr>
        <w:t>cavitador</w:t>
      </w:r>
      <w:proofErr w:type="spellEnd"/>
      <w:r w:rsidRPr="00F049C1">
        <w:rPr>
          <w:rFonts w:ascii="Arial" w:hAnsi="Arial" w:cs="Arial"/>
        </w:rPr>
        <w:t xml:space="preserve">, bomba de flujo constante del </w:t>
      </w:r>
      <w:proofErr w:type="spellStart"/>
      <w:r w:rsidRPr="00F049C1">
        <w:rPr>
          <w:rFonts w:ascii="Arial" w:hAnsi="Arial" w:cs="Arial"/>
        </w:rPr>
        <w:t>cavitador</w:t>
      </w:r>
      <w:proofErr w:type="spellEnd"/>
      <w:r w:rsidRPr="00F049C1">
        <w:rPr>
          <w:rFonts w:ascii="Arial" w:hAnsi="Arial" w:cs="Arial"/>
        </w:rPr>
        <w:t xml:space="preserve"> y bomba de retorno.</w:t>
      </w:r>
    </w:p>
    <w:p w14:paraId="5F8BDC4D" w14:textId="1411CD21" w:rsidR="00F049C1" w:rsidRPr="00F049C1" w:rsidRDefault="00F049C1" w:rsidP="00F049C1">
      <w:pPr>
        <w:numPr>
          <w:ilvl w:val="0"/>
          <w:numId w:val="14"/>
        </w:numPr>
        <w:jc w:val="both"/>
        <w:rPr>
          <w:rFonts w:ascii="Arial" w:hAnsi="Arial" w:cs="Arial"/>
        </w:rPr>
      </w:pPr>
      <w:r w:rsidRPr="00F049C1">
        <w:rPr>
          <w:rFonts w:ascii="Arial" w:hAnsi="Arial" w:cs="Arial"/>
        </w:rPr>
        <w:t>Validar técnica</w:t>
      </w:r>
      <w:r>
        <w:rPr>
          <w:rFonts w:ascii="Arial" w:hAnsi="Arial" w:cs="Arial"/>
        </w:rPr>
        <w:t>mente</w:t>
      </w:r>
      <w:r w:rsidRPr="00F049C1">
        <w:rPr>
          <w:rFonts w:ascii="Arial" w:hAnsi="Arial" w:cs="Arial"/>
        </w:rPr>
        <w:t xml:space="preserve"> </w:t>
      </w:r>
      <w:r>
        <w:rPr>
          <w:rFonts w:ascii="Arial" w:hAnsi="Arial" w:cs="Arial"/>
        </w:rPr>
        <w:t>el</w:t>
      </w:r>
      <w:r w:rsidRPr="00F049C1">
        <w:rPr>
          <w:rFonts w:ascii="Arial" w:hAnsi="Arial" w:cs="Arial"/>
        </w:rPr>
        <w:t xml:space="preserve"> funciona</w:t>
      </w:r>
      <w:r>
        <w:rPr>
          <w:rFonts w:ascii="Arial" w:hAnsi="Arial" w:cs="Arial"/>
        </w:rPr>
        <w:t xml:space="preserve">miento de los </w:t>
      </w:r>
      <w:r w:rsidRPr="00F049C1">
        <w:rPr>
          <w:rFonts w:ascii="Arial" w:hAnsi="Arial" w:cs="Arial"/>
        </w:rPr>
        <w:t>paneles solares a través de inspección y pruebas iniciales.</w:t>
      </w:r>
    </w:p>
    <w:p w14:paraId="7F70C824" w14:textId="7310EF92" w:rsidR="00F049C1" w:rsidRPr="00F049C1" w:rsidRDefault="00F049C1" w:rsidP="00F049C1">
      <w:pPr>
        <w:numPr>
          <w:ilvl w:val="0"/>
          <w:numId w:val="14"/>
        </w:numPr>
        <w:jc w:val="both"/>
        <w:rPr>
          <w:rFonts w:ascii="Arial" w:hAnsi="Arial" w:cs="Arial"/>
        </w:rPr>
      </w:pPr>
      <w:r w:rsidRPr="00F049C1">
        <w:rPr>
          <w:rFonts w:ascii="Arial" w:hAnsi="Arial" w:cs="Arial"/>
        </w:rPr>
        <w:t>Apoyar en el diseño, ensamble y pruebas de la caja de automatización del sistema, participando en la integración de los motores y proponiendo mejoras para optimizar el control y la confiabilidad del sistema.</w:t>
      </w:r>
    </w:p>
    <w:p w14:paraId="61210774" w14:textId="5A1349C7" w:rsidR="00F049C1" w:rsidRPr="00F049C1" w:rsidRDefault="00F049C1" w:rsidP="00F049C1">
      <w:pPr>
        <w:numPr>
          <w:ilvl w:val="0"/>
          <w:numId w:val="14"/>
        </w:numPr>
        <w:jc w:val="both"/>
        <w:rPr>
          <w:rFonts w:ascii="Arial" w:hAnsi="Arial" w:cs="Arial"/>
        </w:rPr>
      </w:pPr>
      <w:r w:rsidRPr="00F049C1">
        <w:rPr>
          <w:rFonts w:ascii="Arial" w:hAnsi="Arial" w:cs="Arial"/>
        </w:rPr>
        <w:t xml:space="preserve">Realizar pruebas </w:t>
      </w:r>
      <w:r>
        <w:rPr>
          <w:rFonts w:ascii="Arial" w:hAnsi="Arial" w:cs="Arial"/>
        </w:rPr>
        <w:t xml:space="preserve">y </w:t>
      </w:r>
      <w:r w:rsidRPr="00F049C1">
        <w:rPr>
          <w:rFonts w:ascii="Arial" w:hAnsi="Arial" w:cs="Arial"/>
        </w:rPr>
        <w:t>verificar el correcto funcionamiento del sistema autónomo durante cuatro horas de operación.</w:t>
      </w:r>
    </w:p>
    <w:p w14:paraId="51EF2700" w14:textId="422D62F3" w:rsidR="00F049C1" w:rsidRDefault="00F049C1" w:rsidP="00F049C1">
      <w:pPr>
        <w:numPr>
          <w:ilvl w:val="0"/>
          <w:numId w:val="14"/>
        </w:numPr>
        <w:jc w:val="both"/>
        <w:rPr>
          <w:rFonts w:ascii="Arial" w:hAnsi="Arial" w:cs="Arial"/>
        </w:rPr>
      </w:pPr>
      <w:r>
        <w:rPr>
          <w:rFonts w:ascii="Arial" w:hAnsi="Arial" w:cs="Arial"/>
        </w:rPr>
        <w:t>Apoyar la elaboración de</w:t>
      </w:r>
      <w:r w:rsidRPr="00F049C1">
        <w:rPr>
          <w:rFonts w:ascii="Arial" w:hAnsi="Arial" w:cs="Arial"/>
        </w:rPr>
        <w:t xml:space="preserve"> manuales técnicos y de usuario que permitan la correcta operación y mantenimiento del sistema por parte del personal del trapiche.</w:t>
      </w:r>
    </w:p>
    <w:p w14:paraId="1A101BFD" w14:textId="77777777" w:rsidR="00F049C1" w:rsidRDefault="00F049C1" w:rsidP="00F049C1">
      <w:pPr>
        <w:ind w:left="720"/>
        <w:jc w:val="both"/>
        <w:rPr>
          <w:rFonts w:ascii="Arial" w:hAnsi="Arial" w:cs="Arial"/>
        </w:rPr>
      </w:pPr>
    </w:p>
    <w:p w14:paraId="2020F97E" w14:textId="77777777" w:rsidR="00F049C1" w:rsidRPr="00F049C1" w:rsidRDefault="00F049C1" w:rsidP="00F049C1">
      <w:pPr>
        <w:ind w:left="720"/>
        <w:jc w:val="both"/>
        <w:rPr>
          <w:rFonts w:ascii="Arial" w:hAnsi="Arial" w:cs="Arial"/>
        </w:rPr>
      </w:pPr>
    </w:p>
    <w:p w14:paraId="61451827" w14:textId="72044885" w:rsidR="00F76988" w:rsidRDefault="00F76988" w:rsidP="00F049C1">
      <w:pPr>
        <w:pStyle w:val="Ttulo2"/>
        <w:numPr>
          <w:ilvl w:val="1"/>
          <w:numId w:val="5"/>
        </w:numPr>
      </w:pPr>
      <w:bookmarkStart w:id="5" w:name="_Toc209357206"/>
      <w:r w:rsidRPr="00F76988">
        <w:lastRenderedPageBreak/>
        <w:t>Alcance</w:t>
      </w:r>
      <w:bookmarkEnd w:id="5"/>
    </w:p>
    <w:p w14:paraId="7E97ACB0" w14:textId="77777777" w:rsidR="00F049C1" w:rsidRPr="00F049C1" w:rsidRDefault="00F049C1" w:rsidP="00F049C1"/>
    <w:p w14:paraId="32BC6DE8" w14:textId="77777777" w:rsidR="00F76988" w:rsidRPr="00F76988" w:rsidRDefault="00F76988" w:rsidP="00F76988">
      <w:pPr>
        <w:jc w:val="both"/>
        <w:rPr>
          <w:rFonts w:ascii="Arial" w:hAnsi="Arial" w:cs="Arial"/>
        </w:rPr>
      </w:pPr>
      <w:r w:rsidRPr="00F76988">
        <w:rPr>
          <w:rFonts w:ascii="Arial" w:hAnsi="Arial" w:cs="Arial"/>
        </w:rPr>
        <w:t>El proyecto contempla el diseño, construcción e implementación de un sistema de energía renovable con paneles solares fotovoltaicos que alimenta una planta de tratamiento de agua residual proveniente de un trapiche panelero.</w:t>
      </w:r>
    </w:p>
    <w:p w14:paraId="01D119AD" w14:textId="77777777" w:rsidR="00F76988" w:rsidRPr="00F76988" w:rsidRDefault="00F76988" w:rsidP="00F76988">
      <w:pPr>
        <w:jc w:val="both"/>
        <w:rPr>
          <w:rFonts w:ascii="Arial" w:hAnsi="Arial" w:cs="Arial"/>
        </w:rPr>
      </w:pPr>
      <w:r w:rsidRPr="00F76988">
        <w:rPr>
          <w:rFonts w:ascii="Arial" w:hAnsi="Arial" w:cs="Arial"/>
        </w:rPr>
        <w:t>El sistema de tratamiento se compone de dos etapas:</w:t>
      </w:r>
    </w:p>
    <w:p w14:paraId="4DD2C4C2" w14:textId="77777777" w:rsidR="00F76988" w:rsidRPr="00F76988" w:rsidRDefault="00F76988" w:rsidP="00F76988">
      <w:pPr>
        <w:numPr>
          <w:ilvl w:val="0"/>
          <w:numId w:val="10"/>
        </w:numPr>
        <w:jc w:val="both"/>
        <w:rPr>
          <w:rFonts w:ascii="Arial" w:hAnsi="Arial" w:cs="Arial"/>
        </w:rPr>
      </w:pPr>
      <w:proofErr w:type="spellStart"/>
      <w:r w:rsidRPr="00F76988">
        <w:rPr>
          <w:rFonts w:ascii="Arial" w:hAnsi="Arial" w:cs="Arial"/>
        </w:rPr>
        <w:t>Pre-purificación</w:t>
      </w:r>
      <w:proofErr w:type="spellEnd"/>
      <w:r w:rsidRPr="00F76988">
        <w:rPr>
          <w:rFonts w:ascii="Arial" w:hAnsi="Arial" w:cs="Arial"/>
        </w:rPr>
        <w:t xml:space="preserve"> natural: mediante el uso de plantas, siguiendo experiencias de un proyecto de grado anterior de la Universidad Industrial de Santander, que reduce sólidos, materia orgánica y contaminantes primarios.</w:t>
      </w:r>
    </w:p>
    <w:p w14:paraId="29D32830" w14:textId="1ACA5ED8" w:rsidR="00F76988" w:rsidRPr="00D45488" w:rsidRDefault="00F76988" w:rsidP="00F76988">
      <w:pPr>
        <w:numPr>
          <w:ilvl w:val="0"/>
          <w:numId w:val="10"/>
        </w:numPr>
        <w:jc w:val="both"/>
        <w:rPr>
          <w:rFonts w:ascii="Arial" w:hAnsi="Arial" w:cs="Arial"/>
        </w:rPr>
      </w:pPr>
      <w:r w:rsidRPr="00F76988">
        <w:rPr>
          <w:rFonts w:ascii="Arial" w:hAnsi="Arial" w:cs="Arial"/>
        </w:rPr>
        <w:t>Purificación avanzada: a través de cavitación, lo cual mejora la calidad del agua y permite su reutilización en el riego de cultivos de caña.</w:t>
      </w:r>
    </w:p>
    <w:p w14:paraId="4014D16B" w14:textId="77777777" w:rsidR="00D45488" w:rsidRPr="00F76988" w:rsidRDefault="00D45488" w:rsidP="00D45488">
      <w:pPr>
        <w:ind w:left="720"/>
        <w:jc w:val="both"/>
        <w:rPr>
          <w:rFonts w:ascii="Arial" w:hAnsi="Arial" w:cs="Arial"/>
        </w:rPr>
      </w:pPr>
    </w:p>
    <w:p w14:paraId="24B97E86" w14:textId="77777777" w:rsidR="00F76988" w:rsidRPr="00F76988" w:rsidRDefault="00F76988" w:rsidP="00F76988">
      <w:pPr>
        <w:jc w:val="both"/>
        <w:rPr>
          <w:rFonts w:ascii="Arial" w:hAnsi="Arial" w:cs="Arial"/>
        </w:rPr>
      </w:pPr>
      <w:r w:rsidRPr="00F76988">
        <w:rPr>
          <w:rFonts w:ascii="Arial" w:hAnsi="Arial" w:cs="Arial"/>
        </w:rPr>
        <w:t>El proyecto incluye:</w:t>
      </w:r>
    </w:p>
    <w:p w14:paraId="7B37A049" w14:textId="77777777" w:rsidR="00F76988" w:rsidRPr="00F76988" w:rsidRDefault="00F76988" w:rsidP="00F76988">
      <w:pPr>
        <w:numPr>
          <w:ilvl w:val="0"/>
          <w:numId w:val="11"/>
        </w:numPr>
        <w:jc w:val="both"/>
        <w:rPr>
          <w:rFonts w:ascii="Arial" w:hAnsi="Arial" w:cs="Arial"/>
        </w:rPr>
      </w:pPr>
      <w:r w:rsidRPr="00F76988">
        <w:rPr>
          <w:rFonts w:ascii="Arial" w:hAnsi="Arial" w:cs="Arial"/>
        </w:rPr>
        <w:t>Diseño eléctrico y electrónico del sistema autónomo (paneles, inversor, control y automatización).</w:t>
      </w:r>
    </w:p>
    <w:p w14:paraId="200D06E9" w14:textId="77777777" w:rsidR="00F76988" w:rsidRPr="00F76988" w:rsidRDefault="00F76988" w:rsidP="00F76988">
      <w:pPr>
        <w:numPr>
          <w:ilvl w:val="0"/>
          <w:numId w:val="11"/>
        </w:numPr>
        <w:jc w:val="both"/>
        <w:rPr>
          <w:rFonts w:ascii="Arial" w:hAnsi="Arial" w:cs="Arial"/>
        </w:rPr>
      </w:pPr>
      <w:r w:rsidRPr="00F76988">
        <w:rPr>
          <w:rFonts w:ascii="Arial" w:hAnsi="Arial" w:cs="Arial"/>
        </w:rPr>
        <w:t>Dimensionamiento de la potencia para el funcionamiento de los tres motores.</w:t>
      </w:r>
    </w:p>
    <w:p w14:paraId="2ECECBD2" w14:textId="77777777" w:rsidR="00F76988" w:rsidRPr="00F76988" w:rsidRDefault="00F76988" w:rsidP="00F76988">
      <w:pPr>
        <w:numPr>
          <w:ilvl w:val="0"/>
          <w:numId w:val="11"/>
        </w:numPr>
        <w:jc w:val="both"/>
        <w:rPr>
          <w:rFonts w:ascii="Arial" w:hAnsi="Arial" w:cs="Arial"/>
        </w:rPr>
      </w:pPr>
      <w:r w:rsidRPr="00F76988">
        <w:rPr>
          <w:rFonts w:ascii="Arial" w:hAnsi="Arial" w:cs="Arial"/>
        </w:rPr>
        <w:t>Construcción y prueba de la caja de automatización.</w:t>
      </w:r>
    </w:p>
    <w:p w14:paraId="4E6E1373" w14:textId="65641945" w:rsidR="00F76988" w:rsidRPr="00F76988" w:rsidRDefault="00F76988" w:rsidP="00F76988">
      <w:pPr>
        <w:numPr>
          <w:ilvl w:val="0"/>
          <w:numId w:val="11"/>
        </w:numPr>
        <w:jc w:val="both"/>
        <w:rPr>
          <w:rFonts w:ascii="Arial" w:hAnsi="Arial" w:cs="Arial"/>
        </w:rPr>
      </w:pPr>
      <w:r w:rsidRPr="00F76988">
        <w:rPr>
          <w:rFonts w:ascii="Arial" w:hAnsi="Arial" w:cs="Arial"/>
        </w:rPr>
        <w:t>Instalación del sistema en el trapich</w:t>
      </w:r>
      <w:r w:rsidR="00D45488">
        <w:rPr>
          <w:rFonts w:ascii="Arial" w:hAnsi="Arial" w:cs="Arial"/>
        </w:rPr>
        <w:t>e</w:t>
      </w:r>
      <w:r w:rsidRPr="00F76988">
        <w:rPr>
          <w:rFonts w:ascii="Arial" w:hAnsi="Arial" w:cs="Arial"/>
        </w:rPr>
        <w:t>, con pruebas de desempeño en condiciones reales.</w:t>
      </w:r>
    </w:p>
    <w:p w14:paraId="6FED0CA6" w14:textId="77777777" w:rsidR="00F76988" w:rsidRPr="00F76988" w:rsidRDefault="00F76988" w:rsidP="00F76988">
      <w:pPr>
        <w:numPr>
          <w:ilvl w:val="0"/>
          <w:numId w:val="11"/>
        </w:numPr>
        <w:jc w:val="both"/>
        <w:rPr>
          <w:rFonts w:ascii="Arial" w:hAnsi="Arial" w:cs="Arial"/>
        </w:rPr>
      </w:pPr>
      <w:r w:rsidRPr="00F76988">
        <w:rPr>
          <w:rFonts w:ascii="Arial" w:hAnsi="Arial" w:cs="Arial"/>
        </w:rPr>
        <w:t>Elaboración de documentación técnica y manuales de operación.</w:t>
      </w:r>
    </w:p>
    <w:p w14:paraId="740B2F64" w14:textId="77777777" w:rsidR="00F76988" w:rsidRPr="00F76988" w:rsidRDefault="00F76988" w:rsidP="00F76988">
      <w:pPr>
        <w:jc w:val="both"/>
        <w:rPr>
          <w:rFonts w:ascii="Arial" w:hAnsi="Arial" w:cs="Arial"/>
        </w:rPr>
      </w:pPr>
      <w:r w:rsidRPr="00F76988">
        <w:rPr>
          <w:rFonts w:ascii="Arial" w:hAnsi="Arial" w:cs="Arial"/>
        </w:rPr>
        <w:t>No se contempla dentro del alcance:</w:t>
      </w:r>
    </w:p>
    <w:p w14:paraId="6C260F87" w14:textId="77777777" w:rsidR="00F76988" w:rsidRPr="00F76988" w:rsidRDefault="00F76988" w:rsidP="00F76988">
      <w:pPr>
        <w:numPr>
          <w:ilvl w:val="0"/>
          <w:numId w:val="12"/>
        </w:numPr>
        <w:jc w:val="both"/>
        <w:rPr>
          <w:rFonts w:ascii="Arial" w:hAnsi="Arial" w:cs="Arial"/>
        </w:rPr>
      </w:pPr>
      <w:r w:rsidRPr="00F76988">
        <w:rPr>
          <w:rFonts w:ascii="Arial" w:hAnsi="Arial" w:cs="Arial"/>
        </w:rPr>
        <w:t>Escalamiento del sistema a plantas de mayor capacidad sin un rediseño previo.</w:t>
      </w:r>
    </w:p>
    <w:p w14:paraId="097D62DC" w14:textId="006C38BD" w:rsidR="00D45488" w:rsidRDefault="00F76988" w:rsidP="00D45488">
      <w:pPr>
        <w:numPr>
          <w:ilvl w:val="0"/>
          <w:numId w:val="12"/>
        </w:numPr>
        <w:rPr>
          <w:rFonts w:ascii="Arial" w:hAnsi="Arial" w:cs="Arial"/>
        </w:rPr>
      </w:pPr>
      <w:r w:rsidRPr="00F76988">
        <w:rPr>
          <w:rFonts w:ascii="Arial" w:hAnsi="Arial" w:cs="Arial"/>
        </w:rPr>
        <w:t>Certificaciones oficiales de agua potable, dado que el destino del agua tratada es únicamente agrícola.</w:t>
      </w:r>
    </w:p>
    <w:p w14:paraId="52C95BBD" w14:textId="77777777" w:rsidR="00D45488" w:rsidRDefault="00D45488">
      <w:pPr>
        <w:rPr>
          <w:rFonts w:ascii="Arial" w:hAnsi="Arial" w:cs="Arial"/>
        </w:rPr>
      </w:pPr>
      <w:r>
        <w:rPr>
          <w:rFonts w:ascii="Arial" w:hAnsi="Arial" w:cs="Arial"/>
        </w:rPr>
        <w:br w:type="page"/>
      </w:r>
    </w:p>
    <w:p w14:paraId="6E0EBCE0" w14:textId="618CEA64" w:rsidR="00B4580F" w:rsidRDefault="00B4580F" w:rsidP="00B4580F">
      <w:pPr>
        <w:pStyle w:val="Ttulo1"/>
        <w:numPr>
          <w:ilvl w:val="0"/>
          <w:numId w:val="5"/>
        </w:numPr>
      </w:pPr>
      <w:bookmarkStart w:id="6" w:name="_Toc209357207"/>
      <w:r w:rsidRPr="00B4580F">
        <w:lastRenderedPageBreak/>
        <w:t>Metodología</w:t>
      </w:r>
      <w:bookmarkEnd w:id="6"/>
    </w:p>
    <w:p w14:paraId="4152C18C" w14:textId="77777777" w:rsidR="00F8459A" w:rsidRPr="00F8459A" w:rsidRDefault="00F8459A" w:rsidP="00F8459A"/>
    <w:p w14:paraId="4670D69C" w14:textId="5DF8B5DB" w:rsidR="00B4580F" w:rsidRDefault="00B4580F" w:rsidP="00B4580F">
      <w:pPr>
        <w:rPr>
          <w:rFonts w:ascii="Arial" w:hAnsi="Arial" w:cs="Arial"/>
        </w:rPr>
      </w:pPr>
      <w:r w:rsidRPr="00B4580F">
        <w:rPr>
          <w:rFonts w:ascii="Arial" w:hAnsi="Arial" w:cs="Arial"/>
        </w:rPr>
        <w:t xml:space="preserve">El proyecto se desarrolló en </w:t>
      </w:r>
      <w:r w:rsidRPr="00B4580F">
        <w:rPr>
          <w:rFonts w:ascii="Arial" w:hAnsi="Arial" w:cs="Arial"/>
          <w:b/>
          <w:bCs/>
        </w:rPr>
        <w:t>cuatro fases principales</w:t>
      </w:r>
      <w:r w:rsidRPr="00B4580F">
        <w:rPr>
          <w:rFonts w:ascii="Arial" w:hAnsi="Arial" w:cs="Arial"/>
        </w:rPr>
        <w:t xml:space="preserve">, distribuidas a lo largo de seis </w:t>
      </w:r>
      <w:r>
        <w:rPr>
          <w:rFonts w:ascii="Arial" w:hAnsi="Arial" w:cs="Arial"/>
        </w:rPr>
        <w:t>meses</w:t>
      </w:r>
      <w:r w:rsidRPr="00B4580F">
        <w:rPr>
          <w:rFonts w:ascii="Arial" w:hAnsi="Arial" w:cs="Arial"/>
        </w:rPr>
        <w:t xml:space="preserve"> de práctica, con actividades progresivas de integración, pruebas y validación del sistema.</w:t>
      </w:r>
    </w:p>
    <w:p w14:paraId="3E56239E" w14:textId="77777777" w:rsidR="00F8459A" w:rsidRPr="00B4580F" w:rsidRDefault="00F8459A" w:rsidP="00B4580F">
      <w:pPr>
        <w:rPr>
          <w:rFonts w:ascii="Arial" w:hAnsi="Arial" w:cs="Arial"/>
        </w:rPr>
      </w:pPr>
    </w:p>
    <w:p w14:paraId="71E5F49D" w14:textId="77777777" w:rsidR="00B4580F" w:rsidRDefault="00B4580F" w:rsidP="00B4580F">
      <w:pPr>
        <w:pStyle w:val="Ttulo2"/>
        <w:numPr>
          <w:ilvl w:val="1"/>
          <w:numId w:val="5"/>
        </w:numPr>
      </w:pPr>
      <w:bookmarkStart w:id="7" w:name="_Toc209357208"/>
      <w:r w:rsidRPr="00B4580F">
        <w:t>Fase I. Empalme y contextualización (Semanas 1 – 2)</w:t>
      </w:r>
      <w:bookmarkEnd w:id="7"/>
    </w:p>
    <w:p w14:paraId="5EADA2B2" w14:textId="77777777" w:rsidR="00F8459A" w:rsidRPr="00F8459A" w:rsidRDefault="00F8459A" w:rsidP="00F8459A"/>
    <w:p w14:paraId="1DE611FD" w14:textId="77777777" w:rsidR="00B4580F" w:rsidRPr="00B4580F" w:rsidRDefault="00B4580F" w:rsidP="00B4580F">
      <w:pPr>
        <w:numPr>
          <w:ilvl w:val="0"/>
          <w:numId w:val="15"/>
        </w:numPr>
        <w:rPr>
          <w:rFonts w:ascii="Arial" w:hAnsi="Arial" w:cs="Arial"/>
        </w:rPr>
      </w:pPr>
      <w:r w:rsidRPr="00B4580F">
        <w:rPr>
          <w:rFonts w:ascii="Arial" w:hAnsi="Arial" w:cs="Arial"/>
        </w:rPr>
        <w:t>Acoplamiento y vinculación al proyecto en curso.</w:t>
      </w:r>
    </w:p>
    <w:p w14:paraId="1E4CE091" w14:textId="2BFD330A" w:rsidR="00B4580F" w:rsidRPr="00B4580F" w:rsidRDefault="00B4580F" w:rsidP="00B4580F">
      <w:pPr>
        <w:numPr>
          <w:ilvl w:val="0"/>
          <w:numId w:val="15"/>
        </w:numPr>
        <w:rPr>
          <w:rFonts w:ascii="Arial" w:hAnsi="Arial" w:cs="Arial"/>
        </w:rPr>
      </w:pPr>
      <w:r w:rsidRPr="00B4580F">
        <w:rPr>
          <w:rFonts w:ascii="Arial" w:hAnsi="Arial" w:cs="Arial"/>
        </w:rPr>
        <w:t>Estudio del contexto y problemática</w:t>
      </w:r>
      <w:r>
        <w:rPr>
          <w:rFonts w:ascii="Arial" w:hAnsi="Arial" w:cs="Arial"/>
        </w:rPr>
        <w:t>.</w:t>
      </w:r>
    </w:p>
    <w:p w14:paraId="064FE35C" w14:textId="77777777" w:rsidR="00B4580F" w:rsidRPr="00B4580F" w:rsidRDefault="00B4580F" w:rsidP="00B4580F">
      <w:pPr>
        <w:numPr>
          <w:ilvl w:val="0"/>
          <w:numId w:val="15"/>
        </w:numPr>
        <w:rPr>
          <w:rFonts w:ascii="Arial" w:hAnsi="Arial" w:cs="Arial"/>
        </w:rPr>
      </w:pPr>
      <w:r w:rsidRPr="00B4580F">
        <w:rPr>
          <w:rFonts w:ascii="Arial" w:hAnsi="Arial" w:cs="Arial"/>
        </w:rPr>
        <w:t>Revisión de antecedentes del proyecto y lineamientos definidos por el equipo de trabajo.</w:t>
      </w:r>
    </w:p>
    <w:p w14:paraId="41D1FB3E" w14:textId="2B9BE2F2" w:rsidR="00B4580F" w:rsidRDefault="00B4580F" w:rsidP="00B4580F">
      <w:pPr>
        <w:numPr>
          <w:ilvl w:val="0"/>
          <w:numId w:val="15"/>
        </w:numPr>
        <w:rPr>
          <w:rFonts w:ascii="Arial" w:hAnsi="Arial" w:cs="Arial"/>
        </w:rPr>
      </w:pPr>
      <w:r w:rsidRPr="00B4580F">
        <w:rPr>
          <w:rFonts w:ascii="Arial" w:hAnsi="Arial" w:cs="Arial"/>
        </w:rPr>
        <w:t>Reuniones preliminares con la ingeniera responsable para comprender el estado de avance y los componentes seleccionados.</w:t>
      </w:r>
    </w:p>
    <w:p w14:paraId="0C73F392" w14:textId="77777777" w:rsidR="00F8459A" w:rsidRPr="00B4580F" w:rsidRDefault="00F8459A" w:rsidP="00F8459A">
      <w:pPr>
        <w:ind w:left="720"/>
        <w:rPr>
          <w:rFonts w:ascii="Arial" w:hAnsi="Arial" w:cs="Arial"/>
        </w:rPr>
      </w:pPr>
    </w:p>
    <w:p w14:paraId="324C63BF" w14:textId="77777777" w:rsidR="00B4580F" w:rsidRDefault="00B4580F" w:rsidP="00B4580F">
      <w:pPr>
        <w:pStyle w:val="Ttulo2"/>
        <w:numPr>
          <w:ilvl w:val="1"/>
          <w:numId w:val="5"/>
        </w:numPr>
      </w:pPr>
      <w:bookmarkStart w:id="8" w:name="_Toc209357209"/>
      <w:r w:rsidRPr="00B4580F">
        <w:t>Fase II. Selección de componentes y pruebas preliminares (Semanas 3 – 8)</w:t>
      </w:r>
      <w:bookmarkEnd w:id="8"/>
    </w:p>
    <w:p w14:paraId="3F74F515" w14:textId="77777777" w:rsidR="00F8459A" w:rsidRPr="00F8459A" w:rsidRDefault="00F8459A" w:rsidP="00F8459A"/>
    <w:p w14:paraId="379B62F7" w14:textId="77777777" w:rsidR="00B4580F" w:rsidRPr="00B4580F" w:rsidRDefault="00B4580F" w:rsidP="00B4580F">
      <w:pPr>
        <w:numPr>
          <w:ilvl w:val="0"/>
          <w:numId w:val="16"/>
        </w:numPr>
        <w:rPr>
          <w:rFonts w:ascii="Arial" w:hAnsi="Arial" w:cs="Arial"/>
        </w:rPr>
      </w:pPr>
      <w:r w:rsidRPr="00B4580F">
        <w:rPr>
          <w:rFonts w:ascii="Arial" w:hAnsi="Arial" w:cs="Arial"/>
        </w:rPr>
        <w:t>Participación en reuniones técnicas para la selección y confirmación de componentes (paneles solares, cableado, inversor, protecciones).</w:t>
      </w:r>
    </w:p>
    <w:p w14:paraId="5F3069A2" w14:textId="77777777" w:rsidR="00B4580F" w:rsidRPr="00B4580F" w:rsidRDefault="00B4580F" w:rsidP="00B4580F">
      <w:pPr>
        <w:numPr>
          <w:ilvl w:val="0"/>
          <w:numId w:val="16"/>
        </w:numPr>
        <w:rPr>
          <w:rFonts w:ascii="Arial" w:hAnsi="Arial" w:cs="Arial"/>
        </w:rPr>
      </w:pPr>
      <w:r w:rsidRPr="00B4580F">
        <w:rPr>
          <w:rFonts w:ascii="Arial" w:hAnsi="Arial" w:cs="Arial"/>
        </w:rPr>
        <w:t>Recepción y revisión técnica de los paneles solares.</w:t>
      </w:r>
    </w:p>
    <w:p w14:paraId="5F5145C4" w14:textId="77777777" w:rsidR="00B4580F" w:rsidRPr="00B4580F" w:rsidRDefault="00B4580F" w:rsidP="00B4580F">
      <w:pPr>
        <w:numPr>
          <w:ilvl w:val="0"/>
          <w:numId w:val="16"/>
        </w:numPr>
        <w:rPr>
          <w:rFonts w:ascii="Arial" w:hAnsi="Arial" w:cs="Arial"/>
        </w:rPr>
      </w:pPr>
      <w:r w:rsidRPr="00B4580F">
        <w:rPr>
          <w:rFonts w:ascii="Arial" w:hAnsi="Arial" w:cs="Arial"/>
        </w:rPr>
        <w:t>Ensamble inicial de la caja de automatización, con apoyo en integración de motores y aportes de mejora.</w:t>
      </w:r>
    </w:p>
    <w:p w14:paraId="4BEE48D8" w14:textId="77777777" w:rsidR="00B4580F" w:rsidRPr="00B4580F" w:rsidRDefault="00B4580F" w:rsidP="00B4580F">
      <w:pPr>
        <w:numPr>
          <w:ilvl w:val="0"/>
          <w:numId w:val="16"/>
        </w:numPr>
        <w:rPr>
          <w:rFonts w:ascii="Arial" w:hAnsi="Arial" w:cs="Arial"/>
        </w:rPr>
      </w:pPr>
      <w:r w:rsidRPr="00B4580F">
        <w:rPr>
          <w:rFonts w:ascii="Arial" w:hAnsi="Arial" w:cs="Arial"/>
        </w:rPr>
        <w:t>Pruebas unitarias de cada motor (</w:t>
      </w:r>
      <w:proofErr w:type="spellStart"/>
      <w:r w:rsidRPr="00B4580F">
        <w:rPr>
          <w:rFonts w:ascii="Arial" w:hAnsi="Arial" w:cs="Arial"/>
        </w:rPr>
        <w:t>cavitador</w:t>
      </w:r>
      <w:proofErr w:type="spellEnd"/>
      <w:r w:rsidRPr="00B4580F">
        <w:rPr>
          <w:rFonts w:ascii="Arial" w:hAnsi="Arial" w:cs="Arial"/>
        </w:rPr>
        <w:t>, bomba de flujo constante, bomba de retorno).</w:t>
      </w:r>
    </w:p>
    <w:p w14:paraId="0F6D5BBE" w14:textId="55F040F0" w:rsidR="00B4580F" w:rsidRPr="00B4580F" w:rsidRDefault="00B4580F" w:rsidP="00B4580F">
      <w:pPr>
        <w:numPr>
          <w:ilvl w:val="0"/>
          <w:numId w:val="16"/>
        </w:numPr>
        <w:rPr>
          <w:rFonts w:ascii="Arial" w:hAnsi="Arial" w:cs="Arial"/>
        </w:rPr>
      </w:pPr>
      <w:r w:rsidRPr="00B4580F">
        <w:rPr>
          <w:rFonts w:ascii="Arial" w:hAnsi="Arial" w:cs="Arial"/>
        </w:rPr>
        <w:t>Prueba autónoma del sistema de paneles solares</w:t>
      </w:r>
      <w:r>
        <w:rPr>
          <w:rFonts w:ascii="Arial" w:hAnsi="Arial" w:cs="Arial"/>
        </w:rPr>
        <w:t>.</w:t>
      </w:r>
    </w:p>
    <w:p w14:paraId="71653042" w14:textId="77777777" w:rsidR="00B4580F" w:rsidRDefault="00B4580F" w:rsidP="00B4580F">
      <w:pPr>
        <w:pStyle w:val="Ttulo2"/>
        <w:numPr>
          <w:ilvl w:val="1"/>
          <w:numId w:val="5"/>
        </w:numPr>
      </w:pPr>
      <w:bookmarkStart w:id="9" w:name="_Toc209357210"/>
      <w:r w:rsidRPr="00B4580F">
        <w:lastRenderedPageBreak/>
        <w:t>Fase III. Integración y pruebas intermedias (Semanas 9 – 16)</w:t>
      </w:r>
      <w:bookmarkEnd w:id="9"/>
    </w:p>
    <w:p w14:paraId="46C2CA29" w14:textId="77777777" w:rsidR="00F8459A" w:rsidRPr="00F8459A" w:rsidRDefault="00F8459A" w:rsidP="00F8459A"/>
    <w:p w14:paraId="51F94292" w14:textId="77777777" w:rsidR="00B4580F" w:rsidRPr="00B4580F" w:rsidRDefault="00B4580F" w:rsidP="00B4580F">
      <w:pPr>
        <w:numPr>
          <w:ilvl w:val="0"/>
          <w:numId w:val="17"/>
        </w:numPr>
        <w:rPr>
          <w:rFonts w:ascii="Arial" w:hAnsi="Arial" w:cs="Arial"/>
        </w:rPr>
      </w:pPr>
      <w:r w:rsidRPr="00B4580F">
        <w:rPr>
          <w:rFonts w:ascii="Arial" w:hAnsi="Arial" w:cs="Arial"/>
        </w:rPr>
        <w:t>Integración de los paneles solares con la caja de automatización en un sistema de prueba.</w:t>
      </w:r>
    </w:p>
    <w:p w14:paraId="627BB8C6" w14:textId="77777777" w:rsidR="00B4580F" w:rsidRPr="00B4580F" w:rsidRDefault="00B4580F" w:rsidP="00B4580F">
      <w:pPr>
        <w:numPr>
          <w:ilvl w:val="0"/>
          <w:numId w:val="17"/>
        </w:numPr>
        <w:rPr>
          <w:rFonts w:ascii="Arial" w:hAnsi="Arial" w:cs="Arial"/>
        </w:rPr>
      </w:pPr>
      <w:r w:rsidRPr="00B4580F">
        <w:rPr>
          <w:rFonts w:ascii="Arial" w:hAnsi="Arial" w:cs="Arial"/>
        </w:rPr>
        <w:t>Validación de operación continua de los motores bajo condiciones controladas.</w:t>
      </w:r>
    </w:p>
    <w:p w14:paraId="3F6C66AF" w14:textId="188768ED" w:rsidR="00B4580F" w:rsidRPr="00B4580F" w:rsidRDefault="00B4580F" w:rsidP="00B4580F">
      <w:pPr>
        <w:numPr>
          <w:ilvl w:val="0"/>
          <w:numId w:val="17"/>
        </w:numPr>
        <w:rPr>
          <w:rFonts w:ascii="Arial" w:hAnsi="Arial" w:cs="Arial"/>
        </w:rPr>
      </w:pPr>
      <w:r w:rsidRPr="00B4580F">
        <w:rPr>
          <w:rFonts w:ascii="Arial" w:hAnsi="Arial" w:cs="Arial"/>
        </w:rPr>
        <w:t>Preparación y ejecución de una prueba de avance para</w:t>
      </w:r>
      <w:r>
        <w:rPr>
          <w:rFonts w:ascii="Arial" w:hAnsi="Arial" w:cs="Arial"/>
        </w:rPr>
        <w:t xml:space="preserve"> </w:t>
      </w:r>
      <w:proofErr w:type="spellStart"/>
      <w:r w:rsidRPr="00B4580F">
        <w:rPr>
          <w:rFonts w:ascii="Arial" w:hAnsi="Arial" w:cs="Arial"/>
          <w:b/>
          <w:bCs/>
        </w:rPr>
        <w:t>Sennova</w:t>
      </w:r>
      <w:proofErr w:type="spellEnd"/>
      <w:r w:rsidRPr="00B4580F">
        <w:rPr>
          <w:rFonts w:ascii="Arial" w:hAnsi="Arial" w:cs="Arial"/>
        </w:rPr>
        <w:t xml:space="preserve"> </w:t>
      </w:r>
      <w:proofErr w:type="spellStart"/>
      <w:r w:rsidRPr="00B4580F">
        <w:rPr>
          <w:rFonts w:ascii="Arial" w:hAnsi="Arial" w:cs="Arial"/>
          <w:b/>
          <w:bCs/>
        </w:rPr>
        <w:t>MiCiencias</w:t>
      </w:r>
      <w:proofErr w:type="spellEnd"/>
      <w:r w:rsidRPr="00B4580F">
        <w:rPr>
          <w:rFonts w:ascii="Arial" w:hAnsi="Arial" w:cs="Arial"/>
        </w:rPr>
        <w:t>, evento en el cual se socializaron los resultados intermedio</w:t>
      </w:r>
      <w:r>
        <w:rPr>
          <w:rFonts w:ascii="Arial" w:hAnsi="Arial" w:cs="Arial"/>
        </w:rPr>
        <w:t>s</w:t>
      </w:r>
      <w:r w:rsidRPr="00B4580F">
        <w:rPr>
          <w:rFonts w:ascii="Arial" w:hAnsi="Arial" w:cs="Arial"/>
        </w:rPr>
        <w:t>.</w:t>
      </w:r>
    </w:p>
    <w:p w14:paraId="3CAC30D9" w14:textId="1DD0FF5A" w:rsidR="00B4580F" w:rsidRPr="00B4580F" w:rsidRDefault="00B4580F" w:rsidP="00B4580F">
      <w:pPr>
        <w:ind w:left="720"/>
        <w:rPr>
          <w:rFonts w:ascii="Arial" w:hAnsi="Arial" w:cs="Arial"/>
        </w:rPr>
      </w:pPr>
      <w:r w:rsidRPr="00B4580F">
        <w:rPr>
          <w:rFonts w:ascii="Arial" w:hAnsi="Arial" w:cs="Arial"/>
        </w:rPr>
        <w:t>.</w:t>
      </w:r>
    </w:p>
    <w:p w14:paraId="34DAD68A" w14:textId="77777777" w:rsidR="00B4580F" w:rsidRDefault="00B4580F" w:rsidP="00B4580F">
      <w:pPr>
        <w:pStyle w:val="Ttulo2"/>
        <w:numPr>
          <w:ilvl w:val="1"/>
          <w:numId w:val="5"/>
        </w:numPr>
      </w:pPr>
      <w:bookmarkStart w:id="10" w:name="_Toc209357211"/>
      <w:r w:rsidRPr="00B4580F">
        <w:t>Fase IV. Implementación final y documentación (Semanas 17 – 24)</w:t>
      </w:r>
      <w:bookmarkEnd w:id="10"/>
    </w:p>
    <w:p w14:paraId="593182CF" w14:textId="77777777" w:rsidR="00F8459A" w:rsidRPr="00F8459A" w:rsidRDefault="00F8459A" w:rsidP="00F8459A"/>
    <w:p w14:paraId="4A654094" w14:textId="77777777" w:rsidR="00B4580F" w:rsidRPr="00B4580F" w:rsidRDefault="00B4580F" w:rsidP="00B4580F">
      <w:pPr>
        <w:numPr>
          <w:ilvl w:val="0"/>
          <w:numId w:val="18"/>
        </w:numPr>
        <w:rPr>
          <w:rFonts w:ascii="Arial" w:hAnsi="Arial" w:cs="Arial"/>
        </w:rPr>
      </w:pPr>
      <w:r w:rsidRPr="00B4580F">
        <w:rPr>
          <w:rFonts w:ascii="Arial" w:hAnsi="Arial" w:cs="Arial"/>
        </w:rPr>
        <w:t>Traslado de infraestructura (paneles solares, caja de automatización, cableado, protecciones y accesorios) al trapiche panelero.</w:t>
      </w:r>
    </w:p>
    <w:p w14:paraId="296B3C71" w14:textId="77777777" w:rsidR="00B4580F" w:rsidRPr="00B4580F" w:rsidRDefault="00B4580F" w:rsidP="00B4580F">
      <w:pPr>
        <w:numPr>
          <w:ilvl w:val="0"/>
          <w:numId w:val="18"/>
        </w:numPr>
        <w:rPr>
          <w:rFonts w:ascii="Arial" w:hAnsi="Arial" w:cs="Arial"/>
        </w:rPr>
      </w:pPr>
      <w:r w:rsidRPr="00B4580F">
        <w:rPr>
          <w:rFonts w:ascii="Arial" w:hAnsi="Arial" w:cs="Arial"/>
        </w:rPr>
        <w:t xml:space="preserve">Instalación completa del sistema en sitio, con integración al </w:t>
      </w:r>
      <w:proofErr w:type="spellStart"/>
      <w:r w:rsidRPr="00B4580F">
        <w:rPr>
          <w:rFonts w:ascii="Arial" w:hAnsi="Arial" w:cs="Arial"/>
        </w:rPr>
        <w:t>cavitador</w:t>
      </w:r>
      <w:proofErr w:type="spellEnd"/>
      <w:r w:rsidRPr="00B4580F">
        <w:rPr>
          <w:rFonts w:ascii="Arial" w:hAnsi="Arial" w:cs="Arial"/>
        </w:rPr>
        <w:t xml:space="preserve"> y a las bombas.</w:t>
      </w:r>
    </w:p>
    <w:p w14:paraId="11FA8A41" w14:textId="77777777" w:rsidR="00B4580F" w:rsidRPr="00B4580F" w:rsidRDefault="00B4580F" w:rsidP="00B4580F">
      <w:pPr>
        <w:numPr>
          <w:ilvl w:val="0"/>
          <w:numId w:val="18"/>
        </w:numPr>
        <w:rPr>
          <w:rFonts w:ascii="Arial" w:hAnsi="Arial" w:cs="Arial"/>
        </w:rPr>
      </w:pPr>
      <w:r w:rsidRPr="00B4580F">
        <w:rPr>
          <w:rFonts w:ascii="Arial" w:hAnsi="Arial" w:cs="Arial"/>
        </w:rPr>
        <w:t>Ejecución de pruebas finales de radiación solar, autonomía y desempeño durante cuatro horas de operación.</w:t>
      </w:r>
    </w:p>
    <w:p w14:paraId="539692DD" w14:textId="77777777" w:rsidR="00B4580F" w:rsidRPr="00B4580F" w:rsidRDefault="00B4580F" w:rsidP="00B4580F">
      <w:pPr>
        <w:numPr>
          <w:ilvl w:val="0"/>
          <w:numId w:val="18"/>
        </w:numPr>
        <w:rPr>
          <w:rFonts w:ascii="Arial" w:hAnsi="Arial" w:cs="Arial"/>
        </w:rPr>
      </w:pPr>
      <w:r w:rsidRPr="00B4580F">
        <w:rPr>
          <w:rFonts w:ascii="Arial" w:hAnsi="Arial" w:cs="Arial"/>
        </w:rPr>
        <w:t xml:space="preserve">Elaboración de </w:t>
      </w:r>
      <w:r w:rsidRPr="00B4580F">
        <w:rPr>
          <w:rFonts w:ascii="Arial" w:hAnsi="Arial" w:cs="Arial"/>
          <w:b/>
          <w:bCs/>
        </w:rPr>
        <w:t>manual de usuario</w:t>
      </w:r>
      <w:r w:rsidRPr="00B4580F">
        <w:rPr>
          <w:rFonts w:ascii="Arial" w:hAnsi="Arial" w:cs="Arial"/>
        </w:rPr>
        <w:t xml:space="preserve"> y </w:t>
      </w:r>
      <w:r w:rsidRPr="00B4580F">
        <w:rPr>
          <w:rFonts w:ascii="Arial" w:hAnsi="Arial" w:cs="Arial"/>
          <w:b/>
          <w:bCs/>
        </w:rPr>
        <w:t>manual técnico de operación y mantenimiento</w:t>
      </w:r>
      <w:r w:rsidRPr="00B4580F">
        <w:rPr>
          <w:rFonts w:ascii="Arial" w:hAnsi="Arial" w:cs="Arial"/>
        </w:rPr>
        <w:t>, entregados al personal del trapiche.</w:t>
      </w:r>
    </w:p>
    <w:p w14:paraId="528D0B6A" w14:textId="0757B602" w:rsidR="00B32F43" w:rsidRDefault="00B4580F" w:rsidP="00B4580F">
      <w:pPr>
        <w:numPr>
          <w:ilvl w:val="0"/>
          <w:numId w:val="18"/>
        </w:numPr>
        <w:rPr>
          <w:rFonts w:ascii="Arial" w:hAnsi="Arial" w:cs="Arial"/>
        </w:rPr>
      </w:pPr>
      <w:r w:rsidRPr="00B4580F">
        <w:rPr>
          <w:rFonts w:ascii="Arial" w:hAnsi="Arial" w:cs="Arial"/>
        </w:rPr>
        <w:t>Presentación final del proyect</w:t>
      </w:r>
      <w:r>
        <w:rPr>
          <w:rFonts w:ascii="Arial" w:hAnsi="Arial" w:cs="Arial"/>
        </w:rPr>
        <w:t>o</w:t>
      </w:r>
      <w:r w:rsidRPr="00B4580F">
        <w:rPr>
          <w:rFonts w:ascii="Arial" w:hAnsi="Arial" w:cs="Arial"/>
        </w:rPr>
        <w:t>.</w:t>
      </w:r>
    </w:p>
    <w:p w14:paraId="4AEE14C3" w14:textId="77777777" w:rsidR="00B32F43" w:rsidRDefault="00B32F43">
      <w:pPr>
        <w:rPr>
          <w:rFonts w:ascii="Arial" w:hAnsi="Arial" w:cs="Arial"/>
        </w:rPr>
      </w:pPr>
      <w:r>
        <w:rPr>
          <w:rFonts w:ascii="Arial" w:hAnsi="Arial" w:cs="Arial"/>
        </w:rPr>
        <w:br w:type="page"/>
      </w:r>
    </w:p>
    <w:p w14:paraId="6FEA091B" w14:textId="28AE1105" w:rsidR="003D1679" w:rsidRDefault="00230EDF" w:rsidP="00230EDF">
      <w:pPr>
        <w:pStyle w:val="Ttulo1"/>
        <w:numPr>
          <w:ilvl w:val="0"/>
          <w:numId w:val="5"/>
        </w:numPr>
      </w:pPr>
      <w:bookmarkStart w:id="11" w:name="_Toc209357212"/>
      <w:r w:rsidRPr="00230EDF">
        <w:lastRenderedPageBreak/>
        <w:t>CRONOGRAMA</w:t>
      </w:r>
      <w:bookmarkEnd w:id="11"/>
      <w:r w:rsidRPr="00230EDF">
        <w:t xml:space="preserve"> </w:t>
      </w:r>
    </w:p>
    <w:p w14:paraId="1269C9DB" w14:textId="77777777" w:rsidR="00F8459A" w:rsidRPr="00F8459A" w:rsidRDefault="00F8459A" w:rsidP="00F8459A"/>
    <w:p w14:paraId="48DE1432" w14:textId="4AFEA100" w:rsidR="00230EDF" w:rsidRPr="00230EDF" w:rsidRDefault="00B32F43" w:rsidP="00230EDF">
      <w:r w:rsidRPr="00B32F43">
        <w:drawing>
          <wp:inline distT="0" distB="0" distL="0" distR="0" wp14:anchorId="5C3DA84B" wp14:editId="7FB04769">
            <wp:extent cx="5807033" cy="3796030"/>
            <wp:effectExtent l="0" t="0" r="3810" b="0"/>
            <wp:docPr id="131279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8285" cy="3796849"/>
                    </a:xfrm>
                    <a:prstGeom prst="rect">
                      <a:avLst/>
                    </a:prstGeom>
                    <a:noFill/>
                    <a:ln>
                      <a:noFill/>
                    </a:ln>
                  </pic:spPr>
                </pic:pic>
              </a:graphicData>
            </a:graphic>
          </wp:inline>
        </w:drawing>
      </w:r>
    </w:p>
    <w:sectPr w:rsidR="00230EDF" w:rsidRPr="00230E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114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EF057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6E06AE"/>
    <w:multiLevelType w:val="multilevel"/>
    <w:tmpl w:val="ECA8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E61B3"/>
    <w:multiLevelType w:val="hybridMultilevel"/>
    <w:tmpl w:val="2FE85A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5DD62E0"/>
    <w:multiLevelType w:val="multilevel"/>
    <w:tmpl w:val="FD149F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B3073"/>
    <w:multiLevelType w:val="multilevel"/>
    <w:tmpl w:val="C1C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F5D5F"/>
    <w:multiLevelType w:val="hybridMultilevel"/>
    <w:tmpl w:val="984C154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B7720C8"/>
    <w:multiLevelType w:val="multilevel"/>
    <w:tmpl w:val="7DBC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841E8"/>
    <w:multiLevelType w:val="multilevel"/>
    <w:tmpl w:val="3024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64F19"/>
    <w:multiLevelType w:val="multilevel"/>
    <w:tmpl w:val="8760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140CC"/>
    <w:multiLevelType w:val="multilevel"/>
    <w:tmpl w:val="0546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75020"/>
    <w:multiLevelType w:val="multilevel"/>
    <w:tmpl w:val="2B7A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F641B"/>
    <w:multiLevelType w:val="multilevel"/>
    <w:tmpl w:val="424C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42B49"/>
    <w:multiLevelType w:val="multilevel"/>
    <w:tmpl w:val="0046F0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9E13FB"/>
    <w:multiLevelType w:val="multilevel"/>
    <w:tmpl w:val="9098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084CE2"/>
    <w:multiLevelType w:val="multilevel"/>
    <w:tmpl w:val="571A03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82F01B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A1422BD"/>
    <w:multiLevelType w:val="multilevel"/>
    <w:tmpl w:val="B840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8628561">
    <w:abstractNumId w:val="3"/>
  </w:num>
  <w:num w:numId="2" w16cid:durableId="238752192">
    <w:abstractNumId w:val="6"/>
  </w:num>
  <w:num w:numId="3" w16cid:durableId="15813108">
    <w:abstractNumId w:val="7"/>
  </w:num>
  <w:num w:numId="4" w16cid:durableId="1565483160">
    <w:abstractNumId w:val="12"/>
  </w:num>
  <w:num w:numId="5" w16cid:durableId="1714112396">
    <w:abstractNumId w:val="1"/>
  </w:num>
  <w:num w:numId="6" w16cid:durableId="819150184">
    <w:abstractNumId w:val="0"/>
  </w:num>
  <w:num w:numId="7" w16cid:durableId="992638978">
    <w:abstractNumId w:val="15"/>
  </w:num>
  <w:num w:numId="8" w16cid:durableId="1392534457">
    <w:abstractNumId w:val="16"/>
  </w:num>
  <w:num w:numId="9" w16cid:durableId="1674256514">
    <w:abstractNumId w:val="17"/>
  </w:num>
  <w:num w:numId="10" w16cid:durableId="1586763410">
    <w:abstractNumId w:val="14"/>
  </w:num>
  <w:num w:numId="11" w16cid:durableId="707991580">
    <w:abstractNumId w:val="5"/>
  </w:num>
  <w:num w:numId="12" w16cid:durableId="218253083">
    <w:abstractNumId w:val="8"/>
  </w:num>
  <w:num w:numId="13" w16cid:durableId="1869296889">
    <w:abstractNumId w:val="4"/>
  </w:num>
  <w:num w:numId="14" w16cid:durableId="1497526492">
    <w:abstractNumId w:val="13"/>
  </w:num>
  <w:num w:numId="15" w16cid:durableId="131138954">
    <w:abstractNumId w:val="9"/>
  </w:num>
  <w:num w:numId="16" w16cid:durableId="1821262727">
    <w:abstractNumId w:val="10"/>
  </w:num>
  <w:num w:numId="17" w16cid:durableId="23483267">
    <w:abstractNumId w:val="11"/>
  </w:num>
  <w:num w:numId="18" w16cid:durableId="852960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679"/>
    <w:rsid w:val="000E3816"/>
    <w:rsid w:val="00137E41"/>
    <w:rsid w:val="001514F8"/>
    <w:rsid w:val="00230EDF"/>
    <w:rsid w:val="002D05AB"/>
    <w:rsid w:val="003D1679"/>
    <w:rsid w:val="004675AD"/>
    <w:rsid w:val="005F0D86"/>
    <w:rsid w:val="00725E77"/>
    <w:rsid w:val="007C168F"/>
    <w:rsid w:val="009970E1"/>
    <w:rsid w:val="00AD4F5C"/>
    <w:rsid w:val="00B32F43"/>
    <w:rsid w:val="00B4580F"/>
    <w:rsid w:val="00B82299"/>
    <w:rsid w:val="00D45488"/>
    <w:rsid w:val="00E43638"/>
    <w:rsid w:val="00F049C1"/>
    <w:rsid w:val="00F157A2"/>
    <w:rsid w:val="00F76988"/>
    <w:rsid w:val="00F845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2F56"/>
  <w15:chartTrackingRefBased/>
  <w15:docId w15:val="{441E5A57-B6D6-4D81-B5C1-EDDAE3C5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1679"/>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Ttulo2">
    <w:name w:val="heading 2"/>
    <w:basedOn w:val="Normal"/>
    <w:next w:val="Normal"/>
    <w:link w:val="Ttulo2Car"/>
    <w:uiPriority w:val="9"/>
    <w:unhideWhenUsed/>
    <w:qFormat/>
    <w:rsid w:val="001514F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Ttulo3">
    <w:name w:val="heading 3"/>
    <w:basedOn w:val="Normal"/>
    <w:next w:val="Normal"/>
    <w:link w:val="Ttulo3Car"/>
    <w:uiPriority w:val="9"/>
    <w:semiHidden/>
    <w:unhideWhenUsed/>
    <w:qFormat/>
    <w:rsid w:val="003D16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16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16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16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16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16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16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1679"/>
    <w:rPr>
      <w:rFonts w:asciiTheme="majorHAnsi" w:eastAsiaTheme="majorEastAsia" w:hAnsiTheme="majorHAnsi" w:cstheme="majorBidi"/>
      <w:color w:val="000000" w:themeColor="text1"/>
      <w:sz w:val="40"/>
      <w:szCs w:val="40"/>
    </w:rPr>
  </w:style>
  <w:style w:type="character" w:customStyle="1" w:styleId="Ttulo2Car">
    <w:name w:val="Título 2 Car"/>
    <w:basedOn w:val="Fuentedeprrafopredeter"/>
    <w:link w:val="Ttulo2"/>
    <w:uiPriority w:val="9"/>
    <w:rsid w:val="001514F8"/>
    <w:rPr>
      <w:rFonts w:asciiTheme="majorHAnsi" w:eastAsiaTheme="majorEastAsia" w:hAnsiTheme="majorHAnsi" w:cstheme="majorBidi"/>
      <w:color w:val="000000" w:themeColor="text1"/>
      <w:sz w:val="32"/>
      <w:szCs w:val="32"/>
    </w:rPr>
  </w:style>
  <w:style w:type="character" w:customStyle="1" w:styleId="Ttulo3Car">
    <w:name w:val="Título 3 Car"/>
    <w:basedOn w:val="Fuentedeprrafopredeter"/>
    <w:link w:val="Ttulo3"/>
    <w:uiPriority w:val="9"/>
    <w:semiHidden/>
    <w:rsid w:val="003D16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16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16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16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16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16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1679"/>
    <w:rPr>
      <w:rFonts w:eastAsiaTheme="majorEastAsia" w:cstheme="majorBidi"/>
      <w:color w:val="272727" w:themeColor="text1" w:themeTint="D8"/>
    </w:rPr>
  </w:style>
  <w:style w:type="paragraph" w:styleId="Ttulo">
    <w:name w:val="Title"/>
    <w:basedOn w:val="Normal"/>
    <w:next w:val="Normal"/>
    <w:link w:val="TtuloCar"/>
    <w:uiPriority w:val="10"/>
    <w:qFormat/>
    <w:rsid w:val="003D1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16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16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16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1679"/>
    <w:pPr>
      <w:spacing w:before="160"/>
      <w:jc w:val="center"/>
    </w:pPr>
    <w:rPr>
      <w:i/>
      <w:iCs/>
      <w:color w:val="404040" w:themeColor="text1" w:themeTint="BF"/>
    </w:rPr>
  </w:style>
  <w:style w:type="character" w:customStyle="1" w:styleId="CitaCar">
    <w:name w:val="Cita Car"/>
    <w:basedOn w:val="Fuentedeprrafopredeter"/>
    <w:link w:val="Cita"/>
    <w:uiPriority w:val="29"/>
    <w:rsid w:val="003D1679"/>
    <w:rPr>
      <w:i/>
      <w:iCs/>
      <w:color w:val="404040" w:themeColor="text1" w:themeTint="BF"/>
    </w:rPr>
  </w:style>
  <w:style w:type="paragraph" w:styleId="Prrafodelista">
    <w:name w:val="List Paragraph"/>
    <w:basedOn w:val="Normal"/>
    <w:uiPriority w:val="34"/>
    <w:qFormat/>
    <w:rsid w:val="003D1679"/>
    <w:pPr>
      <w:ind w:left="720"/>
      <w:contextualSpacing/>
    </w:pPr>
  </w:style>
  <w:style w:type="character" w:styleId="nfasisintenso">
    <w:name w:val="Intense Emphasis"/>
    <w:basedOn w:val="Fuentedeprrafopredeter"/>
    <w:uiPriority w:val="21"/>
    <w:qFormat/>
    <w:rsid w:val="003D1679"/>
    <w:rPr>
      <w:i/>
      <w:iCs/>
      <w:color w:val="0F4761" w:themeColor="accent1" w:themeShade="BF"/>
    </w:rPr>
  </w:style>
  <w:style w:type="paragraph" w:styleId="Citadestacada">
    <w:name w:val="Intense Quote"/>
    <w:basedOn w:val="Normal"/>
    <w:next w:val="Normal"/>
    <w:link w:val="CitadestacadaCar"/>
    <w:uiPriority w:val="30"/>
    <w:qFormat/>
    <w:rsid w:val="003D1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1679"/>
    <w:rPr>
      <w:i/>
      <w:iCs/>
      <w:color w:val="0F4761" w:themeColor="accent1" w:themeShade="BF"/>
    </w:rPr>
  </w:style>
  <w:style w:type="character" w:styleId="Referenciaintensa">
    <w:name w:val="Intense Reference"/>
    <w:basedOn w:val="Fuentedeprrafopredeter"/>
    <w:uiPriority w:val="32"/>
    <w:qFormat/>
    <w:rsid w:val="003D1679"/>
    <w:rPr>
      <w:b/>
      <w:bCs/>
      <w:smallCaps/>
      <w:color w:val="0F4761" w:themeColor="accent1" w:themeShade="BF"/>
      <w:spacing w:val="5"/>
    </w:rPr>
  </w:style>
  <w:style w:type="paragraph" w:styleId="TtuloTDC">
    <w:name w:val="TOC Heading"/>
    <w:basedOn w:val="Ttulo1"/>
    <w:next w:val="Normal"/>
    <w:uiPriority w:val="39"/>
    <w:unhideWhenUsed/>
    <w:qFormat/>
    <w:rsid w:val="003D1679"/>
    <w:pPr>
      <w:spacing w:before="240" w:after="0" w:line="259" w:lineRule="auto"/>
      <w:outlineLvl w:val="9"/>
    </w:pPr>
    <w:rPr>
      <w:kern w:val="0"/>
      <w:sz w:val="32"/>
      <w:szCs w:val="32"/>
      <w:lang w:eastAsia="es-CO"/>
      <w14:ligatures w14:val="none"/>
    </w:rPr>
  </w:style>
  <w:style w:type="paragraph" w:styleId="Descripcin">
    <w:name w:val="caption"/>
    <w:basedOn w:val="Normal"/>
    <w:next w:val="Normal"/>
    <w:uiPriority w:val="35"/>
    <w:unhideWhenUsed/>
    <w:qFormat/>
    <w:rsid w:val="003D1679"/>
    <w:pPr>
      <w:spacing w:after="200" w:line="240" w:lineRule="auto"/>
    </w:pPr>
    <w:rPr>
      <w:i/>
      <w:iCs/>
      <w:color w:val="0E2841" w:themeColor="text2"/>
      <w:sz w:val="18"/>
      <w:szCs w:val="18"/>
    </w:rPr>
  </w:style>
  <w:style w:type="paragraph" w:styleId="TDC1">
    <w:name w:val="toc 1"/>
    <w:basedOn w:val="Normal"/>
    <w:next w:val="Normal"/>
    <w:autoRedefine/>
    <w:uiPriority w:val="39"/>
    <w:unhideWhenUsed/>
    <w:rsid w:val="003D1679"/>
    <w:pPr>
      <w:spacing w:after="100"/>
    </w:pPr>
  </w:style>
  <w:style w:type="character" w:styleId="Hipervnculo">
    <w:name w:val="Hyperlink"/>
    <w:basedOn w:val="Fuentedeprrafopredeter"/>
    <w:uiPriority w:val="99"/>
    <w:unhideWhenUsed/>
    <w:rsid w:val="003D1679"/>
    <w:rPr>
      <w:color w:val="467886" w:themeColor="hyperlink"/>
      <w:u w:val="single"/>
    </w:rPr>
  </w:style>
  <w:style w:type="table" w:styleId="Tablaconcuadrcula">
    <w:name w:val="Table Grid"/>
    <w:basedOn w:val="Tablanormal"/>
    <w:uiPriority w:val="39"/>
    <w:rsid w:val="003D1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970E1"/>
    <w:rPr>
      <w:sz w:val="16"/>
      <w:szCs w:val="16"/>
    </w:rPr>
  </w:style>
  <w:style w:type="paragraph" w:styleId="Textocomentario">
    <w:name w:val="annotation text"/>
    <w:basedOn w:val="Normal"/>
    <w:link w:val="TextocomentarioCar"/>
    <w:uiPriority w:val="99"/>
    <w:semiHidden/>
    <w:unhideWhenUsed/>
    <w:rsid w:val="009970E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970E1"/>
    <w:rPr>
      <w:sz w:val="20"/>
      <w:szCs w:val="20"/>
    </w:rPr>
  </w:style>
  <w:style w:type="paragraph" w:styleId="Asuntodelcomentario">
    <w:name w:val="annotation subject"/>
    <w:basedOn w:val="Textocomentario"/>
    <w:next w:val="Textocomentario"/>
    <w:link w:val="AsuntodelcomentarioCar"/>
    <w:uiPriority w:val="99"/>
    <w:semiHidden/>
    <w:unhideWhenUsed/>
    <w:rsid w:val="009970E1"/>
    <w:rPr>
      <w:b/>
      <w:bCs/>
    </w:rPr>
  </w:style>
  <w:style w:type="character" w:customStyle="1" w:styleId="AsuntodelcomentarioCar">
    <w:name w:val="Asunto del comentario Car"/>
    <w:basedOn w:val="TextocomentarioCar"/>
    <w:link w:val="Asuntodelcomentario"/>
    <w:uiPriority w:val="99"/>
    <w:semiHidden/>
    <w:rsid w:val="009970E1"/>
    <w:rPr>
      <w:b/>
      <w:bCs/>
      <w:sz w:val="20"/>
      <w:szCs w:val="20"/>
    </w:rPr>
  </w:style>
  <w:style w:type="character" w:styleId="Mencinsinresolver">
    <w:name w:val="Unresolved Mention"/>
    <w:basedOn w:val="Fuentedeprrafopredeter"/>
    <w:uiPriority w:val="99"/>
    <w:semiHidden/>
    <w:unhideWhenUsed/>
    <w:rsid w:val="009970E1"/>
    <w:rPr>
      <w:color w:val="605E5C"/>
      <w:shd w:val="clear" w:color="auto" w:fill="E1DFDD"/>
    </w:rPr>
  </w:style>
  <w:style w:type="paragraph" w:styleId="TDC2">
    <w:name w:val="toc 2"/>
    <w:basedOn w:val="Normal"/>
    <w:next w:val="Normal"/>
    <w:autoRedefine/>
    <w:uiPriority w:val="39"/>
    <w:unhideWhenUsed/>
    <w:rsid w:val="001514F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ver.alvarez@hotmail.com" TargetMode="External"/><Relationship Id="rId3" Type="http://schemas.openxmlformats.org/officeDocument/2006/relationships/styles" Target="styles.xml"/><Relationship Id="rId7" Type="http://schemas.openxmlformats.org/officeDocument/2006/relationships/hyperlink" Target="mailto:jfleong6@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hon.leon4@correo.uis.edu.co"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acingenieriavirtual@hot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94867-5DD6-4358-B6BC-4C11F4638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1796</Words>
  <Characters>9883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Fredy Leon</dc:creator>
  <cp:keywords/>
  <dc:description/>
  <cp:lastModifiedBy>Jhon Fredy Leon</cp:lastModifiedBy>
  <cp:revision>3</cp:revision>
  <cp:lastPrinted>2025-09-21T19:28:00Z</cp:lastPrinted>
  <dcterms:created xsi:type="dcterms:W3CDTF">2025-09-21T19:15:00Z</dcterms:created>
  <dcterms:modified xsi:type="dcterms:W3CDTF">2025-09-21T19:28:00Z</dcterms:modified>
</cp:coreProperties>
</file>