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3BD3C7" w14:textId="77777777" w:rsidR="00E634CB" w:rsidRDefault="00E634CB" w:rsidP="00076D26">
      <w:pPr>
        <w:spacing w:after="0"/>
        <w:rPr>
          <w:sz w:val="44"/>
          <w:szCs w:val="44"/>
          <w:u w:val="single"/>
        </w:rPr>
      </w:pPr>
      <w:r w:rsidRPr="00E634CB">
        <w:rPr>
          <w:sz w:val="44"/>
          <w:szCs w:val="44"/>
          <w:u w:val="single"/>
        </w:rPr>
        <w:t>L</w:t>
      </w:r>
      <w:r>
        <w:rPr>
          <w:sz w:val="44"/>
          <w:szCs w:val="44"/>
          <w:u w:val="single"/>
        </w:rPr>
        <w:t>IN</w:t>
      </w:r>
      <w:r w:rsidRPr="00E634CB">
        <w:rPr>
          <w:sz w:val="44"/>
          <w:szCs w:val="44"/>
          <w:u w:val="single"/>
        </w:rPr>
        <w:t>Q avec BD incluse dans projet C#</w:t>
      </w:r>
    </w:p>
    <w:p w14:paraId="3738754D" w14:textId="77777777" w:rsidR="00E634CB" w:rsidRDefault="00E634CB" w:rsidP="00076D26">
      <w:pPr>
        <w:spacing w:after="0"/>
        <w:rPr>
          <w:sz w:val="24"/>
          <w:szCs w:val="24"/>
        </w:rPr>
      </w:pPr>
      <w:r>
        <w:rPr>
          <w:sz w:val="24"/>
          <w:szCs w:val="24"/>
        </w:rPr>
        <w:t>(Exemple de projet C# console fourni en .zip par Léa)</w:t>
      </w:r>
    </w:p>
    <w:p w14:paraId="0BF8D60E" w14:textId="77777777" w:rsidR="00076D26" w:rsidRPr="00076D26" w:rsidRDefault="00076D26" w:rsidP="00076D26">
      <w:pPr>
        <w:spacing w:after="0"/>
        <w:rPr>
          <w:sz w:val="20"/>
          <w:szCs w:val="20"/>
        </w:rPr>
      </w:pPr>
    </w:p>
    <w:p w14:paraId="64388AB6" w14:textId="77777777" w:rsidR="00E634CB" w:rsidRPr="00E634CB" w:rsidRDefault="00E634CB">
      <w:pPr>
        <w:rPr>
          <w:sz w:val="28"/>
          <w:szCs w:val="28"/>
        </w:rPr>
      </w:pPr>
      <w:r w:rsidRPr="00E634CB">
        <w:rPr>
          <w:sz w:val="28"/>
          <w:szCs w:val="28"/>
        </w:rPr>
        <w:t xml:space="preserve">Exemple avec la </w:t>
      </w:r>
      <w:r w:rsidR="008B7D89" w:rsidRPr="008B7D89">
        <w:rPr>
          <w:b/>
          <w:sz w:val="28"/>
          <w:szCs w:val="28"/>
          <w:highlight w:val="yellow"/>
        </w:rPr>
        <w:t>BD</w:t>
      </w:r>
      <w:r w:rsidRPr="00E634CB">
        <w:rPr>
          <w:sz w:val="28"/>
          <w:szCs w:val="28"/>
        </w:rPr>
        <w:t xml:space="preserve"> suivante</w:t>
      </w:r>
      <w:r w:rsidR="008B7D89">
        <w:rPr>
          <w:sz w:val="28"/>
          <w:szCs w:val="28"/>
        </w:rPr>
        <w:t> :</w:t>
      </w:r>
    </w:p>
    <w:p w14:paraId="682E47B9" w14:textId="77777777" w:rsidR="00E634CB" w:rsidRDefault="00E634CB">
      <w:pPr>
        <w:rPr>
          <w:sz w:val="24"/>
          <w:szCs w:val="24"/>
        </w:rPr>
      </w:pPr>
      <w:r w:rsidRPr="00E634CB">
        <w:rPr>
          <w:noProof/>
          <w:sz w:val="24"/>
          <w:szCs w:val="24"/>
          <w:lang w:eastAsia="fr-CA"/>
        </w:rPr>
        <w:drawing>
          <wp:inline distT="0" distB="0" distL="0" distR="0" wp14:anchorId="12394CE7" wp14:editId="3B47E6F3">
            <wp:extent cx="4645645" cy="5076825"/>
            <wp:effectExtent l="0" t="0" r="3175" b="0"/>
            <wp:docPr id="2" name="Image 2" descr="C:\Y\00 - H22 Prog Évol 1D5\Sem13-14 LinQ et BD\thumbnail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Y\00 - H22 Prog Évol 1D5\Sem13-14 LinQ et BD\thumbnail_image00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4665" cy="509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4A78C" w14:textId="018A59D1" w:rsidR="00B91DEC" w:rsidRDefault="00B91DEC">
      <w:pPr>
        <w:rPr>
          <w:b/>
          <w:sz w:val="28"/>
          <w:szCs w:val="28"/>
          <w:highlight w:val="yellow"/>
        </w:rPr>
      </w:pPr>
      <w:r>
        <w:rPr>
          <w:b/>
          <w:sz w:val="28"/>
          <w:szCs w:val="28"/>
          <w:highlight w:val="yellow"/>
        </w:rPr>
        <w:t>JoueurEquipe</w:t>
      </w:r>
    </w:p>
    <w:p w14:paraId="65D82D90" w14:textId="77777777" w:rsidR="00B91DEC" w:rsidRDefault="00B91DE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50D9B4A" w14:textId="360B2D5E" w:rsidR="00B91DEC" w:rsidRDefault="00B91DEC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[JoueurEquipe]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14:paraId="37A04089" w14:textId="12198A5A" w:rsidR="00B91DEC" w:rsidRDefault="00B91DE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[id_Joueur]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726AD">
        <w:rPr>
          <w:rFonts w:ascii="Consolas" w:hAnsi="Consolas" w:cs="Consolas"/>
          <w:color w:val="000000"/>
          <w:sz w:val="19"/>
          <w:szCs w:val="19"/>
        </w:rPr>
        <w:t>id</w:t>
      </w:r>
    </w:p>
    <w:p w14:paraId="2771C733" w14:textId="77777777" w:rsidR="00B91DEC" w:rsidRDefault="00B91DE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[id_Equipe]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906006B" w14:textId="77777777" w:rsidR="00B91DEC" w:rsidRDefault="00B91DE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[DateDebut]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3A464BE" w14:textId="52F3AB78" w:rsidR="00B91DEC" w:rsidRDefault="00B91DEC">
      <w:pPr>
        <w:rPr>
          <w:b/>
          <w:sz w:val="28"/>
          <w:szCs w:val="28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>[DateFin]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2009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14:paraId="52827BB8" w14:textId="3902D2FB" w:rsidR="008841A4" w:rsidRDefault="008B7D89">
      <w:pPr>
        <w:rPr>
          <w:sz w:val="24"/>
          <w:szCs w:val="24"/>
        </w:rPr>
      </w:pPr>
      <w:r w:rsidRPr="008B7D89">
        <w:rPr>
          <w:b/>
          <w:sz w:val="28"/>
          <w:szCs w:val="28"/>
          <w:highlight w:val="yellow"/>
        </w:rPr>
        <w:lastRenderedPageBreak/>
        <w:t>BD</w:t>
      </w:r>
      <w:r w:rsidRPr="008B7D89">
        <w:rPr>
          <w:sz w:val="28"/>
          <w:szCs w:val="28"/>
        </w:rPr>
        <w:t xml:space="preserve"> c</w:t>
      </w:r>
      <w:r w:rsidR="00E634CB" w:rsidRPr="008B7D89">
        <w:rPr>
          <w:sz w:val="28"/>
          <w:szCs w:val="28"/>
        </w:rPr>
        <w:t xml:space="preserve">onstruite avec un fichier </w:t>
      </w:r>
      <w:r w:rsidR="00E634CB" w:rsidRPr="008B7D89">
        <w:rPr>
          <w:b/>
          <w:sz w:val="28"/>
          <w:szCs w:val="28"/>
          <w:highlight w:val="yellow"/>
        </w:rPr>
        <w:t>.sql</w:t>
      </w:r>
      <w:r>
        <w:rPr>
          <w:sz w:val="28"/>
          <w:szCs w:val="28"/>
        </w:rPr>
        <w:t xml:space="preserve"> </w:t>
      </w:r>
      <w:r w:rsidR="00E634CB" w:rsidRPr="008B7D89">
        <w:rPr>
          <w:sz w:val="28"/>
          <w:szCs w:val="28"/>
        </w:rPr>
        <w:t xml:space="preserve">qu’il faut exécuter en 2xClic dessus et </w:t>
      </w:r>
      <w:r w:rsidR="00E634CB" w:rsidRPr="008B7D89">
        <w:rPr>
          <w:sz w:val="28"/>
          <w:szCs w:val="28"/>
          <w:highlight w:val="green"/>
        </w:rPr>
        <w:t>Play</w:t>
      </w:r>
      <w:r>
        <w:rPr>
          <w:sz w:val="28"/>
          <w:szCs w:val="28"/>
        </w:rPr>
        <w:t xml:space="preserve"> </w:t>
      </w:r>
      <w:r w:rsidRPr="008841A4">
        <w:rPr>
          <w:sz w:val="24"/>
          <w:szCs w:val="24"/>
        </w:rPr>
        <w:t>(petit play en haut à gauche du fichier ouvert)</w:t>
      </w:r>
      <w:r w:rsidR="008841A4" w:rsidRPr="008841A4">
        <w:rPr>
          <w:sz w:val="24"/>
          <w:szCs w:val="24"/>
        </w:rPr>
        <w:t xml:space="preserve">. </w:t>
      </w:r>
    </w:p>
    <w:p w14:paraId="72D110D1" w14:textId="77777777" w:rsidR="00E634CB" w:rsidRPr="008841A4" w:rsidRDefault="008841A4">
      <w:pPr>
        <w:rPr>
          <w:sz w:val="28"/>
          <w:szCs w:val="28"/>
        </w:rPr>
      </w:pPr>
      <w:r w:rsidRPr="008841A4">
        <w:rPr>
          <w:sz w:val="28"/>
          <w:szCs w:val="28"/>
        </w:rPr>
        <w:t xml:space="preserve">Un fichier </w:t>
      </w:r>
      <w:r w:rsidRPr="008841A4">
        <w:rPr>
          <w:b/>
          <w:sz w:val="28"/>
          <w:szCs w:val="28"/>
        </w:rPr>
        <w:t>.sql</w:t>
      </w:r>
      <w:r w:rsidRPr="008841A4">
        <w:rPr>
          <w:sz w:val="28"/>
          <w:szCs w:val="28"/>
        </w:rPr>
        <w:t xml:space="preserve"> est présent dans le dossier Script BD, </w:t>
      </w:r>
      <w:r w:rsidRPr="008841A4">
        <w:rPr>
          <w:b/>
          <w:sz w:val="28"/>
          <w:szCs w:val="28"/>
        </w:rPr>
        <w:t>l’exécuter</w:t>
      </w:r>
    </w:p>
    <w:p w14:paraId="597F0CFF" w14:textId="77777777" w:rsidR="008841A4" w:rsidRPr="00D616DF" w:rsidRDefault="008841A4" w:rsidP="008841A4">
      <w:pPr>
        <w:jc w:val="both"/>
        <w:rPr>
          <w:i/>
          <w:sz w:val="24"/>
          <w:szCs w:val="24"/>
        </w:rPr>
      </w:pPr>
      <w:r w:rsidRPr="00D616DF">
        <w:rPr>
          <w:i/>
          <w:sz w:val="24"/>
          <w:szCs w:val="24"/>
        </w:rPr>
        <w:t xml:space="preserve">Le fichier </w:t>
      </w:r>
      <w:r w:rsidRPr="00D616DF">
        <w:rPr>
          <w:b/>
          <w:i/>
          <w:sz w:val="24"/>
          <w:szCs w:val="24"/>
        </w:rPr>
        <w:t>.sql</w:t>
      </w:r>
      <w:r w:rsidRPr="00D616DF">
        <w:rPr>
          <w:i/>
          <w:sz w:val="24"/>
          <w:szCs w:val="24"/>
        </w:rPr>
        <w:t xml:space="preserve"> a été généré avec un outil graphique.</w:t>
      </w:r>
    </w:p>
    <w:p w14:paraId="7A228234" w14:textId="77777777" w:rsidR="00076D26" w:rsidRDefault="008841A4" w:rsidP="006570E4">
      <w:pPr>
        <w:spacing w:after="0" w:line="240" w:lineRule="auto"/>
        <w:jc w:val="both"/>
        <w:rPr>
          <w:rFonts w:ascii="Segoe UI" w:eastAsia="Times New Roman" w:hAnsi="Segoe UI" w:cs="Segoe UI"/>
          <w:b/>
          <w:bCs/>
          <w:color w:val="242424"/>
          <w:sz w:val="24"/>
          <w:szCs w:val="24"/>
          <w:lang w:eastAsia="fr-CA"/>
        </w:rPr>
      </w:pPr>
      <w:r w:rsidRPr="00D616DF">
        <w:rPr>
          <w:i/>
          <w:sz w:val="24"/>
          <w:szCs w:val="24"/>
        </w:rPr>
        <w:t>Les classes modèles ont été créées automatiquement par une ligne commande comme celle-ci </w:t>
      </w:r>
      <w:r w:rsidR="00076D26">
        <w:rPr>
          <w:i/>
          <w:sz w:val="24"/>
          <w:szCs w:val="24"/>
        </w:rPr>
        <w:t>en</w:t>
      </w:r>
      <w:r w:rsidRPr="00D616DF">
        <w:rPr>
          <w:i/>
          <w:sz w:val="24"/>
          <w:szCs w:val="24"/>
        </w:rPr>
        <w:t xml:space="preserve"> </w:t>
      </w:r>
      <w:r w:rsidR="00076D26" w:rsidRPr="00076D26">
        <w:rPr>
          <w:rFonts w:ascii="Segoe UI" w:eastAsia="Times New Roman" w:hAnsi="Segoe UI" w:cs="Segoe UI"/>
          <w:b/>
          <w:bCs/>
          <w:i/>
          <w:color w:val="242424"/>
          <w:sz w:val="24"/>
          <w:szCs w:val="24"/>
          <w:lang w:eastAsia="fr-CA"/>
        </w:rPr>
        <w:t>PowerShell</w:t>
      </w:r>
      <w:r w:rsidR="006570E4">
        <w:rPr>
          <w:rFonts w:ascii="Segoe UI" w:eastAsia="Times New Roman" w:hAnsi="Segoe UI" w:cs="Segoe UI"/>
          <w:b/>
          <w:bCs/>
          <w:i/>
          <w:color w:val="242424"/>
          <w:sz w:val="24"/>
          <w:szCs w:val="24"/>
          <w:lang w:eastAsia="fr-CA"/>
        </w:rPr>
        <w:t> :</w:t>
      </w:r>
    </w:p>
    <w:p w14:paraId="18E9F07E" w14:textId="77777777" w:rsidR="00076D26" w:rsidRPr="00076D26" w:rsidRDefault="00076D26" w:rsidP="006570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eastAsia="Times New Roman" w:hAnsi="Consolas" w:cs="Courier New"/>
          <w:color w:val="242424"/>
          <w:sz w:val="21"/>
          <w:szCs w:val="21"/>
          <w:lang w:eastAsia="fr-CA"/>
        </w:rPr>
      </w:pPr>
      <w:r w:rsidRPr="00076D26">
        <w:rPr>
          <w:rFonts w:ascii="Consolas" w:eastAsia="Times New Roman" w:hAnsi="Consolas" w:cs="Courier New"/>
          <w:color w:val="242424"/>
          <w:sz w:val="21"/>
          <w:szCs w:val="21"/>
          <w:bdr w:val="none" w:sz="0" w:space="0" w:color="auto" w:frame="1"/>
          <w:lang w:eastAsia="fr-CA"/>
        </w:rPr>
        <w:t xml:space="preserve">Scaffold-DbContext </w:t>
      </w:r>
      <w:r w:rsidRPr="00076D26">
        <w:rPr>
          <w:rFonts w:ascii="Consolas" w:eastAsia="Times New Roman" w:hAnsi="Consolas" w:cs="Courier New"/>
          <w:color w:val="2A00FF"/>
          <w:sz w:val="21"/>
          <w:szCs w:val="21"/>
          <w:bdr w:val="none" w:sz="0" w:space="0" w:color="auto" w:frame="1"/>
          <w:lang w:eastAsia="fr-CA"/>
        </w:rPr>
        <w:t>"Server=.;Database=VotreBD;Trusted_Connection=True;"</w:t>
      </w:r>
      <w:r w:rsidRPr="00076D26">
        <w:rPr>
          <w:rFonts w:ascii="Consolas" w:eastAsia="Times New Roman" w:hAnsi="Consolas" w:cs="Courier New"/>
          <w:color w:val="242424"/>
          <w:sz w:val="21"/>
          <w:szCs w:val="21"/>
          <w:bdr w:val="none" w:sz="0" w:space="0" w:color="auto" w:frame="1"/>
          <w:lang w:eastAsia="fr-CA"/>
        </w:rPr>
        <w:t xml:space="preserve"> Microsoft.EntityFrameworkCore.SqlServer </w:t>
      </w:r>
      <w:r w:rsidRPr="00076D2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fr-CA"/>
        </w:rPr>
        <w:t>-</w:t>
      </w:r>
      <w:r w:rsidRPr="00076D26">
        <w:rPr>
          <w:rFonts w:ascii="Consolas" w:eastAsia="Times New Roman" w:hAnsi="Consolas" w:cs="Courier New"/>
          <w:color w:val="242424"/>
          <w:sz w:val="21"/>
          <w:szCs w:val="21"/>
          <w:bdr w:val="none" w:sz="0" w:space="0" w:color="auto" w:frame="1"/>
          <w:lang w:eastAsia="fr-CA"/>
        </w:rPr>
        <w:t>OutputDir Models</w:t>
      </w:r>
    </w:p>
    <w:p w14:paraId="61BBBEF4" w14:textId="77777777" w:rsidR="008B7D89" w:rsidRPr="008B7D89" w:rsidRDefault="008B7D89">
      <w:pPr>
        <w:rPr>
          <w:sz w:val="28"/>
          <w:szCs w:val="28"/>
        </w:rPr>
      </w:pPr>
      <w:r w:rsidRPr="008B7D89">
        <w:rPr>
          <w:sz w:val="28"/>
          <w:szCs w:val="28"/>
          <w:highlight w:val="green"/>
        </w:rPr>
        <w:t>Play</w:t>
      </w:r>
      <w:r>
        <w:rPr>
          <w:sz w:val="28"/>
          <w:szCs w:val="28"/>
        </w:rPr>
        <w:t xml:space="preserve"> (première exécution suite à l’ouverture du projet)</w:t>
      </w:r>
    </w:p>
    <w:p w14:paraId="7A9984C8" w14:textId="77777777" w:rsidR="00F97746" w:rsidRDefault="008D3D78">
      <w:r>
        <w:rPr>
          <w:noProof/>
          <w:lang w:eastAsia="fr-CA"/>
        </w:rPr>
        <w:drawing>
          <wp:inline distT="0" distB="0" distL="0" distR="0" wp14:anchorId="5073D87C" wp14:editId="0744EF95">
            <wp:extent cx="4629150" cy="534352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7ED4E" w14:textId="77777777" w:rsidR="00543461" w:rsidRDefault="00543461">
      <w:r w:rsidRPr="008B7D89">
        <w:rPr>
          <w:u w:val="single"/>
        </w:rPr>
        <w:t>Pour se c</w:t>
      </w:r>
      <w:r w:rsidR="008B7D89" w:rsidRPr="008B7D89">
        <w:rPr>
          <w:u w:val="single"/>
        </w:rPr>
        <w:t>onnecter au démarrage du projet</w:t>
      </w:r>
      <w:r w:rsidR="008B7D89">
        <w:t xml:space="preserve"> : </w:t>
      </w:r>
      <w:r w:rsidR="008B7D89" w:rsidRPr="008B7D89">
        <w:rPr>
          <w:b/>
        </w:rPr>
        <w:t>clic</w:t>
      </w:r>
      <w:r w:rsidR="008B7D89">
        <w:t xml:space="preserve"> sur Local, </w:t>
      </w:r>
      <w:r w:rsidR="008B7D89" w:rsidRPr="008B7D89">
        <w:rPr>
          <w:b/>
        </w:rPr>
        <w:t>sélectionner</w:t>
      </w:r>
      <w:r w:rsidR="008B7D89">
        <w:t xml:space="preserve"> la </w:t>
      </w:r>
      <w:r w:rsidR="008B7D89" w:rsidRPr="008B7D89">
        <w:rPr>
          <w:b/>
          <w:highlight w:val="yellow"/>
        </w:rPr>
        <w:t>BD</w:t>
      </w:r>
      <w:r w:rsidR="008B7D89">
        <w:t xml:space="preserve"> qui a été configurer d’avance.</w:t>
      </w:r>
      <w:r w:rsidR="002D436B">
        <w:t xml:space="preserve"> La BD peut maintenant être interrogé.</w:t>
      </w:r>
    </w:p>
    <w:p w14:paraId="6FA7C4E4" w14:textId="77777777" w:rsidR="008B7D89" w:rsidRDefault="008B7D89" w:rsidP="002D436B">
      <w:pPr>
        <w:jc w:val="both"/>
      </w:pPr>
      <w:r>
        <w:lastRenderedPageBreak/>
        <w:t xml:space="preserve">Le </w:t>
      </w:r>
      <w:r w:rsidRPr="002D436B">
        <w:rPr>
          <w:b/>
          <w:sz w:val="28"/>
          <w:szCs w:val="28"/>
        </w:rPr>
        <w:t>main</w:t>
      </w:r>
      <w:r>
        <w:t xml:space="preserve"> du </w:t>
      </w:r>
      <w:r w:rsidRPr="002D436B">
        <w:t xml:space="preserve">fichier </w:t>
      </w:r>
      <w:r w:rsidRPr="002D436B">
        <w:rPr>
          <w:b/>
          <w:sz w:val="28"/>
          <w:szCs w:val="28"/>
        </w:rPr>
        <w:t>program.cs</w:t>
      </w:r>
      <w:r>
        <w:t xml:space="preserve"> contiendra</w:t>
      </w:r>
      <w:r w:rsidR="002D436B">
        <w:t xml:space="preserve"> des appels à des </w:t>
      </w:r>
      <w:r w:rsidR="002D436B" w:rsidRPr="002D436B">
        <w:rPr>
          <w:b/>
        </w:rPr>
        <w:t>méthodes</w:t>
      </w:r>
      <w:r w:rsidR="002D436B">
        <w:t xml:space="preserve"> qui fourniront des </w:t>
      </w:r>
      <w:r w:rsidR="002D436B" w:rsidRPr="002D436B">
        <w:rPr>
          <w:b/>
          <w:sz w:val="28"/>
          <w:szCs w:val="28"/>
          <w:highlight w:val="cyan"/>
        </w:rPr>
        <w:t>résultats</w:t>
      </w:r>
      <w:r w:rsidR="002D436B">
        <w:t xml:space="preserve"> de </w:t>
      </w:r>
      <w:r w:rsidR="002D436B" w:rsidRPr="002D436B">
        <w:rPr>
          <w:b/>
          <w:sz w:val="28"/>
          <w:szCs w:val="28"/>
          <w:highlight w:val="green"/>
        </w:rPr>
        <w:t>requêtes</w:t>
      </w:r>
      <w:r w:rsidR="002D436B">
        <w:t xml:space="preserve"> </w:t>
      </w:r>
      <w:r w:rsidR="002D436B" w:rsidRPr="002D436B">
        <w:rPr>
          <w:b/>
        </w:rPr>
        <w:t>LINQ</w:t>
      </w:r>
      <w:r w:rsidR="002D436B">
        <w:t xml:space="preserve"> sur la source de donnée </w:t>
      </w:r>
      <w:r w:rsidR="002D436B" w:rsidRPr="002D436B">
        <w:rPr>
          <w:b/>
          <w:sz w:val="28"/>
          <w:szCs w:val="28"/>
          <w:highlight w:val="yellow"/>
        </w:rPr>
        <w:t>Context</w:t>
      </w:r>
      <w:r w:rsidR="002D436B">
        <w:rPr>
          <w:b/>
        </w:rPr>
        <w:t xml:space="preserve"> . </w:t>
      </w:r>
      <w:r w:rsidR="002D436B" w:rsidRPr="002D436B">
        <w:t xml:space="preserve">Suite à un appel, on </w:t>
      </w:r>
      <w:r w:rsidR="002D436B" w:rsidRPr="002D436B">
        <w:rPr>
          <w:sz w:val="28"/>
          <w:szCs w:val="28"/>
          <w:highlight w:val="magenta"/>
        </w:rPr>
        <w:t>affiche</w:t>
      </w:r>
      <w:r w:rsidR="002D436B" w:rsidRPr="002D436B">
        <w:t xml:space="preserve"> les résultats avec </w:t>
      </w:r>
      <w:r w:rsidR="002D436B" w:rsidRPr="008841A4">
        <w:rPr>
          <w:b/>
        </w:rPr>
        <w:t>Console.WriteLine</w:t>
      </w:r>
      <w:r w:rsidR="002D436B">
        <w:t>.</w:t>
      </w:r>
    </w:p>
    <w:sectPr w:rsidR="008B7D8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3D78"/>
    <w:rsid w:val="00076D26"/>
    <w:rsid w:val="000E3F8A"/>
    <w:rsid w:val="002726AD"/>
    <w:rsid w:val="002D436B"/>
    <w:rsid w:val="00543461"/>
    <w:rsid w:val="006570E4"/>
    <w:rsid w:val="0070156F"/>
    <w:rsid w:val="008841A4"/>
    <w:rsid w:val="008B7D89"/>
    <w:rsid w:val="008D3D78"/>
    <w:rsid w:val="00AA6A11"/>
    <w:rsid w:val="00AF0231"/>
    <w:rsid w:val="00AF2931"/>
    <w:rsid w:val="00B91DEC"/>
    <w:rsid w:val="00D616DF"/>
    <w:rsid w:val="00E634CB"/>
    <w:rsid w:val="00EF0370"/>
    <w:rsid w:val="00F97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8676D"/>
  <w15:chartTrackingRefBased/>
  <w15:docId w15:val="{A501DCC8-CF32-4A9C-80D6-DEB543C50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4">
    <w:name w:val="heading 4"/>
    <w:basedOn w:val="Normal"/>
    <w:link w:val="Titre4Car"/>
    <w:uiPriority w:val="9"/>
    <w:qFormat/>
    <w:rsid w:val="00076D2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rsid w:val="00076D26"/>
    <w:rPr>
      <w:rFonts w:ascii="Times New Roman" w:eastAsia="Times New Roman" w:hAnsi="Times New Roman" w:cs="Times New Roman"/>
      <w:b/>
      <w:bCs/>
      <w:sz w:val="24"/>
      <w:szCs w:val="24"/>
      <w:lang w:eastAsia="fr-CA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076D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076D26"/>
    <w:rPr>
      <w:rFonts w:ascii="Courier New" w:eastAsia="Times New Roman" w:hAnsi="Courier New" w:cs="Courier New"/>
      <w:sz w:val="20"/>
      <w:szCs w:val="20"/>
      <w:lang w:eastAsia="fr-CA"/>
    </w:rPr>
  </w:style>
  <w:style w:type="character" w:customStyle="1" w:styleId="cm-line">
    <w:name w:val="cm-line"/>
    <w:basedOn w:val="Policepardfaut"/>
    <w:rsid w:val="00076D26"/>
  </w:style>
  <w:style w:type="character" w:customStyle="1" w:styleId="cm-identifier">
    <w:name w:val="cm-identifier"/>
    <w:basedOn w:val="Policepardfaut"/>
    <w:rsid w:val="00076D26"/>
  </w:style>
  <w:style w:type="character" w:customStyle="1" w:styleId="cm-string">
    <w:name w:val="cm-string"/>
    <w:basedOn w:val="Policepardfaut"/>
    <w:rsid w:val="00076D26"/>
  </w:style>
  <w:style w:type="character" w:customStyle="1" w:styleId="cm-punctuation">
    <w:name w:val="cm-punctuation"/>
    <w:basedOn w:val="Policepardfaut"/>
    <w:rsid w:val="00076D26"/>
  </w:style>
  <w:style w:type="character" w:customStyle="1" w:styleId="cm-operator">
    <w:name w:val="cm-operator"/>
    <w:basedOn w:val="Policepardfaut"/>
    <w:rsid w:val="00076D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277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177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Cégep de Lévis-Lauzon</Company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Yvan Morrissey</dc:creator>
  <cp:keywords/>
  <dc:description/>
  <cp:lastModifiedBy>Jean François Rancourt</cp:lastModifiedBy>
  <cp:revision>4</cp:revision>
  <dcterms:created xsi:type="dcterms:W3CDTF">2022-05-03T13:51:00Z</dcterms:created>
  <dcterms:modified xsi:type="dcterms:W3CDTF">2022-05-03T14:39:00Z</dcterms:modified>
</cp:coreProperties>
</file>