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2.png" ContentType="image/png"/>
  <Override PartName="/word/media/rId20.png" ContentType="image/png"/>
  <Override PartName="/word/media/rId24.png" ContentType="image/png"/>
  <Override PartName="/word/media/rId25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b_WCEN_PANASNEG</w:t>
      </w:r>
      <w:r>
        <w:t xml:space="preserve"> </w:t>
      </w:r>
      <w:r>
        <w:t xml:space="preserve">% Tue Jul 26 16:09:17 2022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—————————————————————————————————————————</w:t>
      </w:r>
      <w:r>
        <w:t xml:space="preserve">Parcel Label Estimate [95% CI] Location</w:t>
      </w:r>
      <w:r>
        <w:t xml:space="preserve"> </w:t>
      </w:r>
      <w:r>
        <w:t xml:space="preserve">———— —————– ————————- ——————————————————————</w:t>
      </w:r>
      <w:r>
        <w:t xml:space="preserve">DorsAttn Post 5 -0.023 [-0.039, -0.007]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orsAttn_Post_5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 PFCl 2 -0.015 [-0.028, -0.003]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Cont_PFCl_2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 PFCl 6 -0.014 [-0.025, -0.003]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Cont_PFCl_6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DorsAttn Post 3 -0.015 [-0.029, -0.002]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DorsAttn_Post_3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 PFCl 2 -0.014 [-0.025, -0.003]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Cont_PFCl_2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 PFCl 4 -0.016 [-0.030, -0.003]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Cont_PFCl_4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—————————————————————————————————————————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class</w:t>
      </w:r>
      <w:r>
        <w:t xml:space="preserve">”</w:t>
      </w:r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knit_asis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knit_cacheable</w:t>
      </w:r>
      <w:r>
        <w:t xml:space="preserve">”</w:t>
      </w:r>
      <w:r>
        <w:t xml:space="preserve">)</w:t>
      </w:r>
      <w:r>
        <w:t xml:space="preserve"> </w:t>
      </w:r>
      <w:r>
        <w:t xml:space="preserve">[1] NA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2022-07-26T16:09:17Z</dcterms:created>
  <dcterms:modified xsi:type="dcterms:W3CDTF">2022-07-26T16:09:17Z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