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6B" w:rsidRDefault="006D506B" w:rsidP="00B505DF">
      <w:pPr>
        <w:jc w:val="both"/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color w:val="222222"/>
          <w:shd w:val="clear" w:color="auto" w:fill="FFFFFF"/>
        </w:rPr>
        <w:t xml:space="preserve">Device: </w:t>
      </w:r>
      <w:r w:rsidRPr="006D506B">
        <w:rPr>
          <w:rFonts w:ascii="Helvetica" w:hAnsi="Helvetica" w:cs="Helvetica"/>
          <w:bCs/>
          <w:color w:val="222222"/>
          <w:shd w:val="clear" w:color="auto" w:fill="FFFFFF"/>
        </w:rPr>
        <w:t xml:space="preserve">2 × 2 adiabatic </w:t>
      </w:r>
      <w:r>
        <w:rPr>
          <w:rFonts w:ascii="Helvetica" w:hAnsi="Helvetica" w:cs="Helvetica"/>
          <w:bCs/>
          <w:color w:val="222222"/>
          <w:shd w:val="clear" w:color="auto" w:fill="FFFFFF"/>
        </w:rPr>
        <w:t xml:space="preserve">3 dB coupler using sub-wavelength grating </w:t>
      </w:r>
      <w:r w:rsidRPr="006D506B">
        <w:rPr>
          <w:rFonts w:ascii="Helvetica" w:hAnsi="Helvetica" w:cs="Helvetica"/>
          <w:bCs/>
          <w:color w:val="222222"/>
          <w:shd w:val="clear" w:color="auto" w:fill="FFFFFF"/>
        </w:rPr>
        <w:t>waveguides</w:t>
      </w:r>
    </w:p>
    <w:p w:rsidR="006D506B" w:rsidRDefault="006D506B" w:rsidP="00B505DF">
      <w:pPr>
        <w:jc w:val="both"/>
        <w:rPr>
          <w:rFonts w:ascii="Helvetica" w:hAnsi="Helvetica" w:cs="Helvetica"/>
          <w:color w:val="222222"/>
          <w:shd w:val="clear" w:color="auto" w:fill="FFFFFF"/>
        </w:rPr>
      </w:pPr>
      <w:r w:rsidRPr="006D506B">
        <w:rPr>
          <w:rFonts w:ascii="Helvetica" w:hAnsi="Helvetica" w:cs="Helvetica"/>
          <w:bCs/>
          <w:color w:val="222222"/>
          <w:shd w:val="clear" w:color="auto" w:fill="FFFFFF"/>
        </w:rPr>
        <w:t xml:space="preserve">Description: </w:t>
      </w:r>
      <w:r w:rsidRPr="006D506B">
        <w:rPr>
          <w:rFonts w:ascii="Helvetica" w:hAnsi="Helvetica" w:cs="Helvetica"/>
          <w:color w:val="222222"/>
          <w:shd w:val="clear" w:color="auto" w:fill="FFFFFF"/>
        </w:rPr>
        <w:t>A</w:t>
      </w:r>
      <w:r w:rsidRPr="006D506B">
        <w:rPr>
          <w:rFonts w:ascii="Helvetica" w:hAnsi="Helvetica" w:cs="Helvetica"/>
          <w:color w:val="222222"/>
          <w:shd w:val="clear" w:color="auto" w:fill="FFFFFF"/>
        </w:rPr>
        <w:t xml:space="preserve"> compact, broadband, </w:t>
      </w:r>
      <w:r w:rsidRPr="006D506B">
        <w:rPr>
          <w:rStyle w:val="mjxassistivemathml"/>
          <w:rFonts w:ascii="Helvetica" w:hAnsi="Helvetica" w:cs="Helvetica"/>
          <w:color w:val="222222"/>
          <w:bdr w:val="none" w:sz="0" w:space="0" w:color="auto" w:frame="1"/>
          <w:shd w:val="clear" w:color="auto" w:fill="FFFFFF"/>
        </w:rPr>
        <w:t>2×2</w:t>
      </w:r>
      <w:r w:rsidRPr="006D506B">
        <w:rPr>
          <w:rFonts w:ascii="Helvetica" w:hAnsi="Helvetica" w:cs="Helvetica"/>
          <w:color w:val="222222"/>
          <w:shd w:val="clear" w:color="auto" w:fill="FFFFFF"/>
        </w:rPr>
        <w:t xml:space="preserve"> adiabatic 3 dB coupler using sub-wavelength gratings (SWGs) for silicon-on-insulator waveguides. </w:t>
      </w:r>
      <w:r w:rsidRPr="006D506B">
        <w:rPr>
          <w:rFonts w:ascii="Helvetica" w:hAnsi="Helvetica" w:cs="Helvetica"/>
          <w:color w:val="222222"/>
          <w:shd w:val="clear" w:color="auto" w:fill="FFFFFF"/>
        </w:rPr>
        <w:t>T</w:t>
      </w:r>
      <w:r w:rsidRPr="006D506B">
        <w:rPr>
          <w:rFonts w:ascii="Helvetica" w:hAnsi="Helvetica" w:cs="Helvetica"/>
          <w:color w:val="222222"/>
          <w:shd w:val="clear" w:color="auto" w:fill="FFFFFF"/>
        </w:rPr>
        <w:t xml:space="preserve">wo SWG waveguides that support </w:t>
      </w:r>
      <w:r>
        <w:rPr>
          <w:rFonts w:ascii="Helvetica" w:hAnsi="Helvetica" w:cs="Helvetica"/>
          <w:color w:val="222222"/>
          <w:shd w:val="clear" w:color="auto" w:fill="FFFFFF"/>
        </w:rPr>
        <w:t>TE mode</w:t>
      </w:r>
      <w:r w:rsidRPr="006D506B">
        <w:rPr>
          <w:rFonts w:ascii="Helvetica" w:hAnsi="Helvetica" w:cs="Helvetica"/>
          <w:color w:val="222222"/>
          <w:shd w:val="clear" w:color="auto" w:fill="FFFFFF"/>
        </w:rPr>
        <w:t xml:space="preserve"> and have tapered waveguide widths were used to achieve an adiabatic mode evolution of the two-waveguide system for broadband 3 dB power splitting. </w:t>
      </w:r>
    </w:p>
    <w:p w:rsidR="006D506B" w:rsidRDefault="006D506B" w:rsidP="00B505DF">
      <w:pPr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Advantage: The device has a</w:t>
      </w:r>
      <w:r w:rsidRPr="006D506B">
        <w:rPr>
          <w:rFonts w:ascii="Helvetica" w:hAnsi="Helvetica" w:cs="Helvetica"/>
          <w:color w:val="222222"/>
          <w:shd w:val="clear" w:color="auto" w:fill="FFFFFF"/>
        </w:rPr>
        <w:t>n overall coupler length of 50 </w:t>
      </w:r>
      <w:proofErr w:type="spellStart"/>
      <w:r w:rsidRPr="006D506B">
        <w:rPr>
          <w:rFonts w:ascii="Helvetica" w:hAnsi="Helvetica" w:cs="Helvetica"/>
          <w:color w:val="222222"/>
          <w:shd w:val="clear" w:color="auto" w:fill="FFFFFF"/>
        </w:rPr>
        <w:t>μm</w:t>
      </w:r>
      <w:proofErr w:type="spellEnd"/>
      <w:r w:rsidRPr="006D506B">
        <w:rPr>
          <w:rFonts w:ascii="Helvetica" w:hAnsi="Helvetica" w:cs="Helvetica"/>
          <w:color w:val="222222"/>
          <w:shd w:val="clear" w:color="auto" w:fill="FFFFFF"/>
        </w:rPr>
        <w:t xml:space="preserve"> and achieves broadband power splitting over a </w:t>
      </w:r>
      <w:r w:rsidR="00B505DF" w:rsidRPr="006D506B">
        <w:rPr>
          <w:rFonts w:ascii="Helvetica" w:hAnsi="Helvetica" w:cs="Helvetica"/>
          <w:color w:val="222222"/>
          <w:shd w:val="clear" w:color="auto" w:fill="FFFFFF"/>
        </w:rPr>
        <w:t>130-nm</w:t>
      </w:r>
      <w:r w:rsidRPr="006D506B">
        <w:rPr>
          <w:rFonts w:ascii="Helvetica" w:hAnsi="Helvetica" w:cs="Helvetica"/>
          <w:color w:val="222222"/>
          <w:shd w:val="clear" w:color="auto" w:fill="FFFFFF"/>
        </w:rPr>
        <w:t xml:space="preserve"> wavelength range </w:t>
      </w:r>
      <w:r>
        <w:rPr>
          <w:rFonts w:ascii="Helvetica" w:hAnsi="Helvetica" w:cs="Helvetica"/>
          <w:color w:val="222222"/>
          <w:shd w:val="clear" w:color="auto" w:fill="FFFFFF"/>
        </w:rPr>
        <w:t xml:space="preserve">with an imbalance of no greater </w:t>
      </w:r>
      <w:r w:rsidRPr="006D506B">
        <w:rPr>
          <w:rFonts w:ascii="Helvetica" w:hAnsi="Helvetica" w:cs="Helvetica"/>
          <w:color w:val="222222"/>
          <w:shd w:val="clear" w:color="auto" w:fill="FFFFFF"/>
        </w:rPr>
        <w:t>than </w:t>
      </w:r>
      <w:r w:rsidRPr="006D506B">
        <w:rPr>
          <w:rStyle w:val="mjxassistivemathml"/>
          <w:rFonts w:ascii="Helvetica" w:hAnsi="Helvetica" w:cs="Helvetica"/>
          <w:color w:val="222222"/>
          <w:bdr w:val="none" w:sz="0" w:space="0" w:color="auto" w:frame="1"/>
          <w:shd w:val="clear" w:color="auto" w:fill="FFFFFF"/>
        </w:rPr>
        <w:t>±0.3 dB</w:t>
      </w:r>
      <w:r w:rsidRPr="006D506B">
        <w:rPr>
          <w:rFonts w:ascii="Helvetica" w:hAnsi="Helvetica" w:cs="Helvetica"/>
          <w:color w:val="222222"/>
          <w:shd w:val="clear" w:color="auto" w:fill="FFFFFF"/>
        </w:rPr>
        <w:t> and with low</w:t>
      </w:r>
      <w:r w:rsidR="00B505DF">
        <w:rPr>
          <w:rFonts w:ascii="Helvetica" w:hAnsi="Helvetica" w:cs="Helvetica"/>
          <w:color w:val="222222"/>
          <w:shd w:val="clear" w:color="auto" w:fill="FFFFFF"/>
        </w:rPr>
        <w:t xml:space="preserve"> excess losses of less than 0.5 </w:t>
      </w:r>
      <w:proofErr w:type="spellStart"/>
      <w:r w:rsidRPr="006D506B">
        <w:rPr>
          <w:rFonts w:ascii="Helvetica" w:hAnsi="Helvetica" w:cs="Helvetica"/>
          <w:color w:val="222222"/>
          <w:shd w:val="clear" w:color="auto" w:fill="FFFFFF"/>
        </w:rPr>
        <w:t>dB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  <w:proofErr w:type="spellEnd"/>
    </w:p>
    <w:p w:rsidR="006D506B" w:rsidRPr="006D506B" w:rsidRDefault="006D506B" w:rsidP="00B505DF">
      <w:pPr>
        <w:jc w:val="both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Splitting ratios were extracted from a</w:t>
      </w:r>
      <w:r w:rsidR="00B505DF">
        <w:rPr>
          <w:rFonts w:ascii="Helvetica" w:hAnsi="Helvetica" w:cs="Helvetica"/>
          <w:color w:val="222222"/>
          <w:shd w:val="clear" w:color="auto" w:fill="FFFFFF"/>
        </w:rPr>
        <w:t>n</w:t>
      </w:r>
      <w:r>
        <w:rPr>
          <w:rFonts w:ascii="Helvetica" w:hAnsi="Helvetica" w:cs="Helvetica"/>
          <w:color w:val="222222"/>
          <w:shd w:val="clear" w:color="auto" w:fill="FFFFFF"/>
        </w:rPr>
        <w:t xml:space="preserve"> unbalanced MZI integrated with two identical adiabatic 3 dB couplers. </w:t>
      </w:r>
      <w:bookmarkStart w:id="0" w:name="_GoBack"/>
      <w:bookmarkEnd w:id="0"/>
    </w:p>
    <w:p w:rsidR="006D506B" w:rsidRDefault="00B505DF" w:rsidP="00B505DF">
      <w:pPr>
        <w:jc w:val="both"/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color w:val="222222"/>
          <w:shd w:val="clear" w:color="auto" w:fill="FFFFFF"/>
        </w:rPr>
        <w:t>Excess loss was estimated from MZI spectra responses.</w:t>
      </w:r>
    </w:p>
    <w:p w:rsidR="00B505DF" w:rsidRDefault="00B505DF" w:rsidP="00B505DF">
      <w:pPr>
        <w:jc w:val="both"/>
        <w:rPr>
          <w:rFonts w:ascii="Helvetica" w:hAnsi="Helvetica" w:cs="Helvetica"/>
          <w:bCs/>
          <w:color w:val="222222"/>
          <w:shd w:val="clear" w:color="auto" w:fill="FFFFFF"/>
        </w:rPr>
      </w:pPr>
      <w:r>
        <w:rPr>
          <w:rFonts w:ascii="Helvetica" w:hAnsi="Helvetica" w:cs="Helvetica"/>
          <w:bCs/>
          <w:color w:val="222222"/>
          <w:shd w:val="clear" w:color="auto" w:fill="FFFFFF"/>
        </w:rPr>
        <w:t>Reference Paper:</w:t>
      </w:r>
    </w:p>
    <w:p w:rsidR="00290A30" w:rsidRPr="006D506B" w:rsidRDefault="006D506B" w:rsidP="00B505DF">
      <w:pPr>
        <w:jc w:val="both"/>
      </w:pPr>
      <w:r w:rsidRPr="006D506B">
        <w:rPr>
          <w:rFonts w:ascii="Helvetica" w:hAnsi="Helvetica" w:cs="Helvetica"/>
          <w:bCs/>
          <w:color w:val="222222"/>
          <w:shd w:val="clear" w:color="auto" w:fill="FFFFFF"/>
        </w:rPr>
        <w:t xml:space="preserve">Han Yun, Yun Wang, Fan Zhang, </w:t>
      </w:r>
      <w:proofErr w:type="spellStart"/>
      <w:r w:rsidRPr="006D506B">
        <w:rPr>
          <w:rFonts w:ascii="Helvetica" w:hAnsi="Helvetica" w:cs="Helvetica"/>
          <w:bCs/>
          <w:color w:val="222222"/>
          <w:shd w:val="clear" w:color="auto" w:fill="FFFFFF"/>
        </w:rPr>
        <w:t>Zeqin</w:t>
      </w:r>
      <w:proofErr w:type="spellEnd"/>
      <w:r w:rsidRPr="006D506B">
        <w:rPr>
          <w:rFonts w:ascii="Helvetica" w:hAnsi="Helvetica" w:cs="Helvetica"/>
          <w:bCs/>
          <w:color w:val="222222"/>
          <w:shd w:val="clear" w:color="auto" w:fill="FFFFFF"/>
        </w:rPr>
        <w:t xml:space="preserve"> Lu, Stephen Lin, Lukas </w:t>
      </w:r>
      <w:proofErr w:type="spellStart"/>
      <w:r w:rsidRPr="006D506B">
        <w:rPr>
          <w:rFonts w:ascii="Helvetica" w:hAnsi="Helvetica" w:cs="Helvetica"/>
          <w:bCs/>
          <w:color w:val="222222"/>
          <w:shd w:val="clear" w:color="auto" w:fill="FFFFFF"/>
        </w:rPr>
        <w:t>Chrostowski</w:t>
      </w:r>
      <w:proofErr w:type="spellEnd"/>
      <w:r w:rsidRPr="006D506B">
        <w:rPr>
          <w:rFonts w:ascii="Helvetica" w:hAnsi="Helvetica" w:cs="Helvetica"/>
          <w:bCs/>
          <w:color w:val="222222"/>
          <w:shd w:val="clear" w:color="auto" w:fill="FFFFFF"/>
        </w:rPr>
        <w:t xml:space="preserve">, and Nicolas A. F. Jaeger, "Broadband 2 × 2 adiabatic </w:t>
      </w:r>
      <w:proofErr w:type="gramStart"/>
      <w:r w:rsidRPr="006D506B">
        <w:rPr>
          <w:rFonts w:ascii="Helvetica" w:hAnsi="Helvetica" w:cs="Helvetica"/>
          <w:bCs/>
          <w:color w:val="222222"/>
          <w:shd w:val="clear" w:color="auto" w:fill="FFFFFF"/>
        </w:rPr>
        <w:t>3  dB</w:t>
      </w:r>
      <w:proofErr w:type="gramEnd"/>
      <w:r w:rsidRPr="006D506B">
        <w:rPr>
          <w:rFonts w:ascii="Helvetica" w:hAnsi="Helvetica" w:cs="Helvetica"/>
          <w:bCs/>
          <w:color w:val="222222"/>
          <w:shd w:val="clear" w:color="auto" w:fill="FFFFFF"/>
        </w:rPr>
        <w:t xml:space="preserve"> coupler using silicon-on-insulator sub-wavelength grating waveguides," Opt. Lett. </w:t>
      </w:r>
      <w:r w:rsidRPr="006D506B">
        <w:rPr>
          <w:rFonts w:ascii="Helvetica" w:hAnsi="Helvetica" w:cs="Helvetica"/>
          <w:bCs/>
          <w:color w:val="222222"/>
        </w:rPr>
        <w:t>41</w:t>
      </w:r>
      <w:r w:rsidRPr="006D506B">
        <w:rPr>
          <w:rFonts w:ascii="Helvetica" w:hAnsi="Helvetica" w:cs="Helvetica"/>
          <w:bCs/>
          <w:color w:val="222222"/>
          <w:shd w:val="clear" w:color="auto" w:fill="FFFFFF"/>
        </w:rPr>
        <w:t>, 3041-3044 (2016)</w:t>
      </w:r>
    </w:p>
    <w:sectPr w:rsidR="00290A30" w:rsidRPr="006D5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6B"/>
    <w:rsid w:val="001D1627"/>
    <w:rsid w:val="006D506B"/>
    <w:rsid w:val="007A30F4"/>
    <w:rsid w:val="00946121"/>
    <w:rsid w:val="00B209F2"/>
    <w:rsid w:val="00B505DF"/>
    <w:rsid w:val="00B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ABD0"/>
  <w15:chartTrackingRefBased/>
  <w15:docId w15:val="{C7D08964-58F6-4224-885A-84DEE0E8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D506B"/>
  </w:style>
  <w:style w:type="character" w:customStyle="1" w:styleId="mo">
    <w:name w:val="mo"/>
    <w:basedOn w:val="DefaultParagraphFont"/>
    <w:rsid w:val="006D506B"/>
  </w:style>
  <w:style w:type="character" w:customStyle="1" w:styleId="mjxassistivemathml">
    <w:name w:val="mjx_assistive_mathml"/>
    <w:basedOn w:val="DefaultParagraphFont"/>
    <w:rsid w:val="006D506B"/>
  </w:style>
  <w:style w:type="character" w:customStyle="1" w:styleId="mtext">
    <w:name w:val="mtext"/>
    <w:basedOn w:val="DefaultParagraphFont"/>
    <w:rsid w:val="006D506B"/>
  </w:style>
  <w:style w:type="character" w:customStyle="1" w:styleId="mi">
    <w:name w:val="mi"/>
    <w:basedOn w:val="DefaultParagraphFont"/>
    <w:rsid w:val="006D5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Yun</dc:creator>
  <cp:keywords/>
  <dc:description/>
  <cp:lastModifiedBy>Han Yun</cp:lastModifiedBy>
  <cp:revision>1</cp:revision>
  <dcterms:created xsi:type="dcterms:W3CDTF">2017-11-26T06:39:00Z</dcterms:created>
  <dcterms:modified xsi:type="dcterms:W3CDTF">2017-11-26T06:53:00Z</dcterms:modified>
</cp:coreProperties>
</file>