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tiff" ContentType="image/tiff"/>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pPr w:leftFromText="180" w:rightFromText="180" w:vertAnchor="page" w:horzAnchor="page" w:tblpX="5132" w:tblpY="859"/>
        <w:tblOverlap w:val="never"/>
        <w:tblW w:w="6017" w:type="dxa"/>
        <w:tblInd w:w="0" w:type="dxa"/>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fixed"/>
        <w:tblCellMar>
          <w:top w:w="0" w:type="dxa"/>
          <w:left w:w="108" w:type="dxa"/>
          <w:bottom w:w="0" w:type="dxa"/>
          <w:right w:w="108" w:type="dxa"/>
        </w:tblCellMar>
      </w:tblPr>
      <w:tblGrid>
        <w:gridCol w:w="4829"/>
        <w:gridCol w:w="1188"/>
      </w:tblGrid>
      <w:tr w14:paraId="5B3B0B23">
        <w:tc>
          <w:tcPr>
            <w:tcW w:w="4829" w:type="dxa"/>
            <w:tcBorders>
              <w:tl2br w:val="nil"/>
              <w:tr2bl w:val="nil"/>
            </w:tcBorders>
          </w:tcPr>
          <w:p w14:paraId="67454BDB">
            <w:pPr>
              <w:rPr>
                <w:rFonts w:hint="default" w:ascii="Arial" w:hAnsi="Arial" w:cs="Arial"/>
                <w:sz w:val="24"/>
                <w:szCs w:val="24"/>
                <w:vertAlign w:val="baseline"/>
                <w:lang w:val="en-US" w:eastAsia="zh-CN"/>
              </w:rPr>
            </w:pPr>
            <w:r>
              <w:rPr>
                <w:rFonts w:hint="default" w:ascii="Arial" w:hAnsi="Arial" w:cs="Arial" w:eastAsiaTheme="minorEastAsia"/>
                <w:sz w:val="24"/>
                <w:szCs w:val="24"/>
                <w:lang w:eastAsia="zh-CN"/>
              </w:rPr>
              <w:drawing>
                <wp:anchor distT="0" distB="0" distL="114300" distR="114300" simplePos="0" relativeHeight="251666432" behindDoc="0" locked="0" layoutInCell="1" allowOverlap="1">
                  <wp:simplePos x="0" y="0"/>
                  <wp:positionH relativeFrom="column">
                    <wp:posOffset>2037080</wp:posOffset>
                  </wp:positionH>
                  <wp:positionV relativeFrom="paragraph">
                    <wp:posOffset>58420</wp:posOffset>
                  </wp:positionV>
                  <wp:extent cx="883920" cy="281305"/>
                  <wp:effectExtent l="0" t="0" r="11430" b="4445"/>
                  <wp:wrapNone/>
                  <wp:docPr id="12" name="图片 12" descr="schnei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chneider logo"/>
                          <pic:cNvPicPr>
                            <a:picLocks noChangeAspect="1"/>
                          </pic:cNvPicPr>
                        </pic:nvPicPr>
                        <pic:blipFill>
                          <a:blip r:embed="rId4"/>
                          <a:stretch>
                            <a:fillRect/>
                          </a:stretch>
                        </pic:blipFill>
                        <pic:spPr>
                          <a:xfrm>
                            <a:off x="0" y="0"/>
                            <a:ext cx="883920" cy="281305"/>
                          </a:xfrm>
                          <a:prstGeom prst="rect">
                            <a:avLst/>
                          </a:prstGeom>
                        </pic:spPr>
                      </pic:pic>
                    </a:graphicData>
                  </a:graphic>
                </wp:anchor>
              </w:drawing>
            </w:r>
            <w:r>
              <w:rPr>
                <w:rFonts w:hint="default" w:ascii="Arial" w:hAnsi="Arial" w:cs="Arial" w:eastAsiaTheme="minorEastAsia"/>
                <w:sz w:val="24"/>
                <w:szCs w:val="24"/>
                <w:lang w:eastAsia="zh-CN"/>
              </w:rPr>
              <w:drawing>
                <wp:anchor distT="0" distB="0" distL="114300" distR="114300" simplePos="0" relativeHeight="251665408" behindDoc="0" locked="0" layoutInCell="1" allowOverlap="1">
                  <wp:simplePos x="0" y="0"/>
                  <wp:positionH relativeFrom="column">
                    <wp:posOffset>1286510</wp:posOffset>
                  </wp:positionH>
                  <wp:positionV relativeFrom="paragraph">
                    <wp:posOffset>76200</wp:posOffset>
                  </wp:positionV>
                  <wp:extent cx="623570" cy="245110"/>
                  <wp:effectExtent l="0" t="0" r="5080" b="2540"/>
                  <wp:wrapNone/>
                  <wp:docPr id="13" name="图片 13" descr="ab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bb logo"/>
                          <pic:cNvPicPr>
                            <a:picLocks noChangeAspect="1"/>
                          </pic:cNvPicPr>
                        </pic:nvPicPr>
                        <pic:blipFill>
                          <a:blip r:embed="rId5"/>
                          <a:stretch>
                            <a:fillRect/>
                          </a:stretch>
                        </pic:blipFill>
                        <pic:spPr>
                          <a:xfrm>
                            <a:off x="0" y="0"/>
                            <a:ext cx="623570" cy="245110"/>
                          </a:xfrm>
                          <a:prstGeom prst="rect">
                            <a:avLst/>
                          </a:prstGeom>
                        </pic:spPr>
                      </pic:pic>
                    </a:graphicData>
                  </a:graphic>
                </wp:anchor>
              </w:drawing>
            </w:r>
            <w:r>
              <w:rPr>
                <w:rFonts w:hint="default" w:ascii="Arial" w:hAnsi="Arial" w:cs="Arial" w:eastAsiaTheme="minorEastAsia"/>
                <w:sz w:val="24"/>
                <w:szCs w:val="24"/>
                <w:lang w:eastAsia="zh-CN"/>
              </w:rPr>
              <w:drawing>
                <wp:anchor distT="0" distB="0" distL="114300" distR="114300" simplePos="0" relativeHeight="251664384" behindDoc="0" locked="0" layoutInCell="1" allowOverlap="1">
                  <wp:simplePos x="0" y="0"/>
                  <wp:positionH relativeFrom="column">
                    <wp:posOffset>43815</wp:posOffset>
                  </wp:positionH>
                  <wp:positionV relativeFrom="paragraph">
                    <wp:posOffset>113665</wp:posOffset>
                  </wp:positionV>
                  <wp:extent cx="1078865" cy="170180"/>
                  <wp:effectExtent l="0" t="0" r="6985" b="1270"/>
                  <wp:wrapNone/>
                  <wp:docPr id="11" name="图片 11" descr="sieme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iemens logo"/>
                          <pic:cNvPicPr>
                            <a:picLocks noChangeAspect="1"/>
                          </pic:cNvPicPr>
                        </pic:nvPicPr>
                        <pic:blipFill>
                          <a:blip r:embed="rId6"/>
                          <a:stretch>
                            <a:fillRect/>
                          </a:stretch>
                        </pic:blipFill>
                        <pic:spPr>
                          <a:xfrm>
                            <a:off x="0" y="0"/>
                            <a:ext cx="1078865" cy="170180"/>
                          </a:xfrm>
                          <a:prstGeom prst="rect">
                            <a:avLst/>
                          </a:prstGeom>
                        </pic:spPr>
                      </pic:pic>
                    </a:graphicData>
                  </a:graphic>
                </wp:anchor>
              </w:drawing>
            </w:r>
          </w:p>
        </w:tc>
        <w:tc>
          <w:tcPr>
            <w:tcW w:w="1188" w:type="dxa"/>
            <w:tcBorders>
              <w:tl2br w:val="nil"/>
              <w:tr2bl w:val="nil"/>
            </w:tcBorders>
            <w:shd w:val="clear" w:color="auto" w:fill="0070C0"/>
          </w:tcPr>
          <w:p w14:paraId="49869858">
            <w:pPr>
              <w:jc w:val="right"/>
              <w:rPr>
                <w:rFonts w:hint="default" w:ascii="Arial" w:hAnsi="Arial" w:cs="Arial"/>
                <w:sz w:val="24"/>
                <w:szCs w:val="24"/>
                <w:lang w:val="en-US" w:eastAsia="zh-CN"/>
              </w:rPr>
            </w:pPr>
            <w:r>
              <w:rPr>
                <w:rFonts w:hint="default" w:ascii="Arial" w:hAnsi="Arial" w:cs="Arial" w:eastAsiaTheme="minorEastAsia"/>
                <w:sz w:val="24"/>
                <w:szCs w:val="24"/>
                <w:lang w:eastAsia="zh-CN"/>
              </w:rPr>
              <w:drawing>
                <wp:anchor distT="0" distB="0" distL="114300" distR="114300" simplePos="0" relativeHeight="251661312" behindDoc="0" locked="0" layoutInCell="1" allowOverlap="1">
                  <wp:simplePos x="0" y="0"/>
                  <wp:positionH relativeFrom="column">
                    <wp:posOffset>2843530</wp:posOffset>
                  </wp:positionH>
                  <wp:positionV relativeFrom="paragraph">
                    <wp:posOffset>116840</wp:posOffset>
                  </wp:positionV>
                  <wp:extent cx="1078865" cy="170180"/>
                  <wp:effectExtent l="0" t="0" r="6985" b="1270"/>
                  <wp:wrapNone/>
                  <wp:docPr id="8" name="图片 8" descr="sieme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iemens logo"/>
                          <pic:cNvPicPr>
                            <a:picLocks noChangeAspect="1"/>
                          </pic:cNvPicPr>
                        </pic:nvPicPr>
                        <pic:blipFill>
                          <a:blip r:embed="rId6"/>
                          <a:stretch>
                            <a:fillRect/>
                          </a:stretch>
                        </pic:blipFill>
                        <pic:spPr>
                          <a:xfrm>
                            <a:off x="0" y="0"/>
                            <a:ext cx="1078865" cy="170180"/>
                          </a:xfrm>
                          <a:prstGeom prst="rect">
                            <a:avLst/>
                          </a:prstGeom>
                        </pic:spPr>
                      </pic:pic>
                    </a:graphicData>
                  </a:graphic>
                </wp:anchor>
              </w:drawing>
            </w:r>
            <w:r>
              <w:rPr>
                <w:rFonts w:hint="default" w:ascii="Arial" w:hAnsi="Arial" w:cs="Arial" w:eastAsiaTheme="minorEastAsia"/>
                <w:sz w:val="24"/>
                <w:szCs w:val="24"/>
                <w:lang w:eastAsia="zh-CN"/>
              </w:rPr>
              <w:drawing>
                <wp:anchor distT="0" distB="0" distL="114300" distR="114300" simplePos="0" relativeHeight="251663360" behindDoc="0" locked="0" layoutInCell="1" allowOverlap="1">
                  <wp:simplePos x="0" y="0"/>
                  <wp:positionH relativeFrom="column">
                    <wp:posOffset>4897755</wp:posOffset>
                  </wp:positionH>
                  <wp:positionV relativeFrom="paragraph">
                    <wp:posOffset>46355</wp:posOffset>
                  </wp:positionV>
                  <wp:extent cx="883920" cy="281305"/>
                  <wp:effectExtent l="0" t="0" r="11430" b="4445"/>
                  <wp:wrapNone/>
                  <wp:docPr id="9" name="图片 9" descr="schnei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chneider logo"/>
                          <pic:cNvPicPr>
                            <a:picLocks noChangeAspect="1"/>
                          </pic:cNvPicPr>
                        </pic:nvPicPr>
                        <pic:blipFill>
                          <a:blip r:embed="rId4"/>
                          <a:stretch>
                            <a:fillRect/>
                          </a:stretch>
                        </pic:blipFill>
                        <pic:spPr>
                          <a:xfrm>
                            <a:off x="0" y="0"/>
                            <a:ext cx="883920" cy="281305"/>
                          </a:xfrm>
                          <a:prstGeom prst="rect">
                            <a:avLst/>
                          </a:prstGeom>
                        </pic:spPr>
                      </pic:pic>
                    </a:graphicData>
                  </a:graphic>
                </wp:anchor>
              </w:drawing>
            </w:r>
            <w:r>
              <w:rPr>
                <w:rFonts w:hint="default" w:ascii="Arial" w:hAnsi="Arial" w:cs="Arial" w:eastAsiaTheme="minorEastAsia"/>
                <w:sz w:val="24"/>
                <w:szCs w:val="24"/>
                <w:lang w:eastAsia="zh-CN"/>
              </w:rPr>
              <w:drawing>
                <wp:anchor distT="0" distB="0" distL="114300" distR="114300" simplePos="0" relativeHeight="251662336" behindDoc="0" locked="0" layoutInCell="1" allowOverlap="1">
                  <wp:simplePos x="0" y="0"/>
                  <wp:positionH relativeFrom="column">
                    <wp:posOffset>4124325</wp:posOffset>
                  </wp:positionH>
                  <wp:positionV relativeFrom="paragraph">
                    <wp:posOffset>64135</wp:posOffset>
                  </wp:positionV>
                  <wp:extent cx="623570" cy="245110"/>
                  <wp:effectExtent l="0" t="0" r="5080" b="2540"/>
                  <wp:wrapNone/>
                  <wp:docPr id="10" name="图片 10" descr="ab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bb logo"/>
                          <pic:cNvPicPr>
                            <a:picLocks noChangeAspect="1"/>
                          </pic:cNvPicPr>
                        </pic:nvPicPr>
                        <pic:blipFill>
                          <a:blip r:embed="rId5"/>
                          <a:stretch>
                            <a:fillRect/>
                          </a:stretch>
                        </pic:blipFill>
                        <pic:spPr>
                          <a:xfrm>
                            <a:off x="0" y="0"/>
                            <a:ext cx="623570" cy="245110"/>
                          </a:xfrm>
                          <a:prstGeom prst="rect">
                            <a:avLst/>
                          </a:prstGeom>
                        </pic:spPr>
                      </pic:pic>
                    </a:graphicData>
                  </a:graphic>
                </wp:anchor>
              </w:drawing>
            </w:r>
            <w:r>
              <w:rPr>
                <w:rFonts w:hint="default" w:ascii="Arial" w:hAnsi="Arial" w:cs="Arial"/>
                <w:sz w:val="24"/>
                <w:szCs w:val="24"/>
                <w:lang w:val="en-US" w:eastAsia="zh-CN"/>
              </w:rPr>
              <w:t>Licensed</w:t>
            </w:r>
          </w:p>
          <w:p w14:paraId="302FFE7E">
            <w:pPr>
              <w:jc w:val="right"/>
              <w:rPr>
                <w:rFonts w:hint="default" w:ascii="Arial" w:hAnsi="Arial" w:cs="Arial"/>
                <w:sz w:val="24"/>
                <w:szCs w:val="24"/>
                <w:vertAlign w:val="baseline"/>
                <w:lang w:val="en-US" w:eastAsia="zh-CN"/>
              </w:rPr>
            </w:pPr>
            <w:r>
              <w:rPr>
                <w:rFonts w:hint="default" w:ascii="Arial" w:hAnsi="Arial" w:cs="Arial"/>
                <w:sz w:val="24"/>
                <w:szCs w:val="24"/>
                <w:lang w:val="en-US" w:eastAsia="zh-CN"/>
              </w:rPr>
              <w:t>Partner</w:t>
            </w:r>
          </w:p>
        </w:tc>
      </w:tr>
    </w:tbl>
    <w:p w14:paraId="60573EB6">
      <w:pPr>
        <w:rPr>
          <w:rFonts w:hint="default" w:ascii="Arial" w:hAnsi="Arial" w:cs="Arial"/>
          <w:sz w:val="24"/>
          <w:szCs w:val="24"/>
          <w:lang w:val="en-US" w:eastAsia="zh-CN"/>
        </w:rPr>
      </w:pPr>
      <w:r>
        <w:rPr>
          <w:rFonts w:hint="default" w:ascii="Arial" w:hAnsi="Arial" w:cs="Arial" w:eastAsiaTheme="minorEastAsia"/>
          <w:sz w:val="24"/>
          <w:szCs w:val="24"/>
          <w:lang w:eastAsia="zh-CN"/>
        </w:rPr>
        <w:drawing>
          <wp:anchor distT="0" distB="0" distL="114300" distR="114300" simplePos="0" relativeHeight="251659264" behindDoc="0" locked="0" layoutInCell="1" allowOverlap="1">
            <wp:simplePos x="0" y="0"/>
            <wp:positionH relativeFrom="column">
              <wp:posOffset>-31115</wp:posOffset>
            </wp:positionH>
            <wp:positionV relativeFrom="paragraph">
              <wp:posOffset>-144145</wp:posOffset>
            </wp:positionV>
            <wp:extent cx="2070735" cy="730250"/>
            <wp:effectExtent l="0" t="0" r="5715" b="12700"/>
            <wp:wrapNone/>
            <wp:docPr id="1" name="图片 1" descr="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2"/>
                    <pic:cNvPicPr>
                      <a:picLocks noChangeAspect="1"/>
                    </pic:cNvPicPr>
                  </pic:nvPicPr>
                  <pic:blipFill>
                    <a:blip r:embed="rId7"/>
                    <a:stretch>
                      <a:fillRect/>
                    </a:stretch>
                  </pic:blipFill>
                  <pic:spPr>
                    <a:xfrm>
                      <a:off x="0" y="0"/>
                      <a:ext cx="2070735" cy="730250"/>
                    </a:xfrm>
                    <a:prstGeom prst="rect">
                      <a:avLst/>
                    </a:prstGeom>
                  </pic:spPr>
                </pic:pic>
              </a:graphicData>
            </a:graphic>
          </wp:anchor>
        </w:drawing>
      </w:r>
    </w:p>
    <w:p w14:paraId="20FE4A96">
      <w:pPr>
        <w:rPr>
          <w:rFonts w:hint="default" w:ascii="Arial" w:hAnsi="Arial" w:cs="Arial"/>
          <w:sz w:val="24"/>
          <w:szCs w:val="24"/>
          <w:lang w:val="en-US" w:eastAsia="zh-CN"/>
        </w:rPr>
      </w:pPr>
    </w:p>
    <w:p w14:paraId="3BBA4FAC">
      <w:pPr>
        <w:rPr>
          <w:rFonts w:hint="default" w:ascii="Arial" w:hAnsi="Arial" w:cs="Arial"/>
          <w:sz w:val="24"/>
          <w:szCs w:val="24"/>
          <w:lang w:val="en-US" w:eastAsia="zh-CN"/>
        </w:rPr>
      </w:pPr>
    </w:p>
    <w:p w14:paraId="5AB39207">
      <w:pPr>
        <w:rPr>
          <w:rFonts w:hint="default" w:ascii="Arial" w:hAnsi="Arial" w:cs="Arial"/>
          <w:sz w:val="24"/>
          <w:szCs w:val="24"/>
          <w:lang w:val="en-US" w:eastAsia="zh-CN"/>
        </w:rPr>
      </w:pPr>
    </w:p>
    <w:p w14:paraId="3A107184">
      <w:pPr>
        <w:rPr>
          <w:rFonts w:hint="default" w:ascii="Arial" w:hAnsi="Arial" w:cs="Arial"/>
          <w:sz w:val="24"/>
          <w:szCs w:val="24"/>
          <w:lang w:val="en-US" w:eastAsia="zh-CN"/>
        </w:rPr>
      </w:pPr>
    </w:p>
    <w:p w14:paraId="239172DF">
      <w:pPr>
        <w:rPr>
          <w:rFonts w:hint="default" w:ascii="Arial" w:hAnsi="Arial" w:cs="Arial"/>
          <w:sz w:val="24"/>
          <w:szCs w:val="24"/>
          <w:lang w:val="en-US" w:eastAsia="zh-CN"/>
        </w:rPr>
      </w:pPr>
    </w:p>
    <w:p w14:paraId="6CD878CA">
      <w:pPr>
        <w:rPr>
          <w:rFonts w:hint="default" w:ascii="Arial" w:hAnsi="Arial" w:cs="Arial"/>
          <w:sz w:val="24"/>
          <w:szCs w:val="24"/>
          <w:lang w:val="en-US" w:eastAsia="zh-CN"/>
        </w:rPr>
      </w:pPr>
    </w:p>
    <w:p w14:paraId="2706B163">
      <w:pPr>
        <w:rPr>
          <w:rFonts w:hint="default" w:ascii="Arial" w:hAnsi="Arial" w:cs="Arial"/>
          <w:sz w:val="24"/>
          <w:szCs w:val="24"/>
          <w:lang w:val="en-US" w:eastAsia="zh-CN"/>
        </w:rPr>
      </w:pPr>
    </w:p>
    <w:p w14:paraId="1190C0D9">
      <w:pPr>
        <w:rPr>
          <w:rFonts w:hint="default" w:ascii="Arial" w:hAnsi="Arial" w:cs="Arial"/>
          <w:sz w:val="24"/>
          <w:szCs w:val="24"/>
          <w:lang w:val="en-US" w:eastAsia="zh-CN"/>
        </w:rPr>
      </w:pPr>
    </w:p>
    <w:p w14:paraId="1E4F73CB">
      <w:pPr>
        <w:rPr>
          <w:rFonts w:hint="default" w:ascii="Arial" w:hAnsi="Arial" w:cs="Arial"/>
          <w:sz w:val="24"/>
          <w:szCs w:val="24"/>
          <w:lang w:val="en-US" w:eastAsia="zh-CN"/>
        </w:rPr>
      </w:pPr>
      <w:r>
        <w:rPr>
          <w:rFonts w:hint="default" w:ascii="Arial" w:hAnsi="Arial" w:cs="Arial" w:eastAsiaTheme="minorEastAsia"/>
          <w:kern w:val="2"/>
          <w:sz w:val="24"/>
          <w:szCs w:val="24"/>
          <w:lang w:val="en-US" w:eastAsia="zh-CN" w:bidi="ar-SA"/>
        </w:rPr>
        <w:drawing>
          <wp:anchor distT="0" distB="0" distL="114300" distR="114300" simplePos="0" relativeHeight="251697152" behindDoc="1" locked="0" layoutInCell="1" allowOverlap="1">
            <wp:simplePos x="0" y="0"/>
            <wp:positionH relativeFrom="column">
              <wp:posOffset>1549400</wp:posOffset>
            </wp:positionH>
            <wp:positionV relativeFrom="paragraph">
              <wp:posOffset>197485</wp:posOffset>
            </wp:positionV>
            <wp:extent cx="5080000" cy="3175000"/>
            <wp:effectExtent l="0" t="0" r="6350" b="6350"/>
            <wp:wrapNone/>
            <wp:docPr id="59" name="图片 59" descr="英文2019样本册封面图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英文2019样本册封面图副本"/>
                    <pic:cNvPicPr>
                      <a:picLocks noChangeAspect="1"/>
                    </pic:cNvPicPr>
                  </pic:nvPicPr>
                  <pic:blipFill>
                    <a:blip r:embed="rId8"/>
                    <a:stretch>
                      <a:fillRect/>
                    </a:stretch>
                  </pic:blipFill>
                  <pic:spPr>
                    <a:xfrm>
                      <a:off x="0" y="0"/>
                      <a:ext cx="5080000" cy="3175000"/>
                    </a:xfrm>
                    <a:prstGeom prst="rect">
                      <a:avLst/>
                    </a:prstGeom>
                  </pic:spPr>
                </pic:pic>
              </a:graphicData>
            </a:graphic>
          </wp:anchor>
        </w:drawing>
      </w:r>
    </w:p>
    <w:p w14:paraId="0766F4F7">
      <w:pPr>
        <w:rPr>
          <w:rFonts w:hint="default" w:ascii="Arial" w:hAnsi="Arial" w:cs="Arial" w:eastAsiaTheme="minorEastAsia"/>
          <w:kern w:val="2"/>
          <w:sz w:val="24"/>
          <w:szCs w:val="24"/>
          <w:lang w:val="en-US" w:eastAsia="zh-CN" w:bidi="ar-SA"/>
        </w:rPr>
      </w:pPr>
    </w:p>
    <w:p w14:paraId="7BAA28FB">
      <w:pPr>
        <w:rPr>
          <w:rFonts w:hint="default" w:ascii="Arial" w:hAnsi="Arial" w:cs="Arial" w:eastAsiaTheme="minorEastAsia"/>
          <w:kern w:val="2"/>
          <w:sz w:val="24"/>
          <w:szCs w:val="24"/>
          <w:lang w:val="en-US" w:eastAsia="zh-CN" w:bidi="ar-SA"/>
        </w:rPr>
      </w:pPr>
    </w:p>
    <w:p w14:paraId="4FDA6DD5">
      <w:pPr>
        <w:rPr>
          <w:rFonts w:hint="default" w:ascii="Arial" w:hAnsi="Arial" w:cs="Arial" w:eastAsiaTheme="minorEastAsia"/>
          <w:kern w:val="2"/>
          <w:sz w:val="24"/>
          <w:szCs w:val="24"/>
          <w:lang w:val="en-US" w:eastAsia="zh-CN" w:bidi="ar-SA"/>
        </w:rPr>
      </w:pPr>
    </w:p>
    <w:p w14:paraId="3833ADAB">
      <w:pPr>
        <w:rPr>
          <w:rFonts w:hint="default" w:ascii="Arial" w:hAnsi="Arial" w:cs="Arial" w:eastAsiaTheme="minorEastAsia"/>
          <w:kern w:val="2"/>
          <w:sz w:val="24"/>
          <w:szCs w:val="24"/>
          <w:lang w:val="en-US" w:eastAsia="zh-CN" w:bidi="ar-SA"/>
        </w:rPr>
      </w:pPr>
    </w:p>
    <w:p w14:paraId="79C1F47C">
      <w:pPr>
        <w:rPr>
          <w:rFonts w:hint="default" w:ascii="Arial" w:hAnsi="Arial" w:cs="Arial" w:eastAsiaTheme="minorEastAsia"/>
          <w:kern w:val="2"/>
          <w:sz w:val="24"/>
          <w:szCs w:val="24"/>
          <w:lang w:val="en-US" w:eastAsia="zh-CN" w:bidi="ar-SA"/>
        </w:rPr>
      </w:pPr>
    </w:p>
    <w:p w14:paraId="4D0EEF8E">
      <w:pPr>
        <w:rPr>
          <w:rFonts w:hint="default" w:ascii="Arial" w:hAnsi="Arial" w:cs="Arial" w:eastAsiaTheme="minorEastAsia"/>
          <w:kern w:val="2"/>
          <w:sz w:val="24"/>
          <w:szCs w:val="24"/>
          <w:lang w:val="en-US" w:eastAsia="zh-CN" w:bidi="ar-SA"/>
        </w:rPr>
      </w:pPr>
    </w:p>
    <w:p w14:paraId="41552148">
      <w:pPr>
        <w:rPr>
          <w:rFonts w:hint="default" w:ascii="Arial" w:hAnsi="Arial" w:cs="Arial" w:eastAsiaTheme="minorEastAsia"/>
          <w:kern w:val="2"/>
          <w:sz w:val="24"/>
          <w:szCs w:val="24"/>
          <w:lang w:val="en-US" w:eastAsia="zh-CN" w:bidi="ar-SA"/>
        </w:rPr>
      </w:pPr>
    </w:p>
    <w:p w14:paraId="38B2C9EE">
      <w:pPr>
        <w:wordWrap w:val="0"/>
        <w:jc w:val="right"/>
        <w:rPr>
          <w:rFonts w:hint="default" w:ascii="Arial" w:hAnsi="Arial" w:cs="Arial" w:eastAsiaTheme="minorEastAsia"/>
          <w:kern w:val="2"/>
          <w:sz w:val="36"/>
          <w:szCs w:val="36"/>
          <w:lang w:val="en-US" w:eastAsia="zh-CN" w:bidi="ar-SA"/>
        </w:rPr>
      </w:pPr>
      <w:r>
        <w:rPr>
          <w:rFonts w:hint="eastAsia" w:ascii="Arial" w:hAnsi="Arial" w:cs="Arial"/>
          <w:kern w:val="2"/>
          <w:sz w:val="28"/>
          <w:szCs w:val="28"/>
          <w:lang w:val="en-US" w:eastAsia="zh-CN" w:bidi="ar-SA"/>
        </w:rPr>
        <w:t>ZHEBAO ELECTRICAL 2019</w:t>
      </w:r>
      <w:r>
        <w:rPr>
          <w:rFonts w:hint="eastAsia" w:ascii="Arial" w:hAnsi="Arial" w:cs="Arial"/>
          <w:kern w:val="2"/>
          <w:sz w:val="36"/>
          <w:szCs w:val="36"/>
          <w:lang w:val="en-US" w:eastAsia="zh-CN" w:bidi="ar-SA"/>
        </w:rPr>
        <w:t xml:space="preserve">  </w:t>
      </w:r>
      <w:r>
        <w:rPr>
          <w:rFonts w:hint="eastAsia" w:ascii="Arial" w:hAnsi="Arial" w:cs="Arial"/>
          <w:b/>
          <w:bCs/>
          <w:kern w:val="2"/>
          <w:sz w:val="40"/>
          <w:szCs w:val="40"/>
          <w:lang w:val="en-US" w:eastAsia="zh-CN" w:bidi="ar-SA"/>
        </w:rPr>
        <w:t>PRODUCTS CATALOGUE</w:t>
      </w:r>
    </w:p>
    <w:p w14:paraId="1576CB0A">
      <w:pPr>
        <w:rPr>
          <w:rFonts w:hint="default" w:ascii="Arial" w:hAnsi="Arial" w:cs="Arial" w:eastAsiaTheme="minorEastAsia"/>
          <w:kern w:val="2"/>
          <w:sz w:val="24"/>
          <w:szCs w:val="24"/>
          <w:lang w:val="en-US" w:eastAsia="zh-CN" w:bidi="ar-SA"/>
        </w:rPr>
      </w:pPr>
    </w:p>
    <w:p w14:paraId="4462775E">
      <w:pPr>
        <w:rPr>
          <w:rFonts w:hint="default" w:ascii="Arial" w:hAnsi="Arial" w:cs="Arial" w:eastAsiaTheme="minorEastAsia"/>
          <w:kern w:val="2"/>
          <w:sz w:val="24"/>
          <w:szCs w:val="24"/>
          <w:lang w:val="en-US" w:eastAsia="zh-CN" w:bidi="ar-SA"/>
        </w:rPr>
      </w:pPr>
    </w:p>
    <w:p w14:paraId="45274A74">
      <w:pPr>
        <w:rPr>
          <w:rFonts w:hint="default" w:ascii="Arial" w:hAnsi="Arial" w:cs="Arial" w:eastAsiaTheme="minorEastAsia"/>
          <w:kern w:val="2"/>
          <w:sz w:val="24"/>
          <w:szCs w:val="24"/>
          <w:lang w:val="en-US" w:eastAsia="zh-CN" w:bidi="ar-SA"/>
        </w:rPr>
      </w:pPr>
    </w:p>
    <w:p w14:paraId="72363DD7">
      <w:pPr>
        <w:rPr>
          <w:rFonts w:hint="default" w:ascii="Arial" w:hAnsi="Arial" w:cs="Arial" w:eastAsiaTheme="minorEastAsia"/>
          <w:kern w:val="2"/>
          <w:sz w:val="24"/>
          <w:szCs w:val="24"/>
          <w:lang w:val="en-US" w:eastAsia="zh-CN" w:bidi="ar-SA"/>
        </w:rPr>
      </w:pPr>
    </w:p>
    <w:p w14:paraId="58382850">
      <w:pPr>
        <w:rPr>
          <w:rFonts w:hint="default" w:ascii="Arial" w:hAnsi="Arial" w:cs="Arial" w:eastAsiaTheme="minorEastAsia"/>
          <w:kern w:val="2"/>
          <w:sz w:val="24"/>
          <w:szCs w:val="24"/>
          <w:lang w:val="en-US" w:eastAsia="zh-CN" w:bidi="ar-SA"/>
        </w:rPr>
      </w:pPr>
    </w:p>
    <w:p w14:paraId="3AD8C8C4">
      <w:pPr>
        <w:rPr>
          <w:rFonts w:hint="default" w:ascii="Arial" w:hAnsi="Arial" w:cs="Arial" w:eastAsiaTheme="minorEastAsia"/>
          <w:kern w:val="2"/>
          <w:sz w:val="24"/>
          <w:szCs w:val="24"/>
          <w:lang w:val="en-US" w:eastAsia="zh-CN" w:bidi="ar-SA"/>
        </w:rPr>
      </w:pPr>
    </w:p>
    <w:p w14:paraId="05EBEDF0">
      <w:pPr>
        <w:rPr>
          <w:rFonts w:hint="default" w:ascii="Arial" w:hAnsi="Arial" w:cs="Arial" w:eastAsiaTheme="minorEastAsia"/>
          <w:kern w:val="2"/>
          <w:sz w:val="24"/>
          <w:szCs w:val="24"/>
          <w:lang w:val="en-US" w:eastAsia="zh-CN" w:bidi="ar-SA"/>
        </w:rPr>
      </w:pPr>
    </w:p>
    <w:p w14:paraId="540B4518">
      <w:pPr>
        <w:rPr>
          <w:rFonts w:hint="default" w:ascii="Arial" w:hAnsi="Arial" w:cs="Arial" w:eastAsiaTheme="minorEastAsia"/>
          <w:kern w:val="2"/>
          <w:sz w:val="24"/>
          <w:szCs w:val="24"/>
          <w:lang w:val="en-US" w:eastAsia="zh-CN" w:bidi="ar-SA"/>
        </w:rPr>
      </w:pPr>
    </w:p>
    <w:p w14:paraId="5951DED8">
      <w:pPr>
        <w:rPr>
          <w:rFonts w:hint="default" w:ascii="Arial" w:hAnsi="Arial" w:cs="Arial" w:eastAsiaTheme="minorEastAsia"/>
          <w:kern w:val="2"/>
          <w:sz w:val="24"/>
          <w:szCs w:val="24"/>
          <w:lang w:val="en-US" w:eastAsia="zh-CN" w:bidi="ar-SA"/>
        </w:rPr>
      </w:pPr>
    </w:p>
    <w:p w14:paraId="4C969247">
      <w:pPr>
        <w:rPr>
          <w:rFonts w:hint="default" w:ascii="Arial" w:hAnsi="Arial" w:cs="Arial" w:eastAsiaTheme="minorEastAsia"/>
          <w:kern w:val="2"/>
          <w:sz w:val="24"/>
          <w:szCs w:val="24"/>
          <w:lang w:val="en-US" w:eastAsia="zh-CN" w:bidi="ar-SA"/>
        </w:rPr>
      </w:pPr>
    </w:p>
    <w:p w14:paraId="7BE72B9B">
      <w:pPr>
        <w:rPr>
          <w:rFonts w:hint="default" w:ascii="Arial" w:hAnsi="Arial" w:cs="Arial" w:eastAsiaTheme="minorEastAsia"/>
          <w:kern w:val="2"/>
          <w:sz w:val="24"/>
          <w:szCs w:val="24"/>
          <w:lang w:val="en-US" w:eastAsia="zh-CN" w:bidi="ar-SA"/>
        </w:rPr>
      </w:pPr>
    </w:p>
    <w:p w14:paraId="0F9AFFF5">
      <w:pPr>
        <w:rPr>
          <w:rFonts w:hint="default" w:ascii="Arial" w:hAnsi="Arial" w:cs="Arial" w:eastAsiaTheme="minorEastAsia"/>
          <w:kern w:val="2"/>
          <w:sz w:val="24"/>
          <w:szCs w:val="24"/>
          <w:lang w:val="en-US" w:eastAsia="zh-CN" w:bidi="ar-SA"/>
        </w:rPr>
      </w:pPr>
    </w:p>
    <w:p w14:paraId="456289AB">
      <w:pPr>
        <w:rPr>
          <w:rFonts w:hint="default" w:ascii="Arial" w:hAnsi="Arial" w:cs="Arial" w:eastAsiaTheme="minorEastAsia"/>
          <w:kern w:val="2"/>
          <w:sz w:val="24"/>
          <w:szCs w:val="24"/>
          <w:lang w:val="en-US" w:eastAsia="zh-CN" w:bidi="ar-SA"/>
        </w:rPr>
      </w:pPr>
    </w:p>
    <w:tbl>
      <w:tblPr>
        <w:tblStyle w:val="4"/>
        <w:tblW w:w="1030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67"/>
        <w:gridCol w:w="240"/>
        <w:gridCol w:w="4795"/>
      </w:tblGrid>
      <w:tr w14:paraId="0918B444">
        <w:trPr>
          <w:trHeight w:val="0" w:hRule="atLeast"/>
        </w:trPr>
        <w:tc>
          <w:tcPr>
            <w:tcW w:w="5267" w:type="dxa"/>
            <w:tcBorders>
              <w:tl2br w:val="nil"/>
              <w:tr2bl w:val="nil"/>
            </w:tcBorders>
            <w:vAlign w:val="top"/>
          </w:tcPr>
          <w:p w14:paraId="56775992">
            <w:pPr>
              <w:keepNext w:val="0"/>
              <w:keepLines w:val="0"/>
              <w:pageBreakBefore w:val="0"/>
              <w:widowControl w:val="0"/>
              <w:kinsoku/>
              <w:overflowPunct/>
              <w:topLinePunct w:val="0"/>
              <w:autoSpaceDE/>
              <w:autoSpaceDN/>
              <w:bidi w:val="0"/>
              <w:adjustRightInd/>
              <w:snapToGrid/>
              <w:spacing w:line="240" w:lineRule="exact"/>
              <w:jc w:val="right"/>
              <w:textAlignment w:val="auto"/>
              <w:outlineLvl w:val="9"/>
              <w:rPr>
                <w:rFonts w:hint="eastAsia" w:ascii="Arial" w:hAnsi="Arial" w:cs="Arial"/>
                <w:kern w:val="2"/>
                <w:sz w:val="20"/>
                <w:szCs w:val="20"/>
                <w:lang w:val="en-US" w:eastAsia="zh-CN" w:bidi="ar-SA"/>
              </w:rPr>
            </w:pPr>
          </w:p>
          <w:p w14:paraId="6493D6CA">
            <w:pPr>
              <w:keepNext w:val="0"/>
              <w:keepLines w:val="0"/>
              <w:pageBreakBefore w:val="0"/>
              <w:widowControl w:val="0"/>
              <w:kinsoku/>
              <w:overflowPunct/>
              <w:topLinePunct w:val="0"/>
              <w:autoSpaceDE/>
              <w:autoSpaceDN/>
              <w:bidi w:val="0"/>
              <w:adjustRightInd/>
              <w:snapToGrid/>
              <w:spacing w:line="240" w:lineRule="exact"/>
              <w:jc w:val="right"/>
              <w:textAlignment w:val="auto"/>
              <w:outlineLvl w:val="9"/>
              <w:rPr>
                <w:rFonts w:hint="eastAsia" w:ascii="Arial" w:hAnsi="Arial" w:cs="Arial"/>
                <w:kern w:val="2"/>
                <w:sz w:val="20"/>
                <w:szCs w:val="20"/>
                <w:lang w:val="en-US" w:eastAsia="zh-CN" w:bidi="ar-SA"/>
              </w:rPr>
            </w:pPr>
            <w:r>
              <w:rPr>
                <w:rFonts w:hint="eastAsia" w:ascii="Arial" w:hAnsi="Arial" w:cs="Arial"/>
                <w:kern w:val="2"/>
                <w:sz w:val="20"/>
                <w:szCs w:val="20"/>
                <w:lang w:val="en-US" w:eastAsia="zh-CN" w:bidi="ar-SA"/>
              </w:rPr>
              <w:t>Zhebao Company PROFILE   ...  P01</w:t>
            </w:r>
          </w:p>
          <w:p w14:paraId="2E4FE07F">
            <w:pPr>
              <w:keepNext w:val="0"/>
              <w:keepLines w:val="0"/>
              <w:pageBreakBefore w:val="0"/>
              <w:widowControl w:val="0"/>
              <w:kinsoku/>
              <w:overflowPunct/>
              <w:topLinePunct w:val="0"/>
              <w:autoSpaceDE/>
              <w:autoSpaceDN/>
              <w:bidi w:val="0"/>
              <w:adjustRightInd/>
              <w:snapToGrid/>
              <w:spacing w:line="240" w:lineRule="exact"/>
              <w:jc w:val="right"/>
              <w:textAlignment w:val="auto"/>
              <w:outlineLvl w:val="9"/>
              <w:rPr>
                <w:rFonts w:hint="eastAsia" w:ascii="Arial" w:hAnsi="Arial" w:cs="Arial"/>
                <w:kern w:val="2"/>
                <w:sz w:val="20"/>
                <w:szCs w:val="20"/>
                <w:lang w:val="en-US" w:eastAsia="zh-CN" w:bidi="ar-SA"/>
              </w:rPr>
            </w:pPr>
            <w:r>
              <w:rPr>
                <w:rFonts w:hint="eastAsia" w:ascii="Arial" w:hAnsi="Arial" w:cs="Arial"/>
                <w:kern w:val="2"/>
                <w:sz w:val="20"/>
                <w:szCs w:val="20"/>
                <w:lang w:val="en-US" w:eastAsia="zh-CN" w:bidi="ar-SA"/>
              </w:rPr>
              <w:t>Certificates and Awards   ...  P1</w:t>
            </w:r>
            <w:r>
              <w:rPr>
                <w:rFonts w:hint="eastAsia" w:ascii="Arial" w:hAnsi="Arial" w:cs="Arial"/>
                <w:color w:val="FF0000"/>
                <w:kern w:val="2"/>
                <w:sz w:val="20"/>
                <w:szCs w:val="20"/>
                <w:lang w:val="en-US" w:eastAsia="zh-CN" w:bidi="ar-SA"/>
              </w:rPr>
              <w:t>5</w:t>
            </w:r>
          </w:p>
          <w:p w14:paraId="2A33A268">
            <w:pPr>
              <w:keepNext w:val="0"/>
              <w:keepLines w:val="0"/>
              <w:pageBreakBefore w:val="0"/>
              <w:widowControl w:val="0"/>
              <w:kinsoku/>
              <w:overflowPunct/>
              <w:topLinePunct w:val="0"/>
              <w:autoSpaceDE/>
              <w:autoSpaceDN/>
              <w:bidi w:val="0"/>
              <w:adjustRightInd/>
              <w:snapToGrid/>
              <w:spacing w:line="240" w:lineRule="exact"/>
              <w:jc w:val="right"/>
              <w:textAlignment w:val="auto"/>
              <w:outlineLvl w:val="9"/>
              <w:rPr>
                <w:rFonts w:hint="default" w:ascii="Arial" w:hAnsi="Arial" w:cs="Arial"/>
                <w:kern w:val="2"/>
                <w:sz w:val="20"/>
                <w:szCs w:val="20"/>
                <w:lang w:val="en-US" w:eastAsia="zh-CN" w:bidi="ar-SA"/>
              </w:rPr>
            </w:pPr>
            <w:r>
              <w:rPr>
                <w:rFonts w:hint="eastAsia" w:ascii="Arial" w:hAnsi="Arial" w:cs="Arial"/>
                <w:kern w:val="2"/>
                <w:sz w:val="20"/>
                <w:szCs w:val="20"/>
                <w:lang w:val="en-US" w:eastAsia="zh-CN" w:bidi="ar-SA"/>
              </w:rPr>
              <w:t>R/D and Cooperations   ...  P1</w:t>
            </w:r>
            <w:r>
              <w:rPr>
                <w:rFonts w:hint="eastAsia" w:ascii="Arial" w:hAnsi="Arial" w:cs="Arial"/>
                <w:color w:val="FF0000"/>
                <w:kern w:val="2"/>
                <w:sz w:val="20"/>
                <w:szCs w:val="20"/>
                <w:lang w:val="en-US" w:eastAsia="zh-CN" w:bidi="ar-SA"/>
              </w:rPr>
              <w:t>7</w:t>
            </w:r>
          </w:p>
          <w:p w14:paraId="4558F2FE">
            <w:pPr>
              <w:keepNext w:val="0"/>
              <w:keepLines w:val="0"/>
              <w:pageBreakBefore w:val="0"/>
              <w:widowControl w:val="0"/>
              <w:kinsoku/>
              <w:overflowPunct/>
              <w:topLinePunct w:val="0"/>
              <w:autoSpaceDE/>
              <w:autoSpaceDN/>
              <w:bidi w:val="0"/>
              <w:adjustRightInd/>
              <w:snapToGrid/>
              <w:spacing w:line="240" w:lineRule="exact"/>
              <w:jc w:val="right"/>
              <w:textAlignment w:val="auto"/>
              <w:outlineLvl w:val="9"/>
              <w:rPr>
                <w:rFonts w:hint="default" w:ascii="Arial" w:hAnsi="Arial" w:cs="Arial" w:eastAsiaTheme="minorEastAsia"/>
                <w:kern w:val="2"/>
                <w:sz w:val="20"/>
                <w:szCs w:val="20"/>
                <w:lang w:val="en-US" w:eastAsia="zh-CN" w:bidi="ar-SA"/>
              </w:rPr>
            </w:pPr>
            <w:r>
              <w:rPr>
                <w:rFonts w:hint="eastAsia" w:ascii="Arial" w:hAnsi="Arial" w:cs="Arial"/>
                <w:kern w:val="2"/>
                <w:sz w:val="20"/>
                <w:szCs w:val="20"/>
                <w:lang w:val="en-US" w:eastAsia="zh-CN" w:bidi="ar-SA"/>
              </w:rPr>
              <w:t>Advanced Equipments   ...  P1</w:t>
            </w:r>
            <w:r>
              <w:rPr>
                <w:rFonts w:hint="eastAsia" w:ascii="Arial" w:hAnsi="Arial" w:cs="Arial"/>
                <w:color w:val="FF0000"/>
                <w:kern w:val="2"/>
                <w:sz w:val="20"/>
                <w:szCs w:val="20"/>
                <w:lang w:val="en-US" w:eastAsia="zh-CN" w:bidi="ar-SA"/>
              </w:rPr>
              <w:t>8</w:t>
            </w:r>
          </w:p>
          <w:p w14:paraId="7336222F">
            <w:pPr>
              <w:keepNext w:val="0"/>
              <w:keepLines w:val="0"/>
              <w:pageBreakBefore w:val="0"/>
              <w:widowControl w:val="0"/>
              <w:kinsoku/>
              <w:overflowPunct/>
              <w:topLinePunct w:val="0"/>
              <w:autoSpaceDE/>
              <w:autoSpaceDN/>
              <w:bidi w:val="0"/>
              <w:adjustRightInd/>
              <w:snapToGrid/>
              <w:spacing w:line="240" w:lineRule="exact"/>
              <w:jc w:val="right"/>
              <w:textAlignment w:val="auto"/>
              <w:outlineLvl w:val="9"/>
              <w:rPr>
                <w:rFonts w:hint="eastAsia" w:ascii="Arial" w:hAnsi="Arial" w:cs="Arial"/>
                <w:kern w:val="2"/>
                <w:sz w:val="20"/>
                <w:szCs w:val="20"/>
                <w:lang w:val="en-US" w:eastAsia="zh-CN" w:bidi="ar-SA"/>
              </w:rPr>
            </w:pPr>
            <w:r>
              <w:rPr>
                <w:rFonts w:hint="eastAsia" w:ascii="Arial" w:hAnsi="Arial" w:cs="Arial"/>
                <w:kern w:val="2"/>
                <w:sz w:val="20"/>
                <w:szCs w:val="20"/>
                <w:lang w:val="en-US" w:eastAsia="zh-CN" w:bidi="ar-SA"/>
              </w:rPr>
              <w:t>Exhibitions and Interactions   ...  P1</w:t>
            </w:r>
            <w:r>
              <w:rPr>
                <w:rFonts w:hint="eastAsia" w:ascii="Arial" w:hAnsi="Arial" w:cs="Arial"/>
                <w:color w:val="FF0000"/>
                <w:kern w:val="2"/>
                <w:sz w:val="20"/>
                <w:szCs w:val="20"/>
                <w:lang w:val="en-US" w:eastAsia="zh-CN" w:bidi="ar-SA"/>
              </w:rPr>
              <w:t>9</w:t>
            </w:r>
          </w:p>
          <w:p w14:paraId="3CEBF723">
            <w:pPr>
              <w:keepNext w:val="0"/>
              <w:keepLines w:val="0"/>
              <w:pageBreakBefore w:val="0"/>
              <w:widowControl w:val="0"/>
              <w:kinsoku/>
              <w:wordWrap w:val="0"/>
              <w:overflowPunct/>
              <w:topLinePunct w:val="0"/>
              <w:autoSpaceDE/>
              <w:autoSpaceDN/>
              <w:bidi w:val="0"/>
              <w:adjustRightInd/>
              <w:snapToGrid/>
              <w:spacing w:line="240" w:lineRule="exact"/>
              <w:jc w:val="right"/>
              <w:textAlignment w:val="auto"/>
              <w:outlineLvl w:val="9"/>
              <w:rPr>
                <w:rFonts w:hint="default" w:ascii="Arial" w:hAnsi="Arial" w:cs="Arial" w:eastAsiaTheme="minorEastAsia"/>
                <w:kern w:val="2"/>
                <w:sz w:val="24"/>
                <w:szCs w:val="24"/>
                <w:vertAlign w:val="baseline"/>
                <w:lang w:val="en-US" w:eastAsia="zh-CN" w:bidi="ar-SA"/>
              </w:rPr>
            </w:pPr>
            <w:r>
              <w:rPr>
                <w:rFonts w:hint="eastAsia" w:ascii="Arial" w:hAnsi="Arial" w:cs="Arial"/>
                <w:kern w:val="2"/>
                <w:sz w:val="20"/>
                <w:szCs w:val="20"/>
                <w:lang w:val="en-US" w:eastAsia="zh-CN" w:bidi="ar-SA"/>
              </w:rPr>
              <w:t>Successful Operating Projects   ...  P</w:t>
            </w:r>
            <w:r>
              <w:rPr>
                <w:rFonts w:hint="eastAsia" w:ascii="Arial" w:hAnsi="Arial" w:cs="Arial"/>
                <w:color w:val="FF0000"/>
                <w:kern w:val="2"/>
                <w:sz w:val="20"/>
                <w:szCs w:val="20"/>
                <w:lang w:val="en-US" w:eastAsia="zh-CN" w:bidi="ar-SA"/>
              </w:rPr>
              <w:t>20</w:t>
            </w:r>
          </w:p>
        </w:tc>
        <w:tc>
          <w:tcPr>
            <w:tcW w:w="240" w:type="dxa"/>
            <w:tcBorders>
              <w:right w:val="double" w:color="auto" w:sz="4" w:space="0"/>
              <w:tl2br w:val="nil"/>
              <w:tr2bl w:val="nil"/>
            </w:tcBorders>
            <w:vAlign w:val="top"/>
          </w:tcPr>
          <w:p w14:paraId="72B89921">
            <w:pPr>
              <w:keepNext w:val="0"/>
              <w:keepLines w:val="0"/>
              <w:pageBreakBefore w:val="0"/>
              <w:widowControl w:val="0"/>
              <w:kinsoku/>
              <w:wordWrap w:val="0"/>
              <w:overflowPunct/>
              <w:topLinePunct w:val="0"/>
              <w:autoSpaceDE/>
              <w:autoSpaceDN/>
              <w:bidi w:val="0"/>
              <w:adjustRightInd/>
              <w:snapToGrid/>
              <w:spacing w:line="240" w:lineRule="exact"/>
              <w:jc w:val="right"/>
              <w:textAlignment w:val="auto"/>
              <w:outlineLvl w:val="9"/>
              <w:rPr>
                <w:rFonts w:hint="eastAsia" w:ascii="Arial" w:hAnsi="Arial" w:cs="Arial"/>
                <w:kern w:val="2"/>
                <w:sz w:val="20"/>
                <w:szCs w:val="20"/>
                <w:lang w:val="en-US" w:eastAsia="zh-CN" w:bidi="ar-SA"/>
              </w:rPr>
            </w:pPr>
          </w:p>
        </w:tc>
        <w:tc>
          <w:tcPr>
            <w:tcW w:w="4795" w:type="dxa"/>
            <w:tcBorders>
              <w:left w:val="double" w:color="auto" w:sz="4" w:space="0"/>
            </w:tcBorders>
            <w:vAlign w:val="top"/>
          </w:tcPr>
          <w:p w14:paraId="1ABDA41F">
            <w:pPr>
              <w:keepNext w:val="0"/>
              <w:keepLines w:val="0"/>
              <w:pageBreakBefore w:val="0"/>
              <w:widowControl w:val="0"/>
              <w:kinsoku/>
              <w:wordWrap w:val="0"/>
              <w:overflowPunct/>
              <w:topLinePunct w:val="0"/>
              <w:autoSpaceDE/>
              <w:autoSpaceDN/>
              <w:bidi w:val="0"/>
              <w:adjustRightInd/>
              <w:snapToGrid/>
              <w:spacing w:line="240" w:lineRule="exact"/>
              <w:jc w:val="right"/>
              <w:textAlignment w:val="auto"/>
              <w:outlineLvl w:val="9"/>
              <w:rPr>
                <w:rFonts w:hint="default" w:ascii="Arial" w:hAnsi="Arial" w:cs="Arial" w:eastAsiaTheme="minorEastAsia"/>
                <w:b/>
                <w:bCs/>
                <w:kern w:val="2"/>
                <w:sz w:val="20"/>
                <w:szCs w:val="20"/>
                <w:lang w:val="en-US" w:eastAsia="zh-CN" w:bidi="ar-SA"/>
              </w:rPr>
            </w:pPr>
            <w:r>
              <w:rPr>
                <w:rFonts w:hint="eastAsia" w:ascii="Arial" w:hAnsi="Arial" w:cs="Arial"/>
                <w:b/>
                <w:bCs/>
                <w:kern w:val="2"/>
                <w:sz w:val="20"/>
                <w:szCs w:val="20"/>
                <w:lang w:val="en-US" w:eastAsia="zh-CN" w:bidi="ar-SA"/>
              </w:rPr>
              <w:t xml:space="preserve">Products:          </w:t>
            </w:r>
          </w:p>
          <w:p w14:paraId="763CD73D">
            <w:pPr>
              <w:keepNext w:val="0"/>
              <w:keepLines w:val="0"/>
              <w:pageBreakBefore w:val="0"/>
              <w:widowControl w:val="0"/>
              <w:kinsoku/>
              <w:overflowPunct/>
              <w:topLinePunct w:val="0"/>
              <w:autoSpaceDE/>
              <w:autoSpaceDN/>
              <w:bidi w:val="0"/>
              <w:adjustRightInd/>
              <w:snapToGrid/>
              <w:spacing w:line="240" w:lineRule="exact"/>
              <w:jc w:val="right"/>
              <w:textAlignment w:val="auto"/>
              <w:outlineLvl w:val="9"/>
              <w:rPr>
                <w:rFonts w:hint="eastAsia" w:ascii="Arial" w:hAnsi="Arial" w:cs="Arial"/>
                <w:kern w:val="2"/>
                <w:sz w:val="20"/>
                <w:szCs w:val="20"/>
                <w:lang w:val="en-US" w:eastAsia="zh-CN" w:bidi="ar-SA"/>
              </w:rPr>
            </w:pPr>
            <w:r>
              <w:rPr>
                <w:rFonts w:hint="eastAsia" w:ascii="Arial" w:hAnsi="Arial" w:cs="Arial"/>
                <w:kern w:val="2"/>
                <w:sz w:val="20"/>
                <w:szCs w:val="20"/>
                <w:lang w:val="en-US" w:eastAsia="zh-CN" w:bidi="ar-SA"/>
              </w:rPr>
              <w:t>HV MV LV Switchgears   ...  P03</w:t>
            </w:r>
          </w:p>
          <w:p w14:paraId="2CB52C13">
            <w:pPr>
              <w:keepNext w:val="0"/>
              <w:keepLines w:val="0"/>
              <w:pageBreakBefore w:val="0"/>
              <w:widowControl w:val="0"/>
              <w:kinsoku/>
              <w:overflowPunct/>
              <w:topLinePunct w:val="0"/>
              <w:autoSpaceDE/>
              <w:autoSpaceDN/>
              <w:bidi w:val="0"/>
              <w:adjustRightInd/>
              <w:snapToGrid/>
              <w:spacing w:line="240" w:lineRule="exact"/>
              <w:jc w:val="right"/>
              <w:textAlignment w:val="auto"/>
              <w:outlineLvl w:val="9"/>
              <w:rPr>
                <w:rFonts w:hint="eastAsia" w:ascii="Arial" w:hAnsi="Arial" w:cs="Arial"/>
                <w:kern w:val="2"/>
                <w:sz w:val="20"/>
                <w:szCs w:val="20"/>
                <w:lang w:val="en-US" w:eastAsia="zh-CN" w:bidi="ar-SA"/>
              </w:rPr>
            </w:pPr>
            <w:r>
              <w:rPr>
                <w:rFonts w:hint="eastAsia" w:ascii="Arial" w:hAnsi="Arial" w:cs="Arial"/>
                <w:kern w:val="2"/>
                <w:sz w:val="20"/>
                <w:szCs w:val="20"/>
                <w:lang w:val="en-US" w:eastAsia="zh-CN" w:bidi="ar-SA"/>
              </w:rPr>
              <w:t>Siemens ABB Schneider Products   ...  P07</w:t>
            </w:r>
          </w:p>
          <w:p w14:paraId="69FC68E3">
            <w:pPr>
              <w:keepNext w:val="0"/>
              <w:keepLines w:val="0"/>
              <w:pageBreakBefore w:val="0"/>
              <w:widowControl w:val="0"/>
              <w:kinsoku/>
              <w:wordWrap w:val="0"/>
              <w:overflowPunct/>
              <w:topLinePunct w:val="0"/>
              <w:autoSpaceDE/>
              <w:autoSpaceDN/>
              <w:bidi w:val="0"/>
              <w:adjustRightInd/>
              <w:snapToGrid/>
              <w:spacing w:line="240" w:lineRule="exact"/>
              <w:jc w:val="right"/>
              <w:textAlignment w:val="auto"/>
              <w:outlineLvl w:val="9"/>
              <w:rPr>
                <w:rFonts w:hint="eastAsia" w:ascii="Arial" w:hAnsi="Arial" w:cs="Arial"/>
                <w:kern w:val="2"/>
                <w:sz w:val="20"/>
                <w:szCs w:val="20"/>
                <w:lang w:val="en-US" w:eastAsia="zh-CN" w:bidi="ar-SA"/>
              </w:rPr>
            </w:pPr>
            <w:r>
              <w:rPr>
                <w:rFonts w:hint="eastAsia" w:ascii="Arial" w:hAnsi="Arial" w:cs="Arial"/>
                <w:kern w:val="2"/>
                <w:sz w:val="20"/>
                <w:szCs w:val="20"/>
                <w:lang w:val="en-US" w:eastAsia="zh-CN" w:bidi="ar-SA"/>
              </w:rPr>
              <w:t>Prefabricated Substations   ...  P09</w:t>
            </w:r>
          </w:p>
          <w:p w14:paraId="7AFCCFE7">
            <w:pPr>
              <w:keepNext w:val="0"/>
              <w:keepLines w:val="0"/>
              <w:pageBreakBefore w:val="0"/>
              <w:widowControl w:val="0"/>
              <w:kinsoku/>
              <w:wordWrap w:val="0"/>
              <w:overflowPunct/>
              <w:topLinePunct w:val="0"/>
              <w:autoSpaceDE/>
              <w:autoSpaceDN/>
              <w:bidi w:val="0"/>
              <w:adjustRightInd/>
              <w:snapToGrid/>
              <w:spacing w:line="240" w:lineRule="exact"/>
              <w:jc w:val="right"/>
              <w:textAlignment w:val="auto"/>
              <w:outlineLvl w:val="9"/>
              <w:rPr>
                <w:rFonts w:hint="default" w:ascii="Arial" w:hAnsi="Arial" w:cs="Arial"/>
                <w:kern w:val="2"/>
                <w:sz w:val="20"/>
                <w:szCs w:val="20"/>
                <w:lang w:val="en-US" w:eastAsia="zh-CN" w:bidi="ar-SA"/>
              </w:rPr>
            </w:pPr>
            <w:r>
              <w:rPr>
                <w:rFonts w:hint="eastAsia" w:ascii="Arial" w:hAnsi="Arial" w:cs="Arial"/>
                <w:kern w:val="2"/>
                <w:sz w:val="20"/>
                <w:szCs w:val="20"/>
                <w:lang w:val="en-US" w:eastAsia="zh-CN" w:bidi="ar-SA"/>
              </w:rPr>
              <w:t>MCC, Power Distribution Boxes   ...  P10</w:t>
            </w:r>
          </w:p>
          <w:p w14:paraId="21236B44">
            <w:pPr>
              <w:keepNext w:val="0"/>
              <w:keepLines w:val="0"/>
              <w:pageBreakBefore w:val="0"/>
              <w:widowControl w:val="0"/>
              <w:kinsoku/>
              <w:wordWrap w:val="0"/>
              <w:overflowPunct/>
              <w:topLinePunct w:val="0"/>
              <w:autoSpaceDE/>
              <w:autoSpaceDN/>
              <w:bidi w:val="0"/>
              <w:adjustRightInd/>
              <w:snapToGrid/>
              <w:spacing w:line="240" w:lineRule="exact"/>
              <w:jc w:val="right"/>
              <w:textAlignment w:val="auto"/>
              <w:outlineLvl w:val="9"/>
              <w:rPr>
                <w:rFonts w:hint="eastAsia" w:ascii="Arial" w:hAnsi="Arial" w:cs="Arial"/>
                <w:kern w:val="2"/>
                <w:sz w:val="20"/>
                <w:szCs w:val="20"/>
                <w:lang w:val="en-US" w:eastAsia="zh-CN" w:bidi="ar-SA"/>
              </w:rPr>
            </w:pPr>
            <w:r>
              <w:rPr>
                <w:rFonts w:hint="eastAsia" w:ascii="Arial" w:hAnsi="Arial" w:cs="Arial"/>
                <w:color w:val="FF0000"/>
                <w:kern w:val="2"/>
                <w:sz w:val="20"/>
                <w:szCs w:val="20"/>
                <w:lang w:val="en-US" w:eastAsia="zh-CN" w:bidi="ar-SA"/>
              </w:rPr>
              <w:t>MV HV</w:t>
            </w:r>
            <w:r>
              <w:rPr>
                <w:rFonts w:hint="eastAsia" w:ascii="Arial" w:hAnsi="Arial" w:cs="Arial"/>
                <w:kern w:val="2"/>
                <w:sz w:val="20"/>
                <w:szCs w:val="20"/>
                <w:lang w:val="en-US" w:eastAsia="zh-CN" w:bidi="ar-SA"/>
              </w:rPr>
              <w:t xml:space="preserve"> VCB, SF6 </w:t>
            </w:r>
            <w:r>
              <w:rPr>
                <w:rFonts w:hint="eastAsia" w:ascii="Arial" w:hAnsi="Arial" w:cs="Arial"/>
                <w:color w:val="FF0000"/>
                <w:kern w:val="2"/>
                <w:sz w:val="20"/>
                <w:szCs w:val="20"/>
                <w:lang w:val="en-US" w:eastAsia="zh-CN" w:bidi="ar-SA"/>
              </w:rPr>
              <w:t>LBS &amp; Others</w:t>
            </w:r>
            <w:r>
              <w:rPr>
                <w:rFonts w:hint="eastAsia" w:ascii="Arial" w:hAnsi="Arial" w:cs="Arial"/>
                <w:kern w:val="2"/>
                <w:sz w:val="20"/>
                <w:szCs w:val="20"/>
                <w:lang w:val="en-US" w:eastAsia="zh-CN" w:bidi="ar-SA"/>
              </w:rPr>
              <w:t xml:space="preserve">   ...  P11</w:t>
            </w:r>
          </w:p>
          <w:p w14:paraId="595D19FA">
            <w:pPr>
              <w:keepNext w:val="0"/>
              <w:keepLines w:val="0"/>
              <w:pageBreakBefore w:val="0"/>
              <w:widowControl w:val="0"/>
              <w:kinsoku/>
              <w:wordWrap w:val="0"/>
              <w:overflowPunct/>
              <w:topLinePunct w:val="0"/>
              <w:autoSpaceDE/>
              <w:autoSpaceDN/>
              <w:bidi w:val="0"/>
              <w:adjustRightInd/>
              <w:snapToGrid/>
              <w:spacing w:line="240" w:lineRule="exact"/>
              <w:jc w:val="right"/>
              <w:textAlignment w:val="auto"/>
              <w:outlineLvl w:val="9"/>
              <w:rPr>
                <w:rFonts w:hint="default" w:ascii="Arial" w:hAnsi="Arial" w:cs="Arial" w:eastAsiaTheme="minorEastAsia"/>
                <w:kern w:val="2"/>
                <w:sz w:val="24"/>
                <w:szCs w:val="24"/>
                <w:vertAlign w:val="baseline"/>
                <w:lang w:val="en-US" w:eastAsia="zh-CN" w:bidi="ar-SA"/>
              </w:rPr>
            </w:pPr>
            <w:r>
              <w:rPr>
                <w:rFonts w:hint="eastAsia" w:ascii="Arial" w:hAnsi="Arial" w:cs="Arial"/>
                <w:kern w:val="2"/>
                <w:sz w:val="20"/>
                <w:szCs w:val="20"/>
                <w:lang w:val="en-US" w:eastAsia="zh-CN" w:bidi="ar-SA"/>
              </w:rPr>
              <w:t>ACB MCCB RCCB &amp; Components   ...  P1</w:t>
            </w:r>
            <w:r>
              <w:rPr>
                <w:rFonts w:hint="eastAsia" w:ascii="Arial" w:hAnsi="Arial" w:cs="Arial"/>
                <w:color w:val="FF0000"/>
                <w:kern w:val="2"/>
                <w:sz w:val="20"/>
                <w:szCs w:val="20"/>
                <w:lang w:val="en-US" w:eastAsia="zh-CN" w:bidi="ar-SA"/>
              </w:rPr>
              <w:t>4</w:t>
            </w:r>
          </w:p>
        </w:tc>
      </w:tr>
    </w:tbl>
    <w:p w14:paraId="2895843A">
      <w:pPr>
        <w:rPr>
          <w:rFonts w:hint="default" w:ascii="Arial" w:hAnsi="Arial" w:cs="Arial" w:eastAsiaTheme="minorEastAsia"/>
          <w:kern w:val="2"/>
          <w:sz w:val="24"/>
          <w:szCs w:val="24"/>
          <w:lang w:val="en-US" w:eastAsia="zh-CN" w:bidi="ar-SA"/>
        </w:rPr>
      </w:pPr>
    </w:p>
    <w:p w14:paraId="254B53E8">
      <w:pPr>
        <w:rPr>
          <w:rFonts w:hint="default" w:ascii="Arial" w:hAnsi="Arial" w:cs="Arial" w:eastAsiaTheme="minorEastAsia"/>
          <w:kern w:val="2"/>
          <w:sz w:val="24"/>
          <w:szCs w:val="24"/>
          <w:lang w:val="en-US" w:eastAsia="zh-CN" w:bidi="ar-SA"/>
        </w:rPr>
      </w:pPr>
    </w:p>
    <w:p w14:paraId="3510C102">
      <w:pPr>
        <w:rPr>
          <w:rFonts w:hint="default" w:ascii="Arial" w:hAnsi="Arial" w:cs="Arial" w:eastAsiaTheme="minorEastAsia"/>
          <w:kern w:val="2"/>
          <w:sz w:val="24"/>
          <w:szCs w:val="24"/>
          <w:lang w:val="en-US" w:eastAsia="zh-CN" w:bidi="ar-SA"/>
        </w:rPr>
      </w:pPr>
    </w:p>
    <w:p w14:paraId="54050305">
      <w:pPr>
        <w:rPr>
          <w:rFonts w:hint="default" w:ascii="Arial" w:hAnsi="Arial" w:cs="Arial" w:eastAsiaTheme="minorEastAsia"/>
          <w:kern w:val="2"/>
          <w:sz w:val="24"/>
          <w:szCs w:val="24"/>
          <w:lang w:val="en-US" w:eastAsia="zh-CN" w:bidi="ar-SA"/>
        </w:rPr>
      </w:pPr>
    </w:p>
    <w:p w14:paraId="0BA8D86B">
      <w:pPr>
        <w:rPr>
          <w:rFonts w:hint="default" w:ascii="Arial" w:hAnsi="Arial" w:cs="Arial" w:eastAsiaTheme="minorEastAsia"/>
          <w:kern w:val="2"/>
          <w:sz w:val="24"/>
          <w:szCs w:val="24"/>
          <w:lang w:val="en-US" w:eastAsia="zh-CN" w:bidi="ar-SA"/>
        </w:rPr>
      </w:pPr>
      <w:r>
        <w:rPr>
          <w:rFonts w:hint="default" w:ascii="Arial" w:hAnsi="Arial" w:cs="Arial" w:eastAsiaTheme="minorEastAsia"/>
          <w:kern w:val="2"/>
          <w:sz w:val="24"/>
          <w:szCs w:val="24"/>
          <w:lang w:val="en-US" w:eastAsia="zh-CN" w:bidi="ar-SA"/>
        </w:rPr>
        <w:drawing>
          <wp:anchor distT="0" distB="0" distL="114300" distR="114300" simplePos="0" relativeHeight="251660288" behindDoc="0" locked="0" layoutInCell="1" allowOverlap="1">
            <wp:simplePos x="0" y="0"/>
            <wp:positionH relativeFrom="column">
              <wp:posOffset>5717540</wp:posOffset>
            </wp:positionH>
            <wp:positionV relativeFrom="paragraph">
              <wp:posOffset>141605</wp:posOffset>
            </wp:positionV>
            <wp:extent cx="790575" cy="790575"/>
            <wp:effectExtent l="0" t="0" r="9525" b="9525"/>
            <wp:wrapNone/>
            <wp:docPr id="7" name="图片 7" descr="hdkcom-en30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dkcom-en300px"/>
                    <pic:cNvPicPr>
                      <a:picLocks noChangeAspect="1"/>
                    </pic:cNvPicPr>
                  </pic:nvPicPr>
                  <pic:blipFill>
                    <a:blip r:embed="rId9"/>
                    <a:stretch>
                      <a:fillRect/>
                    </a:stretch>
                  </pic:blipFill>
                  <pic:spPr>
                    <a:xfrm>
                      <a:off x="0" y="0"/>
                      <a:ext cx="790575" cy="790575"/>
                    </a:xfrm>
                    <a:prstGeom prst="rect">
                      <a:avLst/>
                    </a:prstGeom>
                  </pic:spPr>
                </pic:pic>
              </a:graphicData>
            </a:graphic>
          </wp:anchor>
        </w:drawing>
      </w:r>
    </w:p>
    <w:p w14:paraId="3C8B0EE8">
      <w:pPr>
        <w:keepNext w:val="0"/>
        <w:keepLines w:val="0"/>
        <w:pageBreakBefore w:val="0"/>
        <w:widowControl w:val="0"/>
        <w:kinsoku/>
        <w:wordWrap w:val="0"/>
        <w:overflowPunct/>
        <w:topLinePunct w:val="0"/>
        <w:autoSpaceDE/>
        <w:autoSpaceDN/>
        <w:bidi w:val="0"/>
        <w:adjustRightInd/>
        <w:snapToGrid/>
        <w:spacing w:line="360" w:lineRule="exact"/>
        <w:ind w:firstLine="374" w:firstLineChars="0"/>
        <w:jc w:val="right"/>
        <w:textAlignment w:val="auto"/>
        <w:outlineLvl w:val="9"/>
        <w:rPr>
          <w:rFonts w:hint="eastAsia" w:ascii="Arial" w:hAnsi="Arial" w:cs="Arial"/>
          <w:kern w:val="2"/>
          <w:sz w:val="24"/>
          <w:szCs w:val="24"/>
          <w:lang w:val="en-US" w:eastAsia="zh-CN" w:bidi="ar-SA"/>
        </w:rPr>
      </w:pPr>
      <w:r>
        <w:rPr>
          <w:rFonts w:hint="eastAsia" w:ascii="微软雅黑" w:hAnsi="微软雅黑" w:eastAsia="微软雅黑" w:cs="微软雅黑"/>
          <w:kern w:val="2"/>
          <w:sz w:val="24"/>
          <w:szCs w:val="24"/>
          <w:lang w:val="en-US" w:eastAsia="zh-CN" w:bidi="ar-SA"/>
        </w:rPr>
        <w:t>浙宝电气（杭州）集团有限公司</w:t>
      </w:r>
      <w:r>
        <w:rPr>
          <w:rFonts w:hint="eastAsia" w:ascii="Arial" w:hAnsi="Arial" w:cs="Arial"/>
          <w:kern w:val="2"/>
          <w:sz w:val="24"/>
          <w:szCs w:val="24"/>
          <w:lang w:val="en-US" w:eastAsia="zh-CN" w:bidi="ar-SA"/>
        </w:rPr>
        <w:t xml:space="preserve">            </w:t>
      </w:r>
    </w:p>
    <w:p w14:paraId="3908E914">
      <w:pPr>
        <w:keepNext w:val="0"/>
        <w:keepLines w:val="0"/>
        <w:pageBreakBefore w:val="0"/>
        <w:widowControl w:val="0"/>
        <w:kinsoku/>
        <w:wordWrap w:val="0"/>
        <w:overflowPunct/>
        <w:topLinePunct w:val="0"/>
        <w:autoSpaceDE/>
        <w:autoSpaceDN/>
        <w:bidi w:val="0"/>
        <w:adjustRightInd/>
        <w:snapToGrid/>
        <w:spacing w:line="360" w:lineRule="exact"/>
        <w:ind w:firstLine="374" w:firstLineChars="0"/>
        <w:jc w:val="right"/>
        <w:textAlignment w:val="auto"/>
        <w:outlineLvl w:val="9"/>
        <w:rPr>
          <w:rFonts w:hint="eastAsia" w:ascii="Arial" w:hAnsi="Arial" w:cs="Arial"/>
          <w:kern w:val="2"/>
          <w:sz w:val="24"/>
          <w:szCs w:val="24"/>
          <w:lang w:val="en-US" w:eastAsia="zh-CN" w:bidi="ar-SA"/>
        </w:rPr>
      </w:pPr>
      <w:r>
        <w:rPr>
          <w:rFonts w:hint="eastAsia" w:ascii="Arial" w:hAnsi="Arial" w:cs="Arial"/>
          <w:kern w:val="2"/>
          <w:sz w:val="24"/>
          <w:szCs w:val="24"/>
          <w:lang w:val="en-US" w:eastAsia="zh-CN" w:bidi="ar-SA"/>
        </w:rPr>
        <w:t xml:space="preserve">Zhebao Electrical (Hangzhou) Group Co., Ltd.            </w:t>
      </w:r>
    </w:p>
    <w:p w14:paraId="38B1DE5C">
      <w:pPr>
        <w:keepNext w:val="0"/>
        <w:keepLines w:val="0"/>
        <w:pageBreakBefore w:val="0"/>
        <w:widowControl w:val="0"/>
        <w:kinsoku/>
        <w:wordWrap w:val="0"/>
        <w:overflowPunct/>
        <w:topLinePunct w:val="0"/>
        <w:autoSpaceDE/>
        <w:autoSpaceDN/>
        <w:bidi w:val="0"/>
        <w:adjustRightInd/>
        <w:snapToGrid/>
        <w:spacing w:line="360" w:lineRule="exact"/>
        <w:ind w:firstLine="374" w:firstLineChars="0"/>
        <w:jc w:val="right"/>
        <w:textAlignment w:val="auto"/>
        <w:outlineLvl w:val="9"/>
        <w:rPr>
          <w:rFonts w:hint="eastAsia" w:ascii="Arial" w:hAnsi="Arial" w:cs="Arial"/>
          <w:kern w:val="2"/>
          <w:sz w:val="24"/>
          <w:szCs w:val="24"/>
          <w:lang w:val="en-US" w:eastAsia="zh-CN" w:bidi="ar-SA"/>
        </w:rPr>
      </w:pPr>
      <w:r>
        <w:rPr>
          <w:rFonts w:hint="eastAsia" w:ascii="Arial" w:hAnsi="Arial" w:cs="Arial"/>
          <w:kern w:val="2"/>
          <w:sz w:val="24"/>
          <w:szCs w:val="24"/>
          <w:lang w:val="en-US" w:eastAsia="zh-CN" w:bidi="ar-SA"/>
        </w:rPr>
        <w:fldChar w:fldCharType="begin"/>
      </w:r>
      <w:r>
        <w:rPr>
          <w:rFonts w:hint="eastAsia" w:ascii="Arial" w:hAnsi="Arial" w:cs="Arial"/>
          <w:kern w:val="2"/>
          <w:sz w:val="24"/>
          <w:szCs w:val="24"/>
          <w:lang w:val="en-US" w:eastAsia="zh-CN" w:bidi="ar-SA"/>
        </w:rPr>
        <w:instrText xml:space="preserve"> HYPERLINK "http://www.hdk.com.cn/en/index.aspx" </w:instrText>
      </w:r>
      <w:r>
        <w:rPr>
          <w:rFonts w:hint="eastAsia" w:ascii="Arial" w:hAnsi="Arial" w:cs="Arial"/>
          <w:kern w:val="2"/>
          <w:sz w:val="24"/>
          <w:szCs w:val="24"/>
          <w:lang w:val="en-US" w:eastAsia="zh-CN" w:bidi="ar-SA"/>
        </w:rPr>
        <w:fldChar w:fldCharType="separate"/>
      </w:r>
      <w:r>
        <w:rPr>
          <w:rStyle w:val="6"/>
          <w:rFonts w:hint="eastAsia" w:ascii="Arial" w:hAnsi="Arial" w:cs="Arial"/>
          <w:kern w:val="2"/>
          <w:sz w:val="24"/>
          <w:szCs w:val="24"/>
          <w:lang w:val="en-US" w:eastAsia="zh-CN" w:bidi="ar-SA"/>
        </w:rPr>
        <w:t>www.</w:t>
      </w:r>
      <w:r>
        <w:rPr>
          <w:rStyle w:val="6"/>
          <w:rFonts w:hint="default" w:ascii="Arial" w:hAnsi="Arial" w:cs="Arial"/>
          <w:kern w:val="2"/>
          <w:sz w:val="24"/>
          <w:szCs w:val="24"/>
          <w:lang w:val="en-US" w:eastAsia="zh-CN" w:bidi="ar-SA"/>
        </w:rPr>
        <w:t>c</w:t>
      </w:r>
      <w:r>
        <w:rPr>
          <w:rFonts w:hint="eastAsia" w:ascii="Arial" w:hAnsi="Arial" w:cs="Arial"/>
          <w:kern w:val="2"/>
          <w:sz w:val="24"/>
          <w:szCs w:val="24"/>
          <w:lang w:val="en-US" w:eastAsia="zh-CN" w:bidi="ar-SA"/>
        </w:rPr>
        <w:fldChar w:fldCharType="end"/>
      </w:r>
      <w:r>
        <w:rPr>
          <w:rFonts w:hint="default" w:ascii="Arial" w:hAnsi="Arial" w:cs="Arial"/>
          <w:color w:val="0000FF"/>
          <w:kern w:val="2"/>
          <w:sz w:val="24"/>
          <w:szCs w:val="24"/>
          <w:u w:val="single"/>
          <w:lang w:val="en-US" w:eastAsia="zh-CN" w:bidi="ar-SA"/>
        </w:rPr>
        <w:t>n-electric.net</w:t>
      </w:r>
      <w:r>
        <w:rPr>
          <w:rFonts w:hint="eastAsia" w:ascii="Arial" w:hAnsi="Arial" w:cs="Arial"/>
          <w:kern w:val="2"/>
          <w:sz w:val="24"/>
          <w:szCs w:val="24"/>
          <w:lang w:val="en-US" w:eastAsia="zh-CN" w:bidi="ar-SA"/>
        </w:rPr>
        <w:t xml:space="preserve">            </w:t>
      </w:r>
    </w:p>
    <w:p w14:paraId="668741D8">
      <w:pPr>
        <w:keepNext w:val="0"/>
        <w:keepLines w:val="0"/>
        <w:pageBreakBefore w:val="0"/>
        <w:widowControl w:val="0"/>
        <w:kinsoku/>
        <w:wordWrap/>
        <w:overflowPunct/>
        <w:topLinePunct w:val="0"/>
        <w:autoSpaceDE/>
        <w:autoSpaceDN/>
        <w:bidi w:val="0"/>
        <w:adjustRightInd/>
        <w:snapToGrid/>
        <w:spacing w:line="360" w:lineRule="exact"/>
        <w:ind w:firstLine="374" w:firstLineChars="0"/>
        <w:jc w:val="left"/>
        <w:textAlignment w:val="auto"/>
        <w:outlineLvl w:val="9"/>
      </w:pPr>
      <w:r>
        <w:drawing>
          <wp:anchor distT="0" distB="0" distL="114300" distR="114300" simplePos="0" relativeHeight="251679744" behindDoc="0" locked="0" layoutInCell="1" allowOverlap="1">
            <wp:simplePos x="0" y="0"/>
            <wp:positionH relativeFrom="column">
              <wp:posOffset>2312670</wp:posOffset>
            </wp:positionH>
            <wp:positionV relativeFrom="paragraph">
              <wp:posOffset>86360</wp:posOffset>
            </wp:positionV>
            <wp:extent cx="2355850" cy="448945"/>
            <wp:effectExtent l="0" t="0" r="6350" b="8255"/>
            <wp:wrapNone/>
            <wp:docPr id="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
                    <pic:cNvPicPr>
                      <a:picLocks noChangeAspect="1"/>
                    </pic:cNvPicPr>
                  </pic:nvPicPr>
                  <pic:blipFill>
                    <a:blip r:embed="rId10"/>
                    <a:stretch>
                      <a:fillRect/>
                    </a:stretch>
                  </pic:blipFill>
                  <pic:spPr>
                    <a:xfrm>
                      <a:off x="0" y="0"/>
                      <a:ext cx="2355850" cy="448945"/>
                    </a:xfrm>
                    <a:prstGeom prst="rect">
                      <a:avLst/>
                    </a:prstGeom>
                    <a:noFill/>
                    <a:ln w="9525">
                      <a:noFill/>
                    </a:ln>
                  </pic:spPr>
                </pic:pic>
              </a:graphicData>
            </a:graphic>
          </wp:anchor>
        </w:drawing>
      </w:r>
      <w:r>
        <w:drawing>
          <wp:anchor distT="0" distB="0" distL="114300" distR="114300" simplePos="0" relativeHeight="251680768" behindDoc="0" locked="0" layoutInCell="1" allowOverlap="1">
            <wp:simplePos x="0" y="0"/>
            <wp:positionH relativeFrom="column">
              <wp:posOffset>5151755</wp:posOffset>
            </wp:positionH>
            <wp:positionV relativeFrom="paragraph">
              <wp:posOffset>160020</wp:posOffset>
            </wp:positionV>
            <wp:extent cx="1334770" cy="365760"/>
            <wp:effectExtent l="0" t="0" r="17780" b="15240"/>
            <wp:wrapNone/>
            <wp:docPr id="1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2"/>
                    <pic:cNvPicPr>
                      <a:picLocks noChangeAspect="1"/>
                    </pic:cNvPicPr>
                  </pic:nvPicPr>
                  <pic:blipFill>
                    <a:blip r:embed="rId11"/>
                    <a:stretch>
                      <a:fillRect/>
                    </a:stretch>
                  </pic:blipFill>
                  <pic:spPr>
                    <a:xfrm>
                      <a:off x="0" y="0"/>
                      <a:ext cx="1334770" cy="365760"/>
                    </a:xfrm>
                    <a:prstGeom prst="rect">
                      <a:avLst/>
                    </a:prstGeom>
                    <a:noFill/>
                    <a:ln w="9525">
                      <a:noFill/>
                    </a:ln>
                  </pic:spPr>
                </pic:pic>
              </a:graphicData>
            </a:graphic>
          </wp:anchor>
        </w:drawing>
      </w:r>
    </w:p>
    <w:p w14:paraId="60A16E89">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lang w:val="en-US" w:eastAsia="zh-CN" w:bidi="ar-SA"/>
        </w:rPr>
      </w:pPr>
      <w:r>
        <w:rPr>
          <w:rFonts w:hint="eastAsia" w:ascii="Arial" w:hAnsi="Arial" w:cs="Arial"/>
          <w:kern w:val="2"/>
          <w:sz w:val="24"/>
          <w:szCs w:val="24"/>
          <w:lang w:val="en-US" w:eastAsia="zh-CN" w:bidi="ar-SA"/>
        </w:rPr>
        <w:t xml:space="preserve">                                      </w:t>
      </w: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3474"/>
        <w:gridCol w:w="3474"/>
      </w:tblGrid>
      <w:tr w14:paraId="72FA0FFF">
        <w:trPr>
          <w:trHeight w:val="0" w:hRule="atLeast"/>
        </w:trPr>
        <w:tc>
          <w:tcPr>
            <w:tcW w:w="6948" w:type="dxa"/>
            <w:gridSpan w:val="2"/>
            <w:vMerge w:val="restart"/>
            <w:tcBorders>
              <w:tl2br w:val="nil"/>
              <w:tr2bl w:val="nil"/>
            </w:tcBorders>
            <w:vAlign w:val="top"/>
          </w:tcPr>
          <w:p w14:paraId="3E8099C6">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4258310" cy="2455545"/>
                  <wp:effectExtent l="0" t="0" r="8890" b="1905"/>
                  <wp:docPr id="49" name="图片 49" descr="全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全景"/>
                          <pic:cNvPicPr>
                            <a:picLocks noChangeAspect="1"/>
                          </pic:cNvPicPr>
                        </pic:nvPicPr>
                        <pic:blipFill>
                          <a:blip r:embed="rId12"/>
                          <a:stretch>
                            <a:fillRect/>
                          </a:stretch>
                        </pic:blipFill>
                        <pic:spPr>
                          <a:xfrm>
                            <a:off x="0" y="0"/>
                            <a:ext cx="4258310" cy="2455545"/>
                          </a:xfrm>
                          <a:prstGeom prst="rect">
                            <a:avLst/>
                          </a:prstGeom>
                        </pic:spPr>
                      </pic:pic>
                    </a:graphicData>
                  </a:graphic>
                </wp:inline>
              </w:drawing>
            </w:r>
          </w:p>
        </w:tc>
        <w:tc>
          <w:tcPr>
            <w:tcW w:w="3474" w:type="dxa"/>
            <w:tcBorders>
              <w:bottom w:val="nil"/>
              <w:tl2br w:val="nil"/>
              <w:tr2bl w:val="nil"/>
            </w:tcBorders>
            <w:vAlign w:val="top"/>
          </w:tcPr>
          <w:p w14:paraId="22B26582">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30730" cy="1144905"/>
                  <wp:effectExtent l="0" t="0" r="7620" b="17145"/>
                  <wp:docPr id="3" name="图片 3" descr="01main_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1main_gate"/>
                          <pic:cNvPicPr>
                            <a:picLocks noChangeAspect="1"/>
                          </pic:cNvPicPr>
                        </pic:nvPicPr>
                        <pic:blipFill>
                          <a:blip r:embed="rId13"/>
                          <a:stretch>
                            <a:fillRect/>
                          </a:stretch>
                        </pic:blipFill>
                        <pic:spPr>
                          <a:xfrm>
                            <a:off x="0" y="0"/>
                            <a:ext cx="2030730" cy="1144905"/>
                          </a:xfrm>
                          <a:prstGeom prst="ellipse">
                            <a:avLst/>
                          </a:prstGeom>
                        </pic:spPr>
                      </pic:pic>
                    </a:graphicData>
                  </a:graphic>
                </wp:inline>
              </w:drawing>
            </w:r>
          </w:p>
        </w:tc>
      </w:tr>
      <w:tr w14:paraId="4A6F5AE6">
        <w:trPr>
          <w:trHeight w:val="0" w:hRule="atLeast"/>
        </w:trPr>
        <w:tc>
          <w:tcPr>
            <w:tcW w:w="6948" w:type="dxa"/>
            <w:gridSpan w:val="2"/>
            <w:vMerge w:val="continue"/>
            <w:tcBorders>
              <w:bottom w:val="nil"/>
            </w:tcBorders>
            <w:vAlign w:val="top"/>
          </w:tcPr>
          <w:p w14:paraId="3E7D13BA">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p>
        </w:tc>
        <w:tc>
          <w:tcPr>
            <w:tcW w:w="3474" w:type="dxa"/>
            <w:tcBorders>
              <w:top w:val="nil"/>
              <w:left w:val="nil"/>
              <w:bottom w:val="nil"/>
              <w:right w:val="nil"/>
            </w:tcBorders>
            <w:vAlign w:val="top"/>
          </w:tcPr>
          <w:p w14:paraId="66444579">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Main Gate</w:t>
            </w:r>
          </w:p>
        </w:tc>
      </w:tr>
      <w:tr w14:paraId="55B8E01C">
        <w:trPr>
          <w:trHeight w:val="0" w:hRule="atLeast"/>
        </w:trPr>
        <w:tc>
          <w:tcPr>
            <w:tcW w:w="6948" w:type="dxa"/>
            <w:gridSpan w:val="2"/>
            <w:vMerge w:val="continue"/>
            <w:tcBorders>
              <w:top w:val="nil"/>
              <w:bottom w:val="nil"/>
              <w:tl2br w:val="nil"/>
              <w:tr2bl w:val="nil"/>
            </w:tcBorders>
            <w:vAlign w:val="top"/>
          </w:tcPr>
          <w:p w14:paraId="52D52A72">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p>
        </w:tc>
        <w:tc>
          <w:tcPr>
            <w:tcW w:w="3474" w:type="dxa"/>
            <w:tcBorders>
              <w:top w:val="nil"/>
              <w:bottom w:val="nil"/>
              <w:tl2br w:val="nil"/>
              <w:tr2bl w:val="nil"/>
            </w:tcBorders>
            <w:vAlign w:val="top"/>
          </w:tcPr>
          <w:p w14:paraId="620F3FB7">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30730" cy="1144905"/>
                  <wp:effectExtent l="0" t="0" r="7620" b="17145"/>
                  <wp:docPr id="15" name="图片 15" descr="02fty_are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2fty_area_1"/>
                          <pic:cNvPicPr>
                            <a:picLocks noChangeAspect="1"/>
                          </pic:cNvPicPr>
                        </pic:nvPicPr>
                        <pic:blipFill>
                          <a:blip r:embed="rId14"/>
                          <a:stretch>
                            <a:fillRect/>
                          </a:stretch>
                        </pic:blipFill>
                        <pic:spPr>
                          <a:xfrm>
                            <a:off x="0" y="0"/>
                            <a:ext cx="2030730" cy="1144905"/>
                          </a:xfrm>
                          <a:prstGeom prst="ellipse">
                            <a:avLst/>
                          </a:prstGeom>
                        </pic:spPr>
                      </pic:pic>
                    </a:graphicData>
                  </a:graphic>
                </wp:inline>
              </w:drawing>
            </w:r>
          </w:p>
        </w:tc>
      </w:tr>
      <w:tr w14:paraId="3EDE45CB">
        <w:trPr>
          <w:trHeight w:val="0" w:hRule="atLeast"/>
        </w:trPr>
        <w:tc>
          <w:tcPr>
            <w:tcW w:w="3474" w:type="dxa"/>
            <w:tcBorders>
              <w:top w:val="nil"/>
              <w:left w:val="nil"/>
              <w:bottom w:val="nil"/>
              <w:right w:val="nil"/>
            </w:tcBorders>
            <w:vAlign w:val="top"/>
          </w:tcPr>
          <w:p w14:paraId="276F7FCD">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Over View</w:t>
            </w:r>
          </w:p>
        </w:tc>
        <w:tc>
          <w:tcPr>
            <w:tcW w:w="3474" w:type="dxa"/>
            <w:tcBorders>
              <w:top w:val="nil"/>
              <w:left w:val="nil"/>
              <w:bottom w:val="nil"/>
              <w:right w:val="nil"/>
            </w:tcBorders>
            <w:vAlign w:val="top"/>
          </w:tcPr>
          <w:p w14:paraId="24EE0957">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p>
        </w:tc>
        <w:tc>
          <w:tcPr>
            <w:tcW w:w="3474" w:type="dxa"/>
            <w:tcBorders>
              <w:top w:val="nil"/>
              <w:left w:val="nil"/>
              <w:bottom w:val="nil"/>
              <w:right w:val="nil"/>
            </w:tcBorders>
            <w:vAlign w:val="top"/>
          </w:tcPr>
          <w:p w14:paraId="33C30864">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Factory Area 1</w:t>
            </w:r>
          </w:p>
        </w:tc>
      </w:tr>
      <w:tr w14:paraId="755C3B56">
        <w:trPr>
          <w:trHeight w:val="0" w:hRule="atLeast"/>
        </w:trPr>
        <w:tc>
          <w:tcPr>
            <w:tcW w:w="3474" w:type="dxa"/>
            <w:tcBorders>
              <w:top w:val="nil"/>
              <w:bottom w:val="nil"/>
              <w:tl2br w:val="nil"/>
              <w:tr2bl w:val="nil"/>
            </w:tcBorders>
            <w:vAlign w:val="top"/>
          </w:tcPr>
          <w:p w14:paraId="41F3BFDC">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30730" cy="1144905"/>
                  <wp:effectExtent l="0" t="0" r="7620" b="17145"/>
                  <wp:docPr id="16" name="图片 16" descr="03fty_are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3fty_area_2"/>
                          <pic:cNvPicPr>
                            <a:picLocks noChangeAspect="1"/>
                          </pic:cNvPicPr>
                        </pic:nvPicPr>
                        <pic:blipFill>
                          <a:blip r:embed="rId15"/>
                          <a:stretch>
                            <a:fillRect/>
                          </a:stretch>
                        </pic:blipFill>
                        <pic:spPr>
                          <a:xfrm>
                            <a:off x="0" y="0"/>
                            <a:ext cx="2030730" cy="1144905"/>
                          </a:xfrm>
                          <a:prstGeom prst="ellipse">
                            <a:avLst/>
                          </a:prstGeom>
                        </pic:spPr>
                      </pic:pic>
                    </a:graphicData>
                  </a:graphic>
                </wp:inline>
              </w:drawing>
            </w:r>
          </w:p>
        </w:tc>
        <w:tc>
          <w:tcPr>
            <w:tcW w:w="3474" w:type="dxa"/>
            <w:tcBorders>
              <w:top w:val="nil"/>
              <w:bottom w:val="nil"/>
              <w:tl2br w:val="nil"/>
              <w:tr2bl w:val="nil"/>
            </w:tcBorders>
            <w:vAlign w:val="top"/>
          </w:tcPr>
          <w:p w14:paraId="71B42E2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30730" cy="1144905"/>
                  <wp:effectExtent l="0" t="0" r="7620" b="17145"/>
                  <wp:docPr id="18" name="图片 18" descr="04fty_are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4fty_area_3"/>
                          <pic:cNvPicPr>
                            <a:picLocks noChangeAspect="1"/>
                          </pic:cNvPicPr>
                        </pic:nvPicPr>
                        <pic:blipFill>
                          <a:blip r:embed="rId16"/>
                          <a:stretch>
                            <a:fillRect/>
                          </a:stretch>
                        </pic:blipFill>
                        <pic:spPr>
                          <a:xfrm>
                            <a:off x="0" y="0"/>
                            <a:ext cx="2030730" cy="1144905"/>
                          </a:xfrm>
                          <a:prstGeom prst="ellipse">
                            <a:avLst/>
                          </a:prstGeom>
                        </pic:spPr>
                      </pic:pic>
                    </a:graphicData>
                  </a:graphic>
                </wp:inline>
              </w:drawing>
            </w:r>
          </w:p>
        </w:tc>
        <w:tc>
          <w:tcPr>
            <w:tcW w:w="3474" w:type="dxa"/>
            <w:tcBorders>
              <w:top w:val="nil"/>
              <w:bottom w:val="nil"/>
              <w:tl2br w:val="nil"/>
              <w:tr2bl w:val="nil"/>
            </w:tcBorders>
            <w:vAlign w:val="top"/>
          </w:tcPr>
          <w:p w14:paraId="5989C47A">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30730" cy="1144905"/>
                  <wp:effectExtent l="0" t="0" r="7620" b="17145"/>
                  <wp:docPr id="25" name="图片 25" descr="06office_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6office_building"/>
                          <pic:cNvPicPr>
                            <a:picLocks noChangeAspect="1"/>
                          </pic:cNvPicPr>
                        </pic:nvPicPr>
                        <pic:blipFill>
                          <a:blip r:embed="rId17"/>
                          <a:stretch>
                            <a:fillRect/>
                          </a:stretch>
                        </pic:blipFill>
                        <pic:spPr>
                          <a:xfrm>
                            <a:off x="0" y="0"/>
                            <a:ext cx="2030730" cy="1144905"/>
                          </a:xfrm>
                          <a:prstGeom prst="ellipse">
                            <a:avLst/>
                          </a:prstGeom>
                        </pic:spPr>
                      </pic:pic>
                    </a:graphicData>
                  </a:graphic>
                </wp:inline>
              </w:drawing>
            </w:r>
          </w:p>
        </w:tc>
      </w:tr>
      <w:tr w14:paraId="3D6C9AD2">
        <w:trPr>
          <w:trHeight w:val="0" w:hRule="atLeast"/>
        </w:trPr>
        <w:tc>
          <w:tcPr>
            <w:tcW w:w="3474" w:type="dxa"/>
            <w:tcBorders>
              <w:top w:val="nil"/>
              <w:left w:val="nil"/>
              <w:bottom w:val="nil"/>
              <w:right w:val="nil"/>
            </w:tcBorders>
            <w:vAlign w:val="top"/>
          </w:tcPr>
          <w:p w14:paraId="72FDB2D3">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Factory Area 2</w:t>
            </w:r>
          </w:p>
        </w:tc>
        <w:tc>
          <w:tcPr>
            <w:tcW w:w="3474" w:type="dxa"/>
            <w:tcBorders>
              <w:top w:val="nil"/>
              <w:left w:val="nil"/>
              <w:bottom w:val="nil"/>
              <w:right w:val="nil"/>
            </w:tcBorders>
            <w:vAlign w:val="top"/>
          </w:tcPr>
          <w:p w14:paraId="01D58647">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Factory Area 3</w:t>
            </w:r>
          </w:p>
        </w:tc>
        <w:tc>
          <w:tcPr>
            <w:tcW w:w="3474" w:type="dxa"/>
            <w:tcBorders>
              <w:top w:val="nil"/>
              <w:left w:val="nil"/>
              <w:bottom w:val="nil"/>
              <w:right w:val="nil"/>
            </w:tcBorders>
            <w:vAlign w:val="top"/>
          </w:tcPr>
          <w:p w14:paraId="42790FC3">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Office RD &amp; Incubation Park</w:t>
            </w:r>
          </w:p>
        </w:tc>
      </w:tr>
      <w:tr w14:paraId="63BD3AC0">
        <w:trPr>
          <w:trHeight w:val="0" w:hRule="atLeast"/>
        </w:trPr>
        <w:tc>
          <w:tcPr>
            <w:tcW w:w="3474" w:type="dxa"/>
            <w:tcBorders>
              <w:top w:val="nil"/>
              <w:bottom w:val="nil"/>
              <w:tl2br w:val="nil"/>
              <w:tr2bl w:val="nil"/>
            </w:tcBorders>
            <w:vAlign w:val="top"/>
          </w:tcPr>
          <w:p w14:paraId="0B84A0B3">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30730" cy="1144905"/>
                  <wp:effectExtent l="0" t="0" r="7620" b="17145"/>
                  <wp:docPr id="26" name="图片 26" descr="07workshop_bld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7workshop_bldg_1"/>
                          <pic:cNvPicPr>
                            <a:picLocks noChangeAspect="1"/>
                          </pic:cNvPicPr>
                        </pic:nvPicPr>
                        <pic:blipFill>
                          <a:blip r:embed="rId18"/>
                          <a:stretch>
                            <a:fillRect/>
                          </a:stretch>
                        </pic:blipFill>
                        <pic:spPr>
                          <a:xfrm>
                            <a:off x="0" y="0"/>
                            <a:ext cx="2030730" cy="1144905"/>
                          </a:xfrm>
                          <a:prstGeom prst="ellipse">
                            <a:avLst/>
                          </a:prstGeom>
                        </pic:spPr>
                      </pic:pic>
                    </a:graphicData>
                  </a:graphic>
                </wp:inline>
              </w:drawing>
            </w:r>
          </w:p>
        </w:tc>
        <w:tc>
          <w:tcPr>
            <w:tcW w:w="3474" w:type="dxa"/>
            <w:tcBorders>
              <w:top w:val="nil"/>
              <w:bottom w:val="nil"/>
              <w:tl2br w:val="nil"/>
              <w:tr2bl w:val="nil"/>
            </w:tcBorders>
            <w:vAlign w:val="top"/>
          </w:tcPr>
          <w:p w14:paraId="1ADC425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30730" cy="1144905"/>
                  <wp:effectExtent l="0" t="0" r="7620" b="17145"/>
                  <wp:docPr id="27" name="图片 27" descr="08workshop_bld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8workshop_bldg_2"/>
                          <pic:cNvPicPr>
                            <a:picLocks noChangeAspect="1"/>
                          </pic:cNvPicPr>
                        </pic:nvPicPr>
                        <pic:blipFill>
                          <a:blip r:embed="rId19"/>
                          <a:stretch>
                            <a:fillRect/>
                          </a:stretch>
                        </pic:blipFill>
                        <pic:spPr>
                          <a:xfrm>
                            <a:off x="0" y="0"/>
                            <a:ext cx="2030730" cy="1144905"/>
                          </a:xfrm>
                          <a:prstGeom prst="ellipse">
                            <a:avLst/>
                          </a:prstGeom>
                        </pic:spPr>
                      </pic:pic>
                    </a:graphicData>
                  </a:graphic>
                </wp:inline>
              </w:drawing>
            </w:r>
          </w:p>
        </w:tc>
        <w:tc>
          <w:tcPr>
            <w:tcW w:w="3474" w:type="dxa"/>
            <w:tcBorders>
              <w:top w:val="nil"/>
              <w:bottom w:val="nil"/>
              <w:tl2br w:val="nil"/>
              <w:tr2bl w:val="nil"/>
            </w:tcBorders>
            <w:vAlign w:val="top"/>
          </w:tcPr>
          <w:p w14:paraId="044E5FA8">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30730" cy="1144905"/>
                  <wp:effectExtent l="0" t="0" r="7620" b="17145"/>
                  <wp:docPr id="28" name="图片 28" descr="09workshop_bldg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09workshop_bldg_3"/>
                          <pic:cNvPicPr>
                            <a:picLocks noChangeAspect="1"/>
                          </pic:cNvPicPr>
                        </pic:nvPicPr>
                        <pic:blipFill>
                          <a:blip r:embed="rId20"/>
                          <a:stretch>
                            <a:fillRect/>
                          </a:stretch>
                        </pic:blipFill>
                        <pic:spPr>
                          <a:xfrm>
                            <a:off x="0" y="0"/>
                            <a:ext cx="2030730" cy="1144905"/>
                          </a:xfrm>
                          <a:prstGeom prst="ellipse">
                            <a:avLst/>
                          </a:prstGeom>
                        </pic:spPr>
                      </pic:pic>
                    </a:graphicData>
                  </a:graphic>
                </wp:inline>
              </w:drawing>
            </w:r>
          </w:p>
        </w:tc>
      </w:tr>
      <w:tr w14:paraId="43F8BE2E">
        <w:trPr>
          <w:trHeight w:val="0" w:hRule="atLeast"/>
        </w:trPr>
        <w:tc>
          <w:tcPr>
            <w:tcW w:w="3474" w:type="dxa"/>
            <w:tcBorders>
              <w:top w:val="nil"/>
              <w:left w:val="nil"/>
              <w:bottom w:val="nil"/>
              <w:right w:val="nil"/>
            </w:tcBorders>
            <w:vAlign w:val="top"/>
          </w:tcPr>
          <w:p w14:paraId="253E1349">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Workshop Building #1</w:t>
            </w:r>
          </w:p>
        </w:tc>
        <w:tc>
          <w:tcPr>
            <w:tcW w:w="3474" w:type="dxa"/>
            <w:tcBorders>
              <w:top w:val="nil"/>
              <w:left w:val="nil"/>
              <w:bottom w:val="nil"/>
              <w:right w:val="nil"/>
            </w:tcBorders>
            <w:vAlign w:val="top"/>
          </w:tcPr>
          <w:p w14:paraId="4AFF907E">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Workshop Building #2</w:t>
            </w:r>
          </w:p>
        </w:tc>
        <w:tc>
          <w:tcPr>
            <w:tcW w:w="3474" w:type="dxa"/>
            <w:tcBorders>
              <w:top w:val="nil"/>
              <w:left w:val="nil"/>
              <w:bottom w:val="nil"/>
              <w:right w:val="nil"/>
            </w:tcBorders>
            <w:vAlign w:val="top"/>
          </w:tcPr>
          <w:p w14:paraId="754FD24D">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Workshop Building #3</w:t>
            </w:r>
          </w:p>
        </w:tc>
      </w:tr>
      <w:tr w14:paraId="665241A2">
        <w:trPr>
          <w:trHeight w:val="0" w:hRule="atLeast"/>
        </w:trPr>
        <w:tc>
          <w:tcPr>
            <w:tcW w:w="3474" w:type="dxa"/>
            <w:tcBorders>
              <w:top w:val="nil"/>
              <w:bottom w:val="nil"/>
              <w:tl2br w:val="nil"/>
              <w:tr2bl w:val="nil"/>
            </w:tcBorders>
            <w:vAlign w:val="top"/>
          </w:tcPr>
          <w:p w14:paraId="120AF31F">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30730" cy="1144905"/>
                  <wp:effectExtent l="0" t="0" r="7620" b="17145"/>
                  <wp:docPr id="38" name="图片 38" descr="10workshop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0workshop_4"/>
                          <pic:cNvPicPr>
                            <a:picLocks noChangeAspect="1"/>
                          </pic:cNvPicPr>
                        </pic:nvPicPr>
                        <pic:blipFill>
                          <a:blip r:embed="rId21"/>
                          <a:stretch>
                            <a:fillRect/>
                          </a:stretch>
                        </pic:blipFill>
                        <pic:spPr>
                          <a:xfrm>
                            <a:off x="0" y="0"/>
                            <a:ext cx="2030730" cy="1144905"/>
                          </a:xfrm>
                          <a:prstGeom prst="ellipse">
                            <a:avLst/>
                          </a:prstGeom>
                        </pic:spPr>
                      </pic:pic>
                    </a:graphicData>
                  </a:graphic>
                </wp:inline>
              </w:drawing>
            </w:r>
          </w:p>
        </w:tc>
        <w:tc>
          <w:tcPr>
            <w:tcW w:w="3474" w:type="dxa"/>
            <w:tcBorders>
              <w:top w:val="nil"/>
              <w:bottom w:val="nil"/>
              <w:tl2br w:val="nil"/>
              <w:tr2bl w:val="nil"/>
            </w:tcBorders>
            <w:vAlign w:val="top"/>
          </w:tcPr>
          <w:p w14:paraId="4D20DF8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30730" cy="1144905"/>
                  <wp:effectExtent l="0" t="0" r="7620" b="17145"/>
                  <wp:docPr id="39" name="图片 39" descr="05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05office"/>
                          <pic:cNvPicPr>
                            <a:picLocks noChangeAspect="1"/>
                          </pic:cNvPicPr>
                        </pic:nvPicPr>
                        <pic:blipFill>
                          <a:blip r:embed="rId22"/>
                          <a:stretch>
                            <a:fillRect/>
                          </a:stretch>
                        </pic:blipFill>
                        <pic:spPr>
                          <a:xfrm>
                            <a:off x="0" y="0"/>
                            <a:ext cx="2030730" cy="1144905"/>
                          </a:xfrm>
                          <a:prstGeom prst="ellipse">
                            <a:avLst/>
                          </a:prstGeom>
                        </pic:spPr>
                      </pic:pic>
                    </a:graphicData>
                  </a:graphic>
                </wp:inline>
              </w:drawing>
            </w:r>
          </w:p>
        </w:tc>
        <w:tc>
          <w:tcPr>
            <w:tcW w:w="3474" w:type="dxa"/>
            <w:tcBorders>
              <w:top w:val="nil"/>
              <w:bottom w:val="nil"/>
              <w:tl2br w:val="nil"/>
              <w:tr2bl w:val="nil"/>
            </w:tcBorders>
            <w:vAlign w:val="top"/>
          </w:tcPr>
          <w:p w14:paraId="1E10E0F7">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30730" cy="1144905"/>
                  <wp:effectExtent l="0" t="0" r="7620" b="17145"/>
                  <wp:docPr id="40" name="图片 40" descr="12show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2showroom"/>
                          <pic:cNvPicPr>
                            <a:picLocks noChangeAspect="1"/>
                          </pic:cNvPicPr>
                        </pic:nvPicPr>
                        <pic:blipFill>
                          <a:blip r:embed="rId23"/>
                          <a:stretch>
                            <a:fillRect/>
                          </a:stretch>
                        </pic:blipFill>
                        <pic:spPr>
                          <a:xfrm>
                            <a:off x="0" y="0"/>
                            <a:ext cx="2030730" cy="1144905"/>
                          </a:xfrm>
                          <a:prstGeom prst="ellipse">
                            <a:avLst/>
                          </a:prstGeom>
                        </pic:spPr>
                      </pic:pic>
                    </a:graphicData>
                  </a:graphic>
                </wp:inline>
              </w:drawing>
            </w:r>
          </w:p>
        </w:tc>
      </w:tr>
      <w:tr w14:paraId="3BCA0B3A">
        <w:trPr>
          <w:trHeight w:val="0" w:hRule="atLeast"/>
        </w:trPr>
        <w:tc>
          <w:tcPr>
            <w:tcW w:w="3474" w:type="dxa"/>
            <w:tcBorders>
              <w:top w:val="nil"/>
              <w:left w:val="nil"/>
              <w:bottom w:val="single" w:color="auto" w:sz="4" w:space="0"/>
              <w:right w:val="nil"/>
            </w:tcBorders>
            <w:vAlign w:val="top"/>
          </w:tcPr>
          <w:p w14:paraId="178683BF">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Workshop Building #4</w:t>
            </w:r>
          </w:p>
        </w:tc>
        <w:tc>
          <w:tcPr>
            <w:tcW w:w="3474" w:type="dxa"/>
            <w:tcBorders>
              <w:top w:val="nil"/>
              <w:left w:val="nil"/>
              <w:bottom w:val="single" w:color="auto" w:sz="4" w:space="0"/>
              <w:right w:val="nil"/>
            </w:tcBorders>
            <w:vAlign w:val="top"/>
          </w:tcPr>
          <w:p w14:paraId="12AFD7CD">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Office R/D Center</w:t>
            </w:r>
          </w:p>
        </w:tc>
        <w:tc>
          <w:tcPr>
            <w:tcW w:w="3474" w:type="dxa"/>
            <w:tcBorders>
              <w:top w:val="nil"/>
              <w:left w:val="nil"/>
              <w:bottom w:val="single" w:color="auto" w:sz="4" w:space="0"/>
              <w:right w:val="nil"/>
            </w:tcBorders>
            <w:vAlign w:val="top"/>
          </w:tcPr>
          <w:p w14:paraId="102A535A">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Product Showroom</w:t>
            </w:r>
          </w:p>
        </w:tc>
      </w:tr>
      <w:tr w14:paraId="4F2EAA0F">
        <w:trPr>
          <w:trHeight w:val="0" w:hRule="atLeast"/>
        </w:trPr>
        <w:tc>
          <w:tcPr>
            <w:tcW w:w="3474" w:type="dxa"/>
            <w:tcBorders>
              <w:top w:val="single" w:color="auto" w:sz="4" w:space="0"/>
              <w:tl2br w:val="nil"/>
              <w:tr2bl w:val="nil"/>
            </w:tcBorders>
            <w:vAlign w:val="top"/>
          </w:tcPr>
          <w:p w14:paraId="26D65424">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p>
        </w:tc>
        <w:tc>
          <w:tcPr>
            <w:tcW w:w="3474" w:type="dxa"/>
            <w:tcBorders>
              <w:top w:val="single" w:color="auto" w:sz="4" w:space="0"/>
              <w:tl2br w:val="nil"/>
              <w:tr2bl w:val="nil"/>
            </w:tcBorders>
            <w:vAlign w:val="top"/>
          </w:tcPr>
          <w:p w14:paraId="23DAD679">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p>
        </w:tc>
        <w:tc>
          <w:tcPr>
            <w:tcW w:w="3474" w:type="dxa"/>
            <w:tcBorders>
              <w:top w:val="single" w:color="auto" w:sz="4" w:space="0"/>
              <w:tl2br w:val="nil"/>
              <w:tr2bl w:val="nil"/>
            </w:tcBorders>
            <w:vAlign w:val="top"/>
          </w:tcPr>
          <w:p w14:paraId="1EAEA525">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p>
        </w:tc>
      </w:tr>
      <w:tr w14:paraId="3AAF7B74">
        <w:trPr>
          <w:trHeight w:val="0" w:hRule="atLeast"/>
        </w:trPr>
        <w:tc>
          <w:tcPr>
            <w:tcW w:w="10422" w:type="dxa"/>
            <w:gridSpan w:val="3"/>
            <w:tcBorders>
              <w:tl2br w:val="nil"/>
              <w:tr2bl w:val="nil"/>
            </w:tcBorders>
            <w:vAlign w:val="top"/>
          </w:tcPr>
          <w:p w14:paraId="3BEF8432">
            <w:pPr>
              <w:keepNext w:val="0"/>
              <w:keepLines w:val="0"/>
              <w:pageBreakBefore w:val="0"/>
              <w:widowControl w:val="0"/>
              <w:kinsoku/>
              <w:wordWrap/>
              <w:overflowPunct/>
              <w:topLinePunct w:val="0"/>
              <w:autoSpaceDE/>
              <w:autoSpaceDN/>
              <w:bidi w:val="0"/>
              <w:adjustRightInd/>
              <w:snapToGrid/>
              <w:spacing w:line="280" w:lineRule="exact"/>
              <w:jc w:val="left"/>
              <w:textAlignment w:val="auto"/>
              <w:outlineLvl w:val="9"/>
              <w:rPr>
                <w:rFonts w:hint="eastAsia" w:ascii="Arial" w:hAnsi="Arial" w:cs="Arial"/>
                <w:b/>
                <w:bCs/>
                <w:kern w:val="2"/>
                <w:sz w:val="24"/>
                <w:szCs w:val="24"/>
                <w:vertAlign w:val="baseline"/>
                <w:lang w:val="en-US" w:eastAsia="zh-CN" w:bidi="ar-SA"/>
              </w:rPr>
            </w:pPr>
          </w:p>
          <w:p w14:paraId="2720965F">
            <w:pPr>
              <w:keepNext w:val="0"/>
              <w:keepLines w:val="0"/>
              <w:pageBreakBefore w:val="0"/>
              <w:widowControl w:val="0"/>
              <w:kinsoku/>
              <w:wordWrap/>
              <w:overflowPunct/>
              <w:topLinePunct w:val="0"/>
              <w:autoSpaceDE/>
              <w:autoSpaceDN/>
              <w:bidi w:val="0"/>
              <w:adjustRightInd/>
              <w:snapToGrid/>
              <w:spacing w:line="280" w:lineRule="exact"/>
              <w:jc w:val="left"/>
              <w:textAlignment w:val="auto"/>
              <w:outlineLvl w:val="9"/>
              <w:rPr>
                <w:rFonts w:hint="default" w:ascii="Arial" w:hAnsi="Arial" w:cs="Arial"/>
                <w:b/>
                <w:bCs/>
                <w:kern w:val="0"/>
                <w:sz w:val="22"/>
                <w:szCs w:val="22"/>
                <w:lang w:val="en-US" w:eastAsia="zh-CN" w:bidi="ar"/>
              </w:rPr>
            </w:pPr>
            <w:r>
              <w:rPr>
                <w:rFonts w:hint="eastAsia" w:ascii="Arial" w:hAnsi="Arial" w:cs="Arial"/>
                <w:b/>
                <w:bCs/>
                <w:kern w:val="2"/>
                <w:sz w:val="24"/>
                <w:szCs w:val="24"/>
                <w:vertAlign w:val="baseline"/>
                <w:lang w:val="en-US" w:eastAsia="zh-CN" w:bidi="ar-SA"/>
              </w:rPr>
              <w:t>Zhebao Electrical PROFILE:</w:t>
            </w:r>
          </w:p>
          <w:p w14:paraId="615D163E">
            <w:pPr>
              <w:keepNext w:val="0"/>
              <w:keepLines w:val="0"/>
              <w:pageBreakBefore w:val="0"/>
              <w:widowControl w:val="0"/>
              <w:kinsoku/>
              <w:wordWrap/>
              <w:overflowPunct/>
              <w:topLinePunct w:val="0"/>
              <w:autoSpaceDE/>
              <w:autoSpaceDN/>
              <w:bidi w:val="0"/>
              <w:adjustRightInd/>
              <w:snapToGrid/>
              <w:spacing w:line="280" w:lineRule="exact"/>
              <w:ind w:firstLine="440" w:firstLineChars="200"/>
              <w:jc w:val="left"/>
              <w:textAlignment w:val="auto"/>
              <w:outlineLvl w:val="9"/>
              <w:rPr>
                <w:rFonts w:hint="default" w:ascii="Arial" w:hAnsi="Arial" w:cs="Arial"/>
                <w:kern w:val="0"/>
                <w:sz w:val="22"/>
                <w:szCs w:val="22"/>
                <w:lang w:val="en-US" w:eastAsia="zh-CN" w:bidi="ar"/>
              </w:rPr>
            </w:pPr>
            <w:r>
              <w:rPr>
                <w:rFonts w:hint="default" w:ascii="Arial" w:hAnsi="Arial" w:cs="Arial"/>
                <w:kern w:val="0"/>
                <w:sz w:val="22"/>
                <w:szCs w:val="22"/>
                <w:lang w:val="en-US" w:eastAsia="zh-CN" w:bidi="ar"/>
              </w:rPr>
              <w:t xml:space="preserve">●  Specialized in electric switchgear </w:t>
            </w:r>
            <w:r>
              <w:rPr>
                <w:rFonts w:hint="eastAsia" w:ascii="Arial" w:hAnsi="Arial" w:cs="Arial"/>
                <w:kern w:val="0"/>
                <w:sz w:val="22"/>
                <w:szCs w:val="22"/>
                <w:lang w:val="en-US" w:eastAsia="zh-CN" w:bidi="ar"/>
              </w:rPr>
              <w:t xml:space="preserve">design and </w:t>
            </w:r>
            <w:r>
              <w:rPr>
                <w:rFonts w:hint="default" w:ascii="Arial" w:hAnsi="Arial" w:cs="Arial"/>
                <w:kern w:val="0"/>
                <w:sz w:val="22"/>
                <w:szCs w:val="22"/>
                <w:lang w:val="en-US" w:eastAsia="zh-CN" w:bidi="ar"/>
              </w:rPr>
              <w:t>manufacturing since May 22, 1993;</w:t>
            </w:r>
          </w:p>
          <w:p w14:paraId="7F04F0A0">
            <w:pPr>
              <w:keepNext w:val="0"/>
              <w:keepLines w:val="0"/>
              <w:pageBreakBefore w:val="0"/>
              <w:widowControl w:val="0"/>
              <w:kinsoku/>
              <w:wordWrap/>
              <w:overflowPunct/>
              <w:topLinePunct w:val="0"/>
              <w:autoSpaceDE/>
              <w:autoSpaceDN/>
              <w:bidi w:val="0"/>
              <w:adjustRightInd/>
              <w:snapToGrid/>
              <w:spacing w:line="280" w:lineRule="exact"/>
              <w:ind w:left="877" w:leftChars="208" w:hanging="440" w:hangingChars="200"/>
              <w:jc w:val="left"/>
              <w:textAlignment w:val="auto"/>
              <w:outlineLvl w:val="9"/>
              <w:rPr>
                <w:rFonts w:hint="default" w:ascii="Arial" w:hAnsi="Arial" w:cs="Arial"/>
                <w:kern w:val="0"/>
                <w:sz w:val="22"/>
                <w:szCs w:val="22"/>
                <w:lang w:val="en-US" w:eastAsia="zh-CN" w:bidi="ar"/>
              </w:rPr>
            </w:pPr>
            <w:r>
              <w:rPr>
                <w:rFonts w:hint="default" w:ascii="Arial" w:hAnsi="Arial" w:cs="Arial"/>
                <w:kern w:val="0"/>
                <w:sz w:val="22"/>
                <w:szCs w:val="22"/>
                <w:lang w:val="en-US" w:eastAsia="zh-CN" w:bidi="ar"/>
              </w:rPr>
              <w:t xml:space="preserve">●  Office area 6880 sqm (74,056 sq ft), </w:t>
            </w:r>
            <w:r>
              <w:rPr>
                <w:rFonts w:hint="eastAsia" w:ascii="Arial" w:hAnsi="Arial" w:cs="Arial"/>
                <w:kern w:val="0"/>
                <w:sz w:val="22"/>
                <w:szCs w:val="22"/>
                <w:lang w:val="en-US" w:eastAsia="zh-CN" w:bidi="ar"/>
              </w:rPr>
              <w:t>W</w:t>
            </w:r>
            <w:r>
              <w:rPr>
                <w:rFonts w:hint="default" w:ascii="Arial" w:hAnsi="Arial" w:cs="Arial"/>
                <w:kern w:val="0"/>
                <w:sz w:val="22"/>
                <w:szCs w:val="22"/>
                <w:lang w:val="en-US" w:eastAsia="zh-CN" w:bidi="ar"/>
              </w:rPr>
              <w:t>orkshop area 41500 sqm (446,702 sq ft), Hi tech Industrial Incubation Park 35,000sqm (eqv 376,700 sq ft);</w:t>
            </w:r>
          </w:p>
          <w:p w14:paraId="117ED428">
            <w:pPr>
              <w:keepNext w:val="0"/>
              <w:keepLines w:val="0"/>
              <w:pageBreakBefore w:val="0"/>
              <w:widowControl w:val="0"/>
              <w:kinsoku/>
              <w:wordWrap/>
              <w:overflowPunct/>
              <w:topLinePunct w:val="0"/>
              <w:autoSpaceDE/>
              <w:autoSpaceDN/>
              <w:bidi w:val="0"/>
              <w:adjustRightInd/>
              <w:snapToGrid/>
              <w:spacing w:line="280" w:lineRule="exact"/>
              <w:ind w:left="877" w:leftChars="208" w:hanging="440" w:hangingChars="200"/>
              <w:jc w:val="left"/>
              <w:textAlignment w:val="auto"/>
              <w:outlineLvl w:val="9"/>
              <w:rPr>
                <w:rFonts w:hint="default" w:ascii="Arial" w:hAnsi="Arial" w:cs="Arial"/>
                <w:kern w:val="0"/>
                <w:sz w:val="22"/>
                <w:szCs w:val="22"/>
                <w:lang w:val="en-US" w:eastAsia="zh-CN" w:bidi="ar"/>
              </w:rPr>
            </w:pPr>
            <w:r>
              <w:rPr>
                <w:rFonts w:hint="default" w:ascii="Arial" w:hAnsi="Arial" w:cs="Arial"/>
                <w:kern w:val="0"/>
                <w:sz w:val="22"/>
                <w:szCs w:val="22"/>
                <w:lang w:val="en-US" w:eastAsia="zh-CN" w:bidi="ar"/>
              </w:rPr>
              <w:t>●  Employee</w:t>
            </w:r>
            <w:r>
              <w:rPr>
                <w:rFonts w:hint="eastAsia" w:ascii="Arial" w:hAnsi="Arial" w:cs="Arial"/>
                <w:kern w:val="0"/>
                <w:sz w:val="22"/>
                <w:szCs w:val="22"/>
                <w:lang w:val="en-US" w:eastAsia="zh-CN" w:bidi="ar"/>
              </w:rPr>
              <w:t>s</w:t>
            </w:r>
            <w:r>
              <w:rPr>
                <w:rFonts w:hint="default" w:ascii="Arial" w:hAnsi="Arial" w:cs="Arial"/>
                <w:kern w:val="0"/>
                <w:sz w:val="22"/>
                <w:szCs w:val="22"/>
                <w:lang w:val="en-US" w:eastAsia="zh-CN" w:bidi="ar"/>
              </w:rPr>
              <w:t xml:space="preserve"> total 560, senior engineer 5, engineer R/D 15, senior technician 80, workers 168, QA/QC 39, after-sale service 36;</w:t>
            </w:r>
          </w:p>
          <w:p w14:paraId="4AEDF367">
            <w:pPr>
              <w:keepNext w:val="0"/>
              <w:keepLines w:val="0"/>
              <w:pageBreakBefore w:val="0"/>
              <w:widowControl w:val="0"/>
              <w:kinsoku/>
              <w:wordWrap/>
              <w:overflowPunct/>
              <w:topLinePunct w:val="0"/>
              <w:autoSpaceDE/>
              <w:autoSpaceDN/>
              <w:bidi w:val="0"/>
              <w:adjustRightInd/>
              <w:snapToGrid/>
              <w:spacing w:line="280" w:lineRule="exact"/>
              <w:ind w:firstLine="440" w:firstLineChars="200"/>
              <w:jc w:val="left"/>
              <w:textAlignment w:val="auto"/>
              <w:outlineLvl w:val="9"/>
              <w:rPr>
                <w:rFonts w:hint="default" w:ascii="Arial" w:hAnsi="Arial" w:cs="Arial"/>
                <w:kern w:val="0"/>
                <w:sz w:val="22"/>
                <w:szCs w:val="22"/>
                <w:lang w:val="en-US" w:eastAsia="zh-CN" w:bidi="ar"/>
              </w:rPr>
            </w:pPr>
            <w:r>
              <w:rPr>
                <w:rFonts w:hint="default" w:ascii="Arial" w:hAnsi="Arial" w:cs="Arial"/>
                <w:kern w:val="0"/>
                <w:sz w:val="22"/>
                <w:szCs w:val="22"/>
                <w:lang w:val="en-US" w:eastAsia="zh-CN" w:bidi="ar"/>
              </w:rPr>
              <w:t xml:space="preserve">●  </w:t>
            </w:r>
            <w:r>
              <w:rPr>
                <w:rFonts w:hint="eastAsia" w:ascii="Arial" w:hAnsi="Arial" w:cs="Arial"/>
                <w:kern w:val="0"/>
                <w:sz w:val="22"/>
                <w:szCs w:val="22"/>
                <w:lang w:val="en-US" w:eastAsia="zh-CN" w:bidi="ar"/>
              </w:rPr>
              <w:t>A</w:t>
            </w:r>
            <w:r>
              <w:rPr>
                <w:rFonts w:hint="default" w:ascii="Arial" w:hAnsi="Arial" w:cs="Arial"/>
                <w:kern w:val="0"/>
                <w:sz w:val="22"/>
                <w:szCs w:val="22"/>
                <w:lang w:val="en-US" w:eastAsia="zh-CN" w:bidi="ar"/>
              </w:rPr>
              <w:t>nnual revenue RMB 480 million (USD70 million);</w:t>
            </w:r>
          </w:p>
          <w:p w14:paraId="37164B47">
            <w:pPr>
              <w:keepNext w:val="0"/>
              <w:keepLines w:val="0"/>
              <w:pageBreakBefore w:val="0"/>
              <w:widowControl w:val="0"/>
              <w:kinsoku/>
              <w:wordWrap/>
              <w:overflowPunct/>
              <w:topLinePunct w:val="0"/>
              <w:autoSpaceDE/>
              <w:autoSpaceDN/>
              <w:bidi w:val="0"/>
              <w:adjustRightInd/>
              <w:snapToGrid/>
              <w:spacing w:line="280" w:lineRule="exact"/>
              <w:ind w:firstLine="440" w:firstLineChars="200"/>
              <w:jc w:val="left"/>
              <w:textAlignment w:val="auto"/>
              <w:outlineLvl w:val="9"/>
              <w:rPr>
                <w:rFonts w:hint="default" w:ascii="Arial" w:hAnsi="Arial" w:cs="Arial"/>
                <w:kern w:val="0"/>
                <w:sz w:val="22"/>
                <w:szCs w:val="22"/>
                <w:lang w:val="en-US" w:eastAsia="zh-CN" w:bidi="ar"/>
              </w:rPr>
            </w:pPr>
            <w:r>
              <w:rPr>
                <w:rFonts w:hint="default" w:ascii="Arial" w:hAnsi="Arial" w:cs="Arial"/>
                <w:kern w:val="0"/>
                <w:sz w:val="22"/>
                <w:szCs w:val="22"/>
                <w:lang w:val="en-US" w:eastAsia="zh-CN" w:bidi="ar"/>
              </w:rPr>
              <w:t>●  China national patent 2</w:t>
            </w:r>
            <w:r>
              <w:rPr>
                <w:rFonts w:hint="eastAsia" w:ascii="Arial" w:hAnsi="Arial" w:cs="Arial"/>
                <w:kern w:val="0"/>
                <w:sz w:val="22"/>
                <w:szCs w:val="22"/>
                <w:lang w:val="en-US" w:eastAsia="zh-CN" w:bidi="ar"/>
              </w:rPr>
              <w:t>5</w:t>
            </w:r>
            <w:r>
              <w:rPr>
                <w:rFonts w:hint="default" w:ascii="Arial" w:hAnsi="Arial" w:cs="Arial"/>
                <w:kern w:val="0"/>
                <w:sz w:val="22"/>
                <w:szCs w:val="22"/>
                <w:lang w:val="en-US" w:eastAsia="zh-CN" w:bidi="ar"/>
              </w:rPr>
              <w:t xml:space="preserve">, China invention patent </w:t>
            </w:r>
            <w:r>
              <w:rPr>
                <w:rFonts w:hint="eastAsia" w:ascii="Arial" w:hAnsi="Arial" w:cs="Arial"/>
                <w:kern w:val="0"/>
                <w:sz w:val="22"/>
                <w:szCs w:val="22"/>
                <w:lang w:val="en-US" w:eastAsia="zh-CN" w:bidi="ar"/>
              </w:rPr>
              <w:t>2</w:t>
            </w:r>
            <w:r>
              <w:rPr>
                <w:rFonts w:hint="default" w:ascii="Arial" w:hAnsi="Arial" w:cs="Arial"/>
                <w:kern w:val="0"/>
                <w:sz w:val="22"/>
                <w:szCs w:val="22"/>
                <w:lang w:val="en-US" w:eastAsia="zh-CN" w:bidi="ar"/>
              </w:rPr>
              <w:t>;</w:t>
            </w:r>
          </w:p>
          <w:p w14:paraId="1DBF0B34">
            <w:pPr>
              <w:keepNext w:val="0"/>
              <w:keepLines w:val="0"/>
              <w:pageBreakBefore w:val="0"/>
              <w:widowControl w:val="0"/>
              <w:kinsoku/>
              <w:wordWrap/>
              <w:overflowPunct/>
              <w:topLinePunct w:val="0"/>
              <w:autoSpaceDE/>
              <w:autoSpaceDN/>
              <w:bidi w:val="0"/>
              <w:adjustRightInd/>
              <w:snapToGrid/>
              <w:spacing w:line="280" w:lineRule="exact"/>
              <w:ind w:firstLine="440" w:firstLineChars="200"/>
              <w:jc w:val="left"/>
              <w:textAlignment w:val="auto"/>
              <w:outlineLvl w:val="9"/>
              <w:rPr>
                <w:rFonts w:hint="default" w:ascii="Arial" w:hAnsi="Arial" w:cs="Arial"/>
                <w:kern w:val="0"/>
                <w:sz w:val="22"/>
                <w:szCs w:val="22"/>
                <w:lang w:val="en-US" w:eastAsia="zh-CN" w:bidi="ar"/>
              </w:rPr>
            </w:pPr>
            <w:r>
              <w:rPr>
                <w:rFonts w:hint="default" w:ascii="Arial" w:hAnsi="Arial" w:cs="Arial"/>
                <w:kern w:val="0"/>
                <w:sz w:val="22"/>
                <w:szCs w:val="22"/>
                <w:lang w:val="en-US" w:eastAsia="zh-CN" w:bidi="ar"/>
              </w:rPr>
              <w:t>●  Siemens</w:t>
            </w:r>
            <w:r>
              <w:rPr>
                <w:rFonts w:hint="eastAsia" w:ascii="Arial" w:hAnsi="Arial" w:cs="Arial"/>
                <w:kern w:val="0"/>
                <w:sz w:val="22"/>
                <w:szCs w:val="22"/>
                <w:lang w:val="en-US" w:eastAsia="zh-CN" w:bidi="ar"/>
              </w:rPr>
              <w:t xml:space="preserve"> /</w:t>
            </w:r>
            <w:r>
              <w:rPr>
                <w:rFonts w:hint="default" w:ascii="Arial" w:hAnsi="Arial" w:cs="Arial"/>
                <w:kern w:val="0"/>
                <w:sz w:val="22"/>
                <w:szCs w:val="22"/>
                <w:lang w:val="en-US" w:eastAsia="zh-CN" w:bidi="ar"/>
              </w:rPr>
              <w:t xml:space="preserve"> ABB </w:t>
            </w:r>
            <w:r>
              <w:rPr>
                <w:rFonts w:hint="eastAsia" w:ascii="Arial" w:hAnsi="Arial" w:cs="Arial"/>
                <w:kern w:val="0"/>
                <w:sz w:val="22"/>
                <w:szCs w:val="22"/>
                <w:lang w:val="en-US" w:eastAsia="zh-CN" w:bidi="ar"/>
              </w:rPr>
              <w:t xml:space="preserve">/ </w:t>
            </w:r>
            <w:r>
              <w:rPr>
                <w:rFonts w:hint="default" w:ascii="Arial" w:hAnsi="Arial" w:cs="Arial"/>
                <w:kern w:val="0"/>
                <w:sz w:val="22"/>
                <w:szCs w:val="22"/>
                <w:lang w:val="en-US" w:eastAsia="zh-CN" w:bidi="ar"/>
              </w:rPr>
              <w:t>Schneider licensed partner since Sep 2002</w:t>
            </w:r>
            <w:r>
              <w:rPr>
                <w:rFonts w:hint="eastAsia" w:ascii="Arial" w:hAnsi="Arial" w:cs="Arial"/>
                <w:kern w:val="0"/>
                <w:sz w:val="22"/>
                <w:szCs w:val="22"/>
                <w:lang w:val="en-US" w:eastAsia="zh-CN" w:bidi="ar"/>
              </w:rPr>
              <w:t>;</w:t>
            </w:r>
          </w:p>
          <w:p w14:paraId="415979ED">
            <w:pPr>
              <w:keepNext w:val="0"/>
              <w:keepLines w:val="0"/>
              <w:pageBreakBefore w:val="0"/>
              <w:widowControl w:val="0"/>
              <w:kinsoku/>
              <w:wordWrap/>
              <w:overflowPunct/>
              <w:topLinePunct w:val="0"/>
              <w:autoSpaceDE/>
              <w:autoSpaceDN/>
              <w:bidi w:val="0"/>
              <w:adjustRightInd/>
              <w:snapToGrid/>
              <w:spacing w:line="280" w:lineRule="exact"/>
              <w:ind w:firstLine="440" w:firstLineChars="200"/>
              <w:jc w:val="left"/>
              <w:textAlignment w:val="auto"/>
              <w:outlineLvl w:val="9"/>
              <w:rPr>
                <w:rFonts w:hint="eastAsia" w:ascii="Arial" w:hAnsi="Arial" w:cs="Arial"/>
                <w:kern w:val="2"/>
                <w:sz w:val="24"/>
                <w:szCs w:val="24"/>
                <w:vertAlign w:val="baseline"/>
                <w:lang w:val="en-US" w:eastAsia="zh-CN" w:bidi="ar-SA"/>
              </w:rPr>
            </w:pPr>
            <w:r>
              <w:rPr>
                <w:rFonts w:hint="default" w:ascii="Arial" w:hAnsi="Arial" w:cs="Arial"/>
                <w:kern w:val="0"/>
                <w:sz w:val="22"/>
                <w:szCs w:val="22"/>
                <w:lang w:val="en-US" w:eastAsia="zh-CN" w:bidi="ar"/>
              </w:rPr>
              <w:t xml:space="preserve">●  </w:t>
            </w:r>
            <w:r>
              <w:rPr>
                <w:rFonts w:hint="eastAsia" w:ascii="Arial" w:hAnsi="Arial" w:cs="Arial"/>
                <w:kern w:val="0"/>
                <w:sz w:val="22"/>
                <w:szCs w:val="22"/>
                <w:lang w:val="en-US" w:eastAsia="zh-CN" w:bidi="ar"/>
              </w:rPr>
              <w:t>ISO9001, ISO14001, OHSAS18001, GB/T50430, ISO10012, ERP; CE, CCC, CQC.</w:t>
            </w:r>
          </w:p>
        </w:tc>
      </w:tr>
    </w:tbl>
    <w:p w14:paraId="36D9169C">
      <w:pPr>
        <w:keepNext w:val="0"/>
        <w:keepLines w:val="0"/>
        <w:pageBreakBefore w:val="0"/>
        <w:widowControl w:val="0"/>
        <w:kinsoku/>
        <w:wordWrap/>
        <w:overflowPunct/>
        <w:topLinePunct w:val="0"/>
        <w:autoSpaceDE/>
        <w:autoSpaceDN/>
        <w:bidi w:val="0"/>
        <w:adjustRightInd/>
        <w:snapToGrid/>
        <w:spacing w:line="160" w:lineRule="exact"/>
        <w:jc w:val="right"/>
        <w:textAlignment w:val="auto"/>
        <w:outlineLvl w:val="9"/>
        <w:rPr>
          <w:rFonts w:hint="eastAsia" w:ascii="Arial" w:hAnsi="Arial" w:cs="Arial"/>
          <w:color w:val="0070C0"/>
          <w:kern w:val="2"/>
          <w:sz w:val="24"/>
          <w:szCs w:val="24"/>
          <w:lang w:val="en-US" w:eastAsia="zh-CN" w:bidi="ar-SA"/>
        </w:rPr>
      </w:pPr>
    </w:p>
    <w:p w14:paraId="411D659B">
      <w:pPr>
        <w:keepNext w:val="0"/>
        <w:keepLines w:val="0"/>
        <w:pageBreakBefore w:val="0"/>
        <w:widowControl w:val="0"/>
        <w:kinsoku/>
        <w:wordWrap w:val="0"/>
        <w:overflowPunct/>
        <w:topLinePunct w:val="0"/>
        <w:autoSpaceDE/>
        <w:autoSpaceDN/>
        <w:bidi w:val="0"/>
        <w:adjustRightInd/>
        <w:snapToGrid/>
        <w:spacing w:line="280" w:lineRule="exact"/>
        <w:jc w:val="right"/>
        <w:textAlignment w:val="auto"/>
        <w:outlineLvl w:val="9"/>
        <w:rPr>
          <w:rFonts w:hint="eastAsia" w:ascii="Arial" w:hAnsi="Arial" w:cs="Arial"/>
          <w:color w:val="0070C0"/>
          <w:kern w:val="2"/>
          <w:sz w:val="22"/>
          <w:szCs w:val="22"/>
          <w:lang w:val="en-US" w:eastAsia="zh-CN" w:bidi="ar-SA"/>
        </w:rPr>
      </w:pPr>
      <w:r>
        <w:rPr>
          <w:rFonts w:hint="eastAsia" w:ascii="Arial" w:hAnsi="Arial" w:cs="Arial"/>
          <w:color w:val="0070C0"/>
          <w:kern w:val="2"/>
          <w:sz w:val="22"/>
          <w:szCs w:val="22"/>
          <w:shd w:val="clear" w:color="FFFFFF" w:fill="D9D9D9"/>
          <w:lang w:val="en-US" w:eastAsia="zh-CN" w:bidi="ar-SA"/>
        </w:rPr>
        <w:t>[ Company profile ]</w:t>
      </w: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37"/>
        <w:gridCol w:w="1737"/>
        <w:gridCol w:w="1737"/>
        <w:gridCol w:w="1737"/>
        <w:gridCol w:w="1737"/>
        <w:gridCol w:w="1737"/>
      </w:tblGrid>
      <w:tr w14:paraId="166B96C6">
        <w:trPr>
          <w:trHeight w:val="2268" w:hRule="exact"/>
        </w:trPr>
        <w:tc>
          <w:tcPr>
            <w:tcW w:w="3474" w:type="dxa"/>
            <w:gridSpan w:val="2"/>
            <w:tcBorders>
              <w:bottom w:val="nil"/>
              <w:tl2br w:val="nil"/>
              <w:tr2bl w:val="nil"/>
            </w:tcBorders>
            <w:vAlign w:val="top"/>
          </w:tcPr>
          <w:p w14:paraId="12DF1E3D">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sz w:val="24"/>
              </w:rPr>
              <mc:AlternateContent>
                <mc:Choice Requires="wps">
                  <w:drawing>
                    <wp:anchor distT="0" distB="0" distL="114300" distR="114300" simplePos="0" relativeHeight="251698176" behindDoc="0" locked="0" layoutInCell="1" allowOverlap="1">
                      <wp:simplePos x="0" y="0"/>
                      <wp:positionH relativeFrom="column">
                        <wp:posOffset>1026160</wp:posOffset>
                      </wp:positionH>
                      <wp:positionV relativeFrom="paragraph">
                        <wp:posOffset>852170</wp:posOffset>
                      </wp:positionV>
                      <wp:extent cx="981075" cy="1076325"/>
                      <wp:effectExtent l="13970" t="12700" r="14605" b="15875"/>
                      <wp:wrapNone/>
                      <wp:docPr id="186" name="直接连接符 186"/>
                      <wp:cNvGraphicFramePr/>
                      <a:graphic xmlns:a="http://schemas.openxmlformats.org/drawingml/2006/main">
                        <a:graphicData uri="http://schemas.microsoft.com/office/word/2010/wordprocessingShape">
                          <wps:wsp>
                            <wps:cNvCnPr/>
                            <wps:spPr>
                              <a:xfrm>
                                <a:off x="1670685" y="1515745"/>
                                <a:ext cx="981075" cy="1076325"/>
                              </a:xfrm>
                              <a:prstGeom prst="line">
                                <a:avLst/>
                              </a:prstGeom>
                              <a:ln w="38100">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80.8pt;margin-top:67.1pt;height:84.75pt;width:77.25pt;z-index:251698176;mso-width-relative:page;mso-height-relative:page;" filled="f" stroked="t" coordsize="21600,21600" o:gfxdata="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ZL9vLXAAAACwEAAA8AAAAAAAAAAQAgAAAAIgAAAGRycy9kb3ducmV2&#10;LnhtbFBLAQIUABQAAAAIAIdO4kBVnFAO/QEAAMgDAAAOAAAAAAAAAAEAIAAAACYBAABkcnMvZTJv&#10;RG9jLnhtbFBLBQYAAAAABgAGAFkBAACVBQAAAAA=&#10;">
                      <v:fill on="f" focussize="0,0"/>
                      <v:stroke weight="3pt" color="#FF0000 [3204]" miterlimit="8" joinstyle="miter" dashstyle="1 1"/>
                      <v:imagedata o:title=""/>
                      <o:lock v:ext="edit" aspectratio="f"/>
                    </v:line>
                  </w:pict>
                </mc:Fallback>
              </mc:AlternateContent>
            </w:r>
            <w:r>
              <w:rPr>
                <w:sz w:val="24"/>
              </w:rPr>
              <mc:AlternateContent>
                <mc:Choice Requires="wps">
                  <w:drawing>
                    <wp:anchor distT="0" distB="0" distL="114300" distR="114300" simplePos="0" relativeHeight="251701248" behindDoc="0" locked="0" layoutInCell="1" allowOverlap="1">
                      <wp:simplePos x="0" y="0"/>
                      <wp:positionH relativeFrom="column">
                        <wp:posOffset>2098675</wp:posOffset>
                      </wp:positionH>
                      <wp:positionV relativeFrom="paragraph">
                        <wp:posOffset>823595</wp:posOffset>
                      </wp:positionV>
                      <wp:extent cx="1095375" cy="1133475"/>
                      <wp:effectExtent l="13970" t="13335" r="14605" b="15240"/>
                      <wp:wrapNone/>
                      <wp:docPr id="220" name="直接连接符 220"/>
                      <wp:cNvGraphicFramePr/>
                      <a:graphic xmlns:a="http://schemas.openxmlformats.org/drawingml/2006/main">
                        <a:graphicData uri="http://schemas.microsoft.com/office/word/2010/wordprocessingShape">
                          <wps:wsp>
                            <wps:cNvCnPr/>
                            <wps:spPr>
                              <a:xfrm flipH="1">
                                <a:off x="0" y="0"/>
                                <a:ext cx="1095375" cy="1133475"/>
                              </a:xfrm>
                              <a:prstGeom prst="line">
                                <a:avLst/>
                              </a:prstGeom>
                              <a:ln w="38100">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165.25pt;margin-top:64.85pt;height:89.25pt;width:86.25pt;z-index:251701248;mso-width-relative:page;mso-height-relative:page;" filled="f" stroked="t" coordsize="21600,21600" o:gfxdata="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xqGi91wAAAAsBAAAPAAAAAAAAAAEAIAAAACIAAABkcnMvZG93bnJldi54bWxQ&#10;SwECFAAUAAAACACHTuJAVB1K2vgBAADHAwAADgAAAAAAAAABACAAAAAmAQAAZHJzL2Uyb0RvYy54&#10;bWxQSwUGAAAAAAYABgBZAQAAkAUAAAAA&#10;">
                      <v:fill on="f" focussize="0,0"/>
                      <v:stroke weight="3pt" color="#FF0000 [3204]" miterlimit="8" joinstyle="miter" dashstyle="1 1"/>
                      <v:imagedata o:title=""/>
                      <o:lock v:ext="edit" aspectratio="f"/>
                    </v:line>
                  </w:pict>
                </mc:Fallback>
              </mc:AlternateContent>
            </w:r>
            <w:r>
              <w:rPr>
                <w:sz w:val="24"/>
              </w:rPr>
              <w:drawing>
                <wp:inline distT="0" distB="0" distL="114300" distR="114300">
                  <wp:extent cx="1828165" cy="1371600"/>
                  <wp:effectExtent l="0" t="0" r="635" b="0"/>
                  <wp:docPr id="227" name="图片 227" descr="1钣金车间加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1钣金车间加字"/>
                          <pic:cNvPicPr>
                            <a:picLocks noChangeAspect="1"/>
                          </pic:cNvPicPr>
                        </pic:nvPicPr>
                        <pic:blipFill>
                          <a:blip r:embed="rId24"/>
                          <a:stretch>
                            <a:fillRect/>
                          </a:stretch>
                        </pic:blipFill>
                        <pic:spPr>
                          <a:xfrm>
                            <a:off x="0" y="0"/>
                            <a:ext cx="1828165" cy="1371600"/>
                          </a:xfrm>
                          <a:prstGeom prst="ellipse">
                            <a:avLst/>
                          </a:prstGeom>
                        </pic:spPr>
                      </pic:pic>
                    </a:graphicData>
                  </a:graphic>
                </wp:inline>
              </w:drawing>
            </w:r>
          </w:p>
        </w:tc>
        <w:tc>
          <w:tcPr>
            <w:tcW w:w="3474" w:type="dxa"/>
            <w:gridSpan w:val="2"/>
            <w:tcBorders>
              <w:bottom w:val="nil"/>
              <w:tl2br w:val="nil"/>
              <w:tr2bl w:val="nil"/>
            </w:tcBorders>
            <w:vAlign w:val="top"/>
          </w:tcPr>
          <w:p w14:paraId="73C6BF5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sz w:val="24"/>
              </w:rPr>
              <mc:AlternateContent>
                <mc:Choice Requires="wps">
                  <w:drawing>
                    <wp:anchor distT="0" distB="0" distL="114300" distR="114300" simplePos="0" relativeHeight="251699200" behindDoc="0" locked="0" layoutInCell="1" allowOverlap="1">
                      <wp:simplePos x="0" y="0"/>
                      <wp:positionH relativeFrom="column">
                        <wp:posOffset>1058545</wp:posOffset>
                      </wp:positionH>
                      <wp:positionV relativeFrom="paragraph">
                        <wp:posOffset>880745</wp:posOffset>
                      </wp:positionV>
                      <wp:extent cx="981075" cy="1076325"/>
                      <wp:effectExtent l="13970" t="12700" r="14605" b="15875"/>
                      <wp:wrapNone/>
                      <wp:docPr id="218" name="直接连接符 218"/>
                      <wp:cNvGraphicFramePr/>
                      <a:graphic xmlns:a="http://schemas.openxmlformats.org/drawingml/2006/main">
                        <a:graphicData uri="http://schemas.microsoft.com/office/word/2010/wordprocessingShape">
                          <wps:wsp>
                            <wps:cNvCnPr/>
                            <wps:spPr>
                              <a:xfrm>
                                <a:off x="0" y="0"/>
                                <a:ext cx="981075" cy="1076325"/>
                              </a:xfrm>
                              <a:prstGeom prst="line">
                                <a:avLst/>
                              </a:prstGeom>
                              <a:ln w="38100">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83.35pt;margin-top:69.35pt;height:84.75pt;width:77.25pt;z-index:251699200;mso-width-relative:page;mso-height-relative:page;" filled="f" stroked="t" coordsize="21600,21600" o:gfxdata="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ynbLy1gAAAAsBAAAPAAAAAAAAAAEAIAAAACIAAABkcnMvZG93bnJldi54bWxQSwECFAAUAAAA&#10;CACHTuJA51GG7vABAAC8AwAADgAAAAAAAAABACAAAAAlAQAAZHJzL2Uyb0RvYy54bWxQSwUGAAAA&#10;AAYABgBZAQAAhwUAAAAA&#10;">
                      <v:fill on="f" focussize="0,0"/>
                      <v:stroke weight="3pt" color="#FF0000 [3204]" miterlimit="8" joinstyle="miter" dashstyle="1 1"/>
                      <v:imagedata o:title=""/>
                      <o:lock v:ext="edit" aspectratio="f"/>
                    </v:line>
                  </w:pict>
                </mc:Fallback>
              </mc:AlternateContent>
            </w:r>
            <w:r>
              <w:rPr>
                <w:sz w:val="24"/>
              </w:rPr>
              <mc:AlternateContent>
                <mc:Choice Requires="wps">
                  <w:drawing>
                    <wp:anchor distT="0" distB="0" distL="114300" distR="114300" simplePos="0" relativeHeight="251700224" behindDoc="0" locked="0" layoutInCell="1" allowOverlap="1">
                      <wp:simplePos x="0" y="0"/>
                      <wp:positionH relativeFrom="column">
                        <wp:posOffset>2112010</wp:posOffset>
                      </wp:positionH>
                      <wp:positionV relativeFrom="paragraph">
                        <wp:posOffset>823595</wp:posOffset>
                      </wp:positionV>
                      <wp:extent cx="1095375" cy="1133475"/>
                      <wp:effectExtent l="13970" t="13335" r="14605" b="15240"/>
                      <wp:wrapNone/>
                      <wp:docPr id="219" name="直接连接符 219"/>
                      <wp:cNvGraphicFramePr/>
                      <a:graphic xmlns:a="http://schemas.openxmlformats.org/drawingml/2006/main">
                        <a:graphicData uri="http://schemas.microsoft.com/office/word/2010/wordprocessingShape">
                          <wps:wsp>
                            <wps:cNvCnPr/>
                            <wps:spPr>
                              <a:xfrm flipH="1">
                                <a:off x="0" y="0"/>
                                <a:ext cx="1095375" cy="1133475"/>
                              </a:xfrm>
                              <a:prstGeom prst="line">
                                <a:avLst/>
                              </a:prstGeom>
                              <a:ln w="38100">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166.3pt;margin-top:64.85pt;height:89.25pt;width:86.25pt;z-index:251700224;mso-width-relative:page;mso-height-relative:page;" filled="f" stroked="t" coordsize="21600,21600" o:gfxdata="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o/FH/YAAAACwEAAA8AAAAAAAAAAQAgAAAAIgAAAGRycy9kb3ducmV2Lnht&#10;bFBLAQIUABQAAAAIAIdO4kCTRA+6+QEAAMcDAAAOAAAAAAAAAAEAIAAAACcBAABkcnMvZTJvRG9j&#10;LnhtbFBLBQYAAAAABgAGAFkBAACSBQAAAAA=&#10;">
                      <v:fill on="f" focussize="0,0"/>
                      <v:stroke weight="3pt" color="#FF0000 [3204]" miterlimit="8" joinstyle="miter" dashstyle="1 1"/>
                      <v:imagedata o:title=""/>
                      <o:lock v:ext="edit" aspectratio="f"/>
                    </v:line>
                  </w:pict>
                </mc:Fallback>
              </mc:AlternateContent>
            </w:r>
            <w:r>
              <w:rPr>
                <w:sz w:val="24"/>
              </w:rPr>
              <w:drawing>
                <wp:inline distT="0" distB="0" distL="114300" distR="114300">
                  <wp:extent cx="1819910" cy="1365250"/>
                  <wp:effectExtent l="0" t="0" r="8890" b="6350"/>
                  <wp:docPr id="236" name="图片 236" descr="2钣金二车间加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descr="2钣金二车间加字"/>
                          <pic:cNvPicPr>
                            <a:picLocks noChangeAspect="1"/>
                          </pic:cNvPicPr>
                        </pic:nvPicPr>
                        <pic:blipFill>
                          <a:blip r:embed="rId25"/>
                          <a:stretch>
                            <a:fillRect/>
                          </a:stretch>
                        </pic:blipFill>
                        <pic:spPr>
                          <a:xfrm>
                            <a:off x="0" y="0"/>
                            <a:ext cx="1819910" cy="1365250"/>
                          </a:xfrm>
                          <a:prstGeom prst="ellipse">
                            <a:avLst/>
                          </a:prstGeom>
                        </pic:spPr>
                      </pic:pic>
                    </a:graphicData>
                  </a:graphic>
                </wp:inline>
              </w:drawing>
            </w:r>
          </w:p>
        </w:tc>
        <w:tc>
          <w:tcPr>
            <w:tcW w:w="3474" w:type="dxa"/>
            <w:gridSpan w:val="2"/>
            <w:tcBorders>
              <w:bottom w:val="nil"/>
              <w:tl2br w:val="nil"/>
              <w:tr2bl w:val="nil"/>
            </w:tcBorders>
            <w:vAlign w:val="top"/>
          </w:tcPr>
          <w:p w14:paraId="5F7460F5">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771650" cy="1329055"/>
                  <wp:effectExtent l="0" t="0" r="0" b="4445"/>
                  <wp:docPr id="237" name="图片 237" descr="3母排车间加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descr="3母排车间加字"/>
                          <pic:cNvPicPr>
                            <a:picLocks noChangeAspect="1"/>
                          </pic:cNvPicPr>
                        </pic:nvPicPr>
                        <pic:blipFill>
                          <a:blip r:embed="rId26"/>
                          <a:stretch>
                            <a:fillRect/>
                          </a:stretch>
                        </pic:blipFill>
                        <pic:spPr>
                          <a:xfrm>
                            <a:off x="0" y="0"/>
                            <a:ext cx="1771650" cy="1329055"/>
                          </a:xfrm>
                          <a:prstGeom prst="ellipse">
                            <a:avLst/>
                          </a:prstGeom>
                        </pic:spPr>
                      </pic:pic>
                    </a:graphicData>
                  </a:graphic>
                </wp:inline>
              </w:drawing>
            </w:r>
          </w:p>
        </w:tc>
      </w:tr>
      <w:tr w14:paraId="7045BD7A">
        <w:trPr>
          <w:trHeight w:val="0" w:hRule="atLeast"/>
        </w:trPr>
        <w:tc>
          <w:tcPr>
            <w:tcW w:w="1737" w:type="dxa"/>
            <w:tcBorders>
              <w:top w:val="nil"/>
              <w:bottom w:val="nil"/>
              <w:tl2br w:val="nil"/>
              <w:tr2bl w:val="nil"/>
            </w:tcBorders>
            <w:vAlign w:val="top"/>
          </w:tcPr>
          <w:p w14:paraId="6433963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p>
        </w:tc>
        <w:tc>
          <w:tcPr>
            <w:tcW w:w="3474" w:type="dxa"/>
            <w:gridSpan w:val="2"/>
            <w:tcBorders>
              <w:top w:val="nil"/>
              <w:bottom w:val="nil"/>
              <w:tl2br w:val="nil"/>
              <w:tr2bl w:val="nil"/>
            </w:tcBorders>
            <w:vAlign w:val="top"/>
          </w:tcPr>
          <w:p w14:paraId="68F25CE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51685" cy="1156970"/>
                  <wp:effectExtent l="0" t="0" r="5715" b="5080"/>
                  <wp:docPr id="239" name="图片 239" descr="4装配车间加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descr="4装配车间加字"/>
                          <pic:cNvPicPr>
                            <a:picLocks noChangeAspect="1"/>
                          </pic:cNvPicPr>
                        </pic:nvPicPr>
                        <pic:blipFill>
                          <a:blip r:embed="rId27"/>
                          <a:stretch>
                            <a:fillRect/>
                          </a:stretch>
                        </pic:blipFill>
                        <pic:spPr>
                          <a:xfrm>
                            <a:off x="0" y="0"/>
                            <a:ext cx="2051685" cy="1156970"/>
                          </a:xfrm>
                          <a:prstGeom prst="rect">
                            <a:avLst/>
                          </a:prstGeom>
                        </pic:spPr>
                      </pic:pic>
                    </a:graphicData>
                  </a:graphic>
                </wp:inline>
              </w:drawing>
            </w:r>
          </w:p>
        </w:tc>
        <w:tc>
          <w:tcPr>
            <w:tcW w:w="3474" w:type="dxa"/>
            <w:gridSpan w:val="2"/>
            <w:tcBorders>
              <w:top w:val="nil"/>
              <w:bottom w:val="nil"/>
              <w:tl2br w:val="nil"/>
              <w:tr2bl w:val="nil"/>
            </w:tcBorders>
            <w:vAlign w:val="top"/>
          </w:tcPr>
          <w:p w14:paraId="736B64F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51685" cy="1156970"/>
                  <wp:effectExtent l="0" t="0" r="5715" b="5080"/>
                  <wp:docPr id="240" name="图片 240" descr="5配电箱车间加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descr="5配电箱车间加字"/>
                          <pic:cNvPicPr>
                            <a:picLocks noChangeAspect="1"/>
                          </pic:cNvPicPr>
                        </pic:nvPicPr>
                        <pic:blipFill>
                          <a:blip r:embed="rId28"/>
                          <a:stretch>
                            <a:fillRect/>
                          </a:stretch>
                        </pic:blipFill>
                        <pic:spPr>
                          <a:xfrm>
                            <a:off x="0" y="0"/>
                            <a:ext cx="2051685" cy="1156970"/>
                          </a:xfrm>
                          <a:prstGeom prst="rect">
                            <a:avLst/>
                          </a:prstGeom>
                        </pic:spPr>
                      </pic:pic>
                    </a:graphicData>
                  </a:graphic>
                </wp:inline>
              </w:drawing>
            </w:r>
          </w:p>
        </w:tc>
        <w:tc>
          <w:tcPr>
            <w:tcW w:w="1737" w:type="dxa"/>
            <w:tcBorders>
              <w:top w:val="nil"/>
              <w:bottom w:val="nil"/>
              <w:tl2br w:val="nil"/>
              <w:tr2bl w:val="nil"/>
            </w:tcBorders>
            <w:vAlign w:val="top"/>
          </w:tcPr>
          <w:p w14:paraId="4718B2E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p>
        </w:tc>
      </w:tr>
      <w:tr w14:paraId="02913724">
        <w:trPr>
          <w:trHeight w:val="0" w:hRule="atLeast"/>
        </w:trPr>
        <w:tc>
          <w:tcPr>
            <w:tcW w:w="3474" w:type="dxa"/>
            <w:gridSpan w:val="2"/>
            <w:tcBorders>
              <w:top w:val="nil"/>
              <w:left w:val="nil"/>
              <w:bottom w:val="nil"/>
              <w:right w:val="nil"/>
            </w:tcBorders>
            <w:vAlign w:val="top"/>
          </w:tcPr>
          <w:p w14:paraId="5CA2D102">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p>
        </w:tc>
        <w:tc>
          <w:tcPr>
            <w:tcW w:w="3474" w:type="dxa"/>
            <w:gridSpan w:val="2"/>
            <w:tcBorders>
              <w:top w:val="nil"/>
              <w:left w:val="nil"/>
              <w:bottom w:val="nil"/>
              <w:right w:val="nil"/>
            </w:tcBorders>
            <w:vAlign w:val="top"/>
          </w:tcPr>
          <w:p w14:paraId="6B499B92">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p>
        </w:tc>
        <w:tc>
          <w:tcPr>
            <w:tcW w:w="3474" w:type="dxa"/>
            <w:gridSpan w:val="2"/>
            <w:tcBorders>
              <w:top w:val="nil"/>
              <w:left w:val="nil"/>
              <w:bottom w:val="nil"/>
              <w:right w:val="nil"/>
            </w:tcBorders>
            <w:vAlign w:val="top"/>
          </w:tcPr>
          <w:p w14:paraId="57E25351">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p>
        </w:tc>
      </w:tr>
      <w:tr w14:paraId="34CD7819">
        <w:trPr>
          <w:trHeight w:val="2268" w:hRule="exact"/>
        </w:trPr>
        <w:tc>
          <w:tcPr>
            <w:tcW w:w="3474" w:type="dxa"/>
            <w:gridSpan w:val="2"/>
            <w:tcBorders>
              <w:top w:val="nil"/>
              <w:bottom w:val="nil"/>
              <w:tl2br w:val="nil"/>
              <w:tr2bl w:val="nil"/>
            </w:tcBorders>
            <w:vAlign w:val="top"/>
          </w:tcPr>
          <w:p w14:paraId="7DE9F7B9">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eastAsiaTheme="minorEastAsia"/>
                <w:kern w:val="2"/>
                <w:sz w:val="24"/>
                <w:szCs w:val="24"/>
                <w:vertAlign w:val="baseline"/>
                <w:lang w:val="en-US" w:eastAsia="zh-CN" w:bidi="ar-SA"/>
              </w:rPr>
            </w:pPr>
            <w:r>
              <w:rPr>
                <w:sz w:val="24"/>
              </w:rPr>
              <mc:AlternateContent>
                <mc:Choice Requires="wps">
                  <w:drawing>
                    <wp:anchor distT="0" distB="0" distL="114300" distR="114300" simplePos="0" relativeHeight="251702272" behindDoc="0" locked="0" layoutInCell="1" allowOverlap="1">
                      <wp:simplePos x="0" y="0"/>
                      <wp:positionH relativeFrom="column">
                        <wp:posOffset>1092835</wp:posOffset>
                      </wp:positionH>
                      <wp:positionV relativeFrom="paragraph">
                        <wp:posOffset>1161415</wp:posOffset>
                      </wp:positionV>
                      <wp:extent cx="4333875" cy="6985"/>
                      <wp:effectExtent l="0" t="19050" r="9525" b="31115"/>
                      <wp:wrapNone/>
                      <wp:docPr id="223" name="直接连接符 223"/>
                      <wp:cNvGraphicFramePr/>
                      <a:graphic xmlns:a="http://schemas.openxmlformats.org/drawingml/2006/main">
                        <a:graphicData uri="http://schemas.microsoft.com/office/word/2010/wordprocessingShape">
                          <wps:wsp>
                            <wps:cNvCnPr/>
                            <wps:spPr>
                              <a:xfrm flipH="1">
                                <a:off x="0" y="0"/>
                                <a:ext cx="4333875" cy="6985"/>
                              </a:xfrm>
                              <a:prstGeom prst="line">
                                <a:avLst/>
                              </a:prstGeom>
                              <a:ln w="38100">
                                <a:solidFill>
                                  <a:srgbClr val="0070C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86.05pt;margin-top:91.45pt;height:0.55pt;width:341.25pt;z-index:251702272;mso-width-relative:page;mso-height-relative:page;" filled="f" stroked="t" coordsize="21600,21600" o:gfxdata="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bRQgt2wAAAAsBAAAPAAAAAAAAAAEAIAAAACIAAABkcnMvZG93bnJl&#10;di54bWxQSwECFAAUAAAACACHTuJA/hU5Y/oBAADEAwAADgAAAAAAAAABACAAAAAqAQAAZHJzL2Uy&#10;b0RvYy54bWxQSwUGAAAAAAYABgBZAQAAlgUAAAAA&#10;">
                      <v:fill on="f" focussize="0,0"/>
                      <v:stroke weight="3pt" color="#0070C0 [3204]" miterlimit="8" joinstyle="miter" dashstyle="1 1"/>
                      <v:imagedata o:title=""/>
                      <o:lock v:ext="edit" aspectratio="f"/>
                    </v:line>
                  </w:pict>
                </mc:Fallback>
              </mc:AlternateContent>
            </w:r>
            <w:r>
              <w:rPr>
                <w:sz w:val="24"/>
              </w:rPr>
              <mc:AlternateContent>
                <mc:Choice Requires="wps">
                  <w:drawing>
                    <wp:anchor distT="0" distB="0" distL="114300" distR="114300" simplePos="0" relativeHeight="251704320" behindDoc="0" locked="0" layoutInCell="1" allowOverlap="1">
                      <wp:simplePos x="0" y="0"/>
                      <wp:positionH relativeFrom="column">
                        <wp:posOffset>1041400</wp:posOffset>
                      </wp:positionH>
                      <wp:positionV relativeFrom="paragraph">
                        <wp:posOffset>1145540</wp:posOffset>
                      </wp:positionV>
                      <wp:extent cx="4445" cy="982345"/>
                      <wp:effectExtent l="19050" t="0" r="33655" b="8255"/>
                      <wp:wrapNone/>
                      <wp:docPr id="226" name="直接连接符 226"/>
                      <wp:cNvGraphicFramePr/>
                      <a:graphic xmlns:a="http://schemas.openxmlformats.org/drawingml/2006/main">
                        <a:graphicData uri="http://schemas.microsoft.com/office/word/2010/wordprocessingShape">
                          <wps:wsp>
                            <wps:cNvCnPr/>
                            <wps:spPr>
                              <a:xfrm>
                                <a:off x="0" y="0"/>
                                <a:ext cx="4445" cy="982345"/>
                              </a:xfrm>
                              <a:prstGeom prst="line">
                                <a:avLst/>
                              </a:prstGeom>
                              <a:ln w="38100">
                                <a:solidFill>
                                  <a:srgbClr val="0070C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82pt;margin-top:90.2pt;height:77.35pt;width:0.35pt;z-index:251704320;mso-width-relative:page;mso-height-relative:page;" filled="f" stroked="t" coordsize="21600,21600" o:gfxdata="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8i48bbAAAACwEAAA8AAAAAAAAAAQAgAAAAIgAAAGRycy9kb3ducmV2LnhtbFBLAQIU&#10;ABQAAAAIAIdO4kCd8bji8AEAALkDAAAOAAAAAAAAAAEAIAAAACoBAABkcnMvZTJvRG9jLnhtbFBL&#10;BQYAAAAABgAGAFkBAACMBQAAAAA=&#10;">
                      <v:fill on="f" focussize="0,0"/>
                      <v:stroke weight="3pt" color="#0070C0 [3204]" miterlimit="8" joinstyle="miter" dashstyle="1 1"/>
                      <v:imagedata o:title=""/>
                      <o:lock v:ext="edit" aspectratio="f"/>
                    </v:line>
                  </w:pict>
                </mc:Fallback>
              </mc:AlternateContent>
            </w:r>
            <w:r>
              <w:rPr>
                <w:rFonts w:hint="eastAsia" w:ascii="Arial" w:hAnsi="Arial" w:cs="Arial" w:eastAsiaTheme="minorEastAsia"/>
                <w:kern w:val="2"/>
                <w:sz w:val="24"/>
                <w:szCs w:val="24"/>
                <w:vertAlign w:val="baseline"/>
                <w:lang w:val="en-US" w:eastAsia="zh-CN" w:bidi="ar-SA"/>
              </w:rPr>
              <w:drawing>
                <wp:inline distT="0" distB="0" distL="114300" distR="114300">
                  <wp:extent cx="1796415" cy="1348105"/>
                  <wp:effectExtent l="0" t="0" r="13335" b="4445"/>
                  <wp:docPr id="241" name="图片 241" descr="6壳体车间加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descr="6壳体车间加字"/>
                          <pic:cNvPicPr>
                            <a:picLocks noChangeAspect="1"/>
                          </pic:cNvPicPr>
                        </pic:nvPicPr>
                        <pic:blipFill>
                          <a:blip r:embed="rId29"/>
                          <a:stretch>
                            <a:fillRect/>
                          </a:stretch>
                        </pic:blipFill>
                        <pic:spPr>
                          <a:xfrm>
                            <a:off x="0" y="0"/>
                            <a:ext cx="1796415" cy="1348105"/>
                          </a:xfrm>
                          <a:prstGeom prst="ellipse">
                            <a:avLst/>
                          </a:prstGeom>
                        </pic:spPr>
                      </pic:pic>
                    </a:graphicData>
                  </a:graphic>
                </wp:inline>
              </w:drawing>
            </w:r>
          </w:p>
        </w:tc>
        <w:tc>
          <w:tcPr>
            <w:tcW w:w="3474" w:type="dxa"/>
            <w:gridSpan w:val="2"/>
            <w:tcBorders>
              <w:top w:val="nil"/>
              <w:bottom w:val="nil"/>
              <w:tl2br w:val="nil"/>
              <w:tr2bl w:val="nil"/>
            </w:tcBorders>
            <w:vAlign w:val="top"/>
          </w:tcPr>
          <w:p w14:paraId="3CF467C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eastAsiaTheme="minorEastAsia"/>
                <w:kern w:val="2"/>
                <w:sz w:val="24"/>
                <w:szCs w:val="24"/>
                <w:vertAlign w:val="baseline"/>
                <w:lang w:val="en-US" w:eastAsia="zh-CN" w:bidi="ar-SA"/>
              </w:rPr>
            </w:pPr>
            <w:r>
              <w:rPr>
                <w:sz w:val="24"/>
              </w:rPr>
              <mc:AlternateContent>
                <mc:Choice Requires="wps">
                  <w:drawing>
                    <wp:anchor distT="0" distB="0" distL="114300" distR="114300" simplePos="0" relativeHeight="251703296" behindDoc="0" locked="0" layoutInCell="1" allowOverlap="1">
                      <wp:simplePos x="0" y="0"/>
                      <wp:positionH relativeFrom="column">
                        <wp:posOffset>1029970</wp:posOffset>
                      </wp:positionH>
                      <wp:positionV relativeFrom="paragraph">
                        <wp:posOffset>1164590</wp:posOffset>
                      </wp:positionV>
                      <wp:extent cx="5715" cy="790575"/>
                      <wp:effectExtent l="19050" t="0" r="32385" b="9525"/>
                      <wp:wrapNone/>
                      <wp:docPr id="224" name="直接连接符 224"/>
                      <wp:cNvGraphicFramePr/>
                      <a:graphic xmlns:a="http://schemas.openxmlformats.org/drawingml/2006/main">
                        <a:graphicData uri="http://schemas.microsoft.com/office/word/2010/wordprocessingShape">
                          <wps:wsp>
                            <wps:cNvCnPr/>
                            <wps:spPr>
                              <a:xfrm flipH="1">
                                <a:off x="0" y="0"/>
                                <a:ext cx="5715" cy="790575"/>
                              </a:xfrm>
                              <a:prstGeom prst="line">
                                <a:avLst/>
                              </a:prstGeom>
                              <a:ln w="38100">
                                <a:solidFill>
                                  <a:srgbClr val="0070C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81.1pt;margin-top:91.7pt;height:62.25pt;width:0.45pt;z-index:251703296;mso-width-relative:page;mso-height-relative:page;" filled="f" stroked="t" coordsize="21600,21600" o:gfxdata="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HUwntsAAAALAQAADwAAAAAAAAABACAAAAAiAAAAZHJzL2Rvd25yZXYu&#10;eG1sUEsBAhQAFAAAAAgAh07iQOJAS5f4AQAAwwMAAA4AAAAAAAAAAQAgAAAAKgEAAGRycy9lMm9E&#10;b2MueG1sUEsFBgAAAAAGAAYAWQEAAJQFAAAAAA==&#10;">
                      <v:fill on="f" focussize="0,0"/>
                      <v:stroke weight="3pt" color="#0070C0 [3204]" miterlimit="8" joinstyle="miter" dashstyle="1 1"/>
                      <v:imagedata o:title=""/>
                      <o:lock v:ext="edit" aspectratio="f"/>
                    </v:line>
                  </w:pict>
                </mc:Fallback>
              </mc:AlternateContent>
            </w:r>
            <w:r>
              <w:rPr>
                <w:rFonts w:hint="eastAsia" w:ascii="Arial" w:hAnsi="Arial" w:cs="Arial" w:eastAsiaTheme="minorEastAsia"/>
                <w:kern w:val="2"/>
                <w:sz w:val="24"/>
                <w:szCs w:val="24"/>
                <w:vertAlign w:val="baseline"/>
                <w:lang w:val="en-US" w:eastAsia="zh-CN" w:bidi="ar-SA"/>
              </w:rPr>
              <w:drawing>
                <wp:inline distT="0" distB="0" distL="114300" distR="114300">
                  <wp:extent cx="2059305" cy="1160780"/>
                  <wp:effectExtent l="0" t="0" r="17145" b="1270"/>
                  <wp:docPr id="242" name="图片 242" descr="7组装车间2扁加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descr="7组装车间2扁加字"/>
                          <pic:cNvPicPr>
                            <a:picLocks noChangeAspect="1"/>
                          </pic:cNvPicPr>
                        </pic:nvPicPr>
                        <pic:blipFill>
                          <a:blip r:embed="rId30"/>
                          <a:stretch>
                            <a:fillRect/>
                          </a:stretch>
                        </pic:blipFill>
                        <pic:spPr>
                          <a:xfrm>
                            <a:off x="0" y="0"/>
                            <a:ext cx="2059305" cy="1160780"/>
                          </a:xfrm>
                          <a:prstGeom prst="ellipse">
                            <a:avLst/>
                          </a:prstGeom>
                        </pic:spPr>
                      </pic:pic>
                    </a:graphicData>
                  </a:graphic>
                </wp:inline>
              </w:drawing>
            </w:r>
          </w:p>
        </w:tc>
        <w:tc>
          <w:tcPr>
            <w:tcW w:w="3474" w:type="dxa"/>
            <w:gridSpan w:val="2"/>
            <w:tcBorders>
              <w:top w:val="nil"/>
              <w:bottom w:val="nil"/>
              <w:tl2br w:val="nil"/>
              <w:tr2bl w:val="nil"/>
            </w:tcBorders>
            <w:vAlign w:val="top"/>
          </w:tcPr>
          <w:p w14:paraId="4CCEFBE6">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sz w:val="24"/>
              </w:rPr>
              <w:drawing>
                <wp:inline distT="0" distB="0" distL="114300" distR="114300">
                  <wp:extent cx="1828800" cy="1371600"/>
                  <wp:effectExtent l="0" t="0" r="0" b="0"/>
                  <wp:docPr id="243" name="图片 243" descr="8GIS车间加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descr="8GIS车间加字"/>
                          <pic:cNvPicPr>
                            <a:picLocks noChangeAspect="1"/>
                          </pic:cNvPicPr>
                        </pic:nvPicPr>
                        <pic:blipFill>
                          <a:blip r:embed="rId31"/>
                          <a:stretch>
                            <a:fillRect/>
                          </a:stretch>
                        </pic:blipFill>
                        <pic:spPr>
                          <a:xfrm>
                            <a:off x="0" y="0"/>
                            <a:ext cx="1828800" cy="1371600"/>
                          </a:xfrm>
                          <a:prstGeom prst="ellipse">
                            <a:avLst/>
                          </a:prstGeom>
                        </pic:spPr>
                      </pic:pic>
                    </a:graphicData>
                  </a:graphic>
                </wp:inline>
              </w:drawing>
            </w:r>
            <w:r>
              <w:rPr>
                <w:sz w:val="24"/>
              </w:rPr>
              <mc:AlternateContent>
                <mc:Choice Requires="wps">
                  <w:drawing>
                    <wp:anchor distT="0" distB="0" distL="114300" distR="114300" simplePos="0" relativeHeight="251705344" behindDoc="0" locked="0" layoutInCell="1" allowOverlap="1">
                      <wp:simplePos x="0" y="0"/>
                      <wp:positionH relativeFrom="column">
                        <wp:posOffset>1010920</wp:posOffset>
                      </wp:positionH>
                      <wp:positionV relativeFrom="paragraph">
                        <wp:posOffset>1145540</wp:posOffset>
                      </wp:positionV>
                      <wp:extent cx="3810" cy="887095"/>
                      <wp:effectExtent l="19050" t="0" r="34290" b="8255"/>
                      <wp:wrapNone/>
                      <wp:docPr id="231" name="直接连接符 231"/>
                      <wp:cNvGraphicFramePr/>
                      <a:graphic xmlns:a="http://schemas.openxmlformats.org/drawingml/2006/main">
                        <a:graphicData uri="http://schemas.microsoft.com/office/word/2010/wordprocessingShape">
                          <wps:wsp>
                            <wps:cNvCnPr/>
                            <wps:spPr>
                              <a:xfrm>
                                <a:off x="0" y="0"/>
                                <a:ext cx="3810" cy="887095"/>
                              </a:xfrm>
                              <a:prstGeom prst="line">
                                <a:avLst/>
                              </a:prstGeom>
                              <a:ln w="38100">
                                <a:solidFill>
                                  <a:srgbClr val="0070C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79.6pt;margin-top:90.2pt;height:69.85pt;width:0.3pt;z-index:251705344;mso-width-relative:page;mso-height-relative:page;" filled="f" stroked="t" coordsize="21600,21600" o:gfxdata="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iRIb22wAAAAsBAAAPAAAAAAAAAAEAIAAAACIAAABkcnMvZG93bnJldi54bWxQSwECFAAUAAAA&#10;CACHTuJAvon66OsBAAC5AwAADgAAAAAAAAABACAAAAAqAQAAZHJzL2Uyb0RvYy54bWxQSwUGAAAA&#10;AAYABgBZAQAAhwUAAAAA&#10;">
                      <v:fill on="f" focussize="0,0"/>
                      <v:stroke weight="3pt" color="#0070C0 [3204]" miterlimit="8" joinstyle="miter" dashstyle="1 1"/>
                      <v:imagedata o:title=""/>
                      <o:lock v:ext="edit" aspectratio="f"/>
                    </v:line>
                  </w:pict>
                </mc:Fallback>
              </mc:AlternateContent>
            </w:r>
          </w:p>
        </w:tc>
      </w:tr>
      <w:tr w14:paraId="16476117">
        <w:trPr>
          <w:trHeight w:val="2268" w:hRule="exact"/>
        </w:trPr>
        <w:tc>
          <w:tcPr>
            <w:tcW w:w="3474" w:type="dxa"/>
            <w:gridSpan w:val="2"/>
            <w:tcBorders>
              <w:top w:val="nil"/>
              <w:bottom w:val="nil"/>
              <w:tl2br w:val="nil"/>
              <w:tr2bl w:val="nil"/>
            </w:tcBorders>
            <w:vAlign w:val="top"/>
          </w:tcPr>
          <w:p w14:paraId="0293419D">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896110" cy="1422400"/>
                  <wp:effectExtent l="0" t="0" r="8890" b="6350"/>
                  <wp:docPr id="244" name="图片 244" descr="9VCB车间加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descr="9VCB车间加字"/>
                          <pic:cNvPicPr>
                            <a:picLocks noChangeAspect="1"/>
                          </pic:cNvPicPr>
                        </pic:nvPicPr>
                        <pic:blipFill>
                          <a:blip r:embed="rId32"/>
                          <a:stretch>
                            <a:fillRect/>
                          </a:stretch>
                        </pic:blipFill>
                        <pic:spPr>
                          <a:xfrm>
                            <a:off x="0" y="0"/>
                            <a:ext cx="1896110" cy="1422400"/>
                          </a:xfrm>
                          <a:prstGeom prst="rect">
                            <a:avLst/>
                          </a:prstGeom>
                        </pic:spPr>
                      </pic:pic>
                    </a:graphicData>
                  </a:graphic>
                </wp:inline>
              </w:drawing>
            </w:r>
          </w:p>
        </w:tc>
        <w:tc>
          <w:tcPr>
            <w:tcW w:w="3474" w:type="dxa"/>
            <w:gridSpan w:val="2"/>
            <w:tcBorders>
              <w:top w:val="nil"/>
              <w:bottom w:val="nil"/>
              <w:tl2br w:val="nil"/>
              <w:tr2bl w:val="nil"/>
            </w:tcBorders>
            <w:vAlign w:val="top"/>
          </w:tcPr>
          <w:p w14:paraId="731C952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51685" cy="1156970"/>
                  <wp:effectExtent l="0" t="0" r="5715" b="5080"/>
                  <wp:docPr id="245" name="图片 245" descr="10MCCB车间加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descr="10MCCB车间加字"/>
                          <pic:cNvPicPr>
                            <a:picLocks noChangeAspect="1"/>
                          </pic:cNvPicPr>
                        </pic:nvPicPr>
                        <pic:blipFill>
                          <a:blip r:embed="rId33"/>
                          <a:stretch>
                            <a:fillRect/>
                          </a:stretch>
                        </pic:blipFill>
                        <pic:spPr>
                          <a:xfrm>
                            <a:off x="0" y="0"/>
                            <a:ext cx="2051685" cy="1156970"/>
                          </a:xfrm>
                          <a:prstGeom prst="rect">
                            <a:avLst/>
                          </a:prstGeom>
                        </pic:spPr>
                      </pic:pic>
                    </a:graphicData>
                  </a:graphic>
                </wp:inline>
              </w:drawing>
            </w:r>
          </w:p>
        </w:tc>
        <w:tc>
          <w:tcPr>
            <w:tcW w:w="3474" w:type="dxa"/>
            <w:gridSpan w:val="2"/>
            <w:tcBorders>
              <w:top w:val="nil"/>
              <w:bottom w:val="nil"/>
              <w:tl2br w:val="nil"/>
              <w:tr2bl w:val="nil"/>
            </w:tcBorders>
            <w:vAlign w:val="top"/>
          </w:tcPr>
          <w:p w14:paraId="208E6F79">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896110" cy="1422400"/>
                  <wp:effectExtent l="0" t="0" r="8890" b="6350"/>
                  <wp:docPr id="246" name="图片 246" descr="11调试车间加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descr="11调试车间加字"/>
                          <pic:cNvPicPr>
                            <a:picLocks noChangeAspect="1"/>
                          </pic:cNvPicPr>
                        </pic:nvPicPr>
                        <pic:blipFill>
                          <a:blip r:embed="rId34"/>
                          <a:stretch>
                            <a:fillRect/>
                          </a:stretch>
                        </pic:blipFill>
                        <pic:spPr>
                          <a:xfrm>
                            <a:off x="0" y="0"/>
                            <a:ext cx="1896110" cy="1422400"/>
                          </a:xfrm>
                          <a:prstGeom prst="rect">
                            <a:avLst/>
                          </a:prstGeom>
                        </pic:spPr>
                      </pic:pic>
                    </a:graphicData>
                  </a:graphic>
                </wp:inline>
              </w:drawing>
            </w:r>
          </w:p>
        </w:tc>
      </w:tr>
      <w:tr w14:paraId="41335495">
        <w:trPr>
          <w:trHeight w:val="0" w:hRule="atLeast"/>
        </w:trPr>
        <w:tc>
          <w:tcPr>
            <w:tcW w:w="3474" w:type="dxa"/>
            <w:gridSpan w:val="2"/>
            <w:tcBorders>
              <w:top w:val="nil"/>
              <w:tl2br w:val="nil"/>
              <w:tr2bl w:val="nil"/>
            </w:tcBorders>
            <w:vAlign w:val="top"/>
          </w:tcPr>
          <w:p w14:paraId="78189D95">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p>
        </w:tc>
        <w:tc>
          <w:tcPr>
            <w:tcW w:w="3474" w:type="dxa"/>
            <w:gridSpan w:val="2"/>
            <w:tcBorders>
              <w:top w:val="nil"/>
              <w:tl2br w:val="nil"/>
              <w:tr2bl w:val="nil"/>
            </w:tcBorders>
            <w:vAlign w:val="top"/>
          </w:tcPr>
          <w:p w14:paraId="4A717A84">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p>
        </w:tc>
        <w:tc>
          <w:tcPr>
            <w:tcW w:w="3474" w:type="dxa"/>
            <w:gridSpan w:val="2"/>
            <w:tcBorders>
              <w:top w:val="nil"/>
              <w:tl2br w:val="nil"/>
              <w:tr2bl w:val="nil"/>
            </w:tcBorders>
            <w:vAlign w:val="top"/>
          </w:tcPr>
          <w:p w14:paraId="66BB6904">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p>
        </w:tc>
      </w:tr>
    </w:tbl>
    <w:p w14:paraId="3688FD8B">
      <w:pPr>
        <w:rPr>
          <w:rFonts w:hint="default" w:ascii="Arial" w:hAnsi="Arial" w:cs="Arial"/>
          <w:b/>
          <w:bCs/>
          <w:sz w:val="24"/>
          <w:szCs w:val="24"/>
          <w:lang w:val="en-US" w:eastAsia="zh-CN"/>
        </w:rPr>
      </w:pPr>
      <w:r>
        <w:rPr>
          <w:rFonts w:hint="default" w:ascii="Arial" w:hAnsi="Arial" w:cs="Arial"/>
          <w:b/>
          <w:bCs/>
          <w:sz w:val="24"/>
          <w:szCs w:val="24"/>
          <w:lang w:val="en-US" w:eastAsia="zh-CN"/>
        </w:rPr>
        <w:t>Main products and services</w:t>
      </w:r>
      <w:r>
        <w:rPr>
          <w:rFonts w:hint="eastAsia" w:ascii="Arial" w:hAnsi="Arial" w:cs="Arial"/>
          <w:b/>
          <w:bCs/>
          <w:sz w:val="24"/>
          <w:szCs w:val="24"/>
          <w:lang w:val="en-US" w:eastAsia="zh-CN"/>
        </w:rPr>
        <w:t>:</w:t>
      </w:r>
    </w:p>
    <w:p w14:paraId="6FC80F3B">
      <w:pPr>
        <w:keepNext w:val="0"/>
        <w:keepLines w:val="0"/>
        <w:pageBreakBefore w:val="0"/>
        <w:widowControl w:val="0"/>
        <w:kinsoku/>
        <w:wordWrap/>
        <w:overflowPunct/>
        <w:topLinePunct w:val="0"/>
        <w:autoSpaceDE/>
        <w:autoSpaceDN/>
        <w:bidi w:val="0"/>
        <w:adjustRightInd/>
        <w:snapToGrid/>
        <w:spacing w:line="280" w:lineRule="exact"/>
        <w:ind w:firstLine="440" w:firstLineChars="200"/>
        <w:textAlignment w:val="auto"/>
        <w:outlineLvl w:val="9"/>
        <w:rPr>
          <w:rFonts w:hint="default" w:ascii="Arial" w:hAnsi="Arial" w:cs="Arial"/>
          <w:kern w:val="0"/>
          <w:sz w:val="22"/>
          <w:szCs w:val="22"/>
          <w:lang w:val="en-US" w:eastAsia="zh-CN" w:bidi="ar"/>
        </w:rPr>
      </w:pPr>
      <w:r>
        <w:rPr>
          <w:rFonts w:hint="default" w:ascii="Arial" w:hAnsi="Arial" w:cs="Arial"/>
          <w:b w:val="0"/>
          <w:bCs w:val="0"/>
          <w:sz w:val="22"/>
          <w:szCs w:val="22"/>
          <w:lang w:val="en-US" w:eastAsia="zh-CN"/>
        </w:rPr>
        <w:t>●  High</w:t>
      </w:r>
      <w:r>
        <w:rPr>
          <w:rFonts w:hint="eastAsia" w:ascii="Arial" w:hAnsi="Arial" w:cs="Arial"/>
          <w:b w:val="0"/>
          <w:bCs w:val="0"/>
          <w:sz w:val="22"/>
          <w:szCs w:val="22"/>
          <w:lang w:val="en-US" w:eastAsia="zh-CN"/>
        </w:rPr>
        <w:t>,</w:t>
      </w:r>
      <w:r>
        <w:rPr>
          <w:rFonts w:hint="default" w:ascii="Arial" w:hAnsi="Arial" w:cs="Arial"/>
          <w:b w:val="0"/>
          <w:bCs w:val="0"/>
          <w:sz w:val="22"/>
          <w:szCs w:val="22"/>
          <w:lang w:val="en-US" w:eastAsia="zh-CN"/>
        </w:rPr>
        <w:t xml:space="preserve"> Medium and Low </w:t>
      </w:r>
      <w:r>
        <w:rPr>
          <w:rFonts w:hint="default" w:ascii="Arial" w:hAnsi="Arial" w:cs="Arial"/>
          <w:kern w:val="0"/>
          <w:sz w:val="22"/>
          <w:szCs w:val="22"/>
          <w:lang w:val="en-US" w:eastAsia="zh-CN" w:bidi="ar"/>
        </w:rPr>
        <w:t xml:space="preserve">Voltage Switchgears below 40.5kV, </w:t>
      </w:r>
      <w:r>
        <w:rPr>
          <w:rFonts w:hint="eastAsia" w:ascii="Arial" w:hAnsi="Arial" w:cs="Arial"/>
          <w:kern w:val="0"/>
          <w:sz w:val="22"/>
          <w:szCs w:val="22"/>
          <w:lang w:val="en-US" w:eastAsia="zh-CN" w:bidi="ar"/>
        </w:rPr>
        <w:t>SF6 GIS, RMU,</w:t>
      </w:r>
    </w:p>
    <w:p w14:paraId="1A6411DB">
      <w:pPr>
        <w:keepNext w:val="0"/>
        <w:keepLines w:val="0"/>
        <w:pageBreakBefore w:val="0"/>
        <w:widowControl w:val="0"/>
        <w:kinsoku/>
        <w:wordWrap/>
        <w:overflowPunct/>
        <w:topLinePunct w:val="0"/>
        <w:autoSpaceDE/>
        <w:autoSpaceDN/>
        <w:bidi w:val="0"/>
        <w:adjustRightInd/>
        <w:snapToGrid/>
        <w:spacing w:line="280" w:lineRule="exact"/>
        <w:ind w:firstLine="440" w:firstLineChars="200"/>
        <w:textAlignment w:val="auto"/>
        <w:outlineLvl w:val="9"/>
        <w:rPr>
          <w:rFonts w:hint="default" w:ascii="Arial" w:hAnsi="Arial" w:cs="Arial"/>
          <w:kern w:val="0"/>
          <w:sz w:val="22"/>
          <w:szCs w:val="22"/>
          <w:lang w:val="en-US" w:eastAsia="zh-CN" w:bidi="ar"/>
        </w:rPr>
      </w:pPr>
      <w:r>
        <w:rPr>
          <w:rFonts w:hint="default" w:ascii="Arial" w:hAnsi="Arial" w:cs="Arial"/>
          <w:b w:val="0"/>
          <w:bCs w:val="0"/>
          <w:sz w:val="22"/>
          <w:szCs w:val="22"/>
          <w:lang w:val="en-US" w:eastAsia="zh-CN"/>
        </w:rPr>
        <w:t xml:space="preserve">●  </w:t>
      </w:r>
      <w:r>
        <w:rPr>
          <w:rFonts w:hint="default" w:ascii="Arial" w:hAnsi="Arial" w:cs="Arial"/>
          <w:kern w:val="0"/>
          <w:sz w:val="22"/>
          <w:szCs w:val="22"/>
          <w:lang w:val="en-US" w:eastAsia="zh-CN" w:bidi="ar"/>
        </w:rPr>
        <w:t xml:space="preserve">Siemens ABB Schneider Co-operated Switchboards and Panels, </w:t>
      </w:r>
    </w:p>
    <w:p w14:paraId="0DE31A9F">
      <w:pPr>
        <w:keepNext w:val="0"/>
        <w:keepLines w:val="0"/>
        <w:pageBreakBefore w:val="0"/>
        <w:widowControl w:val="0"/>
        <w:kinsoku/>
        <w:wordWrap/>
        <w:overflowPunct/>
        <w:topLinePunct w:val="0"/>
        <w:autoSpaceDE/>
        <w:autoSpaceDN/>
        <w:bidi w:val="0"/>
        <w:adjustRightInd/>
        <w:snapToGrid/>
        <w:spacing w:line="280" w:lineRule="exact"/>
        <w:ind w:firstLine="440" w:firstLineChars="200"/>
        <w:textAlignment w:val="auto"/>
        <w:outlineLvl w:val="9"/>
        <w:rPr>
          <w:rFonts w:hint="default" w:ascii="Arial" w:hAnsi="Arial" w:cs="Arial"/>
          <w:kern w:val="0"/>
          <w:sz w:val="22"/>
          <w:szCs w:val="22"/>
          <w:lang w:val="en-US" w:eastAsia="zh-CN" w:bidi="ar"/>
        </w:rPr>
      </w:pPr>
      <w:r>
        <w:rPr>
          <w:rFonts w:hint="default" w:ascii="Arial" w:hAnsi="Arial" w:cs="Arial"/>
          <w:b w:val="0"/>
          <w:bCs w:val="0"/>
          <w:sz w:val="22"/>
          <w:szCs w:val="22"/>
          <w:lang w:val="en-US" w:eastAsia="zh-CN"/>
        </w:rPr>
        <w:t xml:space="preserve">●  Prefabricated Transformer </w:t>
      </w:r>
      <w:r>
        <w:rPr>
          <w:rFonts w:hint="default" w:ascii="Arial" w:hAnsi="Arial" w:cs="Arial"/>
          <w:kern w:val="0"/>
          <w:sz w:val="22"/>
          <w:szCs w:val="22"/>
          <w:lang w:val="en-US" w:eastAsia="zh-CN" w:bidi="ar"/>
        </w:rPr>
        <w:t xml:space="preserve">Substations, </w:t>
      </w:r>
    </w:p>
    <w:p w14:paraId="6D2D5700">
      <w:pPr>
        <w:keepNext w:val="0"/>
        <w:keepLines w:val="0"/>
        <w:pageBreakBefore w:val="0"/>
        <w:widowControl w:val="0"/>
        <w:kinsoku/>
        <w:wordWrap/>
        <w:overflowPunct/>
        <w:topLinePunct w:val="0"/>
        <w:autoSpaceDE/>
        <w:autoSpaceDN/>
        <w:bidi w:val="0"/>
        <w:adjustRightInd/>
        <w:snapToGrid/>
        <w:spacing w:line="280" w:lineRule="exact"/>
        <w:ind w:firstLine="440" w:firstLineChars="200"/>
        <w:textAlignment w:val="auto"/>
        <w:outlineLvl w:val="9"/>
        <w:rPr>
          <w:rFonts w:hint="default" w:ascii="Arial" w:hAnsi="Arial" w:cs="Arial"/>
          <w:kern w:val="0"/>
          <w:sz w:val="22"/>
          <w:szCs w:val="22"/>
          <w:lang w:val="en-US" w:eastAsia="zh-CN" w:bidi="ar"/>
        </w:rPr>
      </w:pPr>
      <w:r>
        <w:rPr>
          <w:rFonts w:hint="default" w:ascii="Arial" w:hAnsi="Arial" w:cs="Arial"/>
          <w:kern w:val="0"/>
          <w:sz w:val="22"/>
          <w:szCs w:val="22"/>
          <w:lang w:val="en-US" w:eastAsia="zh-CN" w:bidi="ar"/>
        </w:rPr>
        <w:t>●  Low</w:t>
      </w:r>
      <w:r>
        <w:rPr>
          <w:rFonts w:hint="eastAsia" w:ascii="Arial" w:hAnsi="Arial" w:cs="Arial"/>
          <w:kern w:val="0"/>
          <w:sz w:val="22"/>
          <w:szCs w:val="22"/>
          <w:lang w:val="en-US" w:eastAsia="zh-CN" w:bidi="ar"/>
        </w:rPr>
        <w:t>-</w:t>
      </w:r>
      <w:r>
        <w:rPr>
          <w:rFonts w:hint="default" w:ascii="Arial" w:hAnsi="Arial" w:cs="Arial"/>
          <w:kern w:val="0"/>
          <w:sz w:val="22"/>
          <w:szCs w:val="22"/>
          <w:lang w:val="en-US" w:eastAsia="zh-CN" w:bidi="ar"/>
        </w:rPr>
        <w:t>voltage Distribution Boxes, MCC</w:t>
      </w:r>
      <w:r>
        <w:rPr>
          <w:rFonts w:hint="eastAsia" w:ascii="Arial" w:hAnsi="Arial" w:cs="Arial"/>
          <w:kern w:val="0"/>
          <w:sz w:val="22"/>
          <w:szCs w:val="22"/>
          <w:lang w:val="en-US" w:eastAsia="zh-CN" w:bidi="ar"/>
        </w:rPr>
        <w:t>, LCS</w:t>
      </w:r>
      <w:r>
        <w:rPr>
          <w:rFonts w:hint="default" w:ascii="Arial" w:hAnsi="Arial" w:cs="Arial"/>
          <w:kern w:val="0"/>
          <w:sz w:val="22"/>
          <w:szCs w:val="22"/>
          <w:lang w:val="en-US" w:eastAsia="zh-CN" w:bidi="ar"/>
        </w:rPr>
        <w:t xml:space="preserve"> etc,</w:t>
      </w:r>
    </w:p>
    <w:p w14:paraId="4EEFB7E4">
      <w:pPr>
        <w:keepNext w:val="0"/>
        <w:keepLines w:val="0"/>
        <w:pageBreakBefore w:val="0"/>
        <w:widowControl w:val="0"/>
        <w:kinsoku/>
        <w:wordWrap/>
        <w:overflowPunct/>
        <w:topLinePunct w:val="0"/>
        <w:autoSpaceDE/>
        <w:autoSpaceDN/>
        <w:bidi w:val="0"/>
        <w:adjustRightInd/>
        <w:snapToGrid/>
        <w:spacing w:line="280" w:lineRule="exact"/>
        <w:ind w:firstLine="440" w:firstLineChars="200"/>
        <w:textAlignment w:val="auto"/>
        <w:outlineLvl w:val="9"/>
        <w:rPr>
          <w:rFonts w:hint="default" w:ascii="Arial" w:hAnsi="Arial" w:cs="Arial"/>
          <w:kern w:val="0"/>
          <w:sz w:val="22"/>
          <w:szCs w:val="22"/>
          <w:lang w:val="en-US" w:eastAsia="zh-CN" w:bidi="ar"/>
        </w:rPr>
      </w:pPr>
      <w:r>
        <w:rPr>
          <w:rFonts w:hint="default" w:ascii="Arial" w:hAnsi="Arial" w:cs="Arial"/>
          <w:b w:val="0"/>
          <w:bCs w:val="0"/>
          <w:sz w:val="22"/>
          <w:szCs w:val="22"/>
          <w:lang w:val="en-US" w:eastAsia="zh-CN"/>
        </w:rPr>
        <w:t xml:space="preserve">●  </w:t>
      </w:r>
      <w:r>
        <w:rPr>
          <w:rFonts w:hint="eastAsia" w:ascii="Arial" w:hAnsi="Arial" w:cs="Arial"/>
          <w:b w:val="0"/>
          <w:bCs w:val="0"/>
          <w:sz w:val="22"/>
          <w:szCs w:val="22"/>
          <w:lang w:val="en-US" w:eastAsia="zh-CN"/>
        </w:rPr>
        <w:t xml:space="preserve">SF6 Load Switch, </w:t>
      </w:r>
      <w:r>
        <w:rPr>
          <w:rFonts w:hint="default" w:ascii="Arial" w:hAnsi="Arial" w:cs="Arial"/>
          <w:b w:val="0"/>
          <w:bCs w:val="0"/>
          <w:sz w:val="22"/>
          <w:szCs w:val="22"/>
          <w:lang w:val="en-US" w:eastAsia="zh-CN"/>
        </w:rPr>
        <w:t>V</w:t>
      </w:r>
      <w:r>
        <w:rPr>
          <w:rFonts w:hint="eastAsia" w:ascii="Arial" w:hAnsi="Arial" w:cs="Arial"/>
          <w:b w:val="0"/>
          <w:bCs w:val="0"/>
          <w:sz w:val="22"/>
          <w:szCs w:val="22"/>
          <w:lang w:val="en-US" w:eastAsia="zh-CN"/>
        </w:rPr>
        <w:t>acuum</w:t>
      </w:r>
      <w:r>
        <w:rPr>
          <w:rFonts w:hint="default" w:ascii="Arial" w:hAnsi="Arial" w:cs="Arial"/>
          <w:b w:val="0"/>
          <w:bCs w:val="0"/>
          <w:sz w:val="22"/>
          <w:szCs w:val="22"/>
          <w:lang w:val="en-US" w:eastAsia="zh-CN"/>
        </w:rPr>
        <w:t xml:space="preserve"> </w:t>
      </w:r>
      <w:r>
        <w:rPr>
          <w:rFonts w:hint="default" w:ascii="Arial" w:hAnsi="Arial" w:cs="Arial"/>
          <w:kern w:val="0"/>
          <w:sz w:val="22"/>
          <w:szCs w:val="22"/>
          <w:lang w:val="en-US" w:eastAsia="zh-CN" w:bidi="ar"/>
        </w:rPr>
        <w:t>Circuit Breaker, Switching Components</w:t>
      </w:r>
      <w:r>
        <w:rPr>
          <w:rFonts w:hint="eastAsia" w:ascii="Arial" w:hAnsi="Arial" w:cs="Arial"/>
          <w:kern w:val="0"/>
          <w:sz w:val="22"/>
          <w:szCs w:val="22"/>
          <w:lang w:val="en-US" w:eastAsia="zh-CN" w:bidi="ar"/>
        </w:rPr>
        <w:t xml:space="preserve"> ACB MCCB MCB RCCB etc.</w:t>
      </w:r>
      <w:r>
        <w:rPr>
          <w:rFonts w:hint="default" w:ascii="Arial" w:hAnsi="Arial" w:cs="Arial"/>
          <w:kern w:val="0"/>
          <w:sz w:val="22"/>
          <w:szCs w:val="22"/>
          <w:lang w:val="en-US" w:eastAsia="zh-CN" w:bidi="ar"/>
        </w:rPr>
        <w:t>,</w:t>
      </w:r>
    </w:p>
    <w:p w14:paraId="59528D7E">
      <w:pPr>
        <w:keepNext w:val="0"/>
        <w:keepLines w:val="0"/>
        <w:pageBreakBefore w:val="0"/>
        <w:widowControl w:val="0"/>
        <w:kinsoku/>
        <w:wordWrap/>
        <w:overflowPunct/>
        <w:topLinePunct w:val="0"/>
        <w:autoSpaceDE/>
        <w:autoSpaceDN/>
        <w:bidi w:val="0"/>
        <w:adjustRightInd/>
        <w:snapToGrid/>
        <w:spacing w:line="280" w:lineRule="exact"/>
        <w:ind w:firstLine="440" w:firstLineChars="200"/>
        <w:textAlignment w:val="auto"/>
        <w:outlineLvl w:val="9"/>
        <w:rPr>
          <w:rFonts w:hint="default" w:ascii="Arial" w:hAnsi="Arial" w:cs="Arial"/>
          <w:b w:val="0"/>
          <w:bCs w:val="0"/>
          <w:sz w:val="22"/>
          <w:szCs w:val="22"/>
          <w:lang w:val="en-US" w:eastAsia="zh-CN"/>
        </w:rPr>
      </w:pPr>
      <w:r>
        <w:rPr>
          <w:rFonts w:hint="default" w:ascii="Arial" w:hAnsi="Arial" w:cs="Arial"/>
          <w:kern w:val="0"/>
          <w:sz w:val="22"/>
          <w:szCs w:val="22"/>
          <w:lang w:val="en-US" w:eastAsia="zh-CN" w:bidi="ar"/>
        </w:rPr>
        <w:t>●  Electrical facility installation, testing, repairing and maintenance.</w:t>
      </w:r>
    </w:p>
    <w:p w14:paraId="6D6D419F">
      <w:pPr>
        <w:rPr>
          <w:rFonts w:hint="default" w:ascii="Arial" w:hAnsi="Arial" w:cs="Arial"/>
          <w:b/>
          <w:bCs/>
          <w:sz w:val="24"/>
          <w:szCs w:val="24"/>
          <w:lang w:val="en-US" w:eastAsia="zh-CN"/>
        </w:rPr>
      </w:pPr>
      <w:r>
        <w:rPr>
          <w:rFonts w:hint="default" w:ascii="Arial" w:hAnsi="Arial" w:cs="Arial"/>
          <w:b/>
          <w:bCs/>
          <w:sz w:val="24"/>
          <w:szCs w:val="24"/>
          <w:lang w:val="en-US" w:eastAsia="zh-CN"/>
        </w:rPr>
        <w:t>Management certifications</w:t>
      </w:r>
      <w:r>
        <w:rPr>
          <w:rFonts w:hint="eastAsia" w:ascii="Arial" w:hAnsi="Arial" w:cs="Arial"/>
          <w:b/>
          <w:bCs/>
          <w:sz w:val="24"/>
          <w:szCs w:val="24"/>
          <w:lang w:val="en-US" w:eastAsia="zh-CN"/>
        </w:rPr>
        <w:t>:</w:t>
      </w:r>
    </w:p>
    <w:p w14:paraId="0FAF7895">
      <w:pPr>
        <w:keepNext w:val="0"/>
        <w:keepLines w:val="0"/>
        <w:pageBreakBefore w:val="0"/>
        <w:widowControl w:val="0"/>
        <w:kinsoku/>
        <w:wordWrap/>
        <w:overflowPunct/>
        <w:topLinePunct w:val="0"/>
        <w:autoSpaceDE/>
        <w:autoSpaceDN/>
        <w:bidi w:val="0"/>
        <w:adjustRightInd/>
        <w:snapToGrid/>
        <w:spacing w:line="280" w:lineRule="exact"/>
        <w:ind w:firstLine="440" w:firstLineChars="200"/>
        <w:textAlignment w:val="auto"/>
        <w:outlineLvl w:val="9"/>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  Sep 1998, ISO9001 QMS, quality management system;</w:t>
      </w:r>
    </w:p>
    <w:p w14:paraId="496747FF">
      <w:pPr>
        <w:keepNext w:val="0"/>
        <w:keepLines w:val="0"/>
        <w:pageBreakBefore w:val="0"/>
        <w:widowControl w:val="0"/>
        <w:kinsoku/>
        <w:wordWrap/>
        <w:overflowPunct/>
        <w:topLinePunct w:val="0"/>
        <w:autoSpaceDE/>
        <w:autoSpaceDN/>
        <w:bidi w:val="0"/>
        <w:adjustRightInd/>
        <w:snapToGrid/>
        <w:spacing w:line="280" w:lineRule="exact"/>
        <w:ind w:firstLine="440" w:firstLineChars="200"/>
        <w:textAlignment w:val="auto"/>
        <w:outlineLvl w:val="9"/>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  Sep 2002, ISO14001 EMS, environmental management system;</w:t>
      </w:r>
    </w:p>
    <w:p w14:paraId="742F8545">
      <w:pPr>
        <w:keepNext w:val="0"/>
        <w:keepLines w:val="0"/>
        <w:pageBreakBefore w:val="0"/>
        <w:widowControl w:val="0"/>
        <w:kinsoku/>
        <w:wordWrap/>
        <w:overflowPunct/>
        <w:topLinePunct w:val="0"/>
        <w:autoSpaceDE/>
        <w:autoSpaceDN/>
        <w:bidi w:val="0"/>
        <w:adjustRightInd/>
        <w:snapToGrid/>
        <w:spacing w:line="280" w:lineRule="exact"/>
        <w:ind w:firstLine="440" w:firstLineChars="200"/>
        <w:textAlignment w:val="auto"/>
        <w:outlineLvl w:val="9"/>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  Dec 2012, (ISO45001) OHSAS18001, occupational health and safety assessment series;</w:t>
      </w:r>
    </w:p>
    <w:p w14:paraId="3E2DC197">
      <w:pPr>
        <w:keepNext w:val="0"/>
        <w:keepLines w:val="0"/>
        <w:pageBreakBefore w:val="0"/>
        <w:widowControl w:val="0"/>
        <w:kinsoku/>
        <w:wordWrap/>
        <w:overflowPunct/>
        <w:topLinePunct w:val="0"/>
        <w:autoSpaceDE/>
        <w:autoSpaceDN/>
        <w:bidi w:val="0"/>
        <w:adjustRightInd/>
        <w:snapToGrid/>
        <w:spacing w:line="280" w:lineRule="exact"/>
        <w:ind w:firstLine="440" w:firstLineChars="200"/>
        <w:textAlignment w:val="auto"/>
        <w:outlineLvl w:val="9"/>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  Jul 2018, GB/T50430, professional contract and Construction QMS;</w:t>
      </w:r>
    </w:p>
    <w:p w14:paraId="54427EEC">
      <w:pPr>
        <w:keepNext w:val="0"/>
        <w:keepLines w:val="0"/>
        <w:pageBreakBefore w:val="0"/>
        <w:widowControl w:val="0"/>
        <w:kinsoku/>
        <w:wordWrap/>
        <w:overflowPunct/>
        <w:topLinePunct w:val="0"/>
        <w:autoSpaceDE/>
        <w:autoSpaceDN/>
        <w:bidi w:val="0"/>
        <w:adjustRightInd/>
        <w:snapToGrid/>
        <w:spacing w:line="280" w:lineRule="exact"/>
        <w:ind w:firstLine="440" w:firstLineChars="200"/>
        <w:textAlignment w:val="auto"/>
        <w:outlineLvl w:val="9"/>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  Mar 2005, ISO10012 IMT, inspection measurement and test system.</w:t>
      </w:r>
    </w:p>
    <w:p w14:paraId="73688C2E">
      <w:pPr>
        <w:keepNext w:val="0"/>
        <w:keepLines w:val="0"/>
        <w:pageBreakBefore w:val="0"/>
        <w:widowControl w:val="0"/>
        <w:kinsoku/>
        <w:wordWrap/>
        <w:overflowPunct/>
        <w:topLinePunct w:val="0"/>
        <w:autoSpaceDE/>
        <w:autoSpaceDN/>
        <w:bidi w:val="0"/>
        <w:adjustRightInd/>
        <w:snapToGrid/>
        <w:spacing w:line="280" w:lineRule="exact"/>
        <w:ind w:firstLine="440" w:firstLineChars="200"/>
        <w:textAlignment w:val="auto"/>
        <w:outlineLvl w:val="9"/>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  Jan 2006, ERP, enterprise resource planning system.</w:t>
      </w:r>
    </w:p>
    <w:p w14:paraId="6FB03442">
      <w:pPr>
        <w:rPr>
          <w:rFonts w:hint="default" w:ascii="Arial" w:hAnsi="Arial" w:cs="Arial"/>
          <w:b/>
          <w:bCs/>
          <w:sz w:val="24"/>
          <w:szCs w:val="24"/>
          <w:lang w:val="en-US" w:eastAsia="zh-CN"/>
        </w:rPr>
      </w:pPr>
      <w:r>
        <w:rPr>
          <w:rFonts w:hint="default" w:ascii="Arial" w:hAnsi="Arial" w:cs="Arial"/>
          <w:b/>
          <w:bCs/>
          <w:sz w:val="24"/>
          <w:szCs w:val="24"/>
          <w:lang w:val="en-US" w:eastAsia="zh-CN"/>
        </w:rPr>
        <w:t>Product certifications and standards</w:t>
      </w:r>
      <w:r>
        <w:rPr>
          <w:rFonts w:hint="eastAsia" w:ascii="Arial" w:hAnsi="Arial" w:cs="Arial"/>
          <w:b/>
          <w:bCs/>
          <w:sz w:val="24"/>
          <w:szCs w:val="24"/>
          <w:lang w:val="en-US" w:eastAsia="zh-CN"/>
        </w:rPr>
        <w:t>:</w:t>
      </w:r>
    </w:p>
    <w:p w14:paraId="2E370DB0">
      <w:pPr>
        <w:keepNext w:val="0"/>
        <w:keepLines w:val="0"/>
        <w:pageBreakBefore w:val="0"/>
        <w:widowControl w:val="0"/>
        <w:kinsoku/>
        <w:wordWrap/>
        <w:overflowPunct/>
        <w:topLinePunct w:val="0"/>
        <w:autoSpaceDE/>
        <w:autoSpaceDN/>
        <w:bidi w:val="0"/>
        <w:adjustRightInd/>
        <w:snapToGrid/>
        <w:spacing w:line="280" w:lineRule="exact"/>
        <w:ind w:firstLine="440" w:firstLineChars="200"/>
        <w:textAlignment w:val="auto"/>
        <w:outlineLvl w:val="9"/>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  2003y</w:t>
      </w:r>
      <w:r>
        <w:rPr>
          <w:rFonts w:hint="eastAsia" w:ascii="Arial" w:hAnsi="Arial" w:cs="Arial"/>
          <w:b w:val="0"/>
          <w:bCs w:val="0"/>
          <w:sz w:val="22"/>
          <w:szCs w:val="22"/>
          <w:lang w:val="en-US" w:eastAsia="zh-CN"/>
        </w:rPr>
        <w:t>ea</w:t>
      </w:r>
      <w:r>
        <w:rPr>
          <w:rFonts w:hint="default" w:ascii="Arial" w:hAnsi="Arial" w:cs="Arial"/>
          <w:b w:val="0"/>
          <w:bCs w:val="0"/>
          <w:sz w:val="22"/>
          <w:szCs w:val="22"/>
          <w:lang w:val="en-US" w:eastAsia="zh-CN"/>
        </w:rPr>
        <w:t xml:space="preserve">r, low-voltage switchgears, China CCC compulsory </w:t>
      </w:r>
      <w:r>
        <w:rPr>
          <w:rFonts w:hint="eastAsia" w:ascii="Arial" w:hAnsi="Arial" w:cs="Arial"/>
          <w:b w:val="0"/>
          <w:bCs w:val="0"/>
          <w:sz w:val="22"/>
          <w:szCs w:val="22"/>
          <w:lang w:val="en-US" w:eastAsia="zh-CN"/>
        </w:rPr>
        <w:t>cer</w:t>
      </w:r>
      <w:r>
        <w:rPr>
          <w:rFonts w:hint="default" w:ascii="Arial" w:hAnsi="Arial" w:cs="Arial"/>
          <w:b w:val="0"/>
          <w:bCs w:val="0"/>
          <w:sz w:val="22"/>
          <w:szCs w:val="22"/>
          <w:lang w:val="en-US" w:eastAsia="zh-CN"/>
        </w:rPr>
        <w:t>ti</w:t>
      </w:r>
      <w:r>
        <w:rPr>
          <w:rFonts w:hint="eastAsia" w:ascii="Arial" w:hAnsi="Arial" w:cs="Arial"/>
          <w:b w:val="0"/>
          <w:bCs w:val="0"/>
          <w:sz w:val="22"/>
          <w:szCs w:val="22"/>
          <w:lang w:val="en-US" w:eastAsia="zh-CN"/>
        </w:rPr>
        <w:t>fi</w:t>
      </w:r>
      <w:r>
        <w:rPr>
          <w:rFonts w:hint="default" w:ascii="Arial" w:hAnsi="Arial" w:cs="Arial"/>
          <w:b w:val="0"/>
          <w:bCs w:val="0"/>
          <w:sz w:val="22"/>
          <w:szCs w:val="22"/>
          <w:lang w:val="en-US" w:eastAsia="zh-CN"/>
        </w:rPr>
        <w:t>cation</w:t>
      </w:r>
      <w:r>
        <w:rPr>
          <w:rFonts w:hint="eastAsia" w:ascii="Arial" w:hAnsi="Arial" w:cs="Arial"/>
          <w:b w:val="0"/>
          <w:bCs w:val="0"/>
          <w:sz w:val="22"/>
          <w:szCs w:val="22"/>
          <w:lang w:val="en-US" w:eastAsia="zh-CN"/>
        </w:rPr>
        <w:t>s</w:t>
      </w:r>
      <w:r>
        <w:rPr>
          <w:rFonts w:hint="default" w:ascii="Arial" w:hAnsi="Arial" w:cs="Arial"/>
          <w:b w:val="0"/>
          <w:bCs w:val="0"/>
          <w:sz w:val="22"/>
          <w:szCs w:val="22"/>
          <w:lang w:val="en-US" w:eastAsia="zh-CN"/>
        </w:rPr>
        <w:t>;</w:t>
      </w:r>
    </w:p>
    <w:p w14:paraId="430D9DF8">
      <w:pPr>
        <w:keepNext w:val="0"/>
        <w:keepLines w:val="0"/>
        <w:pageBreakBefore w:val="0"/>
        <w:widowControl w:val="0"/>
        <w:kinsoku/>
        <w:wordWrap/>
        <w:overflowPunct/>
        <w:topLinePunct w:val="0"/>
        <w:autoSpaceDE/>
        <w:autoSpaceDN/>
        <w:bidi w:val="0"/>
        <w:adjustRightInd/>
        <w:snapToGrid/>
        <w:spacing w:line="280" w:lineRule="exact"/>
        <w:ind w:firstLine="440" w:firstLineChars="200"/>
        <w:textAlignment w:val="auto"/>
        <w:outlineLvl w:val="9"/>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  2005y</w:t>
      </w:r>
      <w:r>
        <w:rPr>
          <w:rFonts w:hint="eastAsia" w:ascii="Arial" w:hAnsi="Arial" w:cs="Arial"/>
          <w:b w:val="0"/>
          <w:bCs w:val="0"/>
          <w:sz w:val="22"/>
          <w:szCs w:val="22"/>
          <w:lang w:val="en-US" w:eastAsia="zh-CN"/>
        </w:rPr>
        <w:t>ea</w:t>
      </w:r>
      <w:r>
        <w:rPr>
          <w:rFonts w:hint="default" w:ascii="Arial" w:hAnsi="Arial" w:cs="Arial"/>
          <w:b w:val="0"/>
          <w:bCs w:val="0"/>
          <w:sz w:val="22"/>
          <w:szCs w:val="22"/>
          <w:lang w:val="en-US" w:eastAsia="zh-CN"/>
        </w:rPr>
        <w:t xml:space="preserve">r, high-voltage </w:t>
      </w:r>
      <w:r>
        <w:rPr>
          <w:rFonts w:hint="eastAsia" w:ascii="Arial" w:hAnsi="Arial" w:cs="Arial"/>
          <w:b w:val="0"/>
          <w:bCs w:val="0"/>
          <w:sz w:val="22"/>
          <w:szCs w:val="22"/>
          <w:lang w:val="en-US" w:eastAsia="zh-CN"/>
        </w:rPr>
        <w:t xml:space="preserve">(MV) </w:t>
      </w:r>
      <w:r>
        <w:rPr>
          <w:rFonts w:hint="default" w:ascii="Arial" w:hAnsi="Arial" w:cs="Arial"/>
          <w:b w:val="0"/>
          <w:bCs w:val="0"/>
          <w:sz w:val="22"/>
          <w:szCs w:val="22"/>
          <w:lang w:val="en-US" w:eastAsia="zh-CN"/>
        </w:rPr>
        <w:t>switchgears, China CQC certificate</w:t>
      </w:r>
      <w:r>
        <w:rPr>
          <w:rFonts w:hint="eastAsia" w:ascii="Arial" w:hAnsi="Arial" w:cs="Arial"/>
          <w:b w:val="0"/>
          <w:bCs w:val="0"/>
          <w:sz w:val="22"/>
          <w:szCs w:val="22"/>
          <w:lang w:val="en-US" w:eastAsia="zh-CN"/>
        </w:rPr>
        <w:t>s</w:t>
      </w:r>
      <w:r>
        <w:rPr>
          <w:rFonts w:hint="default" w:ascii="Arial" w:hAnsi="Arial" w:cs="Arial"/>
          <w:b w:val="0"/>
          <w:bCs w:val="0"/>
          <w:sz w:val="22"/>
          <w:szCs w:val="22"/>
          <w:lang w:val="en-US" w:eastAsia="zh-CN"/>
        </w:rPr>
        <w:t>;</w:t>
      </w:r>
    </w:p>
    <w:p w14:paraId="3A57AF07">
      <w:pPr>
        <w:keepNext w:val="0"/>
        <w:keepLines w:val="0"/>
        <w:pageBreakBefore w:val="0"/>
        <w:widowControl w:val="0"/>
        <w:kinsoku/>
        <w:wordWrap/>
        <w:overflowPunct/>
        <w:topLinePunct w:val="0"/>
        <w:autoSpaceDE/>
        <w:autoSpaceDN/>
        <w:bidi w:val="0"/>
        <w:adjustRightInd/>
        <w:snapToGrid/>
        <w:spacing w:line="280" w:lineRule="exact"/>
        <w:ind w:firstLine="440" w:firstLineChars="200"/>
        <w:textAlignment w:val="auto"/>
        <w:outlineLvl w:val="9"/>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 xml:space="preserve">●  Aug 2012, high </w:t>
      </w:r>
      <w:r>
        <w:rPr>
          <w:rFonts w:hint="eastAsia" w:ascii="Arial" w:hAnsi="Arial" w:cs="Arial"/>
          <w:b w:val="0"/>
          <w:bCs w:val="0"/>
          <w:sz w:val="22"/>
          <w:szCs w:val="22"/>
          <w:lang w:val="en-US" w:eastAsia="zh-CN"/>
        </w:rPr>
        <w:t xml:space="preserve">(MV) </w:t>
      </w:r>
      <w:r>
        <w:rPr>
          <w:rFonts w:hint="default" w:ascii="Arial" w:hAnsi="Arial" w:cs="Arial"/>
          <w:b w:val="0"/>
          <w:bCs w:val="0"/>
          <w:sz w:val="22"/>
          <w:szCs w:val="22"/>
          <w:lang w:val="en-US" w:eastAsia="zh-CN"/>
        </w:rPr>
        <w:t xml:space="preserve">&amp; low voltage </w:t>
      </w:r>
      <w:r>
        <w:rPr>
          <w:rFonts w:hint="eastAsia" w:ascii="Arial" w:hAnsi="Arial" w:cs="Arial"/>
          <w:b w:val="0"/>
          <w:bCs w:val="0"/>
          <w:sz w:val="22"/>
          <w:szCs w:val="22"/>
          <w:lang w:val="en-US" w:eastAsia="zh-CN"/>
        </w:rPr>
        <w:t xml:space="preserve">(LV) </w:t>
      </w:r>
      <w:r>
        <w:rPr>
          <w:rFonts w:hint="default" w:ascii="Arial" w:hAnsi="Arial" w:cs="Arial"/>
          <w:b w:val="0"/>
          <w:bCs w:val="0"/>
          <w:sz w:val="22"/>
          <w:szCs w:val="22"/>
          <w:lang w:val="en-US" w:eastAsia="zh-CN"/>
        </w:rPr>
        <w:t xml:space="preserve">switchgears, </w:t>
      </w:r>
      <w:r>
        <w:rPr>
          <w:rFonts w:hint="default" w:ascii="Arial" w:hAnsi="Arial" w:cs="Arial"/>
          <w:b/>
          <w:bCs/>
          <w:sz w:val="22"/>
          <w:szCs w:val="22"/>
          <w:lang w:val="en-US" w:eastAsia="zh-CN"/>
        </w:rPr>
        <w:t>CE certificate</w:t>
      </w:r>
      <w:r>
        <w:rPr>
          <w:rFonts w:hint="eastAsia" w:ascii="Arial" w:hAnsi="Arial" w:cs="Arial"/>
          <w:b/>
          <w:bCs/>
          <w:sz w:val="22"/>
          <w:szCs w:val="22"/>
          <w:lang w:val="en-US" w:eastAsia="zh-CN"/>
        </w:rPr>
        <w:t>s</w:t>
      </w:r>
      <w:r>
        <w:rPr>
          <w:rFonts w:hint="default" w:ascii="Arial" w:hAnsi="Arial" w:cs="Arial"/>
          <w:b w:val="0"/>
          <w:bCs w:val="0"/>
          <w:sz w:val="22"/>
          <w:szCs w:val="22"/>
          <w:lang w:val="en-US" w:eastAsia="zh-CN"/>
        </w:rPr>
        <w:t>.</w:t>
      </w:r>
    </w:p>
    <w:p w14:paraId="3AAB994E">
      <w:pPr>
        <w:keepNext w:val="0"/>
        <w:keepLines w:val="0"/>
        <w:pageBreakBefore w:val="0"/>
        <w:widowControl w:val="0"/>
        <w:kinsoku/>
        <w:wordWrap/>
        <w:overflowPunct/>
        <w:topLinePunct w:val="0"/>
        <w:autoSpaceDE/>
        <w:autoSpaceDN/>
        <w:bidi w:val="0"/>
        <w:adjustRightInd/>
        <w:snapToGrid/>
        <w:spacing w:line="280" w:lineRule="exact"/>
        <w:ind w:firstLine="440" w:firstLineChars="200"/>
        <w:textAlignment w:val="auto"/>
        <w:outlineLvl w:val="9"/>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  IEC standard</w:t>
      </w:r>
      <w:r>
        <w:rPr>
          <w:rFonts w:hint="eastAsia" w:ascii="Arial" w:hAnsi="Arial" w:cs="Arial"/>
          <w:b w:val="0"/>
          <w:bCs w:val="0"/>
          <w:sz w:val="22"/>
          <w:szCs w:val="22"/>
          <w:lang w:val="en-US" w:eastAsia="zh-CN"/>
        </w:rPr>
        <w:t>s</w:t>
      </w:r>
      <w:r>
        <w:rPr>
          <w:rFonts w:hint="default" w:ascii="Arial" w:hAnsi="Arial" w:cs="Arial"/>
          <w:b w:val="0"/>
          <w:bCs w:val="0"/>
          <w:sz w:val="22"/>
          <w:szCs w:val="22"/>
          <w:lang w:val="en-US" w:eastAsia="zh-CN"/>
        </w:rPr>
        <w:t>, China GB standard</w:t>
      </w:r>
      <w:r>
        <w:rPr>
          <w:rFonts w:hint="eastAsia" w:ascii="Arial" w:hAnsi="Arial" w:cs="Arial"/>
          <w:b w:val="0"/>
          <w:bCs w:val="0"/>
          <w:sz w:val="22"/>
          <w:szCs w:val="22"/>
          <w:lang w:val="en-US" w:eastAsia="zh-CN"/>
        </w:rPr>
        <w:t>s</w:t>
      </w:r>
      <w:r>
        <w:rPr>
          <w:rFonts w:hint="default" w:ascii="Arial" w:hAnsi="Arial" w:cs="Arial"/>
          <w:b w:val="0"/>
          <w:bCs w:val="0"/>
          <w:sz w:val="22"/>
          <w:szCs w:val="22"/>
          <w:lang w:val="en-US" w:eastAsia="zh-CN"/>
        </w:rPr>
        <w:t>.</w:t>
      </w:r>
    </w:p>
    <w:p w14:paraId="79A5352C">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Page 01 &lt;  &gt; Page 02</w:t>
      </w:r>
    </w:p>
    <w:p w14:paraId="4F0E5941">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br w:type="page"/>
      </w:r>
    </w:p>
    <w:p w14:paraId="33B0D4EA">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r>
        <w:rPr>
          <w:rFonts w:hint="eastAsia" w:ascii="Arial" w:hAnsi="Arial" w:cs="Arial"/>
          <w:color w:val="0070C0"/>
          <w:kern w:val="2"/>
          <w:sz w:val="22"/>
          <w:szCs w:val="22"/>
          <w:shd w:val="clear" w:color="FFFFFF" w:fill="D9D9D9"/>
          <w:lang w:val="en-US" w:eastAsia="zh-CN" w:bidi="ar-SA"/>
        </w:rPr>
        <w:t>[ Products  &gt;  HV MV LV Switchgears ]</w:t>
      </w:r>
    </w:p>
    <w:p w14:paraId="763D3E5A">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3474"/>
        <w:gridCol w:w="3474"/>
      </w:tblGrid>
      <w:tr w14:paraId="5245676C">
        <w:trPr>
          <w:trHeight w:val="0" w:hRule="atLeast"/>
        </w:trPr>
        <w:tc>
          <w:tcPr>
            <w:tcW w:w="3474" w:type="dxa"/>
            <w:tcBorders>
              <w:bottom w:val="nil"/>
              <w:tl2br w:val="nil"/>
              <w:tr2bl w:val="nil"/>
            </w:tcBorders>
            <w:vAlign w:val="top"/>
          </w:tcPr>
          <w:p w14:paraId="220F7ECD">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47" name="图片 47" descr="KYN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KYN61"/>
                          <pic:cNvPicPr>
                            <a:picLocks noChangeAspect="1"/>
                          </pic:cNvPicPr>
                        </pic:nvPicPr>
                        <pic:blipFill>
                          <a:blip r:embed="rId35"/>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55CCCEB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76" name="图片 76" descr="KYN28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KYN28A-24"/>
                          <pic:cNvPicPr>
                            <a:picLocks noChangeAspect="1"/>
                          </pic:cNvPicPr>
                        </pic:nvPicPr>
                        <pic:blipFill>
                          <a:blip r:embed="rId36"/>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155A5700">
            <w:pPr>
              <w:keepNext w:val="0"/>
              <w:keepLines w:val="0"/>
              <w:pageBreakBefore w:val="0"/>
              <w:widowControl w:val="0"/>
              <w:kinsoku/>
              <w:wordWrap w:val="0"/>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6" name="图片 6" descr="KYN28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KYN28A-12"/>
                          <pic:cNvPicPr>
                            <a:picLocks noChangeAspect="1"/>
                          </pic:cNvPicPr>
                        </pic:nvPicPr>
                        <pic:blipFill>
                          <a:blip r:embed="rId37"/>
                          <a:stretch>
                            <a:fillRect/>
                          </a:stretch>
                        </pic:blipFill>
                        <pic:spPr>
                          <a:xfrm>
                            <a:off x="0" y="0"/>
                            <a:ext cx="2066925" cy="2066925"/>
                          </a:xfrm>
                          <a:prstGeom prst="rect">
                            <a:avLst/>
                          </a:prstGeom>
                        </pic:spPr>
                      </pic:pic>
                    </a:graphicData>
                  </a:graphic>
                </wp:inline>
              </w:drawing>
            </w:r>
          </w:p>
        </w:tc>
      </w:tr>
      <w:tr w14:paraId="4840833A">
        <w:trPr>
          <w:trHeight w:val="0" w:hRule="atLeast"/>
        </w:trPr>
        <w:tc>
          <w:tcPr>
            <w:tcW w:w="3474" w:type="dxa"/>
            <w:tcBorders>
              <w:top w:val="nil"/>
              <w:left w:val="nil"/>
              <w:bottom w:val="single" w:color="auto" w:sz="4" w:space="0"/>
              <w:right w:val="nil"/>
            </w:tcBorders>
            <w:vAlign w:val="top"/>
          </w:tcPr>
          <w:p w14:paraId="4C99101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color w:val="auto"/>
                <w:kern w:val="2"/>
                <w:sz w:val="18"/>
                <w:szCs w:val="18"/>
                <w:vertAlign w:val="baseline"/>
                <w:lang w:val="en-US" w:eastAsia="zh-CN" w:bidi="ar-SA"/>
              </w:rPr>
              <w:t>KYN61A-40.5</w:t>
            </w:r>
          </w:p>
          <w:p w14:paraId="668B8BE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armored removable metal enclosed switchgear</w:t>
            </w:r>
            <w:r>
              <w:rPr>
                <w:rFonts w:hint="eastAsia" w:ascii="Arial" w:hAnsi="Arial" w:cs="Arial"/>
                <w:kern w:val="2"/>
                <w:sz w:val="18"/>
                <w:szCs w:val="18"/>
                <w:vertAlign w:val="baseline"/>
                <w:lang w:val="en-US" w:eastAsia="zh-CN" w:bidi="ar-SA"/>
              </w:rPr>
              <w:t xml:space="preserve"> </w:t>
            </w:r>
          </w:p>
          <w:p w14:paraId="20089D1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06C8A29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40.5kV</w:t>
            </w:r>
            <w:r>
              <w:rPr>
                <w:rFonts w:hint="eastAsia" w:ascii="Arial" w:hAnsi="Arial" w:cs="Arial"/>
                <w:kern w:val="2"/>
                <w:sz w:val="18"/>
                <w:szCs w:val="18"/>
                <w:vertAlign w:val="baseline"/>
                <w:lang w:val="en-US" w:eastAsia="zh-CN" w:bidi="ar-SA"/>
              </w:rPr>
              <w:t>;</w:t>
            </w:r>
          </w:p>
          <w:p w14:paraId="3940871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Power frequency withstand voltage (1min): </w:t>
            </w:r>
            <w:r>
              <w:rPr>
                <w:rFonts w:hint="eastAsia" w:ascii="Arial" w:hAnsi="Arial" w:cs="Arial"/>
                <w:b/>
                <w:bCs/>
                <w:kern w:val="2"/>
                <w:sz w:val="18"/>
                <w:szCs w:val="18"/>
                <w:vertAlign w:val="baseline"/>
                <w:lang w:val="en-US" w:eastAsia="zh-CN" w:bidi="ar-SA"/>
              </w:rPr>
              <w:t>95kV</w:t>
            </w:r>
            <w:r>
              <w:rPr>
                <w:rFonts w:hint="eastAsia" w:ascii="Arial" w:hAnsi="Arial" w:cs="Arial"/>
                <w:kern w:val="2"/>
                <w:sz w:val="18"/>
                <w:szCs w:val="18"/>
                <w:vertAlign w:val="baseline"/>
                <w:lang w:val="en-US" w:eastAsia="zh-CN" w:bidi="ar-SA"/>
              </w:rPr>
              <w:t>;</w:t>
            </w:r>
          </w:p>
          <w:p w14:paraId="000E83F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impulse withstand voltage (Ump): </w:t>
            </w:r>
            <w:r>
              <w:rPr>
                <w:rFonts w:hint="eastAsia" w:ascii="Arial" w:hAnsi="Arial" w:cs="Arial"/>
                <w:b/>
                <w:bCs/>
                <w:kern w:val="2"/>
                <w:sz w:val="18"/>
                <w:szCs w:val="18"/>
                <w:vertAlign w:val="baseline"/>
                <w:lang w:val="en-US" w:eastAsia="zh-CN" w:bidi="ar-SA"/>
              </w:rPr>
              <w:t>185kV</w:t>
            </w:r>
            <w:r>
              <w:rPr>
                <w:rFonts w:hint="eastAsia" w:ascii="Arial" w:hAnsi="Arial" w:cs="Arial"/>
                <w:kern w:val="2"/>
                <w:sz w:val="18"/>
                <w:szCs w:val="18"/>
                <w:vertAlign w:val="baseline"/>
                <w:lang w:val="en-US" w:eastAsia="zh-CN" w:bidi="ar-SA"/>
              </w:rPr>
              <w:t>;</w:t>
            </w:r>
          </w:p>
          <w:p w14:paraId="226FD12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w:t>
            </w:r>
            <w:r>
              <w:rPr>
                <w:rFonts w:hint="eastAsia" w:ascii="Arial" w:hAnsi="Arial" w:cs="Arial"/>
                <w:b/>
                <w:bCs/>
                <w:kern w:val="2"/>
                <w:sz w:val="18"/>
                <w:szCs w:val="18"/>
                <w:vertAlign w:val="baseline"/>
                <w:lang w:val="en-US" w:eastAsia="zh-CN" w:bidi="ar-SA"/>
              </w:rPr>
              <w:t>1250A 1600A 2000A</w:t>
            </w:r>
            <w:r>
              <w:rPr>
                <w:rFonts w:hint="eastAsia" w:ascii="Arial" w:hAnsi="Arial" w:cs="Arial"/>
                <w:kern w:val="2"/>
                <w:sz w:val="18"/>
                <w:szCs w:val="18"/>
                <w:vertAlign w:val="baseline"/>
                <w:lang w:val="en-US" w:eastAsia="zh-CN" w:bidi="ar-SA"/>
              </w:rPr>
              <w:t>;</w:t>
            </w:r>
          </w:p>
          <w:p w14:paraId="074F6AF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time withstand current Icw (4s): </w:t>
            </w:r>
            <w:r>
              <w:rPr>
                <w:rFonts w:hint="eastAsia" w:ascii="Arial" w:hAnsi="Arial" w:cs="Arial"/>
                <w:b/>
                <w:bCs/>
                <w:kern w:val="2"/>
                <w:sz w:val="18"/>
                <w:szCs w:val="18"/>
                <w:vertAlign w:val="baseline"/>
                <w:lang w:val="en-US" w:eastAsia="zh-CN" w:bidi="ar-SA"/>
              </w:rPr>
              <w:t>25kA 31.5kA</w:t>
            </w:r>
            <w:r>
              <w:rPr>
                <w:rFonts w:hint="eastAsia" w:ascii="Arial" w:hAnsi="Arial" w:cs="Arial"/>
                <w:kern w:val="2"/>
                <w:sz w:val="18"/>
                <w:szCs w:val="18"/>
                <w:vertAlign w:val="baseline"/>
                <w:lang w:val="en-US" w:eastAsia="zh-CN" w:bidi="ar-SA"/>
              </w:rPr>
              <w:t>;</w:t>
            </w:r>
          </w:p>
          <w:p w14:paraId="0DB6047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current: </w:t>
            </w:r>
            <w:r>
              <w:rPr>
                <w:rFonts w:hint="eastAsia" w:ascii="Arial" w:hAnsi="Arial" w:cs="Arial"/>
                <w:b/>
                <w:bCs/>
                <w:kern w:val="2"/>
                <w:sz w:val="18"/>
                <w:szCs w:val="18"/>
                <w:vertAlign w:val="baseline"/>
                <w:lang w:val="en-US" w:eastAsia="zh-CN" w:bidi="ar-SA"/>
              </w:rPr>
              <w:t>25kA 31.5kA</w:t>
            </w:r>
            <w:r>
              <w:rPr>
                <w:rFonts w:hint="eastAsia" w:ascii="Arial" w:hAnsi="Arial" w:cs="Arial"/>
                <w:kern w:val="2"/>
                <w:sz w:val="18"/>
                <w:szCs w:val="18"/>
                <w:vertAlign w:val="baseline"/>
                <w:lang w:val="en-US" w:eastAsia="zh-CN" w:bidi="ar-SA"/>
              </w:rPr>
              <w:t>;</w:t>
            </w:r>
          </w:p>
          <w:p w14:paraId="5E543AE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making curnt: </w:t>
            </w:r>
            <w:r>
              <w:rPr>
                <w:rFonts w:hint="eastAsia" w:ascii="Arial" w:hAnsi="Arial" w:cs="Arial"/>
                <w:b/>
                <w:bCs/>
                <w:kern w:val="2"/>
                <w:sz w:val="18"/>
                <w:szCs w:val="18"/>
                <w:vertAlign w:val="baseline"/>
                <w:lang w:val="en-US" w:eastAsia="zh-CN" w:bidi="ar-SA"/>
              </w:rPr>
              <w:t>63kA 80kA</w:t>
            </w:r>
            <w:r>
              <w:rPr>
                <w:rFonts w:hint="eastAsia" w:ascii="Arial" w:hAnsi="Arial" w:cs="Arial"/>
                <w:kern w:val="2"/>
                <w:sz w:val="18"/>
                <w:szCs w:val="18"/>
                <w:vertAlign w:val="baseline"/>
                <w:lang w:val="en-US" w:eastAsia="zh-CN" w:bidi="ar-SA"/>
              </w:rPr>
              <w:t>;</w:t>
            </w:r>
          </w:p>
          <w:p w14:paraId="516CCD9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Protection Degree:</w:t>
            </w:r>
            <w:r>
              <w:rPr>
                <w:rFonts w:hint="eastAsia" w:ascii="Arial" w:hAnsi="Arial" w:cs="Arial"/>
                <w:b/>
                <w:bCs/>
                <w:kern w:val="2"/>
                <w:sz w:val="18"/>
                <w:szCs w:val="18"/>
                <w:vertAlign w:val="baseline"/>
                <w:lang w:val="en-US" w:eastAsia="zh-CN" w:bidi="ar-SA"/>
              </w:rPr>
              <w:t xml:space="preserve"> IP40</w:t>
            </w:r>
            <w:r>
              <w:rPr>
                <w:rFonts w:hint="eastAsia" w:ascii="Arial" w:hAnsi="Arial" w:cs="Arial"/>
                <w:kern w:val="2"/>
                <w:sz w:val="18"/>
                <w:szCs w:val="18"/>
                <w:vertAlign w:val="baseline"/>
                <w:lang w:val="en-US" w:eastAsia="zh-CN" w:bidi="ar-SA"/>
              </w:rPr>
              <w:t xml:space="preserve">, door open </w:t>
            </w:r>
            <w:r>
              <w:rPr>
                <w:rFonts w:hint="eastAsia" w:ascii="Arial" w:hAnsi="Arial" w:cs="Arial"/>
                <w:b/>
                <w:bCs/>
                <w:kern w:val="2"/>
                <w:sz w:val="18"/>
                <w:szCs w:val="18"/>
                <w:vertAlign w:val="baseline"/>
                <w:lang w:val="en-US" w:eastAsia="zh-CN" w:bidi="ar-SA"/>
              </w:rPr>
              <w:t>2</w:t>
            </w:r>
            <w:r>
              <w:rPr>
                <w:rFonts w:hint="eastAsia" w:ascii="Arial" w:hAnsi="Arial" w:cs="Arial"/>
                <w:kern w:val="2"/>
                <w:sz w:val="18"/>
                <w:szCs w:val="18"/>
                <w:vertAlign w:val="baseline"/>
                <w:lang w:val="en-US" w:eastAsia="zh-CN" w:bidi="ar-SA"/>
              </w:rPr>
              <w:t>x;</w:t>
            </w:r>
          </w:p>
          <w:p w14:paraId="1FA7582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IEC62271-200</w:t>
            </w:r>
            <w:r>
              <w:rPr>
                <w:rFonts w:hint="eastAsia" w:ascii="Arial" w:hAnsi="Arial" w:cs="Arial"/>
                <w:kern w:val="2"/>
                <w:sz w:val="18"/>
                <w:szCs w:val="18"/>
                <w:vertAlign w:val="baseline"/>
                <w:lang w:val="en-US" w:eastAsia="zh-CN" w:bidi="ar-SA"/>
              </w:rPr>
              <w:t>;</w:t>
            </w:r>
          </w:p>
          <w:p w14:paraId="6490796F">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w:t>
            </w:r>
            <w:r>
              <w:rPr>
                <w:rFonts w:hint="eastAsia" w:ascii="Arial" w:hAnsi="Arial" w:cs="Arial"/>
                <w:b/>
                <w:bCs/>
                <w:kern w:val="2"/>
                <w:sz w:val="18"/>
                <w:szCs w:val="18"/>
                <w:vertAlign w:val="baseline"/>
                <w:lang w:val="en-US" w:eastAsia="zh-CN" w:bidi="ar-SA"/>
              </w:rPr>
              <w:t>2450H *1200/ 1400W *2800D (mm)</w:t>
            </w:r>
          </w:p>
        </w:tc>
        <w:tc>
          <w:tcPr>
            <w:tcW w:w="3474" w:type="dxa"/>
            <w:tcBorders>
              <w:top w:val="nil"/>
              <w:left w:val="nil"/>
              <w:bottom w:val="single" w:color="auto" w:sz="4" w:space="0"/>
              <w:right w:val="nil"/>
            </w:tcBorders>
            <w:vAlign w:val="top"/>
          </w:tcPr>
          <w:p w14:paraId="7D091BF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KYN28A-24, ZBS-24</w:t>
            </w:r>
          </w:p>
          <w:p w14:paraId="5949F22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armored removable metal enclosed switchgear</w:t>
            </w:r>
            <w:r>
              <w:rPr>
                <w:rFonts w:hint="eastAsia" w:ascii="Arial" w:hAnsi="Arial" w:cs="Arial"/>
                <w:kern w:val="2"/>
                <w:sz w:val="18"/>
                <w:szCs w:val="18"/>
                <w:vertAlign w:val="baseline"/>
                <w:lang w:val="en-US" w:eastAsia="zh-CN" w:bidi="ar-SA"/>
              </w:rPr>
              <w:t xml:space="preserve"> </w:t>
            </w:r>
          </w:p>
          <w:p w14:paraId="6644AEB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1A49FDA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24kV</w:t>
            </w:r>
            <w:r>
              <w:rPr>
                <w:rFonts w:hint="eastAsia" w:ascii="Arial" w:hAnsi="Arial" w:cs="Arial"/>
                <w:kern w:val="2"/>
                <w:sz w:val="18"/>
                <w:szCs w:val="18"/>
                <w:vertAlign w:val="baseline"/>
                <w:lang w:val="en-US" w:eastAsia="zh-CN" w:bidi="ar-SA"/>
              </w:rPr>
              <w:t>;</w:t>
            </w:r>
          </w:p>
          <w:p w14:paraId="119ABD2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Power frequency withstand voltage (</w:t>
            </w:r>
            <w:r>
              <w:rPr>
                <w:rFonts w:hint="eastAsia" w:ascii="Arial" w:hAnsi="Arial" w:cs="Arial"/>
                <w:b/>
                <w:bCs/>
                <w:kern w:val="2"/>
                <w:sz w:val="18"/>
                <w:szCs w:val="18"/>
                <w:vertAlign w:val="baseline"/>
                <w:lang w:val="en-US" w:eastAsia="zh-CN" w:bidi="ar-SA"/>
              </w:rPr>
              <w:t>1min</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65/79kV</w:t>
            </w:r>
            <w:r>
              <w:rPr>
                <w:rFonts w:hint="eastAsia" w:ascii="Arial" w:hAnsi="Arial" w:cs="Arial"/>
                <w:kern w:val="2"/>
                <w:sz w:val="18"/>
                <w:szCs w:val="18"/>
                <w:vertAlign w:val="baseline"/>
                <w:lang w:val="en-US" w:eastAsia="zh-CN" w:bidi="ar-SA"/>
              </w:rPr>
              <w:t>;</w:t>
            </w:r>
          </w:p>
          <w:p w14:paraId="0B85684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impulse withstand voltage (Uimp): </w:t>
            </w:r>
            <w:r>
              <w:rPr>
                <w:rFonts w:hint="eastAsia" w:ascii="Arial" w:hAnsi="Arial" w:cs="Arial"/>
                <w:b/>
                <w:bCs/>
                <w:kern w:val="2"/>
                <w:sz w:val="18"/>
                <w:szCs w:val="18"/>
                <w:vertAlign w:val="baseline"/>
                <w:lang w:val="en-US" w:eastAsia="zh-CN" w:bidi="ar-SA"/>
              </w:rPr>
              <w:t>125/145kV</w:t>
            </w:r>
            <w:r>
              <w:rPr>
                <w:rFonts w:hint="eastAsia" w:ascii="Arial" w:hAnsi="Arial" w:cs="Arial"/>
                <w:kern w:val="2"/>
                <w:sz w:val="18"/>
                <w:szCs w:val="18"/>
                <w:vertAlign w:val="baseline"/>
                <w:lang w:val="en-US" w:eastAsia="zh-CN" w:bidi="ar-SA"/>
              </w:rPr>
              <w:t>;</w:t>
            </w:r>
          </w:p>
          <w:p w14:paraId="0024469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630A 1250A 1600A 2000A 2500A 3150A 4000A</w:t>
            </w:r>
            <w:r>
              <w:rPr>
                <w:rFonts w:hint="eastAsia" w:ascii="Arial" w:hAnsi="Arial" w:cs="Arial"/>
                <w:kern w:val="2"/>
                <w:sz w:val="18"/>
                <w:szCs w:val="18"/>
                <w:vertAlign w:val="baseline"/>
                <w:lang w:val="en-US" w:eastAsia="zh-CN" w:bidi="ar-SA"/>
              </w:rPr>
              <w:t>;</w:t>
            </w:r>
          </w:p>
          <w:p w14:paraId="188F0D6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25kA 31.5kA 40kA</w:t>
            </w:r>
            <w:r>
              <w:rPr>
                <w:rFonts w:hint="eastAsia" w:ascii="Arial" w:hAnsi="Arial" w:cs="Arial"/>
                <w:kern w:val="2"/>
                <w:sz w:val="18"/>
                <w:szCs w:val="18"/>
                <w:vertAlign w:val="baseline"/>
                <w:lang w:val="en-US" w:eastAsia="zh-CN" w:bidi="ar-SA"/>
              </w:rPr>
              <w:t>;</w:t>
            </w:r>
          </w:p>
          <w:p w14:paraId="29166E4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current: </w:t>
            </w:r>
            <w:r>
              <w:rPr>
                <w:rFonts w:hint="eastAsia" w:ascii="Arial" w:hAnsi="Arial" w:cs="Arial"/>
                <w:b/>
                <w:bCs/>
                <w:kern w:val="2"/>
                <w:sz w:val="18"/>
                <w:szCs w:val="18"/>
                <w:vertAlign w:val="baseline"/>
                <w:lang w:val="en-US" w:eastAsia="zh-CN" w:bidi="ar-SA"/>
              </w:rPr>
              <w:t>25kA 31.5kA 40kA</w:t>
            </w:r>
            <w:r>
              <w:rPr>
                <w:rFonts w:hint="eastAsia" w:ascii="Arial" w:hAnsi="Arial" w:cs="Arial"/>
                <w:kern w:val="2"/>
                <w:sz w:val="18"/>
                <w:szCs w:val="18"/>
                <w:vertAlign w:val="baseline"/>
                <w:lang w:val="en-US" w:eastAsia="zh-CN" w:bidi="ar-SA"/>
              </w:rPr>
              <w:t>;</w:t>
            </w:r>
          </w:p>
          <w:p w14:paraId="0F60532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IP40</w:t>
            </w:r>
            <w:r>
              <w:rPr>
                <w:rFonts w:hint="eastAsia" w:ascii="Arial" w:hAnsi="Arial" w:cs="Arial"/>
                <w:kern w:val="2"/>
                <w:sz w:val="18"/>
                <w:szCs w:val="18"/>
                <w:vertAlign w:val="baseline"/>
                <w:lang w:val="en-US" w:eastAsia="zh-CN" w:bidi="ar-SA"/>
              </w:rPr>
              <w:t xml:space="preserve">, door open </w:t>
            </w:r>
            <w:r>
              <w:rPr>
                <w:rFonts w:hint="eastAsia" w:ascii="Arial" w:hAnsi="Arial" w:cs="Arial"/>
                <w:b/>
                <w:bCs/>
                <w:kern w:val="2"/>
                <w:sz w:val="18"/>
                <w:szCs w:val="18"/>
                <w:vertAlign w:val="baseline"/>
                <w:lang w:val="en-US" w:eastAsia="zh-CN" w:bidi="ar-SA"/>
              </w:rPr>
              <w:t>IP2x</w:t>
            </w:r>
            <w:r>
              <w:rPr>
                <w:rFonts w:hint="eastAsia" w:ascii="Arial" w:hAnsi="Arial" w:cs="Arial"/>
                <w:kern w:val="2"/>
                <w:sz w:val="18"/>
                <w:szCs w:val="18"/>
                <w:vertAlign w:val="baseline"/>
                <w:lang w:val="en-US" w:eastAsia="zh-CN" w:bidi="ar-SA"/>
              </w:rPr>
              <w:t>;</w:t>
            </w:r>
          </w:p>
          <w:p w14:paraId="34C1BF8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IEC62271-200</w:t>
            </w:r>
            <w:r>
              <w:rPr>
                <w:rFonts w:hint="eastAsia" w:ascii="Arial" w:hAnsi="Arial" w:cs="Arial"/>
                <w:kern w:val="2"/>
                <w:sz w:val="18"/>
                <w:szCs w:val="18"/>
                <w:vertAlign w:val="baseline"/>
                <w:lang w:val="en-US" w:eastAsia="zh-CN" w:bidi="ar-SA"/>
              </w:rPr>
              <w:t>;</w:t>
            </w:r>
          </w:p>
          <w:p w14:paraId="4DA2B9D6">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w:t>
            </w:r>
            <w:r>
              <w:rPr>
                <w:rFonts w:hint="eastAsia" w:ascii="Arial" w:hAnsi="Arial" w:cs="Arial"/>
                <w:b/>
                <w:bCs/>
                <w:kern w:val="2"/>
                <w:sz w:val="18"/>
                <w:szCs w:val="18"/>
                <w:vertAlign w:val="baseline"/>
                <w:lang w:val="en-US" w:eastAsia="zh-CN" w:bidi="ar-SA"/>
              </w:rPr>
              <w:t>2380</w:t>
            </w:r>
            <w:r>
              <w:rPr>
                <w:rFonts w:hint="eastAsia" w:ascii="Arial" w:hAnsi="Arial" w:cs="Arial"/>
                <w:kern w:val="2"/>
                <w:sz w:val="18"/>
                <w:szCs w:val="18"/>
                <w:vertAlign w:val="baseline"/>
                <w:lang w:val="en-US" w:eastAsia="zh-CN" w:bidi="ar-SA"/>
              </w:rPr>
              <w:t>H *</w:t>
            </w:r>
            <w:r>
              <w:rPr>
                <w:rFonts w:hint="eastAsia" w:ascii="Arial" w:hAnsi="Arial" w:cs="Arial"/>
                <w:b/>
                <w:bCs/>
                <w:kern w:val="2"/>
                <w:sz w:val="18"/>
                <w:szCs w:val="18"/>
                <w:vertAlign w:val="baseline"/>
                <w:lang w:val="en-US" w:eastAsia="zh-CN" w:bidi="ar-SA"/>
              </w:rPr>
              <w:t>800/1000/1100</w:t>
            </w:r>
            <w:r>
              <w:rPr>
                <w:rFonts w:hint="eastAsia" w:ascii="Arial" w:hAnsi="Arial" w:cs="Arial"/>
                <w:kern w:val="2"/>
                <w:sz w:val="18"/>
                <w:szCs w:val="18"/>
                <w:vertAlign w:val="baseline"/>
                <w:lang w:val="en-US" w:eastAsia="zh-CN" w:bidi="ar-SA"/>
              </w:rPr>
              <w:t>W *</w:t>
            </w:r>
            <w:r>
              <w:rPr>
                <w:rFonts w:hint="eastAsia" w:ascii="Arial" w:hAnsi="Arial" w:cs="Arial"/>
                <w:b/>
                <w:bCs/>
                <w:kern w:val="2"/>
                <w:sz w:val="18"/>
                <w:szCs w:val="18"/>
                <w:vertAlign w:val="baseline"/>
                <w:lang w:val="en-US" w:eastAsia="zh-CN" w:bidi="ar-SA"/>
              </w:rPr>
              <w:t>1900/2250</w:t>
            </w:r>
            <w:r>
              <w:rPr>
                <w:rFonts w:hint="eastAsia" w:ascii="Arial" w:hAnsi="Arial" w:cs="Arial"/>
                <w:kern w:val="2"/>
                <w:sz w:val="18"/>
                <w:szCs w:val="18"/>
                <w:vertAlign w:val="baseline"/>
                <w:lang w:val="en-US" w:eastAsia="zh-CN" w:bidi="ar-SA"/>
              </w:rPr>
              <w:t>D (mm)</w:t>
            </w:r>
          </w:p>
        </w:tc>
        <w:tc>
          <w:tcPr>
            <w:tcW w:w="3474" w:type="dxa"/>
            <w:tcBorders>
              <w:top w:val="nil"/>
              <w:left w:val="nil"/>
              <w:bottom w:val="single" w:color="auto" w:sz="4" w:space="0"/>
              <w:right w:val="nil"/>
            </w:tcBorders>
            <w:vAlign w:val="top"/>
          </w:tcPr>
          <w:p w14:paraId="100224C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KYN28A-12, GZS1-12</w:t>
            </w:r>
          </w:p>
          <w:p w14:paraId="21A3290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armored removable metal enclosed switchgear</w:t>
            </w:r>
            <w:r>
              <w:rPr>
                <w:rFonts w:hint="eastAsia" w:ascii="Arial" w:hAnsi="Arial" w:cs="Arial"/>
                <w:kern w:val="2"/>
                <w:sz w:val="18"/>
                <w:szCs w:val="18"/>
                <w:vertAlign w:val="baseline"/>
                <w:lang w:val="en-US" w:eastAsia="zh-CN" w:bidi="ar-SA"/>
              </w:rPr>
              <w:t xml:space="preserve"> </w:t>
            </w:r>
          </w:p>
          <w:p w14:paraId="14A7F93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7F411B1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12kV</w:t>
            </w:r>
            <w:r>
              <w:rPr>
                <w:rFonts w:hint="eastAsia" w:ascii="Arial" w:hAnsi="Arial" w:cs="Arial"/>
                <w:kern w:val="2"/>
                <w:sz w:val="18"/>
                <w:szCs w:val="18"/>
                <w:vertAlign w:val="baseline"/>
                <w:lang w:val="en-US" w:eastAsia="zh-CN" w:bidi="ar-SA"/>
              </w:rPr>
              <w:t>;</w:t>
            </w:r>
          </w:p>
          <w:p w14:paraId="34F1BEE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Power frequency withstand voltage (</w:t>
            </w:r>
            <w:r>
              <w:rPr>
                <w:rFonts w:hint="eastAsia" w:ascii="Arial" w:hAnsi="Arial" w:cs="Arial"/>
                <w:b/>
                <w:bCs/>
                <w:kern w:val="2"/>
                <w:sz w:val="18"/>
                <w:szCs w:val="18"/>
                <w:vertAlign w:val="baseline"/>
                <w:lang w:val="en-US" w:eastAsia="zh-CN" w:bidi="ar-SA"/>
              </w:rPr>
              <w:t>1min</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42/48kV</w:t>
            </w:r>
            <w:r>
              <w:rPr>
                <w:rFonts w:hint="eastAsia" w:ascii="Arial" w:hAnsi="Arial" w:cs="Arial"/>
                <w:kern w:val="2"/>
                <w:sz w:val="18"/>
                <w:szCs w:val="18"/>
                <w:vertAlign w:val="baseline"/>
                <w:lang w:val="en-US" w:eastAsia="zh-CN" w:bidi="ar-SA"/>
              </w:rPr>
              <w:t>;</w:t>
            </w:r>
          </w:p>
          <w:p w14:paraId="560316B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impulse withstand voltage (Uimp): </w:t>
            </w:r>
            <w:r>
              <w:rPr>
                <w:rFonts w:hint="eastAsia" w:ascii="Arial" w:hAnsi="Arial" w:cs="Arial"/>
                <w:b/>
                <w:bCs/>
                <w:kern w:val="2"/>
                <w:sz w:val="18"/>
                <w:szCs w:val="18"/>
                <w:vertAlign w:val="baseline"/>
                <w:lang w:val="en-US" w:eastAsia="zh-CN" w:bidi="ar-SA"/>
              </w:rPr>
              <w:t>75/85kV</w:t>
            </w:r>
            <w:r>
              <w:rPr>
                <w:rFonts w:hint="eastAsia" w:ascii="Arial" w:hAnsi="Arial" w:cs="Arial"/>
                <w:kern w:val="2"/>
                <w:sz w:val="18"/>
                <w:szCs w:val="18"/>
                <w:vertAlign w:val="baseline"/>
                <w:lang w:val="en-US" w:eastAsia="zh-CN" w:bidi="ar-SA"/>
              </w:rPr>
              <w:t>;</w:t>
            </w:r>
          </w:p>
          <w:p w14:paraId="131F3C8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630A 1250A 1600A 2000A 2500A 3150A 4000A</w:t>
            </w:r>
            <w:r>
              <w:rPr>
                <w:rFonts w:hint="eastAsia" w:ascii="Arial" w:hAnsi="Arial" w:cs="Arial"/>
                <w:kern w:val="2"/>
                <w:sz w:val="18"/>
                <w:szCs w:val="18"/>
                <w:vertAlign w:val="baseline"/>
                <w:lang w:val="en-US" w:eastAsia="zh-CN" w:bidi="ar-SA"/>
              </w:rPr>
              <w:t>;</w:t>
            </w:r>
          </w:p>
          <w:p w14:paraId="30A727D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25kA 31.5kA 40kA</w:t>
            </w:r>
            <w:r>
              <w:rPr>
                <w:rFonts w:hint="eastAsia" w:ascii="Arial" w:hAnsi="Arial" w:cs="Arial"/>
                <w:kern w:val="2"/>
                <w:sz w:val="18"/>
                <w:szCs w:val="18"/>
                <w:vertAlign w:val="baseline"/>
                <w:lang w:val="en-US" w:eastAsia="zh-CN" w:bidi="ar-SA"/>
              </w:rPr>
              <w:t>;</w:t>
            </w:r>
          </w:p>
          <w:p w14:paraId="576B743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current: </w:t>
            </w:r>
            <w:r>
              <w:rPr>
                <w:rFonts w:hint="eastAsia" w:ascii="Arial" w:hAnsi="Arial" w:cs="Arial"/>
                <w:b/>
                <w:bCs/>
                <w:kern w:val="2"/>
                <w:sz w:val="18"/>
                <w:szCs w:val="18"/>
                <w:vertAlign w:val="baseline"/>
                <w:lang w:val="en-US" w:eastAsia="zh-CN" w:bidi="ar-SA"/>
              </w:rPr>
              <w:t>25kA 31.5kA 40kA</w:t>
            </w:r>
            <w:r>
              <w:rPr>
                <w:rFonts w:hint="eastAsia" w:ascii="Arial" w:hAnsi="Arial" w:cs="Arial"/>
                <w:kern w:val="2"/>
                <w:sz w:val="18"/>
                <w:szCs w:val="18"/>
                <w:vertAlign w:val="baseline"/>
                <w:lang w:val="en-US" w:eastAsia="zh-CN" w:bidi="ar-SA"/>
              </w:rPr>
              <w:t>;</w:t>
            </w:r>
          </w:p>
          <w:p w14:paraId="4C521A6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IP40</w:t>
            </w:r>
            <w:r>
              <w:rPr>
                <w:rFonts w:hint="eastAsia" w:ascii="Arial" w:hAnsi="Arial" w:cs="Arial"/>
                <w:kern w:val="2"/>
                <w:sz w:val="18"/>
                <w:szCs w:val="18"/>
                <w:vertAlign w:val="baseline"/>
                <w:lang w:val="en-US" w:eastAsia="zh-CN" w:bidi="ar-SA"/>
              </w:rPr>
              <w:t xml:space="preserve">, door open </w:t>
            </w:r>
            <w:r>
              <w:rPr>
                <w:rFonts w:hint="eastAsia" w:ascii="Arial" w:hAnsi="Arial" w:cs="Arial"/>
                <w:b/>
                <w:bCs/>
                <w:kern w:val="2"/>
                <w:sz w:val="18"/>
                <w:szCs w:val="18"/>
                <w:vertAlign w:val="baseline"/>
                <w:lang w:val="en-US" w:eastAsia="zh-CN" w:bidi="ar-SA"/>
              </w:rPr>
              <w:t>IP2x</w:t>
            </w:r>
            <w:r>
              <w:rPr>
                <w:rFonts w:hint="eastAsia" w:ascii="Arial" w:hAnsi="Arial" w:cs="Arial"/>
                <w:kern w:val="2"/>
                <w:sz w:val="18"/>
                <w:szCs w:val="18"/>
                <w:vertAlign w:val="baseline"/>
                <w:lang w:val="en-US" w:eastAsia="zh-CN" w:bidi="ar-SA"/>
              </w:rPr>
              <w:t>;</w:t>
            </w:r>
          </w:p>
          <w:p w14:paraId="08245B8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IEC62271-200</w:t>
            </w:r>
            <w:r>
              <w:rPr>
                <w:rFonts w:hint="eastAsia" w:ascii="Arial" w:hAnsi="Arial" w:cs="Arial"/>
                <w:kern w:val="2"/>
                <w:sz w:val="18"/>
                <w:szCs w:val="18"/>
                <w:vertAlign w:val="baseline"/>
                <w:lang w:val="en-US" w:eastAsia="zh-CN" w:bidi="ar-SA"/>
              </w:rPr>
              <w:t>;</w:t>
            </w:r>
          </w:p>
          <w:p w14:paraId="6C9834BA">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w:t>
            </w:r>
            <w:r>
              <w:rPr>
                <w:rFonts w:hint="eastAsia" w:ascii="Arial" w:hAnsi="Arial" w:cs="Arial"/>
                <w:b/>
                <w:bCs/>
                <w:kern w:val="2"/>
                <w:sz w:val="18"/>
                <w:szCs w:val="18"/>
                <w:vertAlign w:val="baseline"/>
                <w:lang w:val="en-US" w:eastAsia="zh-CN" w:bidi="ar-SA"/>
              </w:rPr>
              <w:t>2260</w:t>
            </w:r>
            <w:r>
              <w:rPr>
                <w:rFonts w:hint="eastAsia" w:ascii="Arial" w:hAnsi="Arial" w:cs="Arial"/>
                <w:kern w:val="2"/>
                <w:sz w:val="18"/>
                <w:szCs w:val="18"/>
                <w:vertAlign w:val="baseline"/>
                <w:lang w:val="en-US" w:eastAsia="zh-CN" w:bidi="ar-SA"/>
              </w:rPr>
              <w:t>H *</w:t>
            </w:r>
            <w:r>
              <w:rPr>
                <w:rFonts w:hint="eastAsia" w:ascii="Arial" w:hAnsi="Arial" w:cs="Arial"/>
                <w:b/>
                <w:bCs/>
                <w:kern w:val="2"/>
                <w:sz w:val="18"/>
                <w:szCs w:val="18"/>
                <w:vertAlign w:val="baseline"/>
                <w:lang w:val="en-US" w:eastAsia="zh-CN" w:bidi="ar-SA"/>
              </w:rPr>
              <w:t>650/800/1000</w:t>
            </w:r>
            <w:r>
              <w:rPr>
                <w:rFonts w:hint="eastAsia" w:ascii="Arial" w:hAnsi="Arial" w:cs="Arial"/>
                <w:kern w:val="2"/>
                <w:sz w:val="18"/>
                <w:szCs w:val="18"/>
                <w:vertAlign w:val="baseline"/>
                <w:lang w:val="en-US" w:eastAsia="zh-CN" w:bidi="ar-SA"/>
              </w:rPr>
              <w:t>W *</w:t>
            </w:r>
            <w:r>
              <w:rPr>
                <w:rFonts w:hint="eastAsia" w:ascii="Arial" w:hAnsi="Arial" w:cs="Arial"/>
                <w:b/>
                <w:bCs/>
                <w:kern w:val="2"/>
                <w:sz w:val="18"/>
                <w:szCs w:val="18"/>
                <w:vertAlign w:val="baseline"/>
                <w:lang w:val="en-US" w:eastAsia="zh-CN" w:bidi="ar-SA"/>
              </w:rPr>
              <w:t>1450/1610</w:t>
            </w:r>
            <w:r>
              <w:rPr>
                <w:rFonts w:hint="eastAsia" w:ascii="Arial" w:hAnsi="Arial" w:cs="Arial"/>
                <w:kern w:val="2"/>
                <w:sz w:val="18"/>
                <w:szCs w:val="18"/>
                <w:vertAlign w:val="baseline"/>
                <w:lang w:val="en-US" w:eastAsia="zh-CN" w:bidi="ar-SA"/>
              </w:rPr>
              <w:t>D (mm)</w:t>
            </w:r>
          </w:p>
        </w:tc>
      </w:tr>
      <w:tr w14:paraId="60FEB2E8">
        <w:trPr>
          <w:trHeight w:val="0" w:hRule="atLeast"/>
        </w:trPr>
        <w:tc>
          <w:tcPr>
            <w:tcW w:w="3474" w:type="dxa"/>
            <w:tcBorders>
              <w:bottom w:val="nil"/>
              <w:tl2br w:val="nil"/>
              <w:tr2bl w:val="nil"/>
            </w:tcBorders>
            <w:vAlign w:val="top"/>
          </w:tcPr>
          <w:p w14:paraId="4764DB09">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87" name="图片 87" descr="KYN28A-1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KYN28A-12(FC)"/>
                          <pic:cNvPicPr>
                            <a:picLocks noChangeAspect="1"/>
                          </pic:cNvPicPr>
                        </pic:nvPicPr>
                        <pic:blipFill>
                          <a:blip r:embed="rId38"/>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61169E3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91" name="图片 91" descr="HXGN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HXGN17-12"/>
                          <pic:cNvPicPr>
                            <a:picLocks noChangeAspect="1"/>
                          </pic:cNvPicPr>
                        </pic:nvPicPr>
                        <pic:blipFill>
                          <a:blip r:embed="rId39"/>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727B277D">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08" name="图片 108" descr="XGN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XGN15-12"/>
                          <pic:cNvPicPr>
                            <a:picLocks noChangeAspect="1"/>
                          </pic:cNvPicPr>
                        </pic:nvPicPr>
                        <pic:blipFill>
                          <a:blip r:embed="rId40"/>
                          <a:stretch>
                            <a:fillRect/>
                          </a:stretch>
                        </pic:blipFill>
                        <pic:spPr>
                          <a:xfrm>
                            <a:off x="0" y="0"/>
                            <a:ext cx="2066925" cy="2066925"/>
                          </a:xfrm>
                          <a:prstGeom prst="rect">
                            <a:avLst/>
                          </a:prstGeom>
                        </pic:spPr>
                      </pic:pic>
                    </a:graphicData>
                  </a:graphic>
                </wp:inline>
              </w:drawing>
            </w:r>
          </w:p>
        </w:tc>
      </w:tr>
      <w:tr w14:paraId="26E68C94">
        <w:trPr>
          <w:trHeight w:val="0" w:hRule="atLeast"/>
        </w:trPr>
        <w:tc>
          <w:tcPr>
            <w:tcW w:w="3474" w:type="dxa"/>
            <w:tcBorders>
              <w:top w:val="nil"/>
              <w:left w:val="nil"/>
              <w:bottom w:val="single" w:color="auto" w:sz="4" w:space="0"/>
              <w:right w:val="nil"/>
            </w:tcBorders>
            <w:vAlign w:val="top"/>
          </w:tcPr>
          <w:p w14:paraId="50869FC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color w:val="auto"/>
                <w:kern w:val="2"/>
                <w:sz w:val="18"/>
                <w:szCs w:val="18"/>
                <w:vertAlign w:val="baseline"/>
                <w:lang w:val="en-US" w:eastAsia="zh-CN" w:bidi="ar-SA"/>
              </w:rPr>
              <w:t>KYN28A-12(F-C)</w:t>
            </w:r>
          </w:p>
          <w:p w14:paraId="7C3060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armored removable metal enclosed switchgear</w:t>
            </w:r>
            <w:r>
              <w:rPr>
                <w:rFonts w:hint="eastAsia" w:ascii="Arial" w:hAnsi="Arial" w:cs="Arial"/>
                <w:kern w:val="2"/>
                <w:sz w:val="18"/>
                <w:szCs w:val="18"/>
                <w:vertAlign w:val="baseline"/>
                <w:lang w:val="en-US" w:eastAsia="zh-CN" w:bidi="ar-SA"/>
              </w:rPr>
              <w:t xml:space="preserve"> </w:t>
            </w:r>
          </w:p>
          <w:p w14:paraId="4B996BD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1866D8D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12kV</w:t>
            </w:r>
            <w:r>
              <w:rPr>
                <w:rFonts w:hint="eastAsia" w:ascii="Arial" w:hAnsi="Arial" w:cs="Arial"/>
                <w:kern w:val="2"/>
                <w:sz w:val="18"/>
                <w:szCs w:val="18"/>
                <w:vertAlign w:val="baseline"/>
                <w:lang w:val="en-US" w:eastAsia="zh-CN" w:bidi="ar-SA"/>
              </w:rPr>
              <w:t>;</w:t>
            </w:r>
          </w:p>
          <w:p w14:paraId="1037934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Power frequency withstand voltage (</w:t>
            </w:r>
            <w:r>
              <w:rPr>
                <w:rFonts w:hint="eastAsia" w:ascii="Arial" w:hAnsi="Arial" w:cs="Arial"/>
                <w:b/>
                <w:bCs/>
                <w:kern w:val="2"/>
                <w:sz w:val="18"/>
                <w:szCs w:val="18"/>
                <w:vertAlign w:val="baseline"/>
                <w:lang w:val="en-US" w:eastAsia="zh-CN" w:bidi="ar-SA"/>
              </w:rPr>
              <w:t>1min</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42kV</w:t>
            </w:r>
            <w:r>
              <w:rPr>
                <w:rFonts w:hint="eastAsia" w:ascii="Arial" w:hAnsi="Arial" w:cs="Arial"/>
                <w:kern w:val="2"/>
                <w:sz w:val="18"/>
                <w:szCs w:val="18"/>
                <w:vertAlign w:val="baseline"/>
                <w:lang w:val="en-US" w:eastAsia="zh-CN" w:bidi="ar-SA"/>
              </w:rPr>
              <w:t>;</w:t>
            </w:r>
          </w:p>
          <w:p w14:paraId="24D9103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impulse withstand voltage (Uimp): </w:t>
            </w:r>
            <w:r>
              <w:rPr>
                <w:rFonts w:hint="eastAsia" w:ascii="Arial" w:hAnsi="Arial" w:cs="Arial"/>
                <w:b/>
                <w:bCs/>
                <w:kern w:val="2"/>
                <w:sz w:val="18"/>
                <w:szCs w:val="18"/>
                <w:vertAlign w:val="baseline"/>
                <w:lang w:val="en-US" w:eastAsia="zh-CN" w:bidi="ar-SA"/>
              </w:rPr>
              <w:t>75kV</w:t>
            </w:r>
            <w:r>
              <w:rPr>
                <w:rFonts w:hint="eastAsia" w:ascii="Arial" w:hAnsi="Arial" w:cs="Arial"/>
                <w:kern w:val="2"/>
                <w:sz w:val="18"/>
                <w:szCs w:val="18"/>
                <w:vertAlign w:val="baseline"/>
                <w:lang w:val="en-US" w:eastAsia="zh-CN" w:bidi="ar-SA"/>
              </w:rPr>
              <w:t>;</w:t>
            </w:r>
          </w:p>
          <w:p w14:paraId="62877FB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630A 1250A 1600A 2000A 2500A 3150A</w:t>
            </w:r>
            <w:r>
              <w:rPr>
                <w:rFonts w:hint="eastAsia" w:ascii="Arial" w:hAnsi="Arial" w:cs="Arial"/>
                <w:kern w:val="2"/>
                <w:sz w:val="18"/>
                <w:szCs w:val="18"/>
                <w:vertAlign w:val="baseline"/>
                <w:lang w:val="en-US" w:eastAsia="zh-CN" w:bidi="ar-SA"/>
              </w:rPr>
              <w:t>;</w:t>
            </w:r>
          </w:p>
          <w:p w14:paraId="6B03EBE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25kA 31.5kA 40kA</w:t>
            </w:r>
            <w:r>
              <w:rPr>
                <w:rFonts w:hint="eastAsia" w:ascii="Arial" w:hAnsi="Arial" w:cs="Arial"/>
                <w:kern w:val="2"/>
                <w:sz w:val="18"/>
                <w:szCs w:val="18"/>
                <w:vertAlign w:val="baseline"/>
                <w:lang w:val="en-US" w:eastAsia="zh-CN" w:bidi="ar-SA"/>
              </w:rPr>
              <w:t>;</w:t>
            </w:r>
          </w:p>
          <w:p w14:paraId="3CD1D36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current: </w:t>
            </w:r>
            <w:r>
              <w:rPr>
                <w:rFonts w:hint="eastAsia" w:ascii="Arial" w:hAnsi="Arial" w:cs="Arial"/>
                <w:b/>
                <w:bCs/>
                <w:kern w:val="2"/>
                <w:sz w:val="18"/>
                <w:szCs w:val="18"/>
                <w:vertAlign w:val="baseline"/>
                <w:lang w:val="en-US" w:eastAsia="zh-CN" w:bidi="ar-SA"/>
              </w:rPr>
              <w:t>25kA 31.5kA 40kA</w:t>
            </w:r>
            <w:r>
              <w:rPr>
                <w:rFonts w:hint="eastAsia" w:ascii="Arial" w:hAnsi="Arial" w:cs="Arial"/>
                <w:kern w:val="2"/>
                <w:sz w:val="18"/>
                <w:szCs w:val="18"/>
                <w:vertAlign w:val="baseline"/>
                <w:lang w:val="en-US" w:eastAsia="zh-CN" w:bidi="ar-SA"/>
              </w:rPr>
              <w:t>;</w:t>
            </w:r>
          </w:p>
          <w:p w14:paraId="023C0C6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IP40</w:t>
            </w:r>
            <w:r>
              <w:rPr>
                <w:rFonts w:hint="eastAsia" w:ascii="Arial" w:hAnsi="Arial" w:cs="Arial"/>
                <w:kern w:val="2"/>
                <w:sz w:val="18"/>
                <w:szCs w:val="18"/>
                <w:vertAlign w:val="baseline"/>
                <w:lang w:val="en-US" w:eastAsia="zh-CN" w:bidi="ar-SA"/>
              </w:rPr>
              <w:t xml:space="preserve">, door open </w:t>
            </w:r>
            <w:r>
              <w:rPr>
                <w:rFonts w:hint="eastAsia" w:ascii="Arial" w:hAnsi="Arial" w:cs="Arial"/>
                <w:b/>
                <w:bCs/>
                <w:kern w:val="2"/>
                <w:sz w:val="18"/>
                <w:szCs w:val="18"/>
                <w:vertAlign w:val="baseline"/>
                <w:lang w:val="en-US" w:eastAsia="zh-CN" w:bidi="ar-SA"/>
              </w:rPr>
              <w:t>IP2x</w:t>
            </w:r>
            <w:r>
              <w:rPr>
                <w:rFonts w:hint="eastAsia" w:ascii="Arial" w:hAnsi="Arial" w:cs="Arial"/>
                <w:kern w:val="2"/>
                <w:sz w:val="18"/>
                <w:szCs w:val="18"/>
                <w:vertAlign w:val="baseline"/>
                <w:lang w:val="en-US" w:eastAsia="zh-CN" w:bidi="ar-SA"/>
              </w:rPr>
              <w:t>;</w:t>
            </w:r>
          </w:p>
          <w:p w14:paraId="1F6CD66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IEC62271-200</w:t>
            </w:r>
            <w:r>
              <w:rPr>
                <w:rFonts w:hint="eastAsia" w:ascii="Arial" w:hAnsi="Arial" w:cs="Arial"/>
                <w:kern w:val="2"/>
                <w:sz w:val="18"/>
                <w:szCs w:val="18"/>
                <w:vertAlign w:val="baseline"/>
                <w:lang w:val="en-US" w:eastAsia="zh-CN" w:bidi="ar-SA"/>
              </w:rPr>
              <w:t>;</w:t>
            </w:r>
          </w:p>
          <w:p w14:paraId="3096279D">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w:t>
            </w:r>
            <w:r>
              <w:rPr>
                <w:rFonts w:hint="eastAsia" w:ascii="Arial" w:hAnsi="Arial" w:cs="Arial"/>
                <w:b/>
                <w:bCs/>
                <w:kern w:val="2"/>
                <w:sz w:val="18"/>
                <w:szCs w:val="18"/>
                <w:vertAlign w:val="baseline"/>
                <w:lang w:val="en-US" w:eastAsia="zh-CN" w:bidi="ar-SA"/>
              </w:rPr>
              <w:t>2240</w:t>
            </w:r>
            <w:r>
              <w:rPr>
                <w:rFonts w:hint="eastAsia" w:ascii="Arial" w:hAnsi="Arial" w:cs="Arial"/>
                <w:kern w:val="2"/>
                <w:sz w:val="18"/>
                <w:szCs w:val="18"/>
                <w:vertAlign w:val="baseline"/>
                <w:lang w:val="en-US" w:eastAsia="zh-CN" w:bidi="ar-SA"/>
              </w:rPr>
              <w:t>H *</w:t>
            </w:r>
            <w:r>
              <w:rPr>
                <w:rFonts w:hint="eastAsia" w:ascii="Arial" w:hAnsi="Arial" w:cs="Arial"/>
                <w:b/>
                <w:bCs/>
                <w:kern w:val="2"/>
                <w:sz w:val="18"/>
                <w:szCs w:val="18"/>
                <w:vertAlign w:val="baseline"/>
                <w:lang w:val="en-US" w:eastAsia="zh-CN" w:bidi="ar-SA"/>
              </w:rPr>
              <w:t>650</w:t>
            </w:r>
            <w:r>
              <w:rPr>
                <w:rFonts w:hint="eastAsia" w:ascii="Arial" w:hAnsi="Arial" w:cs="Arial"/>
                <w:kern w:val="2"/>
                <w:sz w:val="18"/>
                <w:szCs w:val="18"/>
                <w:vertAlign w:val="baseline"/>
                <w:lang w:val="en-US" w:eastAsia="zh-CN" w:bidi="ar-SA"/>
              </w:rPr>
              <w:t>W *</w:t>
            </w:r>
            <w:r>
              <w:rPr>
                <w:rFonts w:hint="eastAsia" w:ascii="Arial" w:hAnsi="Arial" w:cs="Arial"/>
                <w:b/>
                <w:bCs/>
                <w:kern w:val="2"/>
                <w:sz w:val="18"/>
                <w:szCs w:val="18"/>
                <w:vertAlign w:val="baseline"/>
                <w:lang w:val="en-US" w:eastAsia="zh-CN" w:bidi="ar-SA"/>
              </w:rPr>
              <w:t>1500</w:t>
            </w:r>
            <w:r>
              <w:rPr>
                <w:rFonts w:hint="eastAsia" w:ascii="Arial" w:hAnsi="Arial" w:cs="Arial"/>
                <w:kern w:val="2"/>
                <w:sz w:val="18"/>
                <w:szCs w:val="18"/>
                <w:vertAlign w:val="baseline"/>
                <w:lang w:val="en-US" w:eastAsia="zh-CN" w:bidi="ar-SA"/>
              </w:rPr>
              <w:t>D (mm)</w:t>
            </w:r>
          </w:p>
        </w:tc>
        <w:tc>
          <w:tcPr>
            <w:tcW w:w="3474" w:type="dxa"/>
            <w:tcBorders>
              <w:top w:val="nil"/>
              <w:left w:val="nil"/>
              <w:bottom w:val="single" w:color="auto" w:sz="4" w:space="0"/>
              <w:right w:val="nil"/>
            </w:tcBorders>
            <w:vAlign w:val="top"/>
          </w:tcPr>
          <w:p w14:paraId="5493895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color w:val="auto"/>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w:t>
            </w:r>
            <w:r>
              <w:rPr>
                <w:rFonts w:hint="eastAsia" w:ascii="Arial" w:hAnsi="Arial" w:cs="Arial"/>
                <w:color w:val="auto"/>
                <w:kern w:val="2"/>
                <w:sz w:val="18"/>
                <w:szCs w:val="18"/>
                <w:vertAlign w:val="baseline"/>
                <w:lang w:val="en-US" w:eastAsia="zh-CN" w:bidi="ar-SA"/>
              </w:rPr>
              <w:t xml:space="preserve"> </w:t>
            </w:r>
            <w:r>
              <w:rPr>
                <w:rFonts w:hint="eastAsia" w:ascii="Arial" w:hAnsi="Arial" w:cs="Arial"/>
                <w:b/>
                <w:bCs/>
                <w:color w:val="auto"/>
                <w:kern w:val="2"/>
                <w:sz w:val="18"/>
                <w:szCs w:val="18"/>
                <w:vertAlign w:val="baseline"/>
                <w:lang w:val="en-US" w:eastAsia="zh-CN" w:bidi="ar-SA"/>
              </w:rPr>
              <w:t>HXGN17-12</w:t>
            </w:r>
          </w:p>
          <w:p w14:paraId="5BDB2F0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metal clad Ring Main Unit switchgear</w:t>
            </w:r>
            <w:r>
              <w:rPr>
                <w:rFonts w:hint="eastAsia" w:ascii="Arial" w:hAnsi="Arial" w:cs="Arial"/>
                <w:kern w:val="2"/>
                <w:sz w:val="18"/>
                <w:szCs w:val="18"/>
                <w:vertAlign w:val="baseline"/>
                <w:lang w:val="en-US" w:eastAsia="zh-CN" w:bidi="ar-SA"/>
              </w:rPr>
              <w:t xml:space="preserve"> </w:t>
            </w:r>
          </w:p>
          <w:p w14:paraId="1C39C02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25C9169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12kV</w:t>
            </w:r>
            <w:r>
              <w:rPr>
                <w:rFonts w:hint="eastAsia" w:ascii="Arial" w:hAnsi="Arial" w:cs="Arial"/>
                <w:kern w:val="2"/>
                <w:sz w:val="18"/>
                <w:szCs w:val="18"/>
                <w:vertAlign w:val="baseline"/>
                <w:lang w:val="en-US" w:eastAsia="zh-CN" w:bidi="ar-SA"/>
              </w:rPr>
              <w:t>;</w:t>
            </w:r>
          </w:p>
          <w:p w14:paraId="006913D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Power frequency withstand voltage (</w:t>
            </w:r>
            <w:r>
              <w:rPr>
                <w:rFonts w:hint="eastAsia" w:ascii="Arial" w:hAnsi="Arial" w:cs="Arial"/>
                <w:b/>
                <w:bCs/>
                <w:kern w:val="2"/>
                <w:sz w:val="18"/>
                <w:szCs w:val="18"/>
                <w:vertAlign w:val="baseline"/>
                <w:lang w:val="en-US" w:eastAsia="zh-CN" w:bidi="ar-SA"/>
              </w:rPr>
              <w:t>1min</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42/48kV</w:t>
            </w:r>
            <w:r>
              <w:rPr>
                <w:rFonts w:hint="eastAsia" w:ascii="Arial" w:hAnsi="Arial" w:cs="Arial"/>
                <w:kern w:val="2"/>
                <w:sz w:val="18"/>
                <w:szCs w:val="18"/>
                <w:vertAlign w:val="baseline"/>
                <w:lang w:val="en-US" w:eastAsia="zh-CN" w:bidi="ar-SA"/>
              </w:rPr>
              <w:t>;</w:t>
            </w:r>
          </w:p>
          <w:p w14:paraId="72A89D2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impulse withstand voltage (Uimp): </w:t>
            </w:r>
            <w:r>
              <w:rPr>
                <w:rFonts w:hint="eastAsia" w:ascii="Arial" w:hAnsi="Arial" w:cs="Arial"/>
                <w:b/>
                <w:bCs/>
                <w:kern w:val="2"/>
                <w:sz w:val="18"/>
                <w:szCs w:val="18"/>
                <w:vertAlign w:val="baseline"/>
                <w:lang w:val="en-US" w:eastAsia="zh-CN" w:bidi="ar-SA"/>
              </w:rPr>
              <w:t>75/85kV</w:t>
            </w:r>
            <w:r>
              <w:rPr>
                <w:rFonts w:hint="eastAsia" w:ascii="Arial" w:hAnsi="Arial" w:cs="Arial"/>
                <w:kern w:val="2"/>
                <w:sz w:val="18"/>
                <w:szCs w:val="18"/>
                <w:vertAlign w:val="baseline"/>
                <w:lang w:val="en-US" w:eastAsia="zh-CN" w:bidi="ar-SA"/>
              </w:rPr>
              <w:t>;</w:t>
            </w:r>
          </w:p>
          <w:p w14:paraId="5319D30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630A</w:t>
            </w:r>
            <w:r>
              <w:rPr>
                <w:rFonts w:hint="eastAsia" w:ascii="Arial" w:hAnsi="Arial" w:cs="Arial"/>
                <w:kern w:val="2"/>
                <w:sz w:val="18"/>
                <w:szCs w:val="18"/>
                <w:vertAlign w:val="baseline"/>
                <w:lang w:val="en-US" w:eastAsia="zh-CN" w:bidi="ar-SA"/>
              </w:rPr>
              <w:t>;</w:t>
            </w:r>
          </w:p>
          <w:p w14:paraId="38989AC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20kA</w:t>
            </w:r>
            <w:r>
              <w:rPr>
                <w:rFonts w:hint="eastAsia" w:ascii="Arial" w:hAnsi="Arial" w:cs="Arial"/>
                <w:kern w:val="2"/>
                <w:sz w:val="18"/>
                <w:szCs w:val="18"/>
                <w:vertAlign w:val="baseline"/>
                <w:lang w:val="en-US" w:eastAsia="zh-CN" w:bidi="ar-SA"/>
              </w:rPr>
              <w:t>;</w:t>
            </w:r>
          </w:p>
          <w:p w14:paraId="0D36704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current: </w:t>
            </w:r>
            <w:r>
              <w:rPr>
                <w:rFonts w:hint="eastAsia" w:ascii="Arial" w:hAnsi="Arial" w:cs="Arial"/>
                <w:b/>
                <w:bCs/>
                <w:kern w:val="2"/>
                <w:sz w:val="18"/>
                <w:szCs w:val="18"/>
                <w:vertAlign w:val="baseline"/>
                <w:lang w:val="en-US" w:eastAsia="zh-CN" w:bidi="ar-SA"/>
              </w:rPr>
              <w:t>25kA 31.5kA</w:t>
            </w:r>
            <w:r>
              <w:rPr>
                <w:rFonts w:hint="eastAsia" w:ascii="Arial" w:hAnsi="Arial" w:cs="Arial"/>
                <w:kern w:val="2"/>
                <w:sz w:val="18"/>
                <w:szCs w:val="18"/>
                <w:vertAlign w:val="baseline"/>
                <w:lang w:val="en-US" w:eastAsia="zh-CN" w:bidi="ar-SA"/>
              </w:rPr>
              <w:t>;</w:t>
            </w:r>
          </w:p>
          <w:p w14:paraId="60B0439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IP40</w:t>
            </w:r>
            <w:r>
              <w:rPr>
                <w:rFonts w:hint="eastAsia" w:ascii="Arial" w:hAnsi="Arial" w:cs="Arial"/>
                <w:kern w:val="2"/>
                <w:sz w:val="18"/>
                <w:szCs w:val="18"/>
                <w:vertAlign w:val="baseline"/>
                <w:lang w:val="en-US" w:eastAsia="zh-CN" w:bidi="ar-SA"/>
              </w:rPr>
              <w:t xml:space="preserve">, door open </w:t>
            </w:r>
            <w:r>
              <w:rPr>
                <w:rFonts w:hint="eastAsia" w:ascii="Arial" w:hAnsi="Arial" w:cs="Arial"/>
                <w:b/>
                <w:bCs/>
                <w:kern w:val="2"/>
                <w:sz w:val="18"/>
                <w:szCs w:val="18"/>
                <w:vertAlign w:val="baseline"/>
                <w:lang w:val="en-US" w:eastAsia="zh-CN" w:bidi="ar-SA"/>
              </w:rPr>
              <w:t>IP2x</w:t>
            </w:r>
            <w:r>
              <w:rPr>
                <w:rFonts w:hint="eastAsia" w:ascii="Arial" w:hAnsi="Arial" w:cs="Arial"/>
                <w:kern w:val="2"/>
                <w:sz w:val="18"/>
                <w:szCs w:val="18"/>
                <w:vertAlign w:val="baseline"/>
                <w:lang w:val="en-US" w:eastAsia="zh-CN" w:bidi="ar-SA"/>
              </w:rPr>
              <w:t>;</w:t>
            </w:r>
          </w:p>
          <w:p w14:paraId="7318105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IEC62271-200</w:t>
            </w:r>
            <w:r>
              <w:rPr>
                <w:rFonts w:hint="eastAsia" w:ascii="Arial" w:hAnsi="Arial" w:cs="Arial"/>
                <w:kern w:val="2"/>
                <w:sz w:val="18"/>
                <w:szCs w:val="18"/>
                <w:vertAlign w:val="baseline"/>
                <w:lang w:val="en-US" w:eastAsia="zh-CN" w:bidi="ar-SA"/>
              </w:rPr>
              <w:t>;</w:t>
            </w:r>
          </w:p>
          <w:p w14:paraId="1196B6FD">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w:t>
            </w:r>
            <w:r>
              <w:rPr>
                <w:rFonts w:hint="eastAsia" w:ascii="Arial" w:hAnsi="Arial" w:cs="Arial"/>
                <w:b/>
                <w:bCs/>
                <w:kern w:val="2"/>
                <w:sz w:val="18"/>
                <w:szCs w:val="18"/>
                <w:vertAlign w:val="baseline"/>
                <w:lang w:val="en-US" w:eastAsia="zh-CN" w:bidi="ar-SA"/>
              </w:rPr>
              <w:t>1950</w:t>
            </w:r>
            <w:r>
              <w:rPr>
                <w:rFonts w:hint="eastAsia" w:ascii="Arial" w:hAnsi="Arial" w:cs="Arial"/>
                <w:kern w:val="2"/>
                <w:sz w:val="18"/>
                <w:szCs w:val="18"/>
                <w:vertAlign w:val="baseline"/>
                <w:lang w:val="en-US" w:eastAsia="zh-CN" w:bidi="ar-SA"/>
              </w:rPr>
              <w:t>H *</w:t>
            </w:r>
            <w:r>
              <w:rPr>
                <w:rFonts w:hint="eastAsia" w:ascii="Arial" w:hAnsi="Arial" w:cs="Arial"/>
                <w:b/>
                <w:bCs/>
                <w:kern w:val="2"/>
                <w:sz w:val="18"/>
                <w:szCs w:val="18"/>
                <w:vertAlign w:val="baseline"/>
                <w:lang w:val="en-US" w:eastAsia="zh-CN" w:bidi="ar-SA"/>
              </w:rPr>
              <w:t>400/ 700</w:t>
            </w:r>
            <w:r>
              <w:rPr>
                <w:rFonts w:hint="eastAsia" w:ascii="Arial" w:hAnsi="Arial" w:cs="Arial"/>
                <w:kern w:val="2"/>
                <w:sz w:val="18"/>
                <w:szCs w:val="18"/>
                <w:vertAlign w:val="baseline"/>
                <w:lang w:val="en-US" w:eastAsia="zh-CN" w:bidi="ar-SA"/>
              </w:rPr>
              <w:t>W *</w:t>
            </w:r>
            <w:r>
              <w:rPr>
                <w:rFonts w:hint="eastAsia" w:ascii="Arial" w:hAnsi="Arial" w:cs="Arial"/>
                <w:b/>
                <w:bCs/>
                <w:kern w:val="2"/>
                <w:sz w:val="18"/>
                <w:szCs w:val="18"/>
                <w:vertAlign w:val="baseline"/>
                <w:lang w:val="en-US" w:eastAsia="zh-CN" w:bidi="ar-SA"/>
              </w:rPr>
              <w:t>900</w:t>
            </w:r>
            <w:r>
              <w:rPr>
                <w:rFonts w:hint="eastAsia" w:ascii="Arial" w:hAnsi="Arial" w:cs="Arial"/>
                <w:kern w:val="2"/>
                <w:sz w:val="18"/>
                <w:szCs w:val="18"/>
                <w:vertAlign w:val="baseline"/>
                <w:lang w:val="en-US" w:eastAsia="zh-CN" w:bidi="ar-SA"/>
              </w:rPr>
              <w:t>D (mm)</w:t>
            </w:r>
          </w:p>
        </w:tc>
        <w:tc>
          <w:tcPr>
            <w:tcW w:w="3474" w:type="dxa"/>
            <w:tcBorders>
              <w:top w:val="nil"/>
              <w:left w:val="nil"/>
              <w:bottom w:val="single" w:color="auto" w:sz="4" w:space="0"/>
              <w:right w:val="nil"/>
            </w:tcBorders>
            <w:vAlign w:val="top"/>
          </w:tcPr>
          <w:p w14:paraId="4310E00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XGN15-12</w:t>
            </w:r>
          </w:p>
          <w:p w14:paraId="4FD6584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metal enclosed RMU</w:t>
            </w:r>
          </w:p>
          <w:p w14:paraId="2C42398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eastAsia="宋体" w:cs="Arial"/>
                <w:color w:val="FF0000"/>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Scheme options: </w:t>
            </w:r>
            <w:r>
              <w:rPr>
                <w:rFonts w:hint="eastAsia" w:ascii="Arial" w:hAnsi="Arial" w:cs="Arial"/>
                <w:b/>
                <w:bCs/>
                <w:kern w:val="2"/>
                <w:sz w:val="18"/>
                <w:szCs w:val="18"/>
                <w:vertAlign w:val="baseline"/>
                <w:lang w:val="en-US" w:eastAsia="zh-CN" w:bidi="ar-SA"/>
              </w:rPr>
              <w:t>load switch panel, LBS - fuse combined apparatus, CB panel, metering, cable cabinet</w:t>
            </w:r>
            <w:r>
              <w:rPr>
                <w:rFonts w:hint="eastAsia" w:ascii="Arial" w:hAnsi="Arial" w:cs="Arial"/>
                <w:kern w:val="2"/>
                <w:sz w:val="18"/>
                <w:szCs w:val="18"/>
                <w:vertAlign w:val="baseline"/>
                <w:lang w:val="en-US" w:eastAsia="zh-CN" w:bidi="ar-SA"/>
              </w:rPr>
              <w:t>;</w:t>
            </w:r>
          </w:p>
          <w:p w14:paraId="66BF5A3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12kV</w:t>
            </w:r>
            <w:r>
              <w:rPr>
                <w:rFonts w:hint="eastAsia" w:ascii="Arial" w:hAnsi="Arial" w:cs="Arial"/>
                <w:kern w:val="2"/>
                <w:sz w:val="18"/>
                <w:szCs w:val="18"/>
                <w:vertAlign w:val="baseline"/>
                <w:lang w:val="en-US" w:eastAsia="zh-CN" w:bidi="ar-SA"/>
              </w:rPr>
              <w:t>;</w:t>
            </w:r>
          </w:p>
          <w:p w14:paraId="18BCD3A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Power freq withstand volt(</w:t>
            </w:r>
            <w:r>
              <w:rPr>
                <w:rFonts w:hint="eastAsia" w:ascii="Arial" w:hAnsi="Arial" w:cs="Arial"/>
                <w:b/>
                <w:bCs/>
                <w:kern w:val="2"/>
                <w:sz w:val="18"/>
                <w:szCs w:val="18"/>
                <w:vertAlign w:val="baseline"/>
                <w:lang w:val="en-US" w:eastAsia="zh-CN" w:bidi="ar-SA"/>
              </w:rPr>
              <w:t>1min</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42kV</w:t>
            </w:r>
            <w:r>
              <w:rPr>
                <w:rFonts w:hint="eastAsia" w:ascii="Arial" w:hAnsi="Arial" w:cs="Arial"/>
                <w:kern w:val="2"/>
                <w:sz w:val="18"/>
                <w:szCs w:val="18"/>
                <w:vertAlign w:val="baseline"/>
                <w:lang w:val="en-US" w:eastAsia="zh-CN" w:bidi="ar-SA"/>
              </w:rPr>
              <w:t>;</w:t>
            </w:r>
          </w:p>
          <w:p w14:paraId="0297DC4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impulse withstand voltage (Uimp): </w:t>
            </w:r>
            <w:r>
              <w:rPr>
                <w:rFonts w:hint="eastAsia" w:ascii="Arial" w:hAnsi="Arial" w:cs="Arial"/>
                <w:b/>
                <w:bCs/>
                <w:kern w:val="2"/>
                <w:sz w:val="18"/>
                <w:szCs w:val="18"/>
                <w:vertAlign w:val="baseline"/>
                <w:lang w:val="en-US" w:eastAsia="zh-CN" w:bidi="ar-SA"/>
              </w:rPr>
              <w:t>75kV</w:t>
            </w:r>
            <w:r>
              <w:rPr>
                <w:rFonts w:hint="eastAsia" w:ascii="Arial" w:hAnsi="Arial" w:cs="Arial"/>
                <w:kern w:val="2"/>
                <w:sz w:val="18"/>
                <w:szCs w:val="18"/>
                <w:vertAlign w:val="baseline"/>
                <w:lang w:val="en-US" w:eastAsia="zh-CN" w:bidi="ar-SA"/>
              </w:rPr>
              <w:t>;</w:t>
            </w:r>
          </w:p>
          <w:p w14:paraId="495427B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630A (load switch panel), 125A (LS-Fuse combined)</w:t>
            </w:r>
            <w:r>
              <w:rPr>
                <w:rFonts w:hint="eastAsia" w:ascii="Arial" w:hAnsi="Arial" w:cs="Arial"/>
                <w:kern w:val="2"/>
                <w:sz w:val="18"/>
                <w:szCs w:val="18"/>
                <w:vertAlign w:val="baseline"/>
                <w:lang w:val="en-US" w:eastAsia="zh-CN" w:bidi="ar-SA"/>
              </w:rPr>
              <w:t>;</w:t>
            </w:r>
          </w:p>
          <w:p w14:paraId="5DF9EB3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20kA</w:t>
            </w:r>
            <w:r>
              <w:rPr>
                <w:rFonts w:hint="eastAsia" w:ascii="Arial" w:hAnsi="Arial" w:cs="Arial"/>
                <w:kern w:val="2"/>
                <w:sz w:val="18"/>
                <w:szCs w:val="18"/>
                <w:vertAlign w:val="baseline"/>
                <w:lang w:val="en-US" w:eastAsia="zh-CN" w:bidi="ar-SA"/>
              </w:rPr>
              <w:t>;</w:t>
            </w:r>
          </w:p>
          <w:p w14:paraId="1D29162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current: </w:t>
            </w:r>
            <w:r>
              <w:rPr>
                <w:rFonts w:hint="eastAsia" w:ascii="Arial" w:hAnsi="Arial" w:cs="Arial"/>
                <w:b/>
                <w:bCs/>
                <w:kern w:val="2"/>
                <w:sz w:val="18"/>
                <w:szCs w:val="18"/>
                <w:vertAlign w:val="baseline"/>
                <w:lang w:val="en-US" w:eastAsia="zh-CN" w:bidi="ar-SA"/>
              </w:rPr>
              <w:t>31.5kA (combined panel, CB panel)</w:t>
            </w:r>
            <w:r>
              <w:rPr>
                <w:rFonts w:hint="eastAsia" w:ascii="Arial" w:hAnsi="Arial" w:cs="Arial"/>
                <w:kern w:val="2"/>
                <w:sz w:val="18"/>
                <w:szCs w:val="18"/>
                <w:vertAlign w:val="baseline"/>
                <w:lang w:val="en-US" w:eastAsia="zh-CN" w:bidi="ar-SA"/>
              </w:rPr>
              <w:t>;</w:t>
            </w:r>
          </w:p>
          <w:p w14:paraId="2585E62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cs="Arial"/>
                <w:color w:val="FF0000"/>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Rated transfer current: </w:t>
            </w:r>
            <w:r>
              <w:rPr>
                <w:rFonts w:hint="eastAsia" w:ascii="Arial" w:hAnsi="Arial" w:cs="Arial"/>
                <w:b/>
                <w:bCs/>
                <w:kern w:val="2"/>
                <w:sz w:val="18"/>
                <w:szCs w:val="18"/>
                <w:vertAlign w:val="baseline"/>
                <w:lang w:val="en-US" w:eastAsia="zh-CN" w:bidi="ar-SA"/>
              </w:rPr>
              <w:t>1700A</w:t>
            </w:r>
            <w:r>
              <w:rPr>
                <w:rFonts w:hint="eastAsia" w:ascii="Arial" w:hAnsi="Arial" w:cs="Arial"/>
                <w:kern w:val="2"/>
                <w:sz w:val="18"/>
                <w:szCs w:val="18"/>
                <w:vertAlign w:val="baseline"/>
                <w:lang w:val="en-US" w:eastAsia="zh-CN" w:bidi="ar-SA"/>
              </w:rPr>
              <w:t xml:space="preserve"> (comb);</w:t>
            </w:r>
          </w:p>
          <w:p w14:paraId="1A12322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cs="Arial"/>
                <w:color w:val="FF0000"/>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Dimension: for LS &amp; Comb 1600H *375(500)W *960D (mm), for VCB Metering 750W</w:t>
            </w:r>
          </w:p>
        </w:tc>
      </w:tr>
    </w:tbl>
    <w:p w14:paraId="05EDD52D">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Page 03</w:t>
      </w:r>
    </w:p>
    <w:p w14:paraId="70EF1E92">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br w:type="page"/>
      </w:r>
    </w:p>
    <w:p w14:paraId="2A83842B">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r>
        <w:rPr>
          <w:rFonts w:hint="eastAsia" w:ascii="Arial" w:hAnsi="Arial" w:cs="Arial"/>
          <w:color w:val="0070C0"/>
          <w:kern w:val="2"/>
          <w:sz w:val="22"/>
          <w:szCs w:val="22"/>
          <w:shd w:val="clear" w:color="FFFFFF" w:fill="D9D9D9"/>
          <w:lang w:val="en-US" w:eastAsia="zh-CN" w:bidi="ar-SA"/>
        </w:rPr>
        <w:t>[ Products  &gt;  HV MV LV Switchgears ]</w:t>
      </w:r>
    </w:p>
    <w:p w14:paraId="1655399F">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3474"/>
        <w:gridCol w:w="3474"/>
      </w:tblGrid>
      <w:tr w14:paraId="4F37F457">
        <w:trPr>
          <w:trHeight w:val="0" w:hRule="atLeast"/>
        </w:trPr>
        <w:tc>
          <w:tcPr>
            <w:tcW w:w="3474" w:type="dxa"/>
            <w:tcBorders>
              <w:bottom w:val="nil"/>
              <w:tl2br w:val="nil"/>
              <w:tr2bl w:val="nil"/>
            </w:tcBorders>
            <w:vAlign w:val="top"/>
          </w:tcPr>
          <w:p w14:paraId="756D3F83">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09" name="图片 109" descr="ZBF24A(XGN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ZBF24A(XGN15-24)"/>
                          <pic:cNvPicPr>
                            <a:picLocks noChangeAspect="1"/>
                          </pic:cNvPicPr>
                        </pic:nvPicPr>
                        <pic:blipFill>
                          <a:blip r:embed="rId41"/>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1645AAB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4" name="图片 14" descr="ZBF12-24 b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ZBF12-24 bkground"/>
                          <pic:cNvPicPr>
                            <a:picLocks noChangeAspect="1"/>
                          </pic:cNvPicPr>
                        </pic:nvPicPr>
                        <pic:blipFill>
                          <a:blip r:embed="rId42"/>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1634DA48">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43" name="图片 43" descr="ZBF12-24D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ZBF12-24DPS"/>
                          <pic:cNvPicPr>
                            <a:picLocks noChangeAspect="1"/>
                          </pic:cNvPicPr>
                        </pic:nvPicPr>
                        <pic:blipFill>
                          <a:blip r:embed="rId43"/>
                          <a:stretch>
                            <a:fillRect/>
                          </a:stretch>
                        </pic:blipFill>
                        <pic:spPr>
                          <a:xfrm>
                            <a:off x="0" y="0"/>
                            <a:ext cx="2066925" cy="2066925"/>
                          </a:xfrm>
                          <a:prstGeom prst="rect">
                            <a:avLst/>
                          </a:prstGeom>
                        </pic:spPr>
                      </pic:pic>
                    </a:graphicData>
                  </a:graphic>
                </wp:inline>
              </w:drawing>
            </w:r>
          </w:p>
        </w:tc>
      </w:tr>
      <w:tr w14:paraId="3C694983">
        <w:trPr>
          <w:trHeight w:val="0" w:hRule="atLeast"/>
        </w:trPr>
        <w:tc>
          <w:tcPr>
            <w:tcW w:w="3474" w:type="dxa"/>
            <w:tcBorders>
              <w:top w:val="nil"/>
              <w:left w:val="nil"/>
              <w:bottom w:val="single" w:color="auto" w:sz="4" w:space="0"/>
              <w:right w:val="nil"/>
            </w:tcBorders>
            <w:vAlign w:val="top"/>
          </w:tcPr>
          <w:p w14:paraId="46F3314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ZBF-24A (XGN15-24)</w:t>
            </w:r>
          </w:p>
          <w:p w14:paraId="37B0837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metal enclosed RMU</w:t>
            </w:r>
          </w:p>
          <w:p w14:paraId="1E65633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eastAsia="宋体" w:cs="Arial"/>
                <w:color w:val="FF0000"/>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Scheme options: </w:t>
            </w:r>
            <w:r>
              <w:rPr>
                <w:rFonts w:hint="eastAsia" w:ascii="Arial" w:hAnsi="Arial" w:cs="Arial"/>
                <w:b/>
                <w:bCs/>
                <w:kern w:val="2"/>
                <w:sz w:val="18"/>
                <w:szCs w:val="18"/>
                <w:vertAlign w:val="baseline"/>
                <w:lang w:val="en-US" w:eastAsia="zh-CN" w:bidi="ar-SA"/>
              </w:rPr>
              <w:t>load switch panel ZBF-24/AR, load switch - fuse combined apparatus -24/AT, Vacuum CB panel -24/AV</w:t>
            </w:r>
            <w:r>
              <w:rPr>
                <w:rFonts w:hint="eastAsia" w:ascii="Arial" w:hAnsi="Arial" w:cs="Arial"/>
                <w:kern w:val="2"/>
                <w:sz w:val="18"/>
                <w:szCs w:val="18"/>
                <w:vertAlign w:val="baseline"/>
                <w:lang w:val="en-US" w:eastAsia="zh-CN" w:bidi="ar-SA"/>
              </w:rPr>
              <w:t>;</w:t>
            </w:r>
          </w:p>
          <w:p w14:paraId="40CEBEF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24kV</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12kV(for plateau)</w:t>
            </w:r>
            <w:r>
              <w:rPr>
                <w:rFonts w:hint="eastAsia" w:ascii="Arial" w:hAnsi="Arial" w:cs="Arial"/>
                <w:kern w:val="2"/>
                <w:sz w:val="18"/>
                <w:szCs w:val="18"/>
                <w:vertAlign w:val="baseline"/>
                <w:lang w:val="en-US" w:eastAsia="zh-CN" w:bidi="ar-SA"/>
              </w:rPr>
              <w:t>;</w:t>
            </w:r>
          </w:p>
          <w:p w14:paraId="473603A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 xml:space="preserve">630A </w:t>
            </w:r>
            <w:r>
              <w:rPr>
                <w:rFonts w:hint="eastAsia" w:ascii="Arial" w:hAnsi="Arial" w:cs="Arial"/>
                <w:kern w:val="2"/>
                <w:sz w:val="18"/>
                <w:szCs w:val="18"/>
                <w:vertAlign w:val="baseline"/>
                <w:lang w:val="en-US" w:eastAsia="zh-CN" w:bidi="ar-SA"/>
              </w:rPr>
              <w:t>;</w:t>
            </w:r>
          </w:p>
          <w:p w14:paraId="46306A9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20kA</w:t>
            </w:r>
            <w:r>
              <w:rPr>
                <w:rFonts w:hint="eastAsia" w:ascii="Arial" w:hAnsi="Arial" w:cs="Arial"/>
                <w:kern w:val="2"/>
                <w:sz w:val="18"/>
                <w:szCs w:val="18"/>
                <w:vertAlign w:val="baseline"/>
                <w:lang w:val="en-US" w:eastAsia="zh-CN" w:bidi="ar-SA"/>
              </w:rPr>
              <w:t>;</w:t>
            </w:r>
          </w:p>
          <w:p w14:paraId="4CA4BC2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current: </w:t>
            </w:r>
            <w:r>
              <w:rPr>
                <w:rFonts w:hint="eastAsia" w:ascii="Arial" w:hAnsi="Arial" w:cs="Arial"/>
                <w:b/>
                <w:bCs/>
                <w:kern w:val="2"/>
                <w:sz w:val="18"/>
                <w:szCs w:val="18"/>
                <w:vertAlign w:val="baseline"/>
                <w:lang w:val="en-US" w:eastAsia="zh-CN" w:bidi="ar-SA"/>
              </w:rPr>
              <w:t>20kA (combined panel, CB panel)</w:t>
            </w:r>
            <w:r>
              <w:rPr>
                <w:rFonts w:hint="eastAsia" w:ascii="Arial" w:hAnsi="Arial" w:cs="Arial"/>
                <w:kern w:val="2"/>
                <w:sz w:val="18"/>
                <w:szCs w:val="18"/>
                <w:vertAlign w:val="baseline"/>
                <w:lang w:val="en-US" w:eastAsia="zh-CN" w:bidi="ar-SA"/>
              </w:rPr>
              <w:t>;</w:t>
            </w:r>
          </w:p>
          <w:p w14:paraId="1994F3E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cs="Arial"/>
                <w:color w:val="FF0000"/>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Rated transfer current: </w:t>
            </w:r>
            <w:r>
              <w:rPr>
                <w:rFonts w:hint="eastAsia" w:ascii="Arial" w:hAnsi="Arial" w:cs="Arial"/>
                <w:b/>
                <w:bCs/>
                <w:kern w:val="2"/>
                <w:sz w:val="18"/>
                <w:szCs w:val="18"/>
                <w:vertAlign w:val="baseline"/>
                <w:lang w:val="en-US" w:eastAsia="zh-CN" w:bidi="ar-SA"/>
              </w:rPr>
              <w:t>1400A</w:t>
            </w:r>
            <w:r>
              <w:rPr>
                <w:rFonts w:hint="eastAsia" w:ascii="Arial" w:hAnsi="Arial" w:cs="Arial"/>
                <w:kern w:val="2"/>
                <w:sz w:val="18"/>
                <w:szCs w:val="18"/>
                <w:vertAlign w:val="baseline"/>
                <w:lang w:val="en-US" w:eastAsia="zh-CN" w:bidi="ar-SA"/>
              </w:rPr>
              <w:t xml:space="preserve"> (comb);</w:t>
            </w:r>
          </w:p>
          <w:p w14:paraId="2D13EBE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Sulfur hexafluoride </w:t>
            </w:r>
            <w:r>
              <w:rPr>
                <w:rFonts w:hint="eastAsia" w:ascii="Arial" w:hAnsi="Arial" w:cs="Arial"/>
                <w:b/>
                <w:bCs/>
                <w:kern w:val="2"/>
                <w:sz w:val="18"/>
                <w:szCs w:val="18"/>
                <w:vertAlign w:val="baseline"/>
                <w:lang w:val="en-US" w:eastAsia="zh-CN" w:bidi="ar-SA"/>
              </w:rPr>
              <w:t>SF6</w:t>
            </w:r>
            <w:r>
              <w:rPr>
                <w:rFonts w:hint="eastAsia" w:ascii="Arial" w:hAnsi="Arial" w:cs="Arial"/>
                <w:kern w:val="2"/>
                <w:sz w:val="18"/>
                <w:szCs w:val="18"/>
                <w:vertAlign w:val="baseline"/>
                <w:lang w:val="en-US" w:eastAsia="zh-CN" w:bidi="ar-SA"/>
              </w:rPr>
              <w:t xml:space="preserve"> as insulation and arc interrupter;</w:t>
            </w:r>
          </w:p>
          <w:p w14:paraId="3E44811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3.0mm SS full sealed cabinet;</w:t>
            </w:r>
          </w:p>
          <w:p w14:paraId="39242B4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Visible window on interlock;</w:t>
            </w:r>
          </w:p>
          <w:p w14:paraId="1A70C81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cs="Arial"/>
                <w:color w:val="FF0000"/>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Dimension: for LS &amp; Comb 1800H *500W *1000D (mm), for VCB panel 750W</w:t>
            </w:r>
          </w:p>
        </w:tc>
        <w:tc>
          <w:tcPr>
            <w:tcW w:w="3474" w:type="dxa"/>
            <w:tcBorders>
              <w:top w:val="nil"/>
              <w:left w:val="nil"/>
              <w:bottom w:val="single" w:color="auto" w:sz="4" w:space="0"/>
              <w:right w:val="nil"/>
            </w:tcBorders>
            <w:vAlign w:val="top"/>
          </w:tcPr>
          <w:p w14:paraId="78C56AE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ZBF-12 (24)</w:t>
            </w:r>
          </w:p>
          <w:p w14:paraId="5CB6728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gas insulated metal enclosed switchgear RMU (compact)</w:t>
            </w:r>
          </w:p>
          <w:p w14:paraId="16F45ED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12kV 24KV</w:t>
            </w:r>
            <w:r>
              <w:rPr>
                <w:rFonts w:hint="eastAsia" w:ascii="Arial" w:hAnsi="Arial" w:cs="Arial"/>
                <w:kern w:val="2"/>
                <w:sz w:val="18"/>
                <w:szCs w:val="18"/>
                <w:vertAlign w:val="baseline"/>
                <w:lang w:val="en-US" w:eastAsia="zh-CN" w:bidi="ar-SA"/>
              </w:rPr>
              <w:t>;</w:t>
            </w:r>
          </w:p>
          <w:p w14:paraId="4CE31C1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 xml:space="preserve">630A </w:t>
            </w:r>
            <w:r>
              <w:rPr>
                <w:rFonts w:hint="eastAsia" w:ascii="Arial" w:hAnsi="Arial" w:cs="Arial"/>
                <w:kern w:val="2"/>
                <w:sz w:val="18"/>
                <w:szCs w:val="18"/>
                <w:vertAlign w:val="baseline"/>
                <w:lang w:val="en-US" w:eastAsia="zh-CN" w:bidi="ar-SA"/>
              </w:rPr>
              <w:t>;</w:t>
            </w:r>
          </w:p>
          <w:p w14:paraId="3EAFF93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20kA</w:t>
            </w:r>
            <w:r>
              <w:rPr>
                <w:rFonts w:hint="eastAsia" w:ascii="Arial" w:hAnsi="Arial" w:cs="Arial"/>
                <w:kern w:val="2"/>
                <w:sz w:val="18"/>
                <w:szCs w:val="18"/>
                <w:vertAlign w:val="baseline"/>
                <w:lang w:val="en-US" w:eastAsia="zh-CN" w:bidi="ar-SA"/>
              </w:rPr>
              <w:t>;</w:t>
            </w:r>
          </w:p>
          <w:p w14:paraId="0F16AC7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Sulfur hexafluoride </w:t>
            </w:r>
            <w:r>
              <w:rPr>
                <w:rFonts w:hint="eastAsia" w:ascii="Arial" w:hAnsi="Arial" w:cs="Arial"/>
                <w:b/>
                <w:bCs/>
                <w:kern w:val="2"/>
                <w:sz w:val="18"/>
                <w:szCs w:val="18"/>
                <w:vertAlign w:val="baseline"/>
                <w:lang w:val="en-US" w:eastAsia="zh-CN" w:bidi="ar-SA"/>
              </w:rPr>
              <w:t>SF6</w:t>
            </w:r>
            <w:r>
              <w:rPr>
                <w:rFonts w:hint="eastAsia" w:ascii="Arial" w:hAnsi="Arial" w:cs="Arial"/>
                <w:kern w:val="2"/>
                <w:sz w:val="18"/>
                <w:szCs w:val="18"/>
                <w:vertAlign w:val="baseline"/>
                <w:lang w:val="en-US" w:eastAsia="zh-CN" w:bidi="ar-SA"/>
              </w:rPr>
              <w:t xml:space="preserve"> as insulation and arc interrupter;</w:t>
            </w:r>
          </w:p>
          <w:p w14:paraId="21E0340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3.0mm SS full sealed cabinet;</w:t>
            </w:r>
          </w:p>
          <w:p w14:paraId="3ED556D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Visible indicator on interlock;</w:t>
            </w:r>
          </w:p>
          <w:p w14:paraId="02DCED4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Compact design, for outdoor cable branch box or sub section post (SSP)</w:t>
            </w:r>
          </w:p>
          <w:p w14:paraId="115E51C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SF6 enclosure </w:t>
            </w:r>
            <w:r>
              <w:rPr>
                <w:rFonts w:hint="eastAsia" w:ascii="Arial" w:hAnsi="Arial" w:cs="Arial"/>
                <w:b/>
                <w:bCs/>
                <w:kern w:val="2"/>
                <w:sz w:val="18"/>
                <w:szCs w:val="18"/>
                <w:vertAlign w:val="baseline"/>
                <w:lang w:val="en-US" w:eastAsia="zh-CN" w:bidi="ar-SA"/>
              </w:rPr>
              <w:t>IP67</w:t>
            </w:r>
            <w:r>
              <w:rPr>
                <w:rFonts w:hint="eastAsia" w:ascii="Arial" w:hAnsi="Arial" w:cs="Arial"/>
                <w:kern w:val="2"/>
                <w:sz w:val="18"/>
                <w:szCs w:val="18"/>
                <w:vertAlign w:val="baseline"/>
                <w:lang w:val="en-US" w:eastAsia="zh-CN" w:bidi="ar-SA"/>
              </w:rPr>
              <w:t xml:space="preserve">, shell </w:t>
            </w:r>
            <w:r>
              <w:rPr>
                <w:rFonts w:hint="eastAsia" w:ascii="Arial" w:hAnsi="Arial" w:cs="Arial"/>
                <w:b/>
                <w:bCs/>
                <w:kern w:val="2"/>
                <w:sz w:val="18"/>
                <w:szCs w:val="18"/>
                <w:vertAlign w:val="baseline"/>
                <w:lang w:val="en-US" w:eastAsia="zh-CN" w:bidi="ar-SA"/>
              </w:rPr>
              <w:t>IP4x</w:t>
            </w:r>
            <w:r>
              <w:rPr>
                <w:rFonts w:hint="eastAsia" w:ascii="Arial" w:hAnsi="Arial" w:cs="Arial"/>
                <w:kern w:val="2"/>
                <w:sz w:val="18"/>
                <w:szCs w:val="18"/>
                <w:vertAlign w:val="baseline"/>
                <w:lang w:val="en-US" w:eastAsia="zh-CN" w:bidi="ar-SA"/>
              </w:rPr>
              <w:t>;</w:t>
            </w:r>
          </w:p>
          <w:p w14:paraId="5DDFE47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IEC62271-200</w:t>
            </w:r>
            <w:r>
              <w:rPr>
                <w:rFonts w:hint="eastAsia" w:ascii="Arial" w:hAnsi="Arial" w:cs="Arial"/>
                <w:kern w:val="2"/>
                <w:sz w:val="18"/>
                <w:szCs w:val="18"/>
                <w:vertAlign w:val="baseline"/>
                <w:lang w:val="en-US" w:eastAsia="zh-CN" w:bidi="ar-SA"/>
              </w:rPr>
              <w:t>;</w:t>
            </w:r>
          </w:p>
          <w:p w14:paraId="00BE696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cs="Arial"/>
                <w:color w:val="FF0000"/>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Dimension: 1200H *325W *785D (mm) per unit</w:t>
            </w:r>
          </w:p>
          <w:p w14:paraId="25806B37">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eastAsia" w:ascii="Arial" w:hAnsi="Arial" w:cs="Arial"/>
                <w:kern w:val="2"/>
                <w:sz w:val="24"/>
                <w:szCs w:val="24"/>
                <w:vertAlign w:val="baseline"/>
                <w:lang w:val="en-US" w:eastAsia="zh-CN" w:bidi="ar-SA"/>
              </w:rPr>
            </w:pPr>
          </w:p>
        </w:tc>
        <w:tc>
          <w:tcPr>
            <w:tcW w:w="3474" w:type="dxa"/>
            <w:tcBorders>
              <w:top w:val="nil"/>
              <w:left w:val="nil"/>
              <w:bottom w:val="single" w:color="auto" w:sz="4" w:space="0"/>
              <w:right w:val="nil"/>
            </w:tcBorders>
            <w:vAlign w:val="top"/>
          </w:tcPr>
          <w:p w14:paraId="335C058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ZBF-12 (24) /DPS</w:t>
            </w:r>
          </w:p>
          <w:p w14:paraId="54C0E30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gas insulated metal enclosed switchgear RMU (duplicate power supply switching)</w:t>
            </w:r>
          </w:p>
          <w:p w14:paraId="43E65F0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12kV 24KV</w:t>
            </w:r>
            <w:r>
              <w:rPr>
                <w:rFonts w:hint="eastAsia" w:ascii="Arial" w:hAnsi="Arial" w:cs="Arial"/>
                <w:kern w:val="2"/>
                <w:sz w:val="18"/>
                <w:szCs w:val="18"/>
                <w:vertAlign w:val="baseline"/>
                <w:lang w:val="en-US" w:eastAsia="zh-CN" w:bidi="ar-SA"/>
              </w:rPr>
              <w:t>;</w:t>
            </w:r>
          </w:p>
          <w:p w14:paraId="33B5A60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 xml:space="preserve">630A </w:t>
            </w:r>
            <w:r>
              <w:rPr>
                <w:rFonts w:hint="eastAsia" w:ascii="Arial" w:hAnsi="Arial" w:cs="Arial"/>
                <w:kern w:val="2"/>
                <w:sz w:val="18"/>
                <w:szCs w:val="18"/>
                <w:vertAlign w:val="baseline"/>
                <w:lang w:val="en-US" w:eastAsia="zh-CN" w:bidi="ar-SA"/>
              </w:rPr>
              <w:t>;</w:t>
            </w:r>
          </w:p>
          <w:p w14:paraId="1EF611B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20kA</w:t>
            </w:r>
            <w:r>
              <w:rPr>
                <w:rFonts w:hint="eastAsia" w:ascii="Arial" w:hAnsi="Arial" w:cs="Arial"/>
                <w:kern w:val="2"/>
                <w:sz w:val="18"/>
                <w:szCs w:val="18"/>
                <w:vertAlign w:val="baseline"/>
                <w:lang w:val="en-US" w:eastAsia="zh-CN" w:bidi="ar-SA"/>
              </w:rPr>
              <w:t>;</w:t>
            </w:r>
          </w:p>
          <w:p w14:paraId="1A5D650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Sulfur hexafluoride </w:t>
            </w:r>
            <w:r>
              <w:rPr>
                <w:rFonts w:hint="eastAsia" w:ascii="Arial" w:hAnsi="Arial" w:cs="Arial"/>
                <w:b/>
                <w:bCs/>
                <w:kern w:val="2"/>
                <w:sz w:val="18"/>
                <w:szCs w:val="18"/>
                <w:vertAlign w:val="baseline"/>
                <w:lang w:val="en-US" w:eastAsia="zh-CN" w:bidi="ar-SA"/>
              </w:rPr>
              <w:t>SF6</w:t>
            </w:r>
            <w:r>
              <w:rPr>
                <w:rFonts w:hint="eastAsia" w:ascii="Arial" w:hAnsi="Arial" w:cs="Arial"/>
                <w:kern w:val="2"/>
                <w:sz w:val="18"/>
                <w:szCs w:val="18"/>
                <w:vertAlign w:val="baseline"/>
                <w:lang w:val="en-US" w:eastAsia="zh-CN" w:bidi="ar-SA"/>
              </w:rPr>
              <w:t xml:space="preserve"> as insulation and arc interrupter;</w:t>
            </w:r>
          </w:p>
          <w:p w14:paraId="25AE029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3.0mm SS full sealed cabinet;</w:t>
            </w:r>
          </w:p>
          <w:p w14:paraId="11F8A84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Visible window on interlock;</w:t>
            </w:r>
          </w:p>
          <w:p w14:paraId="4700309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Single hole operation three position load switch (Close1 - Open - Close2)</w:t>
            </w:r>
          </w:p>
          <w:p w14:paraId="35D6137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SF6 enclosure </w:t>
            </w:r>
            <w:r>
              <w:rPr>
                <w:rFonts w:hint="eastAsia" w:ascii="Arial" w:hAnsi="Arial" w:cs="Arial"/>
                <w:b/>
                <w:bCs/>
                <w:kern w:val="2"/>
                <w:sz w:val="18"/>
                <w:szCs w:val="18"/>
                <w:vertAlign w:val="baseline"/>
                <w:lang w:val="en-US" w:eastAsia="zh-CN" w:bidi="ar-SA"/>
              </w:rPr>
              <w:t>IP67</w:t>
            </w:r>
            <w:r>
              <w:rPr>
                <w:rFonts w:hint="eastAsia" w:ascii="Arial" w:hAnsi="Arial" w:cs="Arial"/>
                <w:kern w:val="2"/>
                <w:sz w:val="18"/>
                <w:szCs w:val="18"/>
                <w:vertAlign w:val="baseline"/>
                <w:lang w:val="en-US" w:eastAsia="zh-CN" w:bidi="ar-SA"/>
              </w:rPr>
              <w:t xml:space="preserve">, shell </w:t>
            </w:r>
            <w:r>
              <w:rPr>
                <w:rFonts w:hint="eastAsia" w:ascii="Arial" w:hAnsi="Arial" w:cs="Arial"/>
                <w:b/>
                <w:bCs/>
                <w:kern w:val="2"/>
                <w:sz w:val="18"/>
                <w:szCs w:val="18"/>
                <w:vertAlign w:val="baseline"/>
                <w:lang w:val="en-US" w:eastAsia="zh-CN" w:bidi="ar-SA"/>
              </w:rPr>
              <w:t>IP4x</w:t>
            </w:r>
            <w:r>
              <w:rPr>
                <w:rFonts w:hint="eastAsia" w:ascii="Arial" w:hAnsi="Arial" w:cs="Arial"/>
                <w:kern w:val="2"/>
                <w:sz w:val="18"/>
                <w:szCs w:val="18"/>
                <w:vertAlign w:val="baseline"/>
                <w:lang w:val="en-US" w:eastAsia="zh-CN" w:bidi="ar-SA"/>
              </w:rPr>
              <w:t>;</w:t>
            </w:r>
          </w:p>
          <w:p w14:paraId="4976FCB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IEC62271-200</w:t>
            </w:r>
            <w:r>
              <w:rPr>
                <w:rFonts w:hint="eastAsia" w:ascii="Arial" w:hAnsi="Arial" w:cs="Arial"/>
                <w:kern w:val="2"/>
                <w:sz w:val="18"/>
                <w:szCs w:val="18"/>
                <w:vertAlign w:val="baseline"/>
                <w:lang w:val="en-US" w:eastAsia="zh-CN" w:bidi="ar-SA"/>
              </w:rPr>
              <w:t>;</w:t>
            </w:r>
          </w:p>
          <w:p w14:paraId="13C8280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cs="Arial"/>
                <w:color w:val="FF0000"/>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Dimension: manual, power-driven 1600H *650W *785D (mm) manual, power-driven, auto 2000H *650W *785D</w:t>
            </w:r>
          </w:p>
        </w:tc>
      </w:tr>
      <w:tr w14:paraId="3D2BE4EC">
        <w:trPr>
          <w:trHeight w:val="0" w:hRule="atLeast"/>
        </w:trPr>
        <w:tc>
          <w:tcPr>
            <w:tcW w:w="3474" w:type="dxa"/>
            <w:tcBorders>
              <w:bottom w:val="nil"/>
              <w:tl2br w:val="nil"/>
              <w:tr2bl w:val="nil"/>
            </w:tcBorders>
            <w:vAlign w:val="top"/>
          </w:tcPr>
          <w:p w14:paraId="19C80CBA">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44" name="图片 44" descr="ZES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ZES12"/>
                          <pic:cNvPicPr>
                            <a:picLocks noChangeAspect="1"/>
                          </pic:cNvPicPr>
                        </pic:nvPicPr>
                        <pic:blipFill>
                          <a:blip r:embed="rId44"/>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7B5C3EF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51" name="图片 51" descr="ZSS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ZSS12"/>
                          <pic:cNvPicPr>
                            <a:picLocks noChangeAspect="1"/>
                          </pic:cNvPicPr>
                        </pic:nvPicPr>
                        <pic:blipFill>
                          <a:blip r:embed="rId45"/>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48950D84">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92" name="图片 92" descr="HGBZ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HGBZ12"/>
                          <pic:cNvPicPr>
                            <a:picLocks noChangeAspect="1"/>
                          </pic:cNvPicPr>
                        </pic:nvPicPr>
                        <pic:blipFill>
                          <a:blip r:embed="rId46"/>
                          <a:stretch>
                            <a:fillRect/>
                          </a:stretch>
                        </pic:blipFill>
                        <pic:spPr>
                          <a:xfrm>
                            <a:off x="0" y="0"/>
                            <a:ext cx="2066925" cy="2066925"/>
                          </a:xfrm>
                          <a:prstGeom prst="rect">
                            <a:avLst/>
                          </a:prstGeom>
                        </pic:spPr>
                      </pic:pic>
                    </a:graphicData>
                  </a:graphic>
                </wp:inline>
              </w:drawing>
            </w:r>
          </w:p>
        </w:tc>
      </w:tr>
      <w:tr w14:paraId="2408842E">
        <w:trPr>
          <w:trHeight w:val="0" w:hRule="atLeast"/>
        </w:trPr>
        <w:tc>
          <w:tcPr>
            <w:tcW w:w="3474" w:type="dxa"/>
            <w:tcBorders>
              <w:top w:val="nil"/>
              <w:left w:val="nil"/>
              <w:bottom w:val="single" w:color="auto" w:sz="4" w:space="0"/>
              <w:right w:val="nil"/>
            </w:tcBorders>
            <w:vAlign w:val="top"/>
          </w:tcPr>
          <w:p w14:paraId="4A6F5E3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color w:val="auto"/>
                <w:kern w:val="2"/>
                <w:sz w:val="18"/>
                <w:szCs w:val="18"/>
                <w:vertAlign w:val="baseline"/>
                <w:lang w:val="en-US" w:eastAsia="zh-CN" w:bidi="ar-SA"/>
              </w:rPr>
              <w:t>ZES-12</w:t>
            </w:r>
          </w:p>
          <w:p w14:paraId="5715AA8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Environmental GIS metal enclosed switchgear, RMU</w:t>
            </w:r>
          </w:p>
          <w:p w14:paraId="002DE90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eastAsia="宋体" w:cs="Arial"/>
                <w:color w:val="FF0000"/>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Scheme options: </w:t>
            </w:r>
            <w:r>
              <w:rPr>
                <w:rFonts w:hint="eastAsia" w:ascii="Arial" w:hAnsi="Arial" w:cs="Arial"/>
                <w:b/>
                <w:bCs/>
                <w:kern w:val="2"/>
                <w:sz w:val="18"/>
                <w:szCs w:val="18"/>
                <w:vertAlign w:val="baseline"/>
                <w:lang w:val="en-US" w:eastAsia="zh-CN" w:bidi="ar-SA"/>
              </w:rPr>
              <w:t>VCB panel, Vacuum load break switch panel</w:t>
            </w:r>
            <w:r>
              <w:rPr>
                <w:rFonts w:hint="eastAsia" w:ascii="Arial" w:hAnsi="Arial" w:cs="Arial"/>
                <w:kern w:val="2"/>
                <w:sz w:val="18"/>
                <w:szCs w:val="18"/>
                <w:vertAlign w:val="baseline"/>
                <w:lang w:val="en-US" w:eastAsia="zh-CN" w:bidi="ar-SA"/>
              </w:rPr>
              <w:t>;</w:t>
            </w:r>
          </w:p>
          <w:p w14:paraId="5A70C15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12kV</w:t>
            </w:r>
            <w:r>
              <w:rPr>
                <w:rFonts w:hint="eastAsia" w:ascii="Arial" w:hAnsi="Arial" w:cs="Arial"/>
                <w:kern w:val="2"/>
                <w:sz w:val="18"/>
                <w:szCs w:val="18"/>
                <w:vertAlign w:val="baseline"/>
                <w:lang w:val="en-US" w:eastAsia="zh-CN" w:bidi="ar-SA"/>
              </w:rPr>
              <w:t>;</w:t>
            </w:r>
          </w:p>
          <w:p w14:paraId="0D443A4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power freq withstand voltage (1min): </w:t>
            </w:r>
            <w:r>
              <w:rPr>
                <w:rFonts w:hint="eastAsia" w:ascii="Arial" w:hAnsi="Arial" w:cs="Arial"/>
                <w:b/>
                <w:bCs/>
                <w:kern w:val="2"/>
                <w:sz w:val="18"/>
                <w:szCs w:val="18"/>
                <w:vertAlign w:val="baseline"/>
                <w:lang w:val="en-US" w:eastAsia="zh-CN" w:bidi="ar-SA"/>
              </w:rPr>
              <w:t>42/48kV</w:t>
            </w:r>
            <w:r>
              <w:rPr>
                <w:rFonts w:hint="eastAsia" w:ascii="Arial" w:hAnsi="Arial" w:cs="Arial"/>
                <w:kern w:val="2"/>
                <w:sz w:val="18"/>
                <w:szCs w:val="18"/>
                <w:vertAlign w:val="baseline"/>
                <w:lang w:val="en-US" w:eastAsia="zh-CN" w:bidi="ar-SA"/>
              </w:rPr>
              <w:t>;</w:t>
            </w:r>
          </w:p>
          <w:p w14:paraId="5F34661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250A</w:t>
            </w:r>
            <w:r>
              <w:rPr>
                <w:rFonts w:hint="eastAsia" w:ascii="Arial" w:hAnsi="Arial" w:cs="Arial"/>
                <w:kern w:val="2"/>
                <w:sz w:val="18"/>
                <w:szCs w:val="18"/>
                <w:vertAlign w:val="baseline"/>
                <w:lang w:val="en-US" w:eastAsia="zh-CN" w:bidi="ar-SA"/>
              </w:rPr>
              <w:t xml:space="preserve"> / </w:t>
            </w:r>
            <w:r>
              <w:rPr>
                <w:rFonts w:hint="eastAsia" w:ascii="Arial" w:hAnsi="Arial" w:cs="Arial"/>
                <w:b/>
                <w:bCs/>
                <w:kern w:val="2"/>
                <w:sz w:val="18"/>
                <w:szCs w:val="18"/>
                <w:vertAlign w:val="baseline"/>
                <w:lang w:val="en-US" w:eastAsia="zh-CN" w:bidi="ar-SA"/>
              </w:rPr>
              <w:t>630A</w:t>
            </w:r>
            <w:r>
              <w:rPr>
                <w:rFonts w:hint="eastAsia" w:ascii="Arial" w:hAnsi="Arial" w:cs="Arial"/>
                <w:kern w:val="2"/>
                <w:sz w:val="18"/>
                <w:szCs w:val="18"/>
                <w:vertAlign w:val="baseline"/>
                <w:lang w:val="en-US" w:eastAsia="zh-CN" w:bidi="ar-SA"/>
              </w:rPr>
              <w:t>;</w:t>
            </w:r>
          </w:p>
          <w:p w14:paraId="1EFF812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time withstand current (Icw): main circuit </w:t>
            </w:r>
            <w:r>
              <w:rPr>
                <w:rFonts w:hint="eastAsia" w:ascii="Arial" w:hAnsi="Arial" w:cs="Arial"/>
                <w:b/>
                <w:bCs/>
                <w:kern w:val="2"/>
                <w:sz w:val="18"/>
                <w:szCs w:val="18"/>
                <w:vertAlign w:val="baseline"/>
                <w:lang w:val="en-US" w:eastAsia="zh-CN" w:bidi="ar-SA"/>
              </w:rPr>
              <w:t>20kA/2s, 25kA/4s</w:t>
            </w:r>
            <w:r>
              <w:rPr>
                <w:rFonts w:hint="eastAsia" w:ascii="Arial" w:hAnsi="Arial" w:cs="Arial"/>
                <w:kern w:val="2"/>
                <w:sz w:val="18"/>
                <w:szCs w:val="18"/>
                <w:vertAlign w:val="baseline"/>
                <w:lang w:val="en-US" w:eastAsia="zh-CN" w:bidi="ar-SA"/>
              </w:rPr>
              <w:t>;</w:t>
            </w:r>
          </w:p>
          <w:p w14:paraId="29DFB2E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current: </w:t>
            </w:r>
            <w:r>
              <w:rPr>
                <w:rFonts w:hint="eastAsia" w:ascii="Arial" w:hAnsi="Arial" w:cs="Arial"/>
                <w:b/>
                <w:bCs/>
                <w:kern w:val="2"/>
                <w:sz w:val="18"/>
                <w:szCs w:val="18"/>
                <w:vertAlign w:val="baseline"/>
                <w:lang w:val="en-US" w:eastAsia="zh-CN" w:bidi="ar-SA"/>
              </w:rPr>
              <w:t>20kA/ 25kA (VCB panel)</w:t>
            </w:r>
            <w:r>
              <w:rPr>
                <w:rFonts w:hint="eastAsia" w:ascii="Arial" w:hAnsi="Arial" w:cs="Arial"/>
                <w:kern w:val="2"/>
                <w:sz w:val="18"/>
                <w:szCs w:val="18"/>
                <w:vertAlign w:val="baseline"/>
                <w:lang w:val="en-US" w:eastAsia="zh-CN" w:bidi="ar-SA"/>
              </w:rPr>
              <w:t>;</w:t>
            </w:r>
          </w:p>
          <w:p w14:paraId="76A0B5D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transfer current: </w:t>
            </w:r>
            <w:r>
              <w:rPr>
                <w:rFonts w:hint="eastAsia" w:ascii="Arial" w:hAnsi="Arial" w:cs="Arial"/>
                <w:b/>
                <w:bCs/>
                <w:kern w:val="2"/>
                <w:sz w:val="18"/>
                <w:szCs w:val="18"/>
                <w:vertAlign w:val="baseline"/>
                <w:lang w:val="en-US" w:eastAsia="zh-CN" w:bidi="ar-SA"/>
              </w:rPr>
              <w:t>2200A (for T)</w:t>
            </w:r>
            <w:r>
              <w:rPr>
                <w:rFonts w:hint="eastAsia" w:ascii="Arial" w:hAnsi="Arial" w:cs="Arial"/>
                <w:kern w:val="2"/>
                <w:sz w:val="18"/>
                <w:szCs w:val="18"/>
                <w:vertAlign w:val="baseline"/>
                <w:lang w:val="en-US" w:eastAsia="zh-CN" w:bidi="ar-SA"/>
              </w:rPr>
              <w:t>;</w:t>
            </w:r>
          </w:p>
          <w:p w14:paraId="3424E8A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cs="Arial"/>
                <w:color w:val="FF0000"/>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Protect Degree: IP67, shell IP4x;</w:t>
            </w:r>
          </w:p>
          <w:p w14:paraId="5F72265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cs="Arial"/>
                <w:color w:val="FF0000"/>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Annual leakage: 0.1%;</w:t>
            </w:r>
          </w:p>
          <w:p w14:paraId="465B26E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cs="Arial"/>
                <w:color w:val="FF0000"/>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Dimension: 1700H *375W *780D (mm)</w:t>
            </w:r>
          </w:p>
        </w:tc>
        <w:tc>
          <w:tcPr>
            <w:tcW w:w="3474" w:type="dxa"/>
            <w:tcBorders>
              <w:top w:val="nil"/>
              <w:left w:val="nil"/>
              <w:bottom w:val="single" w:color="auto" w:sz="4" w:space="0"/>
              <w:right w:val="nil"/>
            </w:tcBorders>
            <w:vAlign w:val="top"/>
          </w:tcPr>
          <w:p w14:paraId="0A10200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ZSS-12</w:t>
            </w:r>
          </w:p>
          <w:p w14:paraId="263A043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solid insulated metal enclosed switchgear,</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RMU</w:t>
            </w:r>
          </w:p>
          <w:p w14:paraId="2755306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eastAsia="宋体" w:cs="Arial"/>
                <w:color w:val="FF0000"/>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Scheme options: </w:t>
            </w:r>
            <w:r>
              <w:rPr>
                <w:rFonts w:hint="eastAsia" w:ascii="Arial" w:hAnsi="Arial" w:cs="Arial"/>
                <w:b/>
                <w:bCs/>
                <w:kern w:val="2"/>
                <w:sz w:val="18"/>
                <w:szCs w:val="18"/>
                <w:vertAlign w:val="baseline"/>
                <w:lang w:val="en-US" w:eastAsia="zh-CN" w:bidi="ar-SA"/>
              </w:rPr>
              <w:t>vacuum load switch panel ZSS-12(F), load switch - fuse combined ZSS-12(FR), Vacuum CB panel ZSS-12(Z)</w:t>
            </w:r>
            <w:r>
              <w:rPr>
                <w:rFonts w:hint="eastAsia" w:ascii="Arial" w:hAnsi="Arial" w:cs="Arial"/>
                <w:kern w:val="2"/>
                <w:sz w:val="18"/>
                <w:szCs w:val="18"/>
                <w:vertAlign w:val="baseline"/>
                <w:lang w:val="en-US" w:eastAsia="zh-CN" w:bidi="ar-SA"/>
              </w:rPr>
              <w:t>;</w:t>
            </w:r>
          </w:p>
          <w:p w14:paraId="7CC3851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12kV</w:t>
            </w:r>
            <w:r>
              <w:rPr>
                <w:rFonts w:hint="eastAsia" w:ascii="Arial" w:hAnsi="Arial" w:cs="Arial"/>
                <w:kern w:val="2"/>
                <w:sz w:val="18"/>
                <w:szCs w:val="18"/>
                <w:vertAlign w:val="baseline"/>
                <w:lang w:val="en-US" w:eastAsia="zh-CN" w:bidi="ar-SA"/>
              </w:rPr>
              <w:t>;</w:t>
            </w:r>
          </w:p>
          <w:p w14:paraId="1C4AE62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630A (load switch panel, VCB panel), 1250A (LS-Fuse combined panel)</w:t>
            </w:r>
            <w:r>
              <w:rPr>
                <w:rFonts w:hint="eastAsia" w:ascii="Arial" w:hAnsi="Arial" w:cs="Arial"/>
                <w:kern w:val="2"/>
                <w:sz w:val="18"/>
                <w:szCs w:val="18"/>
                <w:vertAlign w:val="baseline"/>
                <w:lang w:val="en-US" w:eastAsia="zh-CN" w:bidi="ar-SA"/>
              </w:rPr>
              <w:t>;</w:t>
            </w:r>
          </w:p>
          <w:p w14:paraId="795ADBA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20kA</w:t>
            </w:r>
            <w:r>
              <w:rPr>
                <w:rFonts w:hint="eastAsia" w:ascii="Arial" w:hAnsi="Arial" w:cs="Arial"/>
                <w:kern w:val="2"/>
                <w:sz w:val="18"/>
                <w:szCs w:val="18"/>
                <w:vertAlign w:val="baseline"/>
                <w:lang w:val="en-US" w:eastAsia="zh-CN" w:bidi="ar-SA"/>
              </w:rPr>
              <w:t>;</w:t>
            </w:r>
          </w:p>
          <w:p w14:paraId="271B0EB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current: </w:t>
            </w:r>
            <w:r>
              <w:rPr>
                <w:rFonts w:hint="eastAsia" w:ascii="Arial" w:hAnsi="Arial" w:cs="Arial"/>
                <w:b/>
                <w:bCs/>
                <w:kern w:val="2"/>
                <w:sz w:val="18"/>
                <w:szCs w:val="18"/>
                <w:vertAlign w:val="baseline"/>
                <w:lang w:val="en-US" w:eastAsia="zh-CN" w:bidi="ar-SA"/>
              </w:rPr>
              <w:t>31.5kA (combined panel), 20kA (VCB panel)</w:t>
            </w:r>
            <w:r>
              <w:rPr>
                <w:rFonts w:hint="eastAsia" w:ascii="Arial" w:hAnsi="Arial" w:cs="Arial"/>
                <w:kern w:val="2"/>
                <w:sz w:val="18"/>
                <w:szCs w:val="18"/>
                <w:vertAlign w:val="baseline"/>
                <w:lang w:val="en-US" w:eastAsia="zh-CN" w:bidi="ar-SA"/>
              </w:rPr>
              <w:t>;</w:t>
            </w:r>
          </w:p>
          <w:p w14:paraId="2AAB3A8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take over current: </w:t>
            </w:r>
            <w:r>
              <w:rPr>
                <w:rFonts w:hint="eastAsia" w:ascii="Arial" w:hAnsi="Arial" w:cs="Arial"/>
                <w:b/>
                <w:bCs/>
                <w:kern w:val="2"/>
                <w:sz w:val="18"/>
                <w:szCs w:val="18"/>
                <w:vertAlign w:val="baseline"/>
                <w:lang w:val="en-US" w:eastAsia="zh-CN" w:bidi="ar-SA"/>
              </w:rPr>
              <w:t>3150A (LS-fuse combined panel)</w:t>
            </w:r>
            <w:r>
              <w:rPr>
                <w:rFonts w:hint="eastAsia" w:ascii="Arial" w:hAnsi="Arial" w:cs="Arial"/>
                <w:kern w:val="2"/>
                <w:sz w:val="18"/>
                <w:szCs w:val="18"/>
                <w:vertAlign w:val="baseline"/>
                <w:lang w:val="en-US" w:eastAsia="zh-CN" w:bidi="ar-SA"/>
              </w:rPr>
              <w:t>;</w:t>
            </w:r>
          </w:p>
          <w:p w14:paraId="38B0469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IP40</w:t>
            </w:r>
            <w:r>
              <w:rPr>
                <w:rFonts w:hint="eastAsia" w:ascii="Arial" w:hAnsi="Arial" w:cs="Arial"/>
                <w:kern w:val="2"/>
                <w:sz w:val="18"/>
                <w:szCs w:val="18"/>
                <w:vertAlign w:val="baseline"/>
                <w:lang w:val="en-US" w:eastAsia="zh-CN" w:bidi="ar-SA"/>
              </w:rPr>
              <w:t xml:space="preserve">, door open </w:t>
            </w:r>
            <w:r>
              <w:rPr>
                <w:rFonts w:hint="eastAsia" w:ascii="Arial" w:hAnsi="Arial" w:cs="Arial"/>
                <w:b/>
                <w:bCs/>
                <w:kern w:val="2"/>
                <w:sz w:val="18"/>
                <w:szCs w:val="18"/>
                <w:vertAlign w:val="baseline"/>
                <w:lang w:val="en-US" w:eastAsia="zh-CN" w:bidi="ar-SA"/>
              </w:rPr>
              <w:t>IP2x</w:t>
            </w:r>
            <w:r>
              <w:rPr>
                <w:rFonts w:hint="eastAsia" w:ascii="Arial" w:hAnsi="Arial" w:cs="Arial"/>
                <w:kern w:val="2"/>
                <w:sz w:val="18"/>
                <w:szCs w:val="18"/>
                <w:vertAlign w:val="baseline"/>
                <w:lang w:val="en-US" w:eastAsia="zh-CN" w:bidi="ar-SA"/>
              </w:rPr>
              <w:t>;</w:t>
            </w:r>
          </w:p>
          <w:p w14:paraId="17950E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IEC62271-200</w:t>
            </w:r>
            <w:r>
              <w:rPr>
                <w:rFonts w:hint="eastAsia" w:ascii="Arial" w:hAnsi="Arial" w:cs="Arial"/>
                <w:kern w:val="2"/>
                <w:sz w:val="18"/>
                <w:szCs w:val="18"/>
                <w:vertAlign w:val="baseline"/>
                <w:lang w:val="en-US" w:eastAsia="zh-CN" w:bidi="ar-SA"/>
              </w:rPr>
              <w:t>;</w:t>
            </w:r>
          </w:p>
          <w:p w14:paraId="6E9FB4F8">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w:t>
            </w:r>
            <w:r>
              <w:rPr>
                <w:rFonts w:hint="eastAsia" w:ascii="Arial" w:hAnsi="Arial" w:cs="Arial"/>
                <w:b/>
                <w:bCs/>
                <w:kern w:val="2"/>
                <w:sz w:val="18"/>
                <w:szCs w:val="18"/>
                <w:vertAlign w:val="baseline"/>
                <w:lang w:val="en-US" w:eastAsia="zh-CN" w:bidi="ar-SA"/>
              </w:rPr>
              <w:t>1200</w:t>
            </w:r>
            <w:r>
              <w:rPr>
                <w:rFonts w:hint="eastAsia" w:ascii="Arial" w:hAnsi="Arial" w:cs="Arial"/>
                <w:kern w:val="2"/>
                <w:sz w:val="18"/>
                <w:szCs w:val="18"/>
                <w:vertAlign w:val="baseline"/>
                <w:lang w:val="en-US" w:eastAsia="zh-CN" w:bidi="ar-SA"/>
              </w:rPr>
              <w:t>H *</w:t>
            </w:r>
            <w:r>
              <w:rPr>
                <w:rFonts w:hint="eastAsia" w:ascii="Arial" w:hAnsi="Arial" w:cs="Arial"/>
                <w:b/>
                <w:bCs/>
                <w:kern w:val="2"/>
                <w:sz w:val="18"/>
                <w:szCs w:val="18"/>
                <w:vertAlign w:val="baseline"/>
                <w:lang w:val="en-US" w:eastAsia="zh-CN" w:bidi="ar-SA"/>
              </w:rPr>
              <w:t>420</w:t>
            </w:r>
            <w:r>
              <w:rPr>
                <w:rFonts w:hint="eastAsia" w:ascii="Arial" w:hAnsi="Arial" w:cs="Arial"/>
                <w:kern w:val="2"/>
                <w:sz w:val="18"/>
                <w:szCs w:val="18"/>
                <w:vertAlign w:val="baseline"/>
                <w:lang w:val="en-US" w:eastAsia="zh-CN" w:bidi="ar-SA"/>
              </w:rPr>
              <w:t>W *</w:t>
            </w:r>
            <w:r>
              <w:rPr>
                <w:rFonts w:hint="eastAsia" w:ascii="Arial" w:hAnsi="Arial" w:cs="Arial"/>
                <w:b/>
                <w:bCs/>
                <w:kern w:val="2"/>
                <w:sz w:val="18"/>
                <w:szCs w:val="18"/>
                <w:vertAlign w:val="baseline"/>
                <w:lang w:val="en-US" w:eastAsia="zh-CN" w:bidi="ar-SA"/>
              </w:rPr>
              <w:t>860</w:t>
            </w:r>
            <w:r>
              <w:rPr>
                <w:rFonts w:hint="eastAsia" w:ascii="Arial" w:hAnsi="Arial" w:cs="Arial"/>
                <w:kern w:val="2"/>
                <w:sz w:val="18"/>
                <w:szCs w:val="18"/>
                <w:vertAlign w:val="baseline"/>
                <w:lang w:val="en-US" w:eastAsia="zh-CN" w:bidi="ar-SA"/>
              </w:rPr>
              <w:t xml:space="preserve">D (mm) </w:t>
            </w:r>
          </w:p>
        </w:tc>
        <w:tc>
          <w:tcPr>
            <w:tcW w:w="3474" w:type="dxa"/>
            <w:tcBorders>
              <w:top w:val="nil"/>
              <w:left w:val="nil"/>
              <w:bottom w:val="single" w:color="auto" w:sz="4" w:space="0"/>
              <w:right w:val="nil"/>
            </w:tcBorders>
            <w:vAlign w:val="top"/>
          </w:tcPr>
          <w:p w14:paraId="02CC51E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color w:val="auto"/>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color w:val="auto"/>
                <w:kern w:val="2"/>
                <w:sz w:val="18"/>
                <w:szCs w:val="18"/>
                <w:vertAlign w:val="baseline"/>
                <w:lang w:val="en-US" w:eastAsia="zh-CN" w:bidi="ar-SA"/>
              </w:rPr>
              <w:t>HGBZ-12</w:t>
            </w:r>
          </w:p>
          <w:p w14:paraId="7F23605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HV parallel Capacitor Reactive Power Compensation Device</w:t>
            </w:r>
            <w:r>
              <w:rPr>
                <w:rFonts w:hint="eastAsia" w:ascii="Arial" w:hAnsi="Arial" w:cs="Arial"/>
                <w:kern w:val="2"/>
                <w:sz w:val="18"/>
                <w:szCs w:val="18"/>
                <w:vertAlign w:val="baseline"/>
                <w:lang w:val="en-US" w:eastAsia="zh-CN" w:bidi="ar-SA"/>
              </w:rPr>
              <w:t xml:space="preserve"> </w:t>
            </w:r>
          </w:p>
          <w:p w14:paraId="5BAD271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50Hz</w:t>
            </w:r>
            <w:r>
              <w:rPr>
                <w:rFonts w:hint="eastAsia" w:ascii="Arial" w:hAnsi="Arial" w:cs="Arial"/>
                <w:kern w:val="2"/>
                <w:sz w:val="18"/>
                <w:szCs w:val="18"/>
                <w:vertAlign w:val="baseline"/>
                <w:lang w:val="en-US" w:eastAsia="zh-CN" w:bidi="ar-SA"/>
              </w:rPr>
              <w:t>;</w:t>
            </w:r>
          </w:p>
          <w:p w14:paraId="7DF64AF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w:t>
            </w:r>
            <w:r>
              <w:rPr>
                <w:rFonts w:hint="eastAsia" w:ascii="Arial" w:hAnsi="Arial" w:cs="Arial"/>
                <w:b/>
                <w:bCs/>
                <w:kern w:val="2"/>
                <w:sz w:val="18"/>
                <w:szCs w:val="18"/>
                <w:vertAlign w:val="baseline"/>
                <w:lang w:val="en-US" w:eastAsia="zh-CN" w:bidi="ar-SA"/>
              </w:rPr>
              <w:t>3.6kV~ 12kV</w:t>
            </w:r>
            <w:r>
              <w:rPr>
                <w:rFonts w:hint="eastAsia" w:ascii="Arial" w:hAnsi="Arial" w:cs="Arial"/>
                <w:kern w:val="2"/>
                <w:sz w:val="18"/>
                <w:szCs w:val="18"/>
                <w:vertAlign w:val="baseline"/>
                <w:lang w:val="en-US" w:eastAsia="zh-CN" w:bidi="ar-SA"/>
              </w:rPr>
              <w:t>;</w:t>
            </w:r>
          </w:p>
          <w:p w14:paraId="5241C95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Rated capacity</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2*8000 kvar</w:t>
            </w:r>
            <w:r>
              <w:rPr>
                <w:rFonts w:hint="eastAsia" w:ascii="Arial" w:hAnsi="Arial" w:cs="Arial"/>
                <w:kern w:val="2"/>
                <w:sz w:val="18"/>
                <w:szCs w:val="18"/>
                <w:vertAlign w:val="baseline"/>
                <w:lang w:val="en-US" w:eastAsia="zh-CN" w:bidi="ar-SA"/>
              </w:rPr>
              <w:t>;</w:t>
            </w:r>
          </w:p>
          <w:p w14:paraId="30FCA1F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Hi-freq rectifying modulazation</w:t>
            </w:r>
            <w:r>
              <w:rPr>
                <w:rFonts w:hint="eastAsia" w:ascii="Arial" w:hAnsi="Arial" w:cs="Arial"/>
                <w:kern w:val="2"/>
                <w:sz w:val="18"/>
                <w:szCs w:val="18"/>
                <w:vertAlign w:val="baseline"/>
                <w:lang w:val="en-US" w:eastAsia="zh-CN" w:bidi="ar-SA"/>
              </w:rPr>
              <w:t xml:space="preserve"> structure;</w:t>
            </w:r>
          </w:p>
          <w:p w14:paraId="73C2A95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Microcomputer auto monitoring system</w:t>
            </w:r>
            <w:r>
              <w:rPr>
                <w:rFonts w:hint="eastAsia" w:ascii="Arial" w:hAnsi="Arial" w:cs="Arial"/>
                <w:kern w:val="2"/>
                <w:sz w:val="18"/>
                <w:szCs w:val="18"/>
                <w:vertAlign w:val="baseline"/>
                <w:lang w:val="en-US" w:eastAsia="zh-CN" w:bidi="ar-SA"/>
              </w:rPr>
              <w:t>;</w:t>
            </w:r>
          </w:p>
          <w:p w14:paraId="52060F5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eastAsia="宋体"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eastAsia="宋体" w:cs="Arial"/>
                <w:color w:val="auto"/>
                <w:kern w:val="2"/>
                <w:sz w:val="18"/>
                <w:szCs w:val="18"/>
                <w:vertAlign w:val="baseline"/>
                <w:lang w:val="en-US" w:eastAsia="zh-CN" w:bidi="ar-SA"/>
              </w:rPr>
              <w:t>R</w:t>
            </w:r>
            <w:r>
              <w:rPr>
                <w:rFonts w:hint="eastAsia" w:ascii="Arial" w:hAnsi="Arial" w:eastAsia="宋体" w:cs="Arial"/>
                <w:kern w:val="2"/>
                <w:sz w:val="18"/>
                <w:szCs w:val="18"/>
                <w:vertAlign w:val="baseline"/>
                <w:lang w:val="en-US" w:eastAsia="zh-CN" w:bidi="ar-SA"/>
              </w:rPr>
              <w:t>emote</w:t>
            </w:r>
            <w:r>
              <w:rPr>
                <w:rFonts w:hint="default" w:ascii="Arial" w:hAnsi="Arial" w:eastAsia="宋体" w:cs="Arial"/>
                <w:kern w:val="2"/>
                <w:sz w:val="18"/>
                <w:szCs w:val="18"/>
                <w:vertAlign w:val="baseline"/>
                <w:lang w:val="en-US" w:eastAsia="zh-CN" w:bidi="ar-SA"/>
              </w:rPr>
              <w:t> control, measuring, </w:t>
            </w:r>
            <w:r>
              <w:rPr>
                <w:rFonts w:hint="eastAsia" w:ascii="Arial" w:hAnsi="Arial" w:eastAsia="宋体" w:cs="Arial"/>
                <w:kern w:val="2"/>
                <w:sz w:val="18"/>
                <w:szCs w:val="18"/>
                <w:vertAlign w:val="baseline"/>
                <w:lang w:val="en-US" w:eastAsia="zh-CN" w:bidi="ar-SA"/>
              </w:rPr>
              <w:t>s</w:t>
            </w:r>
            <w:r>
              <w:rPr>
                <w:rFonts w:hint="default" w:ascii="Arial" w:hAnsi="Arial" w:eastAsia="宋体" w:cs="Arial"/>
                <w:kern w:val="2"/>
                <w:sz w:val="18"/>
                <w:szCs w:val="18"/>
                <w:vertAlign w:val="baseline"/>
                <w:lang w:val="en-US" w:eastAsia="zh-CN" w:bidi="ar-SA"/>
              </w:rPr>
              <w:t>ignalling</w:t>
            </w:r>
            <w:r>
              <w:rPr>
                <w:rFonts w:hint="eastAsia" w:ascii="Arial" w:hAnsi="Arial" w:eastAsia="宋体" w:cs="Arial"/>
                <w:kern w:val="2"/>
                <w:sz w:val="18"/>
                <w:szCs w:val="18"/>
                <w:vertAlign w:val="baseline"/>
                <w:lang w:val="en-US" w:eastAsia="zh-CN" w:bidi="ar-SA"/>
              </w:rPr>
              <w:t xml:space="preserve"> and</w:t>
            </w:r>
            <w:r>
              <w:rPr>
                <w:rFonts w:hint="default" w:ascii="Arial" w:hAnsi="Arial" w:eastAsia="宋体" w:cs="Arial"/>
                <w:kern w:val="2"/>
                <w:sz w:val="18"/>
                <w:szCs w:val="18"/>
                <w:vertAlign w:val="baseline"/>
                <w:lang w:val="en-US" w:eastAsia="zh-CN" w:bidi="ar-SA"/>
              </w:rPr>
              <w:t> adjustment</w:t>
            </w:r>
            <w:r>
              <w:rPr>
                <w:rFonts w:hint="eastAsia" w:ascii="Arial" w:hAnsi="Arial" w:eastAsia="宋体" w:cs="Arial"/>
                <w:kern w:val="2"/>
                <w:sz w:val="18"/>
                <w:szCs w:val="18"/>
                <w:vertAlign w:val="baseline"/>
                <w:lang w:val="en-US" w:eastAsia="zh-CN" w:bidi="ar-SA"/>
              </w:rPr>
              <w:t>;</w:t>
            </w:r>
          </w:p>
          <w:p w14:paraId="067217D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IP30</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IP41</w:t>
            </w:r>
            <w:r>
              <w:rPr>
                <w:rFonts w:hint="eastAsia" w:ascii="Arial" w:hAnsi="Arial" w:cs="Arial"/>
                <w:kern w:val="2"/>
                <w:sz w:val="18"/>
                <w:szCs w:val="18"/>
                <w:vertAlign w:val="baseline"/>
                <w:lang w:val="en-US" w:eastAsia="zh-CN" w:bidi="ar-SA"/>
              </w:rPr>
              <w:t>;</w:t>
            </w:r>
          </w:p>
          <w:p w14:paraId="625ABF9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IEC62271-200</w:t>
            </w:r>
            <w:r>
              <w:rPr>
                <w:rFonts w:hint="eastAsia" w:ascii="Arial" w:hAnsi="Arial" w:cs="Arial"/>
                <w:kern w:val="2"/>
                <w:sz w:val="18"/>
                <w:szCs w:val="18"/>
                <w:vertAlign w:val="baseline"/>
                <w:lang w:val="en-US" w:eastAsia="zh-CN" w:bidi="ar-SA"/>
              </w:rPr>
              <w:t>;</w:t>
            </w:r>
          </w:p>
          <w:p w14:paraId="0819AD03">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control cabinet </w:t>
            </w:r>
            <w:r>
              <w:rPr>
                <w:rFonts w:hint="eastAsia" w:ascii="Arial" w:hAnsi="Arial" w:cs="Arial"/>
                <w:b/>
                <w:bCs/>
                <w:kern w:val="2"/>
                <w:sz w:val="18"/>
                <w:szCs w:val="18"/>
                <w:vertAlign w:val="baseline"/>
                <w:lang w:val="en-US" w:eastAsia="zh-CN" w:bidi="ar-SA"/>
              </w:rPr>
              <w:t>2200</w:t>
            </w:r>
            <w:r>
              <w:rPr>
                <w:rFonts w:hint="eastAsia" w:ascii="Arial" w:hAnsi="Arial" w:cs="Arial"/>
                <w:kern w:val="2"/>
                <w:sz w:val="18"/>
                <w:szCs w:val="18"/>
                <w:vertAlign w:val="baseline"/>
                <w:lang w:val="en-US" w:eastAsia="zh-CN" w:bidi="ar-SA"/>
              </w:rPr>
              <w:t>H *</w:t>
            </w:r>
            <w:r>
              <w:rPr>
                <w:rFonts w:hint="eastAsia" w:ascii="Arial" w:hAnsi="Arial" w:cs="Arial"/>
                <w:b/>
                <w:bCs/>
                <w:kern w:val="2"/>
                <w:sz w:val="18"/>
                <w:szCs w:val="18"/>
                <w:vertAlign w:val="baseline"/>
                <w:lang w:val="en-US" w:eastAsia="zh-CN" w:bidi="ar-SA"/>
              </w:rPr>
              <w:t>800</w:t>
            </w:r>
            <w:r>
              <w:rPr>
                <w:rFonts w:hint="eastAsia" w:ascii="Arial" w:hAnsi="Arial" w:cs="Arial"/>
                <w:kern w:val="2"/>
                <w:sz w:val="18"/>
                <w:szCs w:val="18"/>
                <w:vertAlign w:val="baseline"/>
                <w:lang w:val="en-US" w:eastAsia="zh-CN" w:bidi="ar-SA"/>
              </w:rPr>
              <w:t>W *</w:t>
            </w:r>
            <w:r>
              <w:rPr>
                <w:rFonts w:hint="eastAsia" w:ascii="Arial" w:hAnsi="Arial" w:cs="Arial"/>
                <w:b/>
                <w:bCs/>
                <w:kern w:val="2"/>
                <w:sz w:val="18"/>
                <w:szCs w:val="18"/>
                <w:vertAlign w:val="baseline"/>
                <w:lang w:val="en-US" w:eastAsia="zh-CN" w:bidi="ar-SA"/>
              </w:rPr>
              <w:t>600</w:t>
            </w:r>
            <w:r>
              <w:rPr>
                <w:rFonts w:hint="eastAsia" w:ascii="Arial" w:hAnsi="Arial" w:cs="Arial"/>
                <w:kern w:val="2"/>
                <w:sz w:val="18"/>
                <w:szCs w:val="18"/>
                <w:vertAlign w:val="baseline"/>
                <w:lang w:val="en-US" w:eastAsia="zh-CN" w:bidi="ar-SA"/>
              </w:rPr>
              <w:t>D (mm), battery cabinet 2200H *800W *600D</w:t>
            </w:r>
          </w:p>
        </w:tc>
      </w:tr>
    </w:tbl>
    <w:p w14:paraId="40A721FB">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Page 04</w:t>
      </w:r>
    </w:p>
    <w:p w14:paraId="0984F348">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br w:type="page"/>
      </w:r>
    </w:p>
    <w:p w14:paraId="4275A2EF">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r>
        <w:rPr>
          <w:rFonts w:hint="eastAsia" w:ascii="Arial" w:hAnsi="Arial" w:cs="Arial"/>
          <w:color w:val="0070C0"/>
          <w:kern w:val="2"/>
          <w:sz w:val="22"/>
          <w:szCs w:val="22"/>
          <w:shd w:val="clear" w:color="FFFFFF" w:fill="D9D9D9"/>
          <w:lang w:val="en-US" w:eastAsia="zh-CN" w:bidi="ar-SA"/>
        </w:rPr>
        <w:t>[ Products  &gt;  HV MV LV Switchgears ]</w:t>
      </w:r>
    </w:p>
    <w:p w14:paraId="02AD5E7E">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3474"/>
        <w:gridCol w:w="3474"/>
      </w:tblGrid>
      <w:tr w14:paraId="4B63A447">
        <w:trPr>
          <w:trHeight w:val="0" w:hRule="atLeast"/>
        </w:trPr>
        <w:tc>
          <w:tcPr>
            <w:tcW w:w="3474" w:type="dxa"/>
            <w:tcBorders>
              <w:bottom w:val="nil"/>
              <w:tl2br w:val="nil"/>
              <w:tr2bl w:val="nil"/>
            </w:tcBorders>
            <w:vAlign w:val="top"/>
          </w:tcPr>
          <w:p w14:paraId="4C0D6CCB">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10" name="图片 110" descr="HZDW DC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HZDW DC power"/>
                          <pic:cNvPicPr>
                            <a:picLocks noChangeAspect="1"/>
                          </pic:cNvPicPr>
                        </pic:nvPicPr>
                        <pic:blipFill>
                          <a:blip r:embed="rId47"/>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6C195A0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12" name="图片 112" descr="GCD固定分隔式低压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GCD固定分隔式低压柜"/>
                          <pic:cNvPicPr>
                            <a:picLocks noChangeAspect="1"/>
                          </pic:cNvPicPr>
                        </pic:nvPicPr>
                        <pic:blipFill>
                          <a:blip r:embed="rId48"/>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0F3539BE">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18" name="图片 118" descr="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MNS"/>
                          <pic:cNvPicPr>
                            <a:picLocks noChangeAspect="1"/>
                          </pic:cNvPicPr>
                        </pic:nvPicPr>
                        <pic:blipFill>
                          <a:blip r:embed="rId49"/>
                          <a:stretch>
                            <a:fillRect/>
                          </a:stretch>
                        </pic:blipFill>
                        <pic:spPr>
                          <a:xfrm>
                            <a:off x="0" y="0"/>
                            <a:ext cx="2066925" cy="2066925"/>
                          </a:xfrm>
                          <a:prstGeom prst="rect">
                            <a:avLst/>
                          </a:prstGeom>
                        </pic:spPr>
                      </pic:pic>
                    </a:graphicData>
                  </a:graphic>
                </wp:inline>
              </w:drawing>
            </w:r>
          </w:p>
        </w:tc>
      </w:tr>
      <w:tr w14:paraId="2CED8C85">
        <w:trPr>
          <w:trHeight w:val="0" w:hRule="atLeast"/>
        </w:trPr>
        <w:tc>
          <w:tcPr>
            <w:tcW w:w="3474" w:type="dxa"/>
            <w:tcBorders>
              <w:top w:val="nil"/>
              <w:left w:val="nil"/>
              <w:bottom w:val="single" w:color="auto" w:sz="4" w:space="0"/>
              <w:right w:val="nil"/>
            </w:tcBorders>
            <w:vAlign w:val="top"/>
          </w:tcPr>
          <w:p w14:paraId="08281B9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HZDW</w:t>
            </w:r>
          </w:p>
          <w:p w14:paraId="4BD4B8E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Intelligent Hi-frequency DC power cabinet</w:t>
            </w:r>
            <w:r>
              <w:rPr>
                <w:rFonts w:hint="eastAsia" w:ascii="Arial" w:hAnsi="Arial" w:cs="Arial"/>
                <w:kern w:val="2"/>
                <w:sz w:val="18"/>
                <w:szCs w:val="18"/>
                <w:vertAlign w:val="baseline"/>
                <w:lang w:val="en-US" w:eastAsia="zh-CN" w:bidi="ar-SA"/>
              </w:rPr>
              <w:t xml:space="preserve"> </w:t>
            </w:r>
          </w:p>
          <w:p w14:paraId="22C300D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50Hz</w:t>
            </w:r>
            <w:r>
              <w:rPr>
                <w:rFonts w:hint="eastAsia" w:ascii="Arial" w:hAnsi="Arial" w:cs="Arial"/>
                <w:kern w:val="2"/>
                <w:sz w:val="18"/>
                <w:szCs w:val="18"/>
                <w:vertAlign w:val="baseline"/>
                <w:lang w:val="en-US" w:eastAsia="zh-CN" w:bidi="ar-SA"/>
              </w:rPr>
              <w:t>;</w:t>
            </w:r>
          </w:p>
          <w:p w14:paraId="43E0D12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input voltage: </w:t>
            </w:r>
            <w:r>
              <w:rPr>
                <w:rFonts w:hint="eastAsia" w:ascii="Arial" w:hAnsi="Arial" w:cs="Arial"/>
                <w:b/>
                <w:bCs/>
                <w:kern w:val="2"/>
                <w:sz w:val="18"/>
                <w:szCs w:val="18"/>
                <w:vertAlign w:val="baseline"/>
                <w:lang w:val="en-US" w:eastAsia="zh-CN" w:bidi="ar-SA"/>
              </w:rPr>
              <w:t>AC 220V / AC380V</w:t>
            </w:r>
            <w:r>
              <w:rPr>
                <w:rFonts w:hint="eastAsia" w:ascii="Arial" w:hAnsi="Arial" w:cs="Arial"/>
                <w:kern w:val="2"/>
                <w:sz w:val="18"/>
                <w:szCs w:val="18"/>
                <w:vertAlign w:val="baseline"/>
                <w:lang w:val="en-US" w:eastAsia="zh-CN" w:bidi="ar-SA"/>
              </w:rPr>
              <w:t>;</w:t>
            </w:r>
          </w:p>
          <w:p w14:paraId="314A841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output voltage: </w:t>
            </w:r>
            <w:r>
              <w:rPr>
                <w:rFonts w:hint="eastAsia" w:ascii="Arial" w:hAnsi="Arial" w:cs="Arial"/>
                <w:b/>
                <w:bCs/>
                <w:kern w:val="2"/>
                <w:sz w:val="18"/>
                <w:szCs w:val="18"/>
                <w:vertAlign w:val="baseline"/>
                <w:lang w:val="en-US" w:eastAsia="zh-CN" w:bidi="ar-SA"/>
              </w:rPr>
              <w:t>DC 220V / DC110V</w:t>
            </w:r>
            <w:r>
              <w:rPr>
                <w:rFonts w:hint="eastAsia" w:ascii="Arial" w:hAnsi="Arial" w:cs="Arial"/>
                <w:kern w:val="2"/>
                <w:sz w:val="18"/>
                <w:szCs w:val="18"/>
                <w:vertAlign w:val="baseline"/>
                <w:lang w:val="en-US" w:eastAsia="zh-CN" w:bidi="ar-SA"/>
              </w:rPr>
              <w:t>;</w:t>
            </w:r>
          </w:p>
          <w:p w14:paraId="4192453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Rated battery capacity</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20Ah 38Ah 50Ah 65Ah 100Ah 150Ah 200Ah 300Ah</w:t>
            </w:r>
            <w:r>
              <w:rPr>
                <w:rFonts w:hint="eastAsia" w:ascii="Arial" w:hAnsi="Arial" w:cs="Arial"/>
                <w:kern w:val="2"/>
                <w:sz w:val="18"/>
                <w:szCs w:val="18"/>
                <w:vertAlign w:val="baseline"/>
                <w:lang w:val="en-US" w:eastAsia="zh-CN" w:bidi="ar-SA"/>
              </w:rPr>
              <w:t>;</w:t>
            </w:r>
          </w:p>
          <w:p w14:paraId="136B567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High frequency rectifying modulazation</w:t>
            </w:r>
            <w:r>
              <w:rPr>
                <w:rFonts w:hint="eastAsia" w:ascii="Arial" w:hAnsi="Arial" w:cs="Arial"/>
                <w:kern w:val="2"/>
                <w:sz w:val="18"/>
                <w:szCs w:val="18"/>
                <w:vertAlign w:val="baseline"/>
                <w:lang w:val="en-US" w:eastAsia="zh-CN" w:bidi="ar-SA"/>
              </w:rPr>
              <w:t xml:space="preserve"> structure;</w:t>
            </w:r>
          </w:p>
          <w:p w14:paraId="29A435B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Microcomputer automatic monitoring system</w:t>
            </w:r>
            <w:r>
              <w:rPr>
                <w:rFonts w:hint="eastAsia" w:ascii="Arial" w:hAnsi="Arial" w:cs="Arial"/>
                <w:kern w:val="2"/>
                <w:sz w:val="18"/>
                <w:szCs w:val="18"/>
                <w:vertAlign w:val="baseline"/>
                <w:lang w:val="en-US" w:eastAsia="zh-CN" w:bidi="ar-SA"/>
              </w:rPr>
              <w:t>;</w:t>
            </w:r>
          </w:p>
          <w:p w14:paraId="0591FB9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eastAsia="宋体"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eastAsia="宋体" w:cs="Arial"/>
                <w:color w:val="auto"/>
                <w:kern w:val="2"/>
                <w:sz w:val="18"/>
                <w:szCs w:val="18"/>
                <w:vertAlign w:val="baseline"/>
                <w:lang w:val="en-US" w:eastAsia="zh-CN" w:bidi="ar-SA"/>
              </w:rPr>
              <w:t>R</w:t>
            </w:r>
            <w:r>
              <w:rPr>
                <w:rFonts w:hint="eastAsia" w:ascii="Arial" w:hAnsi="Arial" w:eastAsia="宋体" w:cs="Arial"/>
                <w:kern w:val="2"/>
                <w:sz w:val="18"/>
                <w:szCs w:val="18"/>
                <w:vertAlign w:val="baseline"/>
                <w:lang w:val="en-US" w:eastAsia="zh-CN" w:bidi="ar-SA"/>
              </w:rPr>
              <w:t>emote</w:t>
            </w:r>
            <w:r>
              <w:rPr>
                <w:rFonts w:hint="default" w:ascii="Arial" w:hAnsi="Arial" w:eastAsia="宋体" w:cs="Arial"/>
                <w:kern w:val="2"/>
                <w:sz w:val="18"/>
                <w:szCs w:val="18"/>
                <w:vertAlign w:val="baseline"/>
                <w:lang w:val="en-US" w:eastAsia="zh-CN" w:bidi="ar-SA"/>
              </w:rPr>
              <w:t> control, measuring, </w:t>
            </w:r>
            <w:r>
              <w:rPr>
                <w:rFonts w:hint="eastAsia" w:ascii="Arial" w:hAnsi="Arial" w:eastAsia="宋体" w:cs="Arial"/>
                <w:kern w:val="2"/>
                <w:sz w:val="18"/>
                <w:szCs w:val="18"/>
                <w:vertAlign w:val="baseline"/>
                <w:lang w:val="en-US" w:eastAsia="zh-CN" w:bidi="ar-SA"/>
              </w:rPr>
              <w:t>s</w:t>
            </w:r>
            <w:r>
              <w:rPr>
                <w:rFonts w:hint="default" w:ascii="Arial" w:hAnsi="Arial" w:eastAsia="宋体" w:cs="Arial"/>
                <w:kern w:val="2"/>
                <w:sz w:val="18"/>
                <w:szCs w:val="18"/>
                <w:vertAlign w:val="baseline"/>
                <w:lang w:val="en-US" w:eastAsia="zh-CN" w:bidi="ar-SA"/>
              </w:rPr>
              <w:t>ignalling</w:t>
            </w:r>
            <w:r>
              <w:rPr>
                <w:rFonts w:hint="eastAsia" w:ascii="Arial" w:hAnsi="Arial" w:eastAsia="宋体" w:cs="Arial"/>
                <w:kern w:val="2"/>
                <w:sz w:val="18"/>
                <w:szCs w:val="18"/>
                <w:vertAlign w:val="baseline"/>
                <w:lang w:val="en-US" w:eastAsia="zh-CN" w:bidi="ar-SA"/>
              </w:rPr>
              <w:t xml:space="preserve"> and</w:t>
            </w:r>
            <w:r>
              <w:rPr>
                <w:rFonts w:hint="default" w:ascii="Arial" w:hAnsi="Arial" w:eastAsia="宋体" w:cs="Arial"/>
                <w:kern w:val="2"/>
                <w:sz w:val="18"/>
                <w:szCs w:val="18"/>
                <w:vertAlign w:val="baseline"/>
                <w:lang w:val="en-US" w:eastAsia="zh-CN" w:bidi="ar-SA"/>
              </w:rPr>
              <w:t> adjustment</w:t>
            </w:r>
            <w:r>
              <w:rPr>
                <w:rFonts w:hint="eastAsia" w:ascii="Arial" w:hAnsi="Arial" w:eastAsia="宋体" w:cs="Arial"/>
                <w:kern w:val="2"/>
                <w:sz w:val="18"/>
                <w:szCs w:val="18"/>
                <w:vertAlign w:val="baseline"/>
                <w:lang w:val="en-US" w:eastAsia="zh-CN" w:bidi="ar-SA"/>
              </w:rPr>
              <w:t>;</w:t>
            </w:r>
          </w:p>
          <w:p w14:paraId="2D8B92C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IP30</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IP41</w:t>
            </w:r>
            <w:r>
              <w:rPr>
                <w:rFonts w:hint="eastAsia" w:ascii="Arial" w:hAnsi="Arial" w:cs="Arial"/>
                <w:kern w:val="2"/>
                <w:sz w:val="18"/>
                <w:szCs w:val="18"/>
                <w:vertAlign w:val="baseline"/>
                <w:lang w:val="en-US" w:eastAsia="zh-CN" w:bidi="ar-SA"/>
              </w:rPr>
              <w:t>;</w:t>
            </w:r>
          </w:p>
          <w:p w14:paraId="3AB0D06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IEC61439-1:2011</w:t>
            </w:r>
            <w:r>
              <w:rPr>
                <w:rFonts w:hint="eastAsia" w:ascii="Arial" w:hAnsi="Arial" w:cs="Arial"/>
                <w:kern w:val="2"/>
                <w:sz w:val="18"/>
                <w:szCs w:val="18"/>
                <w:vertAlign w:val="baseline"/>
                <w:lang w:val="en-US" w:eastAsia="zh-CN" w:bidi="ar-SA"/>
              </w:rPr>
              <w:t>;</w:t>
            </w:r>
          </w:p>
          <w:p w14:paraId="41FBEA70">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control cabinet </w:t>
            </w:r>
            <w:r>
              <w:rPr>
                <w:rFonts w:hint="eastAsia" w:ascii="Arial" w:hAnsi="Arial" w:cs="Arial"/>
                <w:b/>
                <w:bCs/>
                <w:kern w:val="2"/>
                <w:sz w:val="18"/>
                <w:szCs w:val="18"/>
                <w:vertAlign w:val="baseline"/>
                <w:lang w:val="en-US" w:eastAsia="zh-CN" w:bidi="ar-SA"/>
              </w:rPr>
              <w:t>2200</w:t>
            </w:r>
            <w:r>
              <w:rPr>
                <w:rFonts w:hint="eastAsia" w:ascii="Arial" w:hAnsi="Arial" w:cs="Arial"/>
                <w:kern w:val="2"/>
                <w:sz w:val="18"/>
                <w:szCs w:val="18"/>
                <w:vertAlign w:val="baseline"/>
                <w:lang w:val="en-US" w:eastAsia="zh-CN" w:bidi="ar-SA"/>
              </w:rPr>
              <w:t>H *</w:t>
            </w:r>
            <w:r>
              <w:rPr>
                <w:rFonts w:hint="eastAsia" w:ascii="Arial" w:hAnsi="Arial" w:cs="Arial"/>
                <w:b/>
                <w:bCs/>
                <w:kern w:val="2"/>
                <w:sz w:val="18"/>
                <w:szCs w:val="18"/>
                <w:vertAlign w:val="baseline"/>
                <w:lang w:val="en-US" w:eastAsia="zh-CN" w:bidi="ar-SA"/>
              </w:rPr>
              <w:t>800</w:t>
            </w:r>
            <w:r>
              <w:rPr>
                <w:rFonts w:hint="eastAsia" w:ascii="Arial" w:hAnsi="Arial" w:cs="Arial"/>
                <w:kern w:val="2"/>
                <w:sz w:val="18"/>
                <w:szCs w:val="18"/>
                <w:vertAlign w:val="baseline"/>
                <w:lang w:val="en-US" w:eastAsia="zh-CN" w:bidi="ar-SA"/>
              </w:rPr>
              <w:t>W *</w:t>
            </w:r>
            <w:r>
              <w:rPr>
                <w:rFonts w:hint="eastAsia" w:ascii="Arial" w:hAnsi="Arial" w:cs="Arial"/>
                <w:b/>
                <w:bCs/>
                <w:kern w:val="2"/>
                <w:sz w:val="18"/>
                <w:szCs w:val="18"/>
                <w:vertAlign w:val="baseline"/>
                <w:lang w:val="en-US" w:eastAsia="zh-CN" w:bidi="ar-SA"/>
              </w:rPr>
              <w:t>600</w:t>
            </w:r>
            <w:r>
              <w:rPr>
                <w:rFonts w:hint="eastAsia" w:ascii="Arial" w:hAnsi="Arial" w:cs="Arial"/>
                <w:kern w:val="2"/>
                <w:sz w:val="18"/>
                <w:szCs w:val="18"/>
                <w:vertAlign w:val="baseline"/>
                <w:lang w:val="en-US" w:eastAsia="zh-CN" w:bidi="ar-SA"/>
              </w:rPr>
              <w:t>D (mm), battery cabinet 2200H *800W *600D</w:t>
            </w:r>
          </w:p>
        </w:tc>
        <w:tc>
          <w:tcPr>
            <w:tcW w:w="3474" w:type="dxa"/>
            <w:tcBorders>
              <w:top w:val="nil"/>
              <w:left w:val="nil"/>
              <w:bottom w:val="single" w:color="auto" w:sz="4" w:space="0"/>
              <w:right w:val="nil"/>
            </w:tcBorders>
            <w:vAlign w:val="top"/>
          </w:tcPr>
          <w:p w14:paraId="3D5551D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color w:val="auto"/>
                <w:kern w:val="2"/>
                <w:sz w:val="18"/>
                <w:szCs w:val="18"/>
                <w:vertAlign w:val="baseline"/>
                <w:lang w:val="en-US" w:eastAsia="zh-CN" w:bidi="ar-SA"/>
              </w:rPr>
              <w:t>GCD (HYDS)</w:t>
            </w:r>
          </w:p>
          <w:p w14:paraId="28A62D8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low voltage fixed partition switchgear</w:t>
            </w:r>
            <w:r>
              <w:rPr>
                <w:rFonts w:hint="eastAsia" w:ascii="Arial" w:hAnsi="Arial" w:cs="Arial"/>
                <w:kern w:val="2"/>
                <w:sz w:val="18"/>
                <w:szCs w:val="18"/>
                <w:vertAlign w:val="baseline"/>
                <w:lang w:val="en-US" w:eastAsia="zh-CN" w:bidi="ar-SA"/>
              </w:rPr>
              <w:t xml:space="preserve"> </w:t>
            </w:r>
          </w:p>
          <w:p w14:paraId="0F27F72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3E0C88E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400V/ 690V</w:t>
            </w:r>
            <w:r>
              <w:rPr>
                <w:rFonts w:hint="eastAsia" w:ascii="Arial" w:hAnsi="Arial" w:cs="Arial"/>
                <w:kern w:val="2"/>
                <w:sz w:val="18"/>
                <w:szCs w:val="18"/>
                <w:vertAlign w:val="baseline"/>
                <w:lang w:val="en-US" w:eastAsia="zh-CN" w:bidi="ar-SA"/>
              </w:rPr>
              <w:t>;</w:t>
            </w:r>
          </w:p>
          <w:p w14:paraId="284821A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color w:val="FF0000"/>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color w:val="auto"/>
                <w:kern w:val="2"/>
                <w:sz w:val="18"/>
                <w:szCs w:val="18"/>
                <w:vertAlign w:val="baseline"/>
                <w:lang w:val="en-US" w:eastAsia="zh-CN" w:bidi="ar-SA"/>
              </w:rPr>
              <w:t xml:space="preserve">Rated insulation voltage(Ui): </w:t>
            </w:r>
            <w:r>
              <w:rPr>
                <w:rFonts w:hint="eastAsia" w:ascii="Arial" w:hAnsi="Arial" w:cs="Arial"/>
                <w:b/>
                <w:bCs/>
                <w:color w:val="auto"/>
                <w:kern w:val="2"/>
                <w:sz w:val="18"/>
                <w:szCs w:val="18"/>
                <w:vertAlign w:val="baseline"/>
                <w:lang w:val="en-US" w:eastAsia="zh-CN" w:bidi="ar-SA"/>
              </w:rPr>
              <w:t>1000V</w:t>
            </w:r>
            <w:r>
              <w:rPr>
                <w:rFonts w:hint="eastAsia" w:ascii="Arial" w:hAnsi="Arial" w:cs="Arial"/>
                <w:color w:val="auto"/>
                <w:kern w:val="2"/>
                <w:sz w:val="18"/>
                <w:szCs w:val="18"/>
                <w:vertAlign w:val="baseline"/>
                <w:lang w:val="en-US" w:eastAsia="zh-CN" w:bidi="ar-SA"/>
              </w:rPr>
              <w:t>;</w:t>
            </w:r>
          </w:p>
          <w:p w14:paraId="331593A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Horizontal Busbar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4000A</w:t>
            </w:r>
            <w:r>
              <w:rPr>
                <w:rFonts w:hint="eastAsia" w:ascii="Arial" w:hAnsi="Arial" w:cs="Arial"/>
                <w:kern w:val="2"/>
                <w:sz w:val="18"/>
                <w:szCs w:val="18"/>
                <w:vertAlign w:val="baseline"/>
                <w:lang w:val="en-US" w:eastAsia="zh-CN" w:bidi="ar-SA"/>
              </w:rPr>
              <w:t>;</w:t>
            </w:r>
          </w:p>
          <w:p w14:paraId="120B27A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Vertical Bus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4000A</w:t>
            </w:r>
            <w:r>
              <w:rPr>
                <w:rFonts w:hint="eastAsia" w:ascii="Arial" w:hAnsi="Arial" w:cs="Arial"/>
                <w:kern w:val="2"/>
                <w:sz w:val="18"/>
                <w:szCs w:val="18"/>
                <w:vertAlign w:val="baseline"/>
                <w:lang w:val="en-US" w:eastAsia="zh-CN" w:bidi="ar-SA"/>
              </w:rPr>
              <w:t>;</w:t>
            </w:r>
          </w:p>
          <w:p w14:paraId="3AC68C0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Horizontal Busbar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30kA 50kA 85kA</w:t>
            </w:r>
            <w:r>
              <w:rPr>
                <w:rFonts w:hint="eastAsia" w:ascii="Arial" w:hAnsi="Arial" w:cs="Arial"/>
                <w:kern w:val="2"/>
                <w:sz w:val="18"/>
                <w:szCs w:val="18"/>
                <w:vertAlign w:val="baseline"/>
                <w:lang w:val="en-US" w:eastAsia="zh-CN" w:bidi="ar-SA"/>
              </w:rPr>
              <w:t>;</w:t>
            </w:r>
          </w:p>
          <w:p w14:paraId="7E39FFD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Vertical Bus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30kA 50kA 85kA</w:t>
            </w:r>
            <w:r>
              <w:rPr>
                <w:rFonts w:hint="eastAsia" w:ascii="Arial" w:hAnsi="Arial" w:cs="Arial"/>
                <w:kern w:val="2"/>
                <w:sz w:val="18"/>
                <w:szCs w:val="18"/>
                <w:vertAlign w:val="baseline"/>
                <w:lang w:val="en-US" w:eastAsia="zh-CN" w:bidi="ar-SA"/>
              </w:rPr>
              <w:t>;</w:t>
            </w:r>
          </w:p>
          <w:p w14:paraId="27B873E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Functional units: </w:t>
            </w:r>
            <w:r>
              <w:rPr>
                <w:rFonts w:hint="eastAsia" w:ascii="Arial" w:hAnsi="Arial" w:eastAsia="宋体" w:cs="Arial"/>
                <w:b/>
                <w:bCs/>
                <w:kern w:val="2"/>
                <w:sz w:val="18"/>
                <w:szCs w:val="18"/>
                <w:vertAlign w:val="baseline"/>
                <w:lang w:val="en-US" w:eastAsia="zh-CN" w:bidi="ar-SA"/>
              </w:rPr>
              <w:t>fixed partition type</w:t>
            </w:r>
            <w:r>
              <w:rPr>
                <w:rFonts w:hint="eastAsia" w:ascii="Arial" w:hAnsi="Arial" w:eastAsia="宋体" w:cs="Arial"/>
                <w:kern w:val="2"/>
                <w:sz w:val="18"/>
                <w:szCs w:val="18"/>
                <w:vertAlign w:val="baseline"/>
                <w:lang w:val="en-US" w:eastAsia="zh-CN" w:bidi="ar-SA"/>
              </w:rPr>
              <w:t>;</w:t>
            </w:r>
          </w:p>
          <w:p w14:paraId="46D2B98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IP20</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IP54</w:t>
            </w:r>
            <w:r>
              <w:rPr>
                <w:rFonts w:hint="eastAsia" w:ascii="Arial" w:hAnsi="Arial" w:cs="Arial"/>
                <w:kern w:val="2"/>
                <w:sz w:val="18"/>
                <w:szCs w:val="18"/>
                <w:vertAlign w:val="baseline"/>
                <w:lang w:val="en-US" w:eastAsia="zh-CN" w:bidi="ar-SA"/>
              </w:rPr>
              <w:t>;</w:t>
            </w:r>
          </w:p>
          <w:p w14:paraId="227362C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IEC61439-1:2011</w:t>
            </w:r>
            <w:r>
              <w:rPr>
                <w:rFonts w:hint="eastAsia" w:ascii="Arial" w:hAnsi="Arial" w:cs="Arial"/>
                <w:kern w:val="2"/>
                <w:sz w:val="18"/>
                <w:szCs w:val="18"/>
                <w:vertAlign w:val="baseline"/>
                <w:lang w:val="en-US" w:eastAsia="zh-CN" w:bidi="ar-SA"/>
              </w:rPr>
              <w:t>;</w:t>
            </w:r>
          </w:p>
          <w:p w14:paraId="7828E2C9">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w:t>
            </w:r>
            <w:r>
              <w:rPr>
                <w:rFonts w:hint="eastAsia" w:ascii="Arial" w:hAnsi="Arial" w:cs="Arial"/>
                <w:b/>
                <w:bCs/>
                <w:kern w:val="2"/>
                <w:sz w:val="18"/>
                <w:szCs w:val="18"/>
                <w:vertAlign w:val="baseline"/>
                <w:lang w:val="en-US" w:eastAsia="zh-CN" w:bidi="ar-SA"/>
              </w:rPr>
              <w:t>2200</w:t>
            </w:r>
            <w:r>
              <w:rPr>
                <w:rFonts w:hint="eastAsia" w:ascii="Arial" w:hAnsi="Arial" w:cs="Arial"/>
                <w:kern w:val="2"/>
                <w:sz w:val="18"/>
                <w:szCs w:val="18"/>
                <w:vertAlign w:val="baseline"/>
                <w:lang w:val="en-US" w:eastAsia="zh-CN" w:bidi="ar-SA"/>
              </w:rPr>
              <w:t>H *6</w:t>
            </w:r>
            <w:r>
              <w:rPr>
                <w:rFonts w:hint="eastAsia" w:ascii="Arial" w:hAnsi="Arial" w:cs="Arial"/>
                <w:b/>
                <w:bCs/>
                <w:kern w:val="2"/>
                <w:sz w:val="18"/>
                <w:szCs w:val="18"/>
                <w:vertAlign w:val="baseline"/>
                <w:lang w:val="en-US" w:eastAsia="zh-CN" w:bidi="ar-SA"/>
              </w:rPr>
              <w:t>00/ 800/ 900/ / 1200/ 1500</w:t>
            </w:r>
            <w:r>
              <w:rPr>
                <w:rFonts w:hint="eastAsia" w:ascii="Arial" w:hAnsi="Arial" w:cs="Arial"/>
                <w:kern w:val="2"/>
                <w:sz w:val="18"/>
                <w:szCs w:val="18"/>
                <w:vertAlign w:val="baseline"/>
                <w:lang w:val="en-US" w:eastAsia="zh-CN" w:bidi="ar-SA"/>
              </w:rPr>
              <w:t>W *</w:t>
            </w:r>
            <w:r>
              <w:rPr>
                <w:rFonts w:hint="eastAsia" w:ascii="Arial" w:hAnsi="Arial" w:cs="Arial"/>
                <w:b/>
                <w:bCs/>
                <w:kern w:val="2"/>
                <w:sz w:val="18"/>
                <w:szCs w:val="18"/>
                <w:vertAlign w:val="baseline"/>
                <w:lang w:val="en-US" w:eastAsia="zh-CN" w:bidi="ar-SA"/>
              </w:rPr>
              <w:t>600/ 800/ 1000</w:t>
            </w:r>
            <w:r>
              <w:rPr>
                <w:rFonts w:hint="eastAsia" w:ascii="Arial" w:hAnsi="Arial" w:cs="Arial"/>
                <w:kern w:val="2"/>
                <w:sz w:val="18"/>
                <w:szCs w:val="18"/>
                <w:vertAlign w:val="baseline"/>
                <w:lang w:val="en-US" w:eastAsia="zh-CN" w:bidi="ar-SA"/>
              </w:rPr>
              <w:t>D (mm)</w:t>
            </w:r>
          </w:p>
          <w:p w14:paraId="326666E6">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eastAsia" w:ascii="Arial" w:hAnsi="Arial" w:cs="Arial"/>
                <w:kern w:val="2"/>
                <w:sz w:val="24"/>
                <w:szCs w:val="24"/>
                <w:vertAlign w:val="baseline"/>
                <w:lang w:val="en-US" w:eastAsia="zh-CN" w:bidi="ar-SA"/>
              </w:rPr>
            </w:pPr>
          </w:p>
        </w:tc>
        <w:tc>
          <w:tcPr>
            <w:tcW w:w="3474" w:type="dxa"/>
            <w:tcBorders>
              <w:top w:val="nil"/>
              <w:left w:val="nil"/>
              <w:bottom w:val="single" w:color="auto" w:sz="4" w:space="0"/>
              <w:right w:val="nil"/>
            </w:tcBorders>
            <w:vAlign w:val="top"/>
          </w:tcPr>
          <w:p w14:paraId="5DA4F02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color w:val="auto"/>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color w:val="auto"/>
                <w:kern w:val="2"/>
                <w:sz w:val="18"/>
                <w:szCs w:val="18"/>
                <w:vertAlign w:val="baseline"/>
                <w:lang w:val="en-US" w:eastAsia="zh-CN" w:bidi="ar-SA"/>
              </w:rPr>
              <w:t>MNS (MNX)</w:t>
            </w:r>
          </w:p>
          <w:p w14:paraId="7D16CEE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low voltage drawable switchgear</w:t>
            </w:r>
            <w:r>
              <w:rPr>
                <w:rFonts w:hint="eastAsia" w:ascii="Arial" w:hAnsi="Arial" w:cs="Arial"/>
                <w:kern w:val="2"/>
                <w:sz w:val="18"/>
                <w:szCs w:val="18"/>
                <w:vertAlign w:val="baseline"/>
                <w:lang w:val="en-US" w:eastAsia="zh-CN" w:bidi="ar-SA"/>
              </w:rPr>
              <w:t xml:space="preserve"> </w:t>
            </w:r>
          </w:p>
          <w:p w14:paraId="10136F6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59DDB80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400V/ 690V</w:t>
            </w:r>
            <w:r>
              <w:rPr>
                <w:rFonts w:hint="eastAsia" w:ascii="Arial" w:hAnsi="Arial" w:cs="Arial"/>
                <w:kern w:val="2"/>
                <w:sz w:val="18"/>
                <w:szCs w:val="18"/>
                <w:vertAlign w:val="baseline"/>
                <w:lang w:val="en-US" w:eastAsia="zh-CN" w:bidi="ar-SA"/>
              </w:rPr>
              <w:t>;</w:t>
            </w:r>
          </w:p>
          <w:p w14:paraId="1754859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color w:val="FF0000"/>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color w:val="auto"/>
                <w:kern w:val="2"/>
                <w:sz w:val="18"/>
                <w:szCs w:val="18"/>
                <w:vertAlign w:val="baseline"/>
                <w:lang w:val="en-US" w:eastAsia="zh-CN" w:bidi="ar-SA"/>
              </w:rPr>
              <w:t xml:space="preserve">Rated insulation voltage(Ui): </w:t>
            </w:r>
            <w:r>
              <w:rPr>
                <w:rFonts w:hint="eastAsia" w:ascii="Arial" w:hAnsi="Arial" w:cs="Arial"/>
                <w:b/>
                <w:bCs/>
                <w:color w:val="auto"/>
                <w:kern w:val="2"/>
                <w:sz w:val="18"/>
                <w:szCs w:val="18"/>
                <w:vertAlign w:val="baseline"/>
                <w:lang w:val="en-US" w:eastAsia="zh-CN" w:bidi="ar-SA"/>
              </w:rPr>
              <w:t>1000V</w:t>
            </w:r>
            <w:r>
              <w:rPr>
                <w:rFonts w:hint="eastAsia" w:ascii="Arial" w:hAnsi="Arial" w:cs="Arial"/>
                <w:color w:val="auto"/>
                <w:kern w:val="2"/>
                <w:sz w:val="18"/>
                <w:szCs w:val="18"/>
                <w:vertAlign w:val="baseline"/>
                <w:lang w:val="en-US" w:eastAsia="zh-CN" w:bidi="ar-SA"/>
              </w:rPr>
              <w:t>;</w:t>
            </w:r>
          </w:p>
          <w:p w14:paraId="7A76B05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Horizontal Busbar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2940A</w:t>
            </w:r>
            <w:r>
              <w:rPr>
                <w:rFonts w:hint="eastAsia" w:ascii="Arial" w:hAnsi="Arial" w:cs="Arial"/>
                <w:kern w:val="2"/>
                <w:sz w:val="18"/>
                <w:szCs w:val="18"/>
                <w:vertAlign w:val="baseline"/>
                <w:lang w:val="en-US" w:eastAsia="zh-CN" w:bidi="ar-SA"/>
              </w:rPr>
              <w:t>;</w:t>
            </w:r>
          </w:p>
          <w:p w14:paraId="14D3810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Vertical Bus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1000A</w:t>
            </w:r>
            <w:r>
              <w:rPr>
                <w:rFonts w:hint="eastAsia" w:ascii="Arial" w:hAnsi="Arial" w:cs="Arial"/>
                <w:kern w:val="2"/>
                <w:sz w:val="18"/>
                <w:szCs w:val="18"/>
                <w:vertAlign w:val="baseline"/>
                <w:lang w:val="en-US" w:eastAsia="zh-CN" w:bidi="ar-SA"/>
              </w:rPr>
              <w:t>;</w:t>
            </w:r>
          </w:p>
          <w:p w14:paraId="58DC071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Horizontal Busbar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1s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100kA</w:t>
            </w:r>
            <w:r>
              <w:rPr>
                <w:rFonts w:hint="eastAsia" w:ascii="Arial" w:hAnsi="Arial" w:cs="Arial"/>
                <w:kern w:val="2"/>
                <w:sz w:val="18"/>
                <w:szCs w:val="18"/>
                <w:vertAlign w:val="baseline"/>
                <w:lang w:val="en-US" w:eastAsia="zh-CN" w:bidi="ar-SA"/>
              </w:rPr>
              <w:t>;</w:t>
            </w:r>
          </w:p>
          <w:p w14:paraId="5E69A87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Vertical Bus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90kA 130kA</w:t>
            </w:r>
            <w:r>
              <w:rPr>
                <w:rFonts w:hint="eastAsia" w:ascii="Arial" w:hAnsi="Arial" w:cs="Arial"/>
                <w:kern w:val="2"/>
                <w:sz w:val="18"/>
                <w:szCs w:val="18"/>
                <w:vertAlign w:val="baseline"/>
                <w:lang w:val="en-US" w:eastAsia="zh-CN" w:bidi="ar-SA"/>
              </w:rPr>
              <w:t>;</w:t>
            </w:r>
          </w:p>
          <w:p w14:paraId="5EF1DA3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Functional units: </w:t>
            </w:r>
            <w:r>
              <w:rPr>
                <w:rFonts w:hint="eastAsia" w:ascii="Arial" w:hAnsi="Arial" w:eastAsia="宋体" w:cs="Arial"/>
                <w:b/>
                <w:bCs/>
                <w:kern w:val="2"/>
                <w:sz w:val="18"/>
                <w:szCs w:val="18"/>
                <w:vertAlign w:val="baseline"/>
                <w:lang w:val="en-US" w:eastAsia="zh-CN" w:bidi="ar-SA"/>
              </w:rPr>
              <w:t>module type</w:t>
            </w:r>
            <w:r>
              <w:rPr>
                <w:rFonts w:hint="eastAsia" w:ascii="Arial" w:hAnsi="Arial" w:eastAsia="宋体" w:cs="Arial"/>
                <w:kern w:val="2"/>
                <w:sz w:val="18"/>
                <w:szCs w:val="18"/>
                <w:vertAlign w:val="baseline"/>
                <w:lang w:val="en-US" w:eastAsia="zh-CN" w:bidi="ar-SA"/>
              </w:rPr>
              <w:t>;</w:t>
            </w:r>
          </w:p>
          <w:p w14:paraId="36C063D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IP20</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IP54</w:t>
            </w:r>
            <w:r>
              <w:rPr>
                <w:rFonts w:hint="eastAsia" w:ascii="Arial" w:hAnsi="Arial" w:cs="Arial"/>
                <w:kern w:val="2"/>
                <w:sz w:val="18"/>
                <w:szCs w:val="18"/>
                <w:vertAlign w:val="baseline"/>
                <w:lang w:val="en-US" w:eastAsia="zh-CN" w:bidi="ar-SA"/>
              </w:rPr>
              <w:t>;</w:t>
            </w:r>
          </w:p>
          <w:p w14:paraId="6CE1294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IEC61439-1:2011</w:t>
            </w:r>
            <w:r>
              <w:rPr>
                <w:rFonts w:hint="eastAsia" w:ascii="Arial" w:hAnsi="Arial" w:cs="Arial"/>
                <w:kern w:val="2"/>
                <w:sz w:val="18"/>
                <w:szCs w:val="18"/>
                <w:vertAlign w:val="baseline"/>
                <w:lang w:val="en-US" w:eastAsia="zh-CN" w:bidi="ar-SA"/>
              </w:rPr>
              <w:t>;</w:t>
            </w:r>
          </w:p>
          <w:p w14:paraId="05987556">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w:t>
            </w:r>
            <w:r>
              <w:rPr>
                <w:rFonts w:hint="eastAsia" w:ascii="Arial" w:hAnsi="Arial" w:cs="Arial"/>
                <w:b/>
                <w:bCs/>
                <w:kern w:val="2"/>
                <w:sz w:val="18"/>
                <w:szCs w:val="18"/>
                <w:vertAlign w:val="baseline"/>
                <w:lang w:val="en-US" w:eastAsia="zh-CN" w:bidi="ar-SA"/>
              </w:rPr>
              <w:t>2200</w:t>
            </w:r>
            <w:r>
              <w:rPr>
                <w:rFonts w:hint="eastAsia" w:ascii="Arial" w:hAnsi="Arial" w:cs="Arial"/>
                <w:kern w:val="2"/>
                <w:sz w:val="18"/>
                <w:szCs w:val="18"/>
                <w:vertAlign w:val="baseline"/>
                <w:lang w:val="en-US" w:eastAsia="zh-CN" w:bidi="ar-SA"/>
              </w:rPr>
              <w:t>H *</w:t>
            </w:r>
            <w:r>
              <w:rPr>
                <w:rFonts w:hint="eastAsia" w:ascii="Arial" w:hAnsi="Arial" w:cs="Arial"/>
                <w:b/>
                <w:bCs/>
                <w:kern w:val="2"/>
                <w:sz w:val="18"/>
                <w:szCs w:val="18"/>
                <w:vertAlign w:val="baseline"/>
                <w:lang w:val="en-US" w:eastAsia="zh-CN" w:bidi="ar-SA"/>
              </w:rPr>
              <w:t>400</w:t>
            </w:r>
            <w:r>
              <w:rPr>
                <w:rFonts w:hint="eastAsia" w:ascii="Arial" w:hAnsi="Arial" w:cs="Arial"/>
                <w:kern w:val="2"/>
                <w:sz w:val="18"/>
                <w:szCs w:val="18"/>
                <w:vertAlign w:val="baseline"/>
                <w:lang w:val="en-US" w:eastAsia="zh-CN" w:bidi="ar-SA"/>
              </w:rPr>
              <w:t>-1200W *</w:t>
            </w:r>
            <w:r>
              <w:rPr>
                <w:rFonts w:hint="eastAsia" w:ascii="Arial" w:hAnsi="Arial" w:cs="Arial"/>
                <w:b/>
                <w:bCs/>
                <w:kern w:val="2"/>
                <w:sz w:val="18"/>
                <w:szCs w:val="18"/>
                <w:vertAlign w:val="baseline"/>
                <w:lang w:val="en-US" w:eastAsia="zh-CN" w:bidi="ar-SA"/>
              </w:rPr>
              <w:t>600</w:t>
            </w:r>
            <w:r>
              <w:rPr>
                <w:rFonts w:hint="eastAsia" w:ascii="Arial" w:hAnsi="Arial" w:cs="Arial"/>
                <w:kern w:val="2"/>
                <w:sz w:val="18"/>
                <w:szCs w:val="18"/>
                <w:vertAlign w:val="baseline"/>
                <w:lang w:val="en-US" w:eastAsia="zh-CN" w:bidi="ar-SA"/>
              </w:rPr>
              <w:t>-1000D (mm)</w:t>
            </w:r>
          </w:p>
          <w:p w14:paraId="23FB4AA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24"/>
                <w:szCs w:val="24"/>
                <w:vertAlign w:val="baseline"/>
                <w:lang w:val="en-US" w:eastAsia="zh-CN" w:bidi="ar-SA"/>
              </w:rPr>
            </w:pPr>
          </w:p>
        </w:tc>
      </w:tr>
      <w:tr w14:paraId="23A9F9CD">
        <w:trPr>
          <w:trHeight w:val="90" w:hRule="atLeast"/>
        </w:trPr>
        <w:tc>
          <w:tcPr>
            <w:tcW w:w="3474" w:type="dxa"/>
            <w:tcBorders>
              <w:bottom w:val="nil"/>
              <w:tl2br w:val="nil"/>
              <w:tr2bl w:val="nil"/>
            </w:tcBorders>
            <w:vAlign w:val="top"/>
          </w:tcPr>
          <w:p w14:paraId="5A024998">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24" name="图片 124" descr="G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GCS"/>
                          <pic:cNvPicPr>
                            <a:picLocks noChangeAspect="1"/>
                          </pic:cNvPicPr>
                        </pic:nvPicPr>
                        <pic:blipFill>
                          <a:blip r:embed="rId50"/>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0C9BDA3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25" name="图片 125" descr="G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GCK"/>
                          <pic:cNvPicPr>
                            <a:picLocks noChangeAspect="1"/>
                          </pic:cNvPicPr>
                        </pic:nvPicPr>
                        <pic:blipFill>
                          <a:blip r:embed="rId51"/>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7E814EF3">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26" name="图片 126" descr="HDB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HDB background"/>
                          <pic:cNvPicPr>
                            <a:picLocks noChangeAspect="1"/>
                          </pic:cNvPicPr>
                        </pic:nvPicPr>
                        <pic:blipFill>
                          <a:blip r:embed="rId52"/>
                          <a:stretch>
                            <a:fillRect/>
                          </a:stretch>
                        </pic:blipFill>
                        <pic:spPr>
                          <a:xfrm>
                            <a:off x="0" y="0"/>
                            <a:ext cx="2066925" cy="2066925"/>
                          </a:xfrm>
                          <a:prstGeom prst="rect">
                            <a:avLst/>
                          </a:prstGeom>
                        </pic:spPr>
                      </pic:pic>
                    </a:graphicData>
                  </a:graphic>
                </wp:inline>
              </w:drawing>
            </w:r>
          </w:p>
        </w:tc>
      </w:tr>
      <w:tr w14:paraId="4F43CAB1">
        <w:trPr>
          <w:trHeight w:val="0" w:hRule="atLeast"/>
        </w:trPr>
        <w:tc>
          <w:tcPr>
            <w:tcW w:w="3474" w:type="dxa"/>
            <w:tcBorders>
              <w:top w:val="nil"/>
              <w:left w:val="nil"/>
              <w:bottom w:val="single" w:color="auto" w:sz="4" w:space="0"/>
              <w:right w:val="nil"/>
            </w:tcBorders>
            <w:vAlign w:val="top"/>
          </w:tcPr>
          <w:p w14:paraId="7D06B35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color w:val="auto"/>
                <w:kern w:val="2"/>
                <w:sz w:val="18"/>
                <w:szCs w:val="18"/>
                <w:vertAlign w:val="baseline"/>
                <w:lang w:val="en-US" w:eastAsia="zh-CN" w:bidi="ar-SA"/>
              </w:rPr>
              <w:t>GCS</w:t>
            </w:r>
          </w:p>
          <w:p w14:paraId="1C52829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low voltage withdrawable switchgear</w:t>
            </w:r>
            <w:r>
              <w:rPr>
                <w:rFonts w:hint="eastAsia" w:ascii="Arial" w:hAnsi="Arial" w:cs="Arial"/>
                <w:kern w:val="2"/>
                <w:sz w:val="18"/>
                <w:szCs w:val="18"/>
                <w:vertAlign w:val="baseline"/>
                <w:lang w:val="en-US" w:eastAsia="zh-CN" w:bidi="ar-SA"/>
              </w:rPr>
              <w:t xml:space="preserve"> </w:t>
            </w:r>
          </w:p>
          <w:p w14:paraId="07437BA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47EE6D2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400V/ 690V</w:t>
            </w:r>
            <w:r>
              <w:rPr>
                <w:rFonts w:hint="eastAsia" w:ascii="Arial" w:hAnsi="Arial" w:cs="Arial"/>
                <w:kern w:val="2"/>
                <w:sz w:val="18"/>
                <w:szCs w:val="18"/>
                <w:vertAlign w:val="baseline"/>
                <w:lang w:val="en-US" w:eastAsia="zh-CN" w:bidi="ar-SA"/>
              </w:rPr>
              <w:t>;</w:t>
            </w:r>
          </w:p>
          <w:p w14:paraId="64E4DA9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color w:val="FF0000"/>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color w:val="auto"/>
                <w:kern w:val="2"/>
                <w:sz w:val="18"/>
                <w:szCs w:val="18"/>
                <w:vertAlign w:val="baseline"/>
                <w:lang w:val="en-US" w:eastAsia="zh-CN" w:bidi="ar-SA"/>
              </w:rPr>
              <w:t xml:space="preserve">Rated insulation voltage(Ui): </w:t>
            </w:r>
            <w:r>
              <w:rPr>
                <w:rFonts w:hint="eastAsia" w:ascii="Arial" w:hAnsi="Arial" w:cs="Arial"/>
                <w:b/>
                <w:bCs/>
                <w:color w:val="auto"/>
                <w:kern w:val="2"/>
                <w:sz w:val="18"/>
                <w:szCs w:val="18"/>
                <w:vertAlign w:val="baseline"/>
                <w:lang w:val="en-US" w:eastAsia="zh-CN" w:bidi="ar-SA"/>
              </w:rPr>
              <w:t>1000V</w:t>
            </w:r>
            <w:r>
              <w:rPr>
                <w:rFonts w:hint="eastAsia" w:ascii="Arial" w:hAnsi="Arial" w:cs="Arial"/>
                <w:color w:val="auto"/>
                <w:kern w:val="2"/>
                <w:sz w:val="18"/>
                <w:szCs w:val="18"/>
                <w:vertAlign w:val="baseline"/>
                <w:lang w:val="en-US" w:eastAsia="zh-CN" w:bidi="ar-SA"/>
              </w:rPr>
              <w:t>;</w:t>
            </w:r>
          </w:p>
          <w:p w14:paraId="24E33C5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Horizontal Busbar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6300A or lower</w:t>
            </w:r>
            <w:r>
              <w:rPr>
                <w:rFonts w:hint="eastAsia" w:ascii="Arial" w:hAnsi="Arial" w:cs="Arial"/>
                <w:kern w:val="2"/>
                <w:sz w:val="18"/>
                <w:szCs w:val="18"/>
                <w:vertAlign w:val="baseline"/>
                <w:lang w:val="en-US" w:eastAsia="zh-CN" w:bidi="ar-SA"/>
              </w:rPr>
              <w:t>;</w:t>
            </w:r>
          </w:p>
          <w:p w14:paraId="284CA03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Vertical Bus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1500A</w:t>
            </w:r>
            <w:r>
              <w:rPr>
                <w:rFonts w:hint="eastAsia" w:ascii="Arial" w:hAnsi="Arial" w:cs="Arial"/>
                <w:kern w:val="2"/>
                <w:sz w:val="18"/>
                <w:szCs w:val="18"/>
                <w:vertAlign w:val="baseline"/>
                <w:lang w:val="en-US" w:eastAsia="zh-CN" w:bidi="ar-SA"/>
              </w:rPr>
              <w:t>;</w:t>
            </w:r>
          </w:p>
          <w:p w14:paraId="2117D3E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Horizontal Busbar </w:t>
            </w:r>
            <w:r>
              <w:rPr>
                <w:rFonts w:hint="eastAsia" w:ascii="Arial" w:hAnsi="Arial" w:cs="Arial"/>
                <w:kern w:val="2"/>
                <w:sz w:val="18"/>
                <w:szCs w:val="18"/>
                <w:vertAlign w:val="baseline"/>
                <w:lang w:val="en-US" w:eastAsia="zh-CN" w:bidi="ar-SA"/>
              </w:rPr>
              <w:t>Short time withstand current (Icw) (1</w:t>
            </w:r>
            <w:r>
              <w:rPr>
                <w:rFonts w:hint="eastAsia" w:ascii="Arial" w:hAnsi="Arial" w:cs="Arial"/>
                <w:b/>
                <w:bCs/>
                <w:kern w:val="2"/>
                <w:sz w:val="18"/>
                <w:szCs w:val="18"/>
                <w:vertAlign w:val="baseline"/>
                <w:lang w:val="en-US" w:eastAsia="zh-CN" w:bidi="ar-SA"/>
              </w:rPr>
              <w:t>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30kA 50kA 100kA</w:t>
            </w:r>
            <w:r>
              <w:rPr>
                <w:rFonts w:hint="eastAsia" w:ascii="Arial" w:hAnsi="Arial" w:cs="Arial"/>
                <w:kern w:val="2"/>
                <w:sz w:val="18"/>
                <w:szCs w:val="18"/>
                <w:vertAlign w:val="baseline"/>
                <w:lang w:val="en-US" w:eastAsia="zh-CN" w:bidi="ar-SA"/>
              </w:rPr>
              <w:t>;</w:t>
            </w:r>
          </w:p>
          <w:p w14:paraId="3586201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Vertical Bus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30kA 50kA 85kA</w:t>
            </w:r>
            <w:r>
              <w:rPr>
                <w:rFonts w:hint="eastAsia" w:ascii="Arial" w:hAnsi="Arial" w:cs="Arial"/>
                <w:kern w:val="2"/>
                <w:sz w:val="18"/>
                <w:szCs w:val="18"/>
                <w:vertAlign w:val="baseline"/>
                <w:lang w:val="en-US" w:eastAsia="zh-CN" w:bidi="ar-SA"/>
              </w:rPr>
              <w:t>;</w:t>
            </w:r>
          </w:p>
          <w:p w14:paraId="252630D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Functional units: </w:t>
            </w:r>
            <w:r>
              <w:rPr>
                <w:rFonts w:hint="eastAsia" w:ascii="Arial" w:hAnsi="Arial" w:eastAsia="宋体" w:cs="Arial"/>
                <w:b/>
                <w:bCs/>
                <w:kern w:val="2"/>
                <w:sz w:val="18"/>
                <w:szCs w:val="18"/>
                <w:vertAlign w:val="baseline"/>
                <w:lang w:val="en-US" w:eastAsia="zh-CN" w:bidi="ar-SA"/>
              </w:rPr>
              <w:t>drawable type</w:t>
            </w:r>
            <w:r>
              <w:rPr>
                <w:rFonts w:hint="eastAsia" w:ascii="Arial" w:hAnsi="Arial" w:eastAsia="宋体" w:cs="Arial"/>
                <w:kern w:val="2"/>
                <w:sz w:val="18"/>
                <w:szCs w:val="18"/>
                <w:vertAlign w:val="baseline"/>
                <w:lang w:val="en-US" w:eastAsia="zh-CN" w:bidi="ar-SA"/>
              </w:rPr>
              <w:t>;</w:t>
            </w:r>
          </w:p>
          <w:p w14:paraId="31FF81E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IP20</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IP54</w:t>
            </w:r>
            <w:r>
              <w:rPr>
                <w:rFonts w:hint="eastAsia" w:ascii="Arial" w:hAnsi="Arial" w:cs="Arial"/>
                <w:kern w:val="2"/>
                <w:sz w:val="18"/>
                <w:szCs w:val="18"/>
                <w:vertAlign w:val="baseline"/>
                <w:lang w:val="en-US" w:eastAsia="zh-CN" w:bidi="ar-SA"/>
              </w:rPr>
              <w:t>;</w:t>
            </w:r>
          </w:p>
          <w:p w14:paraId="44892E7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IEC61439-1:2011</w:t>
            </w:r>
            <w:r>
              <w:rPr>
                <w:rFonts w:hint="eastAsia" w:ascii="Arial" w:hAnsi="Arial" w:cs="Arial"/>
                <w:kern w:val="2"/>
                <w:sz w:val="18"/>
                <w:szCs w:val="18"/>
                <w:vertAlign w:val="baseline"/>
                <w:lang w:val="en-US" w:eastAsia="zh-CN" w:bidi="ar-SA"/>
              </w:rPr>
              <w:t>;</w:t>
            </w:r>
          </w:p>
          <w:p w14:paraId="4D9AAB23">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w:t>
            </w:r>
            <w:r>
              <w:rPr>
                <w:rFonts w:hint="eastAsia" w:ascii="Arial" w:hAnsi="Arial" w:cs="Arial"/>
                <w:b/>
                <w:bCs/>
                <w:kern w:val="2"/>
                <w:sz w:val="18"/>
                <w:szCs w:val="18"/>
                <w:vertAlign w:val="baseline"/>
                <w:lang w:val="en-US" w:eastAsia="zh-CN" w:bidi="ar-SA"/>
              </w:rPr>
              <w:t>2200</w:t>
            </w:r>
            <w:r>
              <w:rPr>
                <w:rFonts w:hint="eastAsia" w:ascii="Arial" w:hAnsi="Arial" w:cs="Arial"/>
                <w:kern w:val="2"/>
                <w:sz w:val="18"/>
                <w:szCs w:val="18"/>
                <w:vertAlign w:val="baseline"/>
                <w:lang w:val="en-US" w:eastAsia="zh-CN" w:bidi="ar-SA"/>
              </w:rPr>
              <w:t>H *</w:t>
            </w:r>
            <w:r>
              <w:rPr>
                <w:rFonts w:hint="eastAsia" w:ascii="Arial" w:hAnsi="Arial" w:cs="Arial"/>
                <w:b/>
                <w:bCs/>
                <w:kern w:val="2"/>
                <w:sz w:val="18"/>
                <w:szCs w:val="18"/>
                <w:vertAlign w:val="baseline"/>
                <w:lang w:val="en-US" w:eastAsia="zh-CN" w:bidi="ar-SA"/>
              </w:rPr>
              <w:t>400/ 600/ 800/ 1000</w:t>
            </w:r>
            <w:r>
              <w:rPr>
                <w:rFonts w:hint="eastAsia" w:ascii="Arial" w:hAnsi="Arial" w:cs="Arial"/>
                <w:kern w:val="2"/>
                <w:sz w:val="18"/>
                <w:szCs w:val="18"/>
                <w:vertAlign w:val="baseline"/>
                <w:lang w:val="en-US" w:eastAsia="zh-CN" w:bidi="ar-SA"/>
              </w:rPr>
              <w:t xml:space="preserve">W * </w:t>
            </w:r>
            <w:r>
              <w:rPr>
                <w:rFonts w:hint="eastAsia" w:ascii="Arial" w:hAnsi="Arial" w:cs="Arial"/>
                <w:b/>
                <w:bCs/>
                <w:kern w:val="2"/>
                <w:sz w:val="18"/>
                <w:szCs w:val="18"/>
                <w:vertAlign w:val="baseline"/>
                <w:lang w:val="en-US" w:eastAsia="zh-CN" w:bidi="ar-SA"/>
              </w:rPr>
              <w:t>600/ 800/ 1000</w:t>
            </w:r>
            <w:r>
              <w:rPr>
                <w:rFonts w:hint="eastAsia" w:ascii="Arial" w:hAnsi="Arial" w:cs="Arial"/>
                <w:kern w:val="2"/>
                <w:sz w:val="18"/>
                <w:szCs w:val="18"/>
                <w:vertAlign w:val="baseline"/>
                <w:lang w:val="en-US" w:eastAsia="zh-CN" w:bidi="ar-SA"/>
              </w:rPr>
              <w:t>D (mm)</w:t>
            </w:r>
          </w:p>
        </w:tc>
        <w:tc>
          <w:tcPr>
            <w:tcW w:w="3474" w:type="dxa"/>
            <w:tcBorders>
              <w:top w:val="nil"/>
              <w:left w:val="nil"/>
              <w:bottom w:val="single" w:color="auto" w:sz="4" w:space="0"/>
              <w:right w:val="nil"/>
            </w:tcBorders>
            <w:vAlign w:val="top"/>
          </w:tcPr>
          <w:p w14:paraId="5CF91CA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color w:val="auto"/>
                <w:kern w:val="2"/>
                <w:sz w:val="18"/>
                <w:szCs w:val="18"/>
                <w:vertAlign w:val="baseline"/>
                <w:lang w:val="en-US" w:eastAsia="zh-CN" w:bidi="ar-SA"/>
              </w:rPr>
              <w:t>GCK</w:t>
            </w:r>
          </w:p>
          <w:p w14:paraId="02C9F0B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low voltage withdrawable switchgear</w:t>
            </w:r>
            <w:r>
              <w:rPr>
                <w:rFonts w:hint="eastAsia" w:ascii="Arial" w:hAnsi="Arial" w:cs="Arial"/>
                <w:kern w:val="2"/>
                <w:sz w:val="18"/>
                <w:szCs w:val="18"/>
                <w:vertAlign w:val="baseline"/>
                <w:lang w:val="en-US" w:eastAsia="zh-CN" w:bidi="ar-SA"/>
              </w:rPr>
              <w:t xml:space="preserve"> </w:t>
            </w:r>
          </w:p>
          <w:p w14:paraId="7BEE43C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7315223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400V/ 690V</w:t>
            </w:r>
            <w:r>
              <w:rPr>
                <w:rFonts w:hint="eastAsia" w:ascii="Arial" w:hAnsi="Arial" w:cs="Arial"/>
                <w:kern w:val="2"/>
                <w:sz w:val="18"/>
                <w:szCs w:val="18"/>
                <w:vertAlign w:val="baseline"/>
                <w:lang w:val="en-US" w:eastAsia="zh-CN" w:bidi="ar-SA"/>
              </w:rPr>
              <w:t>;</w:t>
            </w:r>
          </w:p>
          <w:p w14:paraId="65B5D55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color w:val="FF0000"/>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color w:val="auto"/>
                <w:kern w:val="2"/>
                <w:sz w:val="18"/>
                <w:szCs w:val="18"/>
                <w:vertAlign w:val="baseline"/>
                <w:lang w:val="en-US" w:eastAsia="zh-CN" w:bidi="ar-SA"/>
              </w:rPr>
              <w:t xml:space="preserve">Rated insulation voltage(Ui): </w:t>
            </w:r>
            <w:r>
              <w:rPr>
                <w:rFonts w:hint="eastAsia" w:ascii="Arial" w:hAnsi="Arial" w:cs="Arial"/>
                <w:b/>
                <w:bCs/>
                <w:color w:val="auto"/>
                <w:kern w:val="2"/>
                <w:sz w:val="18"/>
                <w:szCs w:val="18"/>
                <w:vertAlign w:val="baseline"/>
                <w:lang w:val="en-US" w:eastAsia="zh-CN" w:bidi="ar-SA"/>
              </w:rPr>
              <w:t>1000V</w:t>
            </w:r>
            <w:r>
              <w:rPr>
                <w:rFonts w:hint="eastAsia" w:ascii="Arial" w:hAnsi="Arial" w:cs="Arial"/>
                <w:color w:val="auto"/>
                <w:kern w:val="2"/>
                <w:sz w:val="18"/>
                <w:szCs w:val="18"/>
                <w:vertAlign w:val="baseline"/>
                <w:lang w:val="en-US" w:eastAsia="zh-CN" w:bidi="ar-SA"/>
              </w:rPr>
              <w:t>;</w:t>
            </w:r>
          </w:p>
          <w:p w14:paraId="1161C35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Horizontal Busbar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1250-6300A</w:t>
            </w:r>
            <w:r>
              <w:rPr>
                <w:rFonts w:hint="eastAsia" w:ascii="Arial" w:hAnsi="Arial" w:cs="Arial"/>
                <w:kern w:val="2"/>
                <w:sz w:val="18"/>
                <w:szCs w:val="18"/>
                <w:vertAlign w:val="baseline"/>
                <w:lang w:val="en-US" w:eastAsia="zh-CN" w:bidi="ar-SA"/>
              </w:rPr>
              <w:t>;</w:t>
            </w:r>
          </w:p>
          <w:p w14:paraId="4557201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Vertical Bus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1200A</w:t>
            </w:r>
            <w:r>
              <w:rPr>
                <w:rFonts w:hint="eastAsia" w:ascii="Arial" w:hAnsi="Arial" w:cs="Arial"/>
                <w:kern w:val="2"/>
                <w:sz w:val="18"/>
                <w:szCs w:val="18"/>
                <w:vertAlign w:val="baseline"/>
                <w:lang w:val="en-US" w:eastAsia="zh-CN" w:bidi="ar-SA"/>
              </w:rPr>
              <w:t>;</w:t>
            </w:r>
          </w:p>
          <w:p w14:paraId="3828448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Horizontal Busbar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1s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30kA 50, 80, 100kA</w:t>
            </w:r>
            <w:r>
              <w:rPr>
                <w:rFonts w:hint="eastAsia" w:ascii="Arial" w:hAnsi="Arial" w:cs="Arial"/>
                <w:kern w:val="2"/>
                <w:sz w:val="18"/>
                <w:szCs w:val="18"/>
                <w:vertAlign w:val="baseline"/>
                <w:lang w:val="en-US" w:eastAsia="zh-CN" w:bidi="ar-SA"/>
              </w:rPr>
              <w:t>;</w:t>
            </w:r>
          </w:p>
          <w:p w14:paraId="3DD5A37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Vertical Bus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1s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30kA 50kA 80kA</w:t>
            </w:r>
            <w:r>
              <w:rPr>
                <w:rFonts w:hint="eastAsia" w:ascii="Arial" w:hAnsi="Arial" w:cs="Arial"/>
                <w:kern w:val="2"/>
                <w:sz w:val="18"/>
                <w:szCs w:val="18"/>
                <w:vertAlign w:val="baseline"/>
                <w:lang w:val="en-US" w:eastAsia="zh-CN" w:bidi="ar-SA"/>
              </w:rPr>
              <w:t>;</w:t>
            </w:r>
          </w:p>
          <w:p w14:paraId="036F06D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Functional units: </w:t>
            </w:r>
            <w:r>
              <w:rPr>
                <w:rFonts w:hint="eastAsia" w:ascii="Arial" w:hAnsi="Arial" w:eastAsia="宋体" w:cs="Arial"/>
                <w:b/>
                <w:bCs/>
                <w:kern w:val="2"/>
                <w:sz w:val="18"/>
                <w:szCs w:val="18"/>
                <w:vertAlign w:val="baseline"/>
                <w:lang w:val="en-US" w:eastAsia="zh-CN" w:bidi="ar-SA"/>
              </w:rPr>
              <w:t>drawable type</w:t>
            </w:r>
            <w:r>
              <w:rPr>
                <w:rFonts w:hint="eastAsia" w:ascii="Arial" w:hAnsi="Arial" w:eastAsia="宋体" w:cs="Arial"/>
                <w:kern w:val="2"/>
                <w:sz w:val="18"/>
                <w:szCs w:val="18"/>
                <w:vertAlign w:val="baseline"/>
                <w:lang w:val="en-US" w:eastAsia="zh-CN" w:bidi="ar-SA"/>
              </w:rPr>
              <w:t>;</w:t>
            </w:r>
          </w:p>
          <w:p w14:paraId="4111BC6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IP20</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IP40</w:t>
            </w:r>
            <w:r>
              <w:rPr>
                <w:rFonts w:hint="eastAsia" w:ascii="Arial" w:hAnsi="Arial" w:cs="Arial"/>
                <w:kern w:val="2"/>
                <w:sz w:val="18"/>
                <w:szCs w:val="18"/>
                <w:vertAlign w:val="baseline"/>
                <w:lang w:val="en-US" w:eastAsia="zh-CN" w:bidi="ar-SA"/>
              </w:rPr>
              <w:t>;</w:t>
            </w:r>
          </w:p>
          <w:p w14:paraId="29D9033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IEC61439-1:2011</w:t>
            </w:r>
            <w:r>
              <w:rPr>
                <w:rFonts w:hint="eastAsia" w:ascii="Arial" w:hAnsi="Arial" w:cs="Arial"/>
                <w:kern w:val="2"/>
                <w:sz w:val="18"/>
                <w:szCs w:val="18"/>
                <w:vertAlign w:val="baseline"/>
                <w:lang w:val="en-US" w:eastAsia="zh-CN" w:bidi="ar-SA"/>
              </w:rPr>
              <w:t>;</w:t>
            </w:r>
          </w:p>
          <w:p w14:paraId="154B221C">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w:t>
            </w:r>
            <w:r>
              <w:rPr>
                <w:rFonts w:hint="eastAsia" w:ascii="Arial" w:hAnsi="Arial" w:cs="Arial"/>
                <w:b/>
                <w:bCs/>
                <w:kern w:val="2"/>
                <w:sz w:val="18"/>
                <w:szCs w:val="18"/>
                <w:vertAlign w:val="baseline"/>
                <w:lang w:val="en-US" w:eastAsia="zh-CN" w:bidi="ar-SA"/>
              </w:rPr>
              <w:t>2200</w:t>
            </w:r>
            <w:r>
              <w:rPr>
                <w:rFonts w:hint="eastAsia" w:ascii="Arial" w:hAnsi="Arial" w:cs="Arial"/>
                <w:kern w:val="2"/>
                <w:sz w:val="18"/>
                <w:szCs w:val="18"/>
                <w:vertAlign w:val="baseline"/>
                <w:lang w:val="en-US" w:eastAsia="zh-CN" w:bidi="ar-SA"/>
              </w:rPr>
              <w:t>H *</w:t>
            </w:r>
            <w:r>
              <w:rPr>
                <w:rFonts w:hint="eastAsia" w:ascii="Arial" w:hAnsi="Arial" w:cs="Arial"/>
                <w:b/>
                <w:bCs/>
                <w:kern w:val="2"/>
                <w:sz w:val="18"/>
                <w:szCs w:val="18"/>
                <w:vertAlign w:val="baseline"/>
                <w:lang w:val="en-US" w:eastAsia="zh-CN" w:bidi="ar-SA"/>
              </w:rPr>
              <w:t>600/ 800/ 1000/ 1200</w:t>
            </w:r>
            <w:r>
              <w:rPr>
                <w:rFonts w:hint="eastAsia" w:ascii="Arial" w:hAnsi="Arial" w:cs="Arial"/>
                <w:kern w:val="2"/>
                <w:sz w:val="18"/>
                <w:szCs w:val="18"/>
                <w:vertAlign w:val="baseline"/>
                <w:lang w:val="en-US" w:eastAsia="zh-CN" w:bidi="ar-SA"/>
              </w:rPr>
              <w:t>W *</w:t>
            </w:r>
            <w:r>
              <w:rPr>
                <w:rFonts w:hint="eastAsia" w:ascii="Arial" w:hAnsi="Arial" w:cs="Arial"/>
                <w:b/>
                <w:bCs/>
                <w:kern w:val="2"/>
                <w:sz w:val="18"/>
                <w:szCs w:val="18"/>
                <w:vertAlign w:val="baseline"/>
                <w:lang w:val="en-US" w:eastAsia="zh-CN" w:bidi="ar-SA"/>
              </w:rPr>
              <w:t xml:space="preserve"> 800/ 1000</w:t>
            </w:r>
            <w:r>
              <w:rPr>
                <w:rFonts w:hint="eastAsia" w:ascii="Arial" w:hAnsi="Arial" w:cs="Arial"/>
                <w:kern w:val="2"/>
                <w:sz w:val="18"/>
                <w:szCs w:val="18"/>
                <w:vertAlign w:val="baseline"/>
                <w:lang w:val="en-US" w:eastAsia="zh-CN" w:bidi="ar-SA"/>
              </w:rPr>
              <w:t>D (mm)</w:t>
            </w:r>
          </w:p>
        </w:tc>
        <w:tc>
          <w:tcPr>
            <w:tcW w:w="3474" w:type="dxa"/>
            <w:tcBorders>
              <w:top w:val="nil"/>
              <w:left w:val="nil"/>
              <w:bottom w:val="single" w:color="auto" w:sz="4" w:space="0"/>
              <w:right w:val="nil"/>
            </w:tcBorders>
            <w:vAlign w:val="top"/>
          </w:tcPr>
          <w:p w14:paraId="47D67CE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HDB</w:t>
            </w:r>
          </w:p>
          <w:p w14:paraId="427C19E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HDB </w:t>
            </w:r>
            <w:r>
              <w:rPr>
                <w:rFonts w:hint="eastAsia" w:ascii="Arial" w:hAnsi="Arial" w:cs="Arial"/>
                <w:b/>
                <w:bCs/>
                <w:kern w:val="2"/>
                <w:sz w:val="18"/>
                <w:szCs w:val="18"/>
                <w:vertAlign w:val="baseline"/>
                <w:lang w:val="en-US" w:eastAsia="zh-CN" w:bidi="ar-SA"/>
              </w:rPr>
              <w:t>low voltage reactive power compensation device</w:t>
            </w:r>
          </w:p>
        </w:tc>
      </w:tr>
    </w:tbl>
    <w:p w14:paraId="727645FE">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Page 05</w:t>
      </w:r>
    </w:p>
    <w:p w14:paraId="40F00A16">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br w:type="page"/>
      </w:r>
    </w:p>
    <w:p w14:paraId="41DECA46">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r>
        <w:rPr>
          <w:rFonts w:hint="eastAsia" w:ascii="Arial" w:hAnsi="Arial" w:cs="Arial"/>
          <w:color w:val="0070C0"/>
          <w:kern w:val="2"/>
          <w:sz w:val="22"/>
          <w:szCs w:val="22"/>
          <w:shd w:val="clear" w:color="FFFFFF" w:fill="D9D9D9"/>
          <w:lang w:val="en-US" w:eastAsia="zh-CN" w:bidi="ar-SA"/>
        </w:rPr>
        <w:t>[ Products  &gt;  HV MV LV Switchgears ]</w:t>
      </w:r>
    </w:p>
    <w:p w14:paraId="2F37B58C">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3474"/>
        <w:gridCol w:w="3474"/>
      </w:tblGrid>
      <w:tr w14:paraId="7A0AC702">
        <w:trPr>
          <w:trHeight w:val="0" w:hRule="atLeast"/>
        </w:trPr>
        <w:tc>
          <w:tcPr>
            <w:tcW w:w="3474" w:type="dxa"/>
            <w:tcBorders>
              <w:bottom w:val="nil"/>
              <w:tl2br w:val="nil"/>
              <w:tr2bl w:val="nil"/>
            </w:tcBorders>
            <w:vAlign w:val="top"/>
          </w:tcPr>
          <w:p w14:paraId="172A0A4F">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30" name="图片 130" descr="XGN80-40.5 bgrd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XGN80-40.5 bgrd color"/>
                          <pic:cNvPicPr>
                            <a:picLocks noChangeAspect="1"/>
                          </pic:cNvPicPr>
                        </pic:nvPicPr>
                        <pic:blipFill>
                          <a:blip r:embed="rId53"/>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62AE7D7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31" name="图片 131" descr="XGN17-40.5kV无LOGO箱型金属封闭开关设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XGN17-40.5kV无LOGO箱型金属封闭开关设备"/>
                          <pic:cNvPicPr>
                            <a:picLocks noChangeAspect="1"/>
                          </pic:cNvPicPr>
                        </pic:nvPicPr>
                        <pic:blipFill>
                          <a:blip r:embed="rId54"/>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25F3B616">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32" name="图片 132" descr="XGN66-12无LOGO高压真空开关开关设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XGN66-12无LOGO高压真空开关开关设备"/>
                          <pic:cNvPicPr>
                            <a:picLocks noChangeAspect="1"/>
                          </pic:cNvPicPr>
                        </pic:nvPicPr>
                        <pic:blipFill>
                          <a:blip r:embed="rId55"/>
                          <a:stretch>
                            <a:fillRect/>
                          </a:stretch>
                        </pic:blipFill>
                        <pic:spPr>
                          <a:xfrm>
                            <a:off x="0" y="0"/>
                            <a:ext cx="2066925" cy="2066925"/>
                          </a:xfrm>
                          <a:prstGeom prst="rect">
                            <a:avLst/>
                          </a:prstGeom>
                        </pic:spPr>
                      </pic:pic>
                    </a:graphicData>
                  </a:graphic>
                </wp:inline>
              </w:drawing>
            </w:r>
          </w:p>
        </w:tc>
      </w:tr>
      <w:tr w14:paraId="748F7FB0">
        <w:trPr>
          <w:trHeight w:val="0" w:hRule="atLeast"/>
        </w:trPr>
        <w:tc>
          <w:tcPr>
            <w:tcW w:w="3474" w:type="dxa"/>
            <w:tcBorders>
              <w:top w:val="nil"/>
              <w:left w:val="nil"/>
              <w:bottom w:val="single" w:color="auto" w:sz="4" w:space="0"/>
              <w:right w:val="nil"/>
            </w:tcBorders>
            <w:vAlign w:val="top"/>
          </w:tcPr>
          <w:p w14:paraId="3911D31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eastAsia="宋体" w:cs="Arial"/>
                <w:color w:val="FF0000"/>
                <w:kern w:val="2"/>
                <w:sz w:val="18"/>
                <w:szCs w:val="18"/>
                <w:vertAlign w:val="baseline"/>
                <w:lang w:val="en-US" w:eastAsia="zh-CN" w:bidi="ar-SA"/>
              </w:rPr>
            </w:pPr>
          </w:p>
          <w:p w14:paraId="263D899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 xml:space="preserve">XGN80-40.5 </w:t>
            </w:r>
            <w:r>
              <w:rPr>
                <w:rFonts w:hint="eastAsia" w:ascii="Arial" w:hAnsi="Arial" w:cs="Arial"/>
                <w:b w:val="0"/>
                <w:bCs w:val="0"/>
                <w:kern w:val="2"/>
                <w:sz w:val="18"/>
                <w:szCs w:val="18"/>
                <w:vertAlign w:val="baseline"/>
                <w:lang w:val="en-US" w:eastAsia="zh-CN" w:bidi="ar-SA"/>
              </w:rPr>
              <w:t>(compact GIS)</w:t>
            </w:r>
          </w:p>
          <w:p w14:paraId="1208052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gas insulated metal enclosed switchgear RMU (GIS)</w:t>
            </w:r>
          </w:p>
          <w:p w14:paraId="62A2717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40.5kV 33KV</w:t>
            </w:r>
            <w:r>
              <w:rPr>
                <w:rFonts w:hint="eastAsia" w:ascii="Arial" w:hAnsi="Arial" w:cs="Arial"/>
                <w:kern w:val="2"/>
                <w:sz w:val="18"/>
                <w:szCs w:val="18"/>
                <w:vertAlign w:val="baseline"/>
                <w:lang w:val="en-US" w:eastAsia="zh-CN" w:bidi="ar-SA"/>
              </w:rPr>
              <w:t>;</w:t>
            </w:r>
          </w:p>
          <w:p w14:paraId="46F2BB9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 xml:space="preserve">1250A 2000A </w:t>
            </w:r>
            <w:r>
              <w:rPr>
                <w:rFonts w:hint="eastAsia" w:ascii="Arial" w:hAnsi="Arial" w:cs="Arial"/>
                <w:kern w:val="2"/>
                <w:sz w:val="18"/>
                <w:szCs w:val="18"/>
                <w:vertAlign w:val="baseline"/>
                <w:lang w:val="en-US" w:eastAsia="zh-CN" w:bidi="ar-SA"/>
              </w:rPr>
              <w:t>;</w:t>
            </w:r>
          </w:p>
          <w:p w14:paraId="2F8E286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3s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31.5kA</w:t>
            </w:r>
            <w:r>
              <w:rPr>
                <w:rFonts w:hint="eastAsia" w:ascii="Arial" w:hAnsi="Arial" w:cs="Arial"/>
                <w:kern w:val="2"/>
                <w:sz w:val="18"/>
                <w:szCs w:val="18"/>
                <w:vertAlign w:val="baseline"/>
                <w:lang w:val="en-US" w:eastAsia="zh-CN" w:bidi="ar-SA"/>
              </w:rPr>
              <w:t>;</w:t>
            </w:r>
          </w:p>
          <w:p w14:paraId="323A314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Sulfur hexafluoride </w:t>
            </w:r>
            <w:r>
              <w:rPr>
                <w:rFonts w:hint="eastAsia" w:ascii="Arial" w:hAnsi="Arial" w:cs="Arial"/>
                <w:b/>
                <w:bCs/>
                <w:kern w:val="2"/>
                <w:sz w:val="18"/>
                <w:szCs w:val="18"/>
                <w:vertAlign w:val="baseline"/>
                <w:lang w:val="en-US" w:eastAsia="zh-CN" w:bidi="ar-SA"/>
              </w:rPr>
              <w:t>SF6</w:t>
            </w:r>
            <w:r>
              <w:rPr>
                <w:rFonts w:hint="eastAsia" w:ascii="Arial" w:hAnsi="Arial" w:cs="Arial"/>
                <w:kern w:val="2"/>
                <w:sz w:val="18"/>
                <w:szCs w:val="18"/>
                <w:vertAlign w:val="baseline"/>
                <w:lang w:val="en-US" w:eastAsia="zh-CN" w:bidi="ar-SA"/>
              </w:rPr>
              <w:t xml:space="preserve"> as insulation and arc interrupter;</w:t>
            </w:r>
          </w:p>
          <w:p w14:paraId="2190799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SS full sealed cabinet; Primary active parts all in protective gas cubicle;</w:t>
            </w:r>
          </w:p>
          <w:p w14:paraId="1BB2303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Visible indicator on interlock;</w:t>
            </w:r>
          </w:p>
          <w:p w14:paraId="134A347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Compact design, for outdoor cable branch box or sub section post (SSP)</w:t>
            </w:r>
          </w:p>
          <w:p w14:paraId="0931AA2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SF6 enclosure </w:t>
            </w:r>
            <w:r>
              <w:rPr>
                <w:rFonts w:hint="eastAsia" w:ascii="Arial" w:hAnsi="Arial" w:cs="Arial"/>
                <w:b/>
                <w:bCs/>
                <w:kern w:val="2"/>
                <w:sz w:val="18"/>
                <w:szCs w:val="18"/>
                <w:vertAlign w:val="baseline"/>
                <w:lang w:val="en-US" w:eastAsia="zh-CN" w:bidi="ar-SA"/>
              </w:rPr>
              <w:t>IP67</w:t>
            </w:r>
            <w:r>
              <w:rPr>
                <w:rFonts w:hint="eastAsia" w:ascii="Arial" w:hAnsi="Arial" w:cs="Arial"/>
                <w:kern w:val="2"/>
                <w:sz w:val="18"/>
                <w:szCs w:val="18"/>
                <w:vertAlign w:val="baseline"/>
                <w:lang w:val="en-US" w:eastAsia="zh-CN" w:bidi="ar-SA"/>
              </w:rPr>
              <w:t xml:space="preserve">, shell </w:t>
            </w:r>
            <w:r>
              <w:rPr>
                <w:rFonts w:hint="eastAsia" w:ascii="Arial" w:hAnsi="Arial" w:cs="Arial"/>
                <w:b/>
                <w:bCs/>
                <w:kern w:val="2"/>
                <w:sz w:val="18"/>
                <w:szCs w:val="18"/>
                <w:vertAlign w:val="baseline"/>
                <w:lang w:val="en-US" w:eastAsia="zh-CN" w:bidi="ar-SA"/>
              </w:rPr>
              <w:t>IP4x</w:t>
            </w:r>
            <w:r>
              <w:rPr>
                <w:rFonts w:hint="eastAsia" w:ascii="Arial" w:hAnsi="Arial" w:cs="Arial"/>
                <w:kern w:val="2"/>
                <w:sz w:val="18"/>
                <w:szCs w:val="18"/>
                <w:vertAlign w:val="baseline"/>
                <w:lang w:val="en-US" w:eastAsia="zh-CN" w:bidi="ar-SA"/>
              </w:rPr>
              <w:t>;</w:t>
            </w:r>
          </w:p>
          <w:p w14:paraId="2D8AEC5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IEC62271-200</w:t>
            </w:r>
            <w:r>
              <w:rPr>
                <w:rFonts w:hint="eastAsia" w:ascii="Arial" w:hAnsi="Arial" w:cs="Arial"/>
                <w:kern w:val="2"/>
                <w:sz w:val="18"/>
                <w:szCs w:val="18"/>
                <w:vertAlign w:val="baseline"/>
                <w:lang w:val="en-US" w:eastAsia="zh-CN" w:bidi="ar-SA"/>
              </w:rPr>
              <w:t>;</w:t>
            </w:r>
          </w:p>
          <w:p w14:paraId="2536F9E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cs="Arial"/>
                <w:color w:val="FF0000"/>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Dimension: 2300H *600/800W *1500/1760D (mm) per panel unit</w:t>
            </w:r>
          </w:p>
          <w:p w14:paraId="070B7D16">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3B3A5DB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eastAsia="宋体" w:cs="Arial"/>
                <w:color w:val="FF0000"/>
                <w:kern w:val="2"/>
                <w:sz w:val="18"/>
                <w:szCs w:val="18"/>
                <w:vertAlign w:val="baseline"/>
                <w:lang w:val="en-US" w:eastAsia="zh-CN" w:bidi="ar-SA"/>
              </w:rPr>
            </w:pPr>
          </w:p>
          <w:p w14:paraId="6287F93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XGN17-40.5</w:t>
            </w:r>
          </w:p>
          <w:p w14:paraId="0F3834A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Box type metal enclosed switchgear</w:t>
            </w:r>
          </w:p>
        </w:tc>
        <w:tc>
          <w:tcPr>
            <w:tcW w:w="3474" w:type="dxa"/>
            <w:tcBorders>
              <w:top w:val="nil"/>
              <w:left w:val="nil"/>
              <w:bottom w:val="single" w:color="auto" w:sz="4" w:space="0"/>
              <w:right w:val="nil"/>
            </w:tcBorders>
            <w:vAlign w:val="top"/>
          </w:tcPr>
          <w:p w14:paraId="3A5BE71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eastAsia="宋体" w:cs="Arial"/>
                <w:color w:val="FF0000"/>
                <w:kern w:val="2"/>
                <w:sz w:val="18"/>
                <w:szCs w:val="18"/>
                <w:vertAlign w:val="baseline"/>
                <w:lang w:val="en-US" w:eastAsia="zh-CN" w:bidi="ar-SA"/>
              </w:rPr>
            </w:pPr>
          </w:p>
          <w:p w14:paraId="7A799CD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XGN66-12</w:t>
            </w:r>
          </w:p>
          <w:p w14:paraId="20A6BAE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MV vacuum circuit breaker switchgear</w:t>
            </w:r>
          </w:p>
        </w:tc>
      </w:tr>
      <w:tr w14:paraId="1A7952E2">
        <w:trPr>
          <w:trHeight w:val="90" w:hRule="atLeast"/>
        </w:trPr>
        <w:tc>
          <w:tcPr>
            <w:tcW w:w="3474" w:type="dxa"/>
            <w:tcBorders>
              <w:bottom w:val="nil"/>
              <w:tl2br w:val="nil"/>
              <w:tr2bl w:val="nil"/>
            </w:tcBorders>
            <w:vAlign w:val="top"/>
          </w:tcPr>
          <w:p w14:paraId="3FC840C4">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33" name="图片 133" descr="KYN44-12kV无LOGO金属铠装中置式开关设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KYN44-12kV无LOGO金属铠装中置式开关设备"/>
                          <pic:cNvPicPr>
                            <a:picLocks noChangeAspect="1"/>
                          </pic:cNvPicPr>
                        </pic:nvPicPr>
                        <pic:blipFill>
                          <a:blip r:embed="rId56"/>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5AA4180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34" name="图片 134" descr="GGD无LOGO交流低压配电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GGD无LOGO交流低压配电柜"/>
                          <pic:cNvPicPr>
                            <a:picLocks noChangeAspect="1"/>
                          </pic:cNvPicPr>
                        </pic:nvPicPr>
                        <pic:blipFill>
                          <a:blip r:embed="rId57"/>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32823950">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35" name="图片 135" descr="FCC无LOGO核电专用变频控制设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FCC无LOGO核电专用变频控制设备"/>
                          <pic:cNvPicPr>
                            <a:picLocks noChangeAspect="1"/>
                          </pic:cNvPicPr>
                        </pic:nvPicPr>
                        <pic:blipFill>
                          <a:blip r:embed="rId58"/>
                          <a:stretch>
                            <a:fillRect/>
                          </a:stretch>
                        </pic:blipFill>
                        <pic:spPr>
                          <a:xfrm>
                            <a:off x="0" y="0"/>
                            <a:ext cx="2066925" cy="2066925"/>
                          </a:xfrm>
                          <a:prstGeom prst="rect">
                            <a:avLst/>
                          </a:prstGeom>
                        </pic:spPr>
                      </pic:pic>
                    </a:graphicData>
                  </a:graphic>
                </wp:inline>
              </w:drawing>
            </w:r>
          </w:p>
        </w:tc>
      </w:tr>
      <w:tr w14:paraId="07CE70F6">
        <w:trPr>
          <w:trHeight w:val="0" w:hRule="atLeast"/>
        </w:trPr>
        <w:tc>
          <w:tcPr>
            <w:tcW w:w="3474" w:type="dxa"/>
            <w:tcBorders>
              <w:top w:val="nil"/>
              <w:left w:val="nil"/>
              <w:bottom w:val="single" w:color="auto" w:sz="4" w:space="0"/>
              <w:right w:val="nil"/>
            </w:tcBorders>
            <w:vAlign w:val="top"/>
          </w:tcPr>
          <w:p w14:paraId="5EB5608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eastAsia="宋体" w:cs="Arial"/>
                <w:color w:val="FF0000"/>
                <w:kern w:val="2"/>
                <w:sz w:val="18"/>
                <w:szCs w:val="18"/>
                <w:vertAlign w:val="baseline"/>
                <w:lang w:val="en-US" w:eastAsia="zh-CN" w:bidi="ar-SA"/>
              </w:rPr>
            </w:pPr>
          </w:p>
          <w:p w14:paraId="2F34671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KYN44-12kV</w:t>
            </w:r>
          </w:p>
          <w:p w14:paraId="689466D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metal enclosed central positioned switchgear</w:t>
            </w:r>
          </w:p>
          <w:p w14:paraId="29BEF38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b/>
                <w:bCs/>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5DA57AD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eastAsia="宋体" w:cs="Arial"/>
                <w:color w:val="FF0000"/>
                <w:kern w:val="2"/>
                <w:sz w:val="18"/>
                <w:szCs w:val="18"/>
                <w:vertAlign w:val="baseline"/>
                <w:lang w:val="en-US" w:eastAsia="zh-CN" w:bidi="ar-SA"/>
              </w:rPr>
            </w:pPr>
          </w:p>
          <w:p w14:paraId="48556F2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GGD</w:t>
            </w:r>
          </w:p>
          <w:p w14:paraId="0450CFB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low voltage power distribution switchgear</w:t>
            </w:r>
          </w:p>
          <w:p w14:paraId="3689687A">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24"/>
                <w:szCs w:val="24"/>
                <w:vertAlign w:val="baseline"/>
                <w:lang w:val="en-US" w:eastAsia="zh-CN" w:bidi="ar-SA"/>
              </w:rPr>
            </w:pPr>
          </w:p>
        </w:tc>
        <w:tc>
          <w:tcPr>
            <w:tcW w:w="3474" w:type="dxa"/>
            <w:tcBorders>
              <w:top w:val="nil"/>
              <w:left w:val="nil"/>
              <w:bottom w:val="single" w:color="auto" w:sz="4" w:space="0"/>
              <w:right w:val="nil"/>
            </w:tcBorders>
            <w:vAlign w:val="top"/>
          </w:tcPr>
          <w:p w14:paraId="00BB98C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eastAsia="宋体" w:cs="Arial"/>
                <w:color w:val="FF0000"/>
                <w:kern w:val="2"/>
                <w:sz w:val="18"/>
                <w:szCs w:val="18"/>
                <w:vertAlign w:val="baseline"/>
                <w:lang w:val="en-US" w:eastAsia="zh-CN" w:bidi="ar-SA"/>
              </w:rPr>
            </w:pPr>
          </w:p>
          <w:p w14:paraId="3454313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FCC</w:t>
            </w:r>
          </w:p>
          <w:p w14:paraId="4EE4BA1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Frequency conversion control device specialized for nuclear power</w:t>
            </w:r>
          </w:p>
          <w:p w14:paraId="297A25B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24"/>
                <w:szCs w:val="24"/>
                <w:vertAlign w:val="baseline"/>
                <w:lang w:val="en-US" w:eastAsia="zh-CN" w:bidi="ar-SA"/>
              </w:rPr>
            </w:pPr>
          </w:p>
        </w:tc>
      </w:tr>
    </w:tbl>
    <w:p w14:paraId="0BDC2DC4">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3136F467">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667452CD">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6A7A3D1A">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26421F4E">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64AA5026">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22EC56E2">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0226EB8F">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5769DD0B">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Page 06</w:t>
      </w:r>
    </w:p>
    <w:p w14:paraId="734C8AB3">
      <w:pPr>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br w:type="page"/>
      </w:r>
    </w:p>
    <w:p w14:paraId="7A4CB98F">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r>
        <w:rPr>
          <w:rFonts w:hint="default" w:ascii="Arial" w:hAnsi="Arial" w:cs="Arial" w:eastAsiaTheme="minorEastAsia"/>
          <w:sz w:val="24"/>
          <w:szCs w:val="24"/>
          <w:lang w:eastAsia="zh-CN"/>
        </w:rPr>
        <w:drawing>
          <wp:anchor distT="0" distB="0" distL="114300" distR="114300" simplePos="0" relativeHeight="251668480" behindDoc="0" locked="0" layoutInCell="1" allowOverlap="1">
            <wp:simplePos x="0" y="0"/>
            <wp:positionH relativeFrom="column">
              <wp:posOffset>5031105</wp:posOffset>
            </wp:positionH>
            <wp:positionV relativeFrom="paragraph">
              <wp:posOffset>-26035</wp:posOffset>
            </wp:positionV>
            <wp:extent cx="549910" cy="215900"/>
            <wp:effectExtent l="0" t="0" r="2540" b="12700"/>
            <wp:wrapNone/>
            <wp:docPr id="24" name="图片 24" descr="ab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bb logo"/>
                    <pic:cNvPicPr>
                      <a:picLocks noChangeAspect="1"/>
                    </pic:cNvPicPr>
                  </pic:nvPicPr>
                  <pic:blipFill>
                    <a:blip r:embed="rId5"/>
                    <a:stretch>
                      <a:fillRect/>
                    </a:stretch>
                  </pic:blipFill>
                  <pic:spPr>
                    <a:xfrm>
                      <a:off x="0" y="0"/>
                      <a:ext cx="549910" cy="215900"/>
                    </a:xfrm>
                    <a:prstGeom prst="rect">
                      <a:avLst/>
                    </a:prstGeom>
                  </pic:spPr>
                </pic:pic>
              </a:graphicData>
            </a:graphic>
          </wp:anchor>
        </w:drawing>
      </w:r>
      <w:r>
        <w:rPr>
          <w:rFonts w:hint="default" w:ascii="Arial" w:hAnsi="Arial" w:cs="Arial" w:eastAsiaTheme="minorEastAsia"/>
          <w:sz w:val="24"/>
          <w:szCs w:val="24"/>
          <w:lang w:eastAsia="zh-CN"/>
        </w:rPr>
        <w:drawing>
          <wp:anchor distT="0" distB="0" distL="114300" distR="114300" simplePos="0" relativeHeight="251669504" behindDoc="0" locked="0" layoutInCell="1" allowOverlap="1">
            <wp:simplePos x="0" y="0"/>
            <wp:positionH relativeFrom="column">
              <wp:posOffset>5673090</wp:posOffset>
            </wp:positionH>
            <wp:positionV relativeFrom="paragraph">
              <wp:posOffset>-43815</wp:posOffset>
            </wp:positionV>
            <wp:extent cx="827405" cy="263525"/>
            <wp:effectExtent l="0" t="0" r="10795" b="3175"/>
            <wp:wrapNone/>
            <wp:docPr id="23" name="图片 23" descr="schnei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schneider logo"/>
                    <pic:cNvPicPr>
                      <a:picLocks noChangeAspect="1"/>
                    </pic:cNvPicPr>
                  </pic:nvPicPr>
                  <pic:blipFill>
                    <a:blip r:embed="rId4"/>
                    <a:stretch>
                      <a:fillRect/>
                    </a:stretch>
                  </pic:blipFill>
                  <pic:spPr>
                    <a:xfrm>
                      <a:off x="0" y="0"/>
                      <a:ext cx="827405" cy="263525"/>
                    </a:xfrm>
                    <a:prstGeom prst="rect">
                      <a:avLst/>
                    </a:prstGeom>
                  </pic:spPr>
                </pic:pic>
              </a:graphicData>
            </a:graphic>
          </wp:anchor>
        </w:drawing>
      </w:r>
      <w:r>
        <w:rPr>
          <w:rFonts w:hint="default" w:ascii="Arial" w:hAnsi="Arial" w:cs="Arial" w:eastAsiaTheme="minorEastAsia"/>
          <w:sz w:val="24"/>
          <w:szCs w:val="24"/>
          <w:lang w:eastAsia="zh-CN"/>
        </w:rPr>
        <w:drawing>
          <wp:anchor distT="0" distB="0" distL="114300" distR="114300" simplePos="0" relativeHeight="251667456" behindDoc="0" locked="0" layoutInCell="1" allowOverlap="1">
            <wp:simplePos x="0" y="0"/>
            <wp:positionH relativeFrom="column">
              <wp:posOffset>3935730</wp:posOffset>
            </wp:positionH>
            <wp:positionV relativeFrom="paragraph">
              <wp:posOffset>11430</wp:posOffset>
            </wp:positionV>
            <wp:extent cx="998855" cy="157480"/>
            <wp:effectExtent l="0" t="0" r="10795" b="13970"/>
            <wp:wrapNone/>
            <wp:docPr id="29" name="图片 29" descr="sieme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siemens logo"/>
                    <pic:cNvPicPr>
                      <a:picLocks noChangeAspect="1"/>
                    </pic:cNvPicPr>
                  </pic:nvPicPr>
                  <pic:blipFill>
                    <a:blip r:embed="rId6"/>
                    <a:stretch>
                      <a:fillRect/>
                    </a:stretch>
                  </pic:blipFill>
                  <pic:spPr>
                    <a:xfrm>
                      <a:off x="0" y="0"/>
                      <a:ext cx="998855" cy="157480"/>
                    </a:xfrm>
                    <a:prstGeom prst="rect">
                      <a:avLst/>
                    </a:prstGeom>
                  </pic:spPr>
                </pic:pic>
              </a:graphicData>
            </a:graphic>
          </wp:anchor>
        </w:drawing>
      </w:r>
      <w:r>
        <w:rPr>
          <w:rFonts w:hint="eastAsia" w:ascii="Arial" w:hAnsi="Arial" w:cs="Arial"/>
          <w:color w:val="0070C0"/>
          <w:kern w:val="2"/>
          <w:sz w:val="22"/>
          <w:szCs w:val="22"/>
          <w:shd w:val="clear" w:color="FFFFFF" w:fill="D9D9D9"/>
          <w:lang w:val="en-US" w:eastAsia="zh-CN" w:bidi="ar-SA"/>
        </w:rPr>
        <w:t>[ Products  &gt;  Siemens ABB Schneider Products ]</w:t>
      </w:r>
    </w:p>
    <w:p w14:paraId="3483CCC8">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3474"/>
        <w:gridCol w:w="3474"/>
      </w:tblGrid>
      <w:tr w14:paraId="28CF2C5B">
        <w:trPr>
          <w:trHeight w:val="0" w:hRule="atLeast"/>
        </w:trPr>
        <w:tc>
          <w:tcPr>
            <w:tcW w:w="3474" w:type="dxa"/>
            <w:tcBorders>
              <w:bottom w:val="nil"/>
              <w:tl2br w:val="nil"/>
              <w:tr2bl w:val="nil"/>
            </w:tcBorders>
            <w:vAlign w:val="top"/>
          </w:tcPr>
          <w:p w14:paraId="3DD898EE">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46" name="图片 46" descr="NX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NXAir"/>
                          <pic:cNvPicPr>
                            <a:picLocks noChangeAspect="1"/>
                          </pic:cNvPicPr>
                        </pic:nvPicPr>
                        <pic:blipFill>
                          <a:blip r:embed="rId59"/>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0C0A7FF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36" name="图片 136" descr="8BK8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8BK81-12"/>
                          <pic:cNvPicPr>
                            <a:picLocks noChangeAspect="1"/>
                          </pic:cNvPicPr>
                        </pic:nvPicPr>
                        <pic:blipFill>
                          <a:blip r:embed="rId60"/>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18BB5C50">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37" name="图片 137" descr="simosec-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simosec-12-24"/>
                          <pic:cNvPicPr>
                            <a:picLocks noChangeAspect="1"/>
                          </pic:cNvPicPr>
                        </pic:nvPicPr>
                        <pic:blipFill>
                          <a:blip r:embed="rId61"/>
                          <a:stretch>
                            <a:fillRect/>
                          </a:stretch>
                        </pic:blipFill>
                        <pic:spPr>
                          <a:xfrm>
                            <a:off x="0" y="0"/>
                            <a:ext cx="2066925" cy="2066925"/>
                          </a:xfrm>
                          <a:prstGeom prst="rect">
                            <a:avLst/>
                          </a:prstGeom>
                        </pic:spPr>
                      </pic:pic>
                    </a:graphicData>
                  </a:graphic>
                </wp:inline>
              </w:drawing>
            </w:r>
          </w:p>
        </w:tc>
      </w:tr>
      <w:tr w14:paraId="501217E4">
        <w:trPr>
          <w:trHeight w:val="0" w:hRule="atLeast"/>
        </w:trPr>
        <w:tc>
          <w:tcPr>
            <w:tcW w:w="3474" w:type="dxa"/>
            <w:tcBorders>
              <w:top w:val="nil"/>
              <w:left w:val="nil"/>
              <w:bottom w:val="single" w:color="auto" w:sz="4" w:space="0"/>
              <w:right w:val="nil"/>
            </w:tcBorders>
            <w:vAlign w:val="top"/>
          </w:tcPr>
          <w:p w14:paraId="7002575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Siemens NXAirS LP</w:t>
            </w:r>
          </w:p>
          <w:p w14:paraId="7307B6A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medium voltage metal enclosed switchgear</w:t>
            </w:r>
            <w:r>
              <w:rPr>
                <w:rFonts w:hint="eastAsia" w:ascii="Arial" w:hAnsi="Arial" w:cs="Arial"/>
                <w:kern w:val="2"/>
                <w:sz w:val="18"/>
                <w:szCs w:val="18"/>
                <w:vertAlign w:val="baseline"/>
                <w:lang w:val="en-US" w:eastAsia="zh-CN" w:bidi="ar-SA"/>
              </w:rPr>
              <w:t xml:space="preserve"> </w:t>
            </w:r>
          </w:p>
          <w:p w14:paraId="014D302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12kV</w:t>
            </w:r>
            <w:r>
              <w:rPr>
                <w:rFonts w:hint="eastAsia" w:ascii="Arial" w:hAnsi="Arial" w:cs="Arial"/>
                <w:kern w:val="2"/>
                <w:sz w:val="18"/>
                <w:szCs w:val="18"/>
                <w:vertAlign w:val="baseline"/>
                <w:lang w:val="en-US" w:eastAsia="zh-CN" w:bidi="ar-SA"/>
              </w:rPr>
              <w:t>;</w:t>
            </w:r>
          </w:p>
          <w:p w14:paraId="48E6F53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Power frequency withstand voltage (</w:t>
            </w:r>
            <w:r>
              <w:rPr>
                <w:rFonts w:hint="eastAsia" w:ascii="Arial" w:hAnsi="Arial" w:cs="Arial"/>
                <w:b/>
                <w:bCs/>
                <w:kern w:val="2"/>
                <w:sz w:val="18"/>
                <w:szCs w:val="18"/>
                <w:vertAlign w:val="baseline"/>
                <w:lang w:val="en-US" w:eastAsia="zh-CN" w:bidi="ar-SA"/>
              </w:rPr>
              <w:t>1min</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42/48kV</w:t>
            </w:r>
            <w:r>
              <w:rPr>
                <w:rFonts w:hint="eastAsia" w:ascii="Arial" w:hAnsi="Arial" w:cs="Arial"/>
                <w:kern w:val="2"/>
                <w:sz w:val="18"/>
                <w:szCs w:val="18"/>
                <w:vertAlign w:val="baseline"/>
                <w:lang w:val="en-US" w:eastAsia="zh-CN" w:bidi="ar-SA"/>
              </w:rPr>
              <w:t>;</w:t>
            </w:r>
          </w:p>
          <w:p w14:paraId="773A8D3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impulse withstand voltage (Uimp): </w:t>
            </w:r>
            <w:r>
              <w:rPr>
                <w:rFonts w:hint="eastAsia" w:ascii="Arial" w:hAnsi="Arial" w:cs="Arial"/>
                <w:b/>
                <w:bCs/>
                <w:kern w:val="2"/>
                <w:sz w:val="18"/>
                <w:szCs w:val="18"/>
                <w:vertAlign w:val="baseline"/>
                <w:lang w:val="en-US" w:eastAsia="zh-CN" w:bidi="ar-SA"/>
              </w:rPr>
              <w:t>75/85kV</w:t>
            </w:r>
            <w:r>
              <w:rPr>
                <w:rFonts w:hint="eastAsia" w:ascii="Arial" w:hAnsi="Arial" w:cs="Arial"/>
                <w:kern w:val="2"/>
                <w:sz w:val="18"/>
                <w:szCs w:val="18"/>
                <w:vertAlign w:val="baseline"/>
                <w:lang w:val="en-US" w:eastAsia="zh-CN" w:bidi="ar-SA"/>
              </w:rPr>
              <w:t>;</w:t>
            </w:r>
          </w:p>
          <w:p w14:paraId="4F72DB9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busbar current (Ir): </w:t>
            </w:r>
            <w:r>
              <w:rPr>
                <w:rFonts w:hint="eastAsia" w:ascii="Arial" w:hAnsi="Arial" w:cs="Arial"/>
                <w:b/>
                <w:bCs/>
                <w:kern w:val="2"/>
                <w:sz w:val="18"/>
                <w:szCs w:val="18"/>
                <w:vertAlign w:val="baseline"/>
                <w:lang w:val="en-US" w:eastAsia="zh-CN" w:bidi="ar-SA"/>
              </w:rPr>
              <w:t>4000A</w:t>
            </w:r>
            <w:r>
              <w:rPr>
                <w:rFonts w:hint="eastAsia" w:ascii="Arial" w:hAnsi="Arial" w:cs="Arial"/>
                <w:kern w:val="2"/>
                <w:sz w:val="18"/>
                <w:szCs w:val="18"/>
                <w:vertAlign w:val="baseline"/>
                <w:lang w:val="en-US" w:eastAsia="zh-CN" w:bidi="ar-SA"/>
              </w:rPr>
              <w:t>;</w:t>
            </w:r>
          </w:p>
          <w:p w14:paraId="123EB2D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40kA</w:t>
            </w:r>
            <w:r>
              <w:rPr>
                <w:rFonts w:hint="eastAsia" w:ascii="Arial" w:hAnsi="Arial" w:cs="Arial"/>
                <w:kern w:val="2"/>
                <w:sz w:val="18"/>
                <w:szCs w:val="18"/>
                <w:vertAlign w:val="baseline"/>
                <w:lang w:val="en-US" w:eastAsia="zh-CN" w:bidi="ar-SA"/>
              </w:rPr>
              <w:t>;</w:t>
            </w:r>
          </w:p>
          <w:p w14:paraId="3FA642D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current: </w:t>
            </w:r>
            <w:r>
              <w:rPr>
                <w:rFonts w:hint="eastAsia" w:ascii="Arial" w:hAnsi="Arial" w:cs="Arial"/>
                <w:b/>
                <w:bCs/>
                <w:kern w:val="2"/>
                <w:sz w:val="18"/>
                <w:szCs w:val="18"/>
                <w:vertAlign w:val="baseline"/>
                <w:lang w:val="en-US" w:eastAsia="zh-CN" w:bidi="ar-SA"/>
              </w:rPr>
              <w:t>40kA</w:t>
            </w:r>
            <w:r>
              <w:rPr>
                <w:rFonts w:hint="eastAsia" w:ascii="Arial" w:hAnsi="Arial" w:cs="Arial"/>
                <w:kern w:val="2"/>
                <w:sz w:val="18"/>
                <w:szCs w:val="18"/>
                <w:vertAlign w:val="baseline"/>
                <w:lang w:val="en-US" w:eastAsia="zh-CN" w:bidi="ar-SA"/>
              </w:rPr>
              <w:t>;</w:t>
            </w:r>
          </w:p>
          <w:p w14:paraId="5F1B128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circuit making current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100kA</w:t>
            </w:r>
            <w:r>
              <w:rPr>
                <w:rFonts w:hint="eastAsia" w:ascii="Arial" w:hAnsi="Arial" w:cs="Arial"/>
                <w:kern w:val="2"/>
                <w:sz w:val="18"/>
                <w:szCs w:val="18"/>
                <w:vertAlign w:val="baseline"/>
                <w:lang w:val="en-US" w:eastAsia="zh-CN" w:bidi="ar-SA"/>
              </w:rPr>
              <w:t>;</w:t>
            </w:r>
          </w:p>
          <w:p w14:paraId="2BEC3AB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Peak withstand current: </w:t>
            </w:r>
            <w:r>
              <w:rPr>
                <w:rFonts w:hint="eastAsia" w:ascii="Arial" w:hAnsi="Arial" w:cs="Arial"/>
                <w:b/>
                <w:bCs/>
                <w:kern w:val="2"/>
                <w:sz w:val="18"/>
                <w:szCs w:val="18"/>
                <w:vertAlign w:val="baseline"/>
                <w:lang w:val="en-US" w:eastAsia="zh-CN" w:bidi="ar-SA"/>
              </w:rPr>
              <w:t>100kA</w:t>
            </w:r>
            <w:r>
              <w:rPr>
                <w:rFonts w:hint="eastAsia" w:ascii="Arial" w:hAnsi="Arial" w:cs="Arial"/>
                <w:kern w:val="2"/>
                <w:sz w:val="18"/>
                <w:szCs w:val="18"/>
                <w:vertAlign w:val="baseline"/>
                <w:lang w:val="en-US" w:eastAsia="zh-CN" w:bidi="ar-SA"/>
              </w:rPr>
              <w:t>;</w:t>
            </w:r>
          </w:p>
          <w:p w14:paraId="35CBAD9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IP40</w:t>
            </w:r>
            <w:r>
              <w:rPr>
                <w:rFonts w:hint="eastAsia" w:ascii="Arial" w:hAnsi="Arial" w:cs="Arial"/>
                <w:kern w:val="2"/>
                <w:sz w:val="18"/>
                <w:szCs w:val="18"/>
                <w:vertAlign w:val="baseline"/>
                <w:lang w:val="en-US" w:eastAsia="zh-CN" w:bidi="ar-SA"/>
              </w:rPr>
              <w:t xml:space="preserve">, door open </w:t>
            </w:r>
            <w:r>
              <w:rPr>
                <w:rFonts w:hint="eastAsia" w:ascii="Arial" w:hAnsi="Arial" w:cs="Arial"/>
                <w:b/>
                <w:bCs/>
                <w:kern w:val="2"/>
                <w:sz w:val="18"/>
                <w:szCs w:val="18"/>
                <w:vertAlign w:val="baseline"/>
                <w:lang w:val="en-US" w:eastAsia="zh-CN" w:bidi="ar-SA"/>
              </w:rPr>
              <w:t>IP2x</w:t>
            </w:r>
            <w:r>
              <w:rPr>
                <w:rFonts w:hint="eastAsia" w:ascii="Arial" w:hAnsi="Arial" w:cs="Arial"/>
                <w:kern w:val="2"/>
                <w:sz w:val="18"/>
                <w:szCs w:val="18"/>
                <w:vertAlign w:val="baseline"/>
                <w:lang w:val="en-US" w:eastAsia="zh-CN" w:bidi="ar-SA"/>
              </w:rPr>
              <w:t>;</w:t>
            </w:r>
          </w:p>
          <w:p w14:paraId="4B01088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IEC62271-200</w:t>
            </w:r>
            <w:r>
              <w:rPr>
                <w:rFonts w:hint="eastAsia" w:ascii="Arial" w:hAnsi="Arial" w:cs="Arial"/>
                <w:kern w:val="2"/>
                <w:sz w:val="18"/>
                <w:szCs w:val="18"/>
                <w:vertAlign w:val="baseline"/>
                <w:lang w:val="en-US" w:eastAsia="zh-CN" w:bidi="ar-SA"/>
              </w:rPr>
              <w:t>;</w:t>
            </w:r>
          </w:p>
          <w:p w14:paraId="3E6AC769">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w:t>
            </w:r>
            <w:r>
              <w:rPr>
                <w:rFonts w:hint="eastAsia" w:ascii="宋体" w:hAnsi="宋体" w:eastAsia="宋体" w:cs="宋体"/>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2500A </w:t>
            </w:r>
            <w:r>
              <w:rPr>
                <w:rFonts w:hint="eastAsia" w:ascii="Arial" w:hAnsi="Arial" w:cs="Arial"/>
                <w:b/>
                <w:bCs/>
                <w:kern w:val="2"/>
                <w:sz w:val="18"/>
                <w:szCs w:val="18"/>
                <w:vertAlign w:val="baseline"/>
                <w:lang w:val="en-US" w:eastAsia="zh-CN" w:bidi="ar-SA"/>
              </w:rPr>
              <w:t>2200</w:t>
            </w:r>
            <w:r>
              <w:rPr>
                <w:rFonts w:hint="eastAsia" w:ascii="Arial" w:hAnsi="Arial" w:cs="Arial"/>
                <w:kern w:val="2"/>
                <w:sz w:val="18"/>
                <w:szCs w:val="18"/>
                <w:vertAlign w:val="baseline"/>
                <w:lang w:val="en-US" w:eastAsia="zh-CN" w:bidi="ar-SA"/>
              </w:rPr>
              <w:t>H *</w:t>
            </w:r>
            <w:r>
              <w:rPr>
                <w:rFonts w:hint="eastAsia" w:ascii="Arial" w:hAnsi="Arial" w:cs="Arial"/>
                <w:b/>
                <w:bCs/>
                <w:kern w:val="2"/>
                <w:sz w:val="18"/>
                <w:szCs w:val="18"/>
                <w:vertAlign w:val="baseline"/>
                <w:lang w:val="en-US" w:eastAsia="zh-CN" w:bidi="ar-SA"/>
              </w:rPr>
              <w:t>800</w:t>
            </w:r>
            <w:r>
              <w:rPr>
                <w:rFonts w:hint="eastAsia" w:ascii="Arial" w:hAnsi="Arial" w:cs="Arial"/>
                <w:kern w:val="2"/>
                <w:sz w:val="18"/>
                <w:szCs w:val="18"/>
                <w:vertAlign w:val="baseline"/>
                <w:lang w:val="en-US" w:eastAsia="zh-CN" w:bidi="ar-SA"/>
              </w:rPr>
              <w:t>W *</w:t>
            </w:r>
            <w:r>
              <w:rPr>
                <w:rFonts w:hint="eastAsia" w:ascii="Arial" w:hAnsi="Arial" w:cs="Arial"/>
                <w:b/>
                <w:bCs/>
                <w:kern w:val="2"/>
                <w:sz w:val="18"/>
                <w:szCs w:val="18"/>
                <w:vertAlign w:val="baseline"/>
                <w:lang w:val="en-US" w:eastAsia="zh-CN" w:bidi="ar-SA"/>
              </w:rPr>
              <w:t>1350</w:t>
            </w:r>
            <w:r>
              <w:rPr>
                <w:rFonts w:hint="eastAsia" w:ascii="Arial" w:hAnsi="Arial" w:cs="Arial"/>
                <w:kern w:val="2"/>
                <w:sz w:val="18"/>
                <w:szCs w:val="18"/>
                <w:vertAlign w:val="baseline"/>
                <w:lang w:val="en-US" w:eastAsia="zh-CN" w:bidi="ar-SA"/>
              </w:rPr>
              <w:t xml:space="preserve">D (mm) </w:t>
            </w:r>
            <w:r>
              <w:rPr>
                <w:rFonts w:hint="eastAsia" w:ascii="宋体" w:hAnsi="宋体" w:eastAsia="宋体" w:cs="宋体"/>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3150A </w:t>
            </w:r>
            <w:r>
              <w:rPr>
                <w:rFonts w:hint="eastAsia" w:ascii="Arial" w:hAnsi="Arial" w:cs="Arial"/>
                <w:b/>
                <w:bCs/>
                <w:kern w:val="2"/>
                <w:sz w:val="18"/>
                <w:szCs w:val="18"/>
                <w:vertAlign w:val="baseline"/>
                <w:lang w:val="en-US" w:eastAsia="zh-CN" w:bidi="ar-SA"/>
              </w:rPr>
              <w:t>2300*1000*1450</w:t>
            </w:r>
          </w:p>
        </w:tc>
        <w:tc>
          <w:tcPr>
            <w:tcW w:w="3474" w:type="dxa"/>
            <w:tcBorders>
              <w:top w:val="nil"/>
              <w:left w:val="nil"/>
              <w:bottom w:val="single" w:color="auto" w:sz="4" w:space="0"/>
              <w:right w:val="nil"/>
            </w:tcBorders>
            <w:vAlign w:val="top"/>
          </w:tcPr>
          <w:p w14:paraId="61DF573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 xml:space="preserve">Siemens </w:t>
            </w:r>
            <w:r>
              <w:rPr>
                <w:rFonts w:hint="eastAsia" w:ascii="Arial" w:hAnsi="Arial" w:cs="Arial"/>
                <w:b/>
                <w:bCs/>
                <w:color w:val="auto"/>
                <w:kern w:val="2"/>
                <w:sz w:val="18"/>
                <w:szCs w:val="18"/>
                <w:vertAlign w:val="baseline"/>
                <w:lang w:val="en-US" w:eastAsia="zh-CN" w:bidi="ar-SA"/>
              </w:rPr>
              <w:t>8BK81-12</w:t>
            </w:r>
          </w:p>
          <w:p w14:paraId="0380454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medium voltage metal enclosed withdrawable switchgear</w:t>
            </w:r>
            <w:r>
              <w:rPr>
                <w:rFonts w:hint="eastAsia" w:ascii="Arial" w:hAnsi="Arial" w:cs="Arial"/>
                <w:kern w:val="2"/>
                <w:sz w:val="18"/>
                <w:szCs w:val="18"/>
                <w:vertAlign w:val="baseline"/>
                <w:lang w:val="en-US" w:eastAsia="zh-CN" w:bidi="ar-SA"/>
              </w:rPr>
              <w:t xml:space="preserve"> </w:t>
            </w:r>
          </w:p>
          <w:p w14:paraId="1A493DB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12kV</w:t>
            </w:r>
            <w:r>
              <w:rPr>
                <w:rFonts w:hint="eastAsia" w:ascii="Arial" w:hAnsi="Arial" w:cs="Arial"/>
                <w:kern w:val="2"/>
                <w:sz w:val="18"/>
                <w:szCs w:val="18"/>
                <w:vertAlign w:val="baseline"/>
                <w:lang w:val="en-US" w:eastAsia="zh-CN" w:bidi="ar-SA"/>
              </w:rPr>
              <w:t>;</w:t>
            </w:r>
          </w:p>
          <w:p w14:paraId="1CBAA5C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Power frequency withstand voltage (</w:t>
            </w:r>
            <w:r>
              <w:rPr>
                <w:rFonts w:hint="eastAsia" w:ascii="Arial" w:hAnsi="Arial" w:cs="Arial"/>
                <w:b/>
                <w:bCs/>
                <w:kern w:val="2"/>
                <w:sz w:val="18"/>
                <w:szCs w:val="18"/>
                <w:vertAlign w:val="baseline"/>
                <w:lang w:val="en-US" w:eastAsia="zh-CN" w:bidi="ar-SA"/>
              </w:rPr>
              <w:t>1min</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42/48kV for VCB, 32/42kV for F-C</w:t>
            </w:r>
            <w:r>
              <w:rPr>
                <w:rFonts w:hint="eastAsia" w:ascii="Arial" w:hAnsi="Arial" w:cs="Arial"/>
                <w:kern w:val="2"/>
                <w:sz w:val="18"/>
                <w:szCs w:val="18"/>
                <w:vertAlign w:val="baseline"/>
                <w:lang w:val="en-US" w:eastAsia="zh-CN" w:bidi="ar-SA"/>
              </w:rPr>
              <w:t>;</w:t>
            </w:r>
          </w:p>
          <w:p w14:paraId="222D833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impulse withstand voltage (Uimp): </w:t>
            </w:r>
            <w:r>
              <w:rPr>
                <w:rFonts w:hint="eastAsia" w:ascii="Arial" w:hAnsi="Arial" w:cs="Arial"/>
                <w:b/>
                <w:bCs/>
                <w:kern w:val="2"/>
                <w:sz w:val="18"/>
                <w:szCs w:val="18"/>
                <w:vertAlign w:val="baseline"/>
                <w:lang w:val="en-US" w:eastAsia="zh-CN" w:bidi="ar-SA"/>
              </w:rPr>
              <w:t>75/85kV for VCB, 60/75 for F-C</w:t>
            </w:r>
            <w:r>
              <w:rPr>
                <w:rFonts w:hint="eastAsia" w:ascii="Arial" w:hAnsi="Arial" w:cs="Arial"/>
                <w:kern w:val="2"/>
                <w:sz w:val="18"/>
                <w:szCs w:val="18"/>
                <w:vertAlign w:val="baseline"/>
                <w:lang w:val="en-US" w:eastAsia="zh-CN" w:bidi="ar-SA"/>
              </w:rPr>
              <w:t>;</w:t>
            </w:r>
          </w:p>
          <w:p w14:paraId="3A7200E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busbar current (Ir): </w:t>
            </w:r>
            <w:r>
              <w:rPr>
                <w:rFonts w:hint="eastAsia" w:ascii="Arial" w:hAnsi="Arial" w:cs="Arial"/>
                <w:b/>
                <w:bCs/>
                <w:kern w:val="2"/>
                <w:sz w:val="18"/>
                <w:szCs w:val="18"/>
                <w:vertAlign w:val="baseline"/>
                <w:lang w:val="en-US" w:eastAsia="zh-CN" w:bidi="ar-SA"/>
              </w:rPr>
              <w:t>4000A</w:t>
            </w:r>
            <w:r>
              <w:rPr>
                <w:rFonts w:hint="eastAsia" w:ascii="Arial" w:hAnsi="Arial" w:cs="Arial"/>
                <w:kern w:val="2"/>
                <w:sz w:val="18"/>
                <w:szCs w:val="18"/>
                <w:vertAlign w:val="baseline"/>
                <w:lang w:val="en-US" w:eastAsia="zh-CN" w:bidi="ar-SA"/>
              </w:rPr>
              <w:t>;</w:t>
            </w:r>
          </w:p>
          <w:p w14:paraId="29A55E4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time withstand current (Icw): </w:t>
            </w:r>
            <w:r>
              <w:rPr>
                <w:rFonts w:hint="eastAsia" w:ascii="Arial" w:hAnsi="Arial" w:cs="Arial"/>
                <w:b/>
                <w:bCs/>
                <w:kern w:val="2"/>
                <w:sz w:val="18"/>
                <w:szCs w:val="18"/>
                <w:vertAlign w:val="baseline"/>
                <w:lang w:val="en-US" w:eastAsia="zh-CN" w:bidi="ar-SA"/>
              </w:rPr>
              <w:t>63kA/3s for VCB, 4kA/4s for F-C</w:t>
            </w:r>
            <w:r>
              <w:rPr>
                <w:rFonts w:hint="eastAsia" w:ascii="Arial" w:hAnsi="Arial" w:cs="Arial"/>
                <w:kern w:val="2"/>
                <w:sz w:val="18"/>
                <w:szCs w:val="18"/>
                <w:vertAlign w:val="baseline"/>
                <w:lang w:val="en-US" w:eastAsia="zh-CN" w:bidi="ar-SA"/>
              </w:rPr>
              <w:t>;</w:t>
            </w:r>
          </w:p>
          <w:p w14:paraId="3390F55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 (F-C): </w:t>
            </w:r>
            <w:r>
              <w:rPr>
                <w:rFonts w:hint="eastAsia" w:ascii="Arial" w:hAnsi="Arial" w:cs="Arial"/>
                <w:b/>
                <w:bCs/>
                <w:kern w:val="2"/>
                <w:sz w:val="18"/>
                <w:szCs w:val="18"/>
                <w:vertAlign w:val="baseline"/>
                <w:lang w:val="en-US" w:eastAsia="zh-CN" w:bidi="ar-SA"/>
              </w:rPr>
              <w:t>50kA</w:t>
            </w:r>
            <w:r>
              <w:rPr>
                <w:rFonts w:hint="eastAsia" w:ascii="Arial" w:hAnsi="Arial" w:cs="Arial"/>
                <w:kern w:val="2"/>
                <w:sz w:val="18"/>
                <w:szCs w:val="18"/>
                <w:vertAlign w:val="baseline"/>
                <w:lang w:val="en-US" w:eastAsia="zh-CN" w:bidi="ar-SA"/>
              </w:rPr>
              <w:t>;</w:t>
            </w:r>
          </w:p>
          <w:p w14:paraId="594A726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circuit making current (</w:t>
            </w:r>
            <w:r>
              <w:rPr>
                <w:rFonts w:hint="eastAsia" w:ascii="Arial" w:hAnsi="Arial" w:cs="Arial"/>
                <w:b/>
                <w:bCs/>
                <w:kern w:val="2"/>
                <w:sz w:val="18"/>
                <w:szCs w:val="18"/>
                <w:vertAlign w:val="baseline"/>
                <w:lang w:val="en-US" w:eastAsia="zh-CN" w:bidi="ar-SA"/>
              </w:rPr>
              <w:t>F-C</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100kA</w:t>
            </w:r>
            <w:r>
              <w:rPr>
                <w:rFonts w:hint="eastAsia" w:ascii="Arial" w:hAnsi="Arial" w:cs="Arial"/>
                <w:kern w:val="2"/>
                <w:sz w:val="18"/>
                <w:szCs w:val="18"/>
                <w:vertAlign w:val="baseline"/>
                <w:lang w:val="en-US" w:eastAsia="zh-CN" w:bidi="ar-SA"/>
              </w:rPr>
              <w:t>;</w:t>
            </w:r>
          </w:p>
          <w:p w14:paraId="6382D58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Peak withstand current: 160kA/ </w:t>
            </w:r>
            <w:r>
              <w:rPr>
                <w:rFonts w:hint="eastAsia" w:ascii="Arial" w:hAnsi="Arial" w:cs="Arial"/>
                <w:b/>
                <w:bCs/>
                <w:kern w:val="2"/>
                <w:sz w:val="18"/>
                <w:szCs w:val="18"/>
                <w:vertAlign w:val="baseline"/>
                <w:lang w:val="en-US" w:eastAsia="zh-CN" w:bidi="ar-SA"/>
              </w:rPr>
              <w:t>10kA</w:t>
            </w:r>
            <w:r>
              <w:rPr>
                <w:rFonts w:hint="eastAsia" w:ascii="Arial" w:hAnsi="Arial" w:cs="Arial"/>
                <w:kern w:val="2"/>
                <w:sz w:val="18"/>
                <w:szCs w:val="18"/>
                <w:vertAlign w:val="baseline"/>
                <w:lang w:val="en-US" w:eastAsia="zh-CN" w:bidi="ar-SA"/>
              </w:rPr>
              <w:t>;</w:t>
            </w:r>
          </w:p>
          <w:p w14:paraId="566A78F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IP4X</w:t>
            </w:r>
            <w:r>
              <w:rPr>
                <w:rFonts w:hint="eastAsia" w:ascii="Arial" w:hAnsi="Arial" w:cs="Arial"/>
                <w:kern w:val="2"/>
                <w:sz w:val="18"/>
                <w:szCs w:val="18"/>
                <w:vertAlign w:val="baseline"/>
                <w:lang w:val="en-US" w:eastAsia="zh-CN" w:bidi="ar-SA"/>
              </w:rPr>
              <w:t xml:space="preserve">, door open </w:t>
            </w:r>
            <w:r>
              <w:rPr>
                <w:rFonts w:hint="eastAsia" w:ascii="Arial" w:hAnsi="Arial" w:cs="Arial"/>
                <w:b/>
                <w:bCs/>
                <w:kern w:val="2"/>
                <w:sz w:val="18"/>
                <w:szCs w:val="18"/>
                <w:vertAlign w:val="baseline"/>
                <w:lang w:val="en-US" w:eastAsia="zh-CN" w:bidi="ar-SA"/>
              </w:rPr>
              <w:t>IP2x</w:t>
            </w:r>
            <w:r>
              <w:rPr>
                <w:rFonts w:hint="eastAsia" w:ascii="Arial" w:hAnsi="Arial" w:cs="Arial"/>
                <w:kern w:val="2"/>
                <w:sz w:val="18"/>
                <w:szCs w:val="18"/>
                <w:vertAlign w:val="baseline"/>
                <w:lang w:val="en-US" w:eastAsia="zh-CN" w:bidi="ar-SA"/>
              </w:rPr>
              <w:t>;</w:t>
            </w:r>
          </w:p>
          <w:p w14:paraId="3C648AF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IEC62271-200</w:t>
            </w:r>
            <w:r>
              <w:rPr>
                <w:rFonts w:hint="eastAsia" w:ascii="Arial" w:hAnsi="Arial" w:cs="Arial"/>
                <w:kern w:val="2"/>
                <w:sz w:val="18"/>
                <w:szCs w:val="18"/>
                <w:vertAlign w:val="baseline"/>
                <w:lang w:val="en-US" w:eastAsia="zh-CN" w:bidi="ar-SA"/>
              </w:rPr>
              <w:t>;</w:t>
            </w:r>
          </w:p>
          <w:p w14:paraId="3306E401">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w:t>
            </w:r>
            <w:r>
              <w:rPr>
                <w:rFonts w:hint="eastAsia" w:ascii="宋体" w:hAnsi="宋体" w:eastAsia="宋体" w:cs="宋体"/>
                <w:kern w:val="2"/>
                <w:sz w:val="18"/>
                <w:szCs w:val="18"/>
                <w:vertAlign w:val="baseline"/>
                <w:lang w:val="en-US" w:eastAsia="zh-CN" w:bidi="ar-SA"/>
              </w:rPr>
              <w:t>(VCB)</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2200</w:t>
            </w:r>
            <w:r>
              <w:rPr>
                <w:rFonts w:hint="eastAsia" w:ascii="Arial" w:hAnsi="Arial" w:cs="Arial"/>
                <w:kern w:val="2"/>
                <w:sz w:val="18"/>
                <w:szCs w:val="18"/>
                <w:vertAlign w:val="baseline"/>
                <w:lang w:val="en-US" w:eastAsia="zh-CN" w:bidi="ar-SA"/>
              </w:rPr>
              <w:t>H *</w:t>
            </w:r>
            <w:r>
              <w:rPr>
                <w:rFonts w:hint="eastAsia" w:ascii="Arial" w:hAnsi="Arial" w:cs="Arial"/>
                <w:b/>
                <w:bCs/>
                <w:kern w:val="2"/>
                <w:sz w:val="18"/>
                <w:szCs w:val="18"/>
                <w:vertAlign w:val="baseline"/>
                <w:lang w:val="en-US" w:eastAsia="zh-CN" w:bidi="ar-SA"/>
              </w:rPr>
              <w:t>800 / 1000</w:t>
            </w:r>
            <w:r>
              <w:rPr>
                <w:rFonts w:hint="eastAsia" w:ascii="Arial" w:hAnsi="Arial" w:cs="Arial"/>
                <w:kern w:val="2"/>
                <w:sz w:val="18"/>
                <w:szCs w:val="18"/>
                <w:vertAlign w:val="baseline"/>
                <w:lang w:val="en-US" w:eastAsia="zh-CN" w:bidi="ar-SA"/>
              </w:rPr>
              <w:t>W *</w:t>
            </w:r>
            <w:r>
              <w:rPr>
                <w:rFonts w:hint="eastAsia" w:ascii="Arial" w:hAnsi="Arial" w:cs="Arial"/>
                <w:b/>
                <w:bCs/>
                <w:kern w:val="2"/>
                <w:sz w:val="18"/>
                <w:szCs w:val="18"/>
                <w:vertAlign w:val="baseline"/>
                <w:lang w:val="en-US" w:eastAsia="zh-CN" w:bidi="ar-SA"/>
              </w:rPr>
              <w:t>1800</w:t>
            </w:r>
            <w:r>
              <w:rPr>
                <w:rFonts w:hint="eastAsia" w:ascii="Arial" w:hAnsi="Arial" w:cs="Arial"/>
                <w:kern w:val="2"/>
                <w:sz w:val="18"/>
                <w:szCs w:val="18"/>
                <w:vertAlign w:val="baseline"/>
                <w:lang w:val="en-US" w:eastAsia="zh-CN" w:bidi="ar-SA"/>
              </w:rPr>
              <w:t xml:space="preserve">D (mm) </w:t>
            </w:r>
            <w:r>
              <w:rPr>
                <w:rFonts w:hint="eastAsia" w:ascii="宋体" w:hAnsi="宋体" w:eastAsia="宋体" w:cs="宋体"/>
                <w:kern w:val="2"/>
                <w:sz w:val="18"/>
                <w:szCs w:val="18"/>
                <w:vertAlign w:val="baseline"/>
                <w:lang w:val="en-US" w:eastAsia="zh-CN" w:bidi="ar-SA"/>
              </w:rPr>
              <w:t>,(F-C)</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2200H*500 / 650W*1800D</w:t>
            </w:r>
          </w:p>
        </w:tc>
        <w:tc>
          <w:tcPr>
            <w:tcW w:w="3474" w:type="dxa"/>
            <w:tcBorders>
              <w:top w:val="nil"/>
              <w:left w:val="nil"/>
              <w:bottom w:val="single" w:color="auto" w:sz="4" w:space="0"/>
              <w:right w:val="nil"/>
            </w:tcBorders>
            <w:vAlign w:val="top"/>
          </w:tcPr>
          <w:p w14:paraId="09CAD2B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SIEMENS SIMOSEC</w:t>
            </w:r>
          </w:p>
          <w:p w14:paraId="115C076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MV metal enclosed switchgear</w:t>
            </w:r>
          </w:p>
          <w:p w14:paraId="73F36D9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eastAsia="宋体" w:cs="Arial"/>
                <w:color w:val="FF0000"/>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Scheme options: </w:t>
            </w:r>
            <w:r>
              <w:rPr>
                <w:rFonts w:hint="eastAsia" w:ascii="Arial" w:hAnsi="Arial" w:cs="Arial"/>
                <w:b/>
                <w:bCs/>
                <w:kern w:val="2"/>
                <w:sz w:val="18"/>
                <w:szCs w:val="18"/>
                <w:vertAlign w:val="baseline"/>
                <w:lang w:val="en-US" w:eastAsia="zh-CN" w:bidi="ar-SA"/>
              </w:rPr>
              <w:t>load switch panel, LBS-fuse combined apparatus, CB panel, metering, cable cabinet</w:t>
            </w:r>
            <w:r>
              <w:rPr>
                <w:rFonts w:hint="eastAsia" w:ascii="Arial" w:hAnsi="Arial" w:cs="Arial"/>
                <w:kern w:val="2"/>
                <w:sz w:val="18"/>
                <w:szCs w:val="18"/>
                <w:vertAlign w:val="baseline"/>
                <w:lang w:val="en-US" w:eastAsia="zh-CN" w:bidi="ar-SA"/>
              </w:rPr>
              <w:t>;</w:t>
            </w:r>
          </w:p>
          <w:p w14:paraId="484C98C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12kV, 24kV</w:t>
            </w:r>
            <w:r>
              <w:rPr>
                <w:rFonts w:hint="eastAsia" w:ascii="Arial" w:hAnsi="Arial" w:cs="Arial"/>
                <w:kern w:val="2"/>
                <w:sz w:val="18"/>
                <w:szCs w:val="18"/>
                <w:vertAlign w:val="baseline"/>
                <w:lang w:val="en-US" w:eastAsia="zh-CN" w:bidi="ar-SA"/>
              </w:rPr>
              <w:t>;</w:t>
            </w:r>
          </w:p>
          <w:p w14:paraId="0658886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Power frequency withstand voltage (</w:t>
            </w:r>
            <w:r>
              <w:rPr>
                <w:rFonts w:hint="eastAsia" w:ascii="Arial" w:hAnsi="Arial" w:cs="Arial"/>
                <w:b/>
                <w:bCs/>
                <w:kern w:val="2"/>
                <w:sz w:val="18"/>
                <w:szCs w:val="18"/>
                <w:vertAlign w:val="baseline"/>
                <w:lang w:val="en-US" w:eastAsia="zh-CN" w:bidi="ar-SA"/>
              </w:rPr>
              <w:t>1min</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42kV, 65kV</w:t>
            </w:r>
            <w:r>
              <w:rPr>
                <w:rFonts w:hint="eastAsia" w:ascii="Arial" w:hAnsi="Arial" w:cs="Arial"/>
                <w:kern w:val="2"/>
                <w:sz w:val="18"/>
                <w:szCs w:val="18"/>
                <w:vertAlign w:val="baseline"/>
                <w:lang w:val="en-US" w:eastAsia="zh-CN" w:bidi="ar-SA"/>
              </w:rPr>
              <w:t>;</w:t>
            </w:r>
          </w:p>
          <w:p w14:paraId="09ED511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impulse withstand voltage (Uimp): </w:t>
            </w:r>
            <w:r>
              <w:rPr>
                <w:rFonts w:hint="eastAsia" w:ascii="Arial" w:hAnsi="Arial" w:cs="Arial"/>
                <w:b/>
                <w:bCs/>
                <w:kern w:val="2"/>
                <w:sz w:val="18"/>
                <w:szCs w:val="18"/>
                <w:vertAlign w:val="baseline"/>
                <w:lang w:val="en-US" w:eastAsia="zh-CN" w:bidi="ar-SA"/>
              </w:rPr>
              <w:t>75kV, 125kV</w:t>
            </w:r>
            <w:r>
              <w:rPr>
                <w:rFonts w:hint="eastAsia" w:ascii="Arial" w:hAnsi="Arial" w:cs="Arial"/>
                <w:kern w:val="2"/>
                <w:sz w:val="18"/>
                <w:szCs w:val="18"/>
                <w:vertAlign w:val="baseline"/>
                <w:lang w:val="en-US" w:eastAsia="zh-CN" w:bidi="ar-SA"/>
              </w:rPr>
              <w:t>;</w:t>
            </w:r>
          </w:p>
          <w:p w14:paraId="7268CC5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630A (load switch panel), 125A (LS-Fuse combined)</w:t>
            </w:r>
            <w:r>
              <w:rPr>
                <w:rFonts w:hint="eastAsia" w:ascii="Arial" w:hAnsi="Arial" w:cs="Arial"/>
                <w:kern w:val="2"/>
                <w:sz w:val="18"/>
                <w:szCs w:val="18"/>
                <w:vertAlign w:val="baseline"/>
                <w:lang w:val="en-US" w:eastAsia="zh-CN" w:bidi="ar-SA"/>
              </w:rPr>
              <w:t>;</w:t>
            </w:r>
          </w:p>
          <w:p w14:paraId="4C46119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time withstand current (Icw): </w:t>
            </w:r>
            <w:r>
              <w:rPr>
                <w:rFonts w:hint="eastAsia" w:ascii="Arial" w:hAnsi="Arial" w:cs="Arial"/>
                <w:b/>
                <w:bCs/>
                <w:kern w:val="2"/>
                <w:sz w:val="18"/>
                <w:szCs w:val="18"/>
                <w:vertAlign w:val="baseline"/>
                <w:lang w:val="en-US" w:eastAsia="zh-CN" w:bidi="ar-SA"/>
              </w:rPr>
              <w:t>25kA(1s), 20kA(3s)</w:t>
            </w:r>
            <w:r>
              <w:rPr>
                <w:rFonts w:hint="eastAsia" w:ascii="Arial" w:hAnsi="Arial" w:cs="Arial"/>
                <w:kern w:val="2"/>
                <w:sz w:val="18"/>
                <w:szCs w:val="18"/>
                <w:vertAlign w:val="baseline"/>
                <w:lang w:val="en-US" w:eastAsia="zh-CN" w:bidi="ar-SA"/>
              </w:rPr>
              <w:t>;</w:t>
            </w:r>
          </w:p>
          <w:p w14:paraId="6704AD1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current: </w:t>
            </w:r>
            <w:r>
              <w:rPr>
                <w:rFonts w:hint="eastAsia" w:ascii="Arial" w:hAnsi="Arial" w:cs="Arial"/>
                <w:b/>
                <w:bCs/>
                <w:kern w:val="2"/>
                <w:sz w:val="18"/>
                <w:szCs w:val="18"/>
                <w:vertAlign w:val="baseline"/>
                <w:lang w:val="en-US" w:eastAsia="zh-CN" w:bidi="ar-SA"/>
              </w:rPr>
              <w:t>31.5kA (combined panel, CB panel)</w:t>
            </w:r>
            <w:r>
              <w:rPr>
                <w:rFonts w:hint="eastAsia" w:ascii="Arial" w:hAnsi="Arial" w:cs="Arial"/>
                <w:kern w:val="2"/>
                <w:sz w:val="18"/>
                <w:szCs w:val="18"/>
                <w:vertAlign w:val="baseline"/>
                <w:lang w:val="en-US" w:eastAsia="zh-CN" w:bidi="ar-SA"/>
              </w:rPr>
              <w:t>;</w:t>
            </w:r>
          </w:p>
          <w:p w14:paraId="4D306FF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cs="Arial"/>
                <w:color w:val="FF0000"/>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Rated transfer current: </w:t>
            </w:r>
            <w:r>
              <w:rPr>
                <w:rFonts w:hint="eastAsia" w:ascii="Arial" w:hAnsi="Arial" w:cs="Arial"/>
                <w:b/>
                <w:bCs/>
                <w:kern w:val="2"/>
                <w:sz w:val="18"/>
                <w:szCs w:val="18"/>
                <w:vertAlign w:val="baseline"/>
                <w:lang w:val="en-US" w:eastAsia="zh-CN" w:bidi="ar-SA"/>
              </w:rPr>
              <w:t>1150A</w:t>
            </w:r>
            <w:r>
              <w:rPr>
                <w:rFonts w:hint="eastAsia" w:ascii="Arial" w:hAnsi="Arial" w:cs="Arial"/>
                <w:kern w:val="2"/>
                <w:sz w:val="18"/>
                <w:szCs w:val="18"/>
                <w:vertAlign w:val="baseline"/>
                <w:lang w:val="en-US" w:eastAsia="zh-CN" w:bidi="ar-SA"/>
              </w:rPr>
              <w:t xml:space="preserve"> (comb);</w:t>
            </w:r>
          </w:p>
          <w:p w14:paraId="688E65F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cs="Arial"/>
                <w:color w:val="FF0000"/>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Dimension: for LS and Comb 1700H *375(500)W *1000D (mm), for VCB &amp; metering 1700H *750W *1000D</w:t>
            </w:r>
          </w:p>
        </w:tc>
      </w:tr>
      <w:tr w14:paraId="104969F9">
        <w:trPr>
          <w:trHeight w:val="0" w:hRule="atLeast"/>
        </w:trPr>
        <w:tc>
          <w:tcPr>
            <w:tcW w:w="3474" w:type="dxa"/>
            <w:tcBorders>
              <w:bottom w:val="nil"/>
              <w:tl2br w:val="nil"/>
              <w:tr2bl w:val="nil"/>
            </w:tcBorders>
            <w:vAlign w:val="top"/>
          </w:tcPr>
          <w:p w14:paraId="3BD9256D">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48" name="图片 48" descr="Siva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Sivacon"/>
                          <pic:cNvPicPr>
                            <a:picLocks noChangeAspect="1"/>
                          </pic:cNvPicPr>
                        </pic:nvPicPr>
                        <pic:blipFill>
                          <a:blip r:embed="rId62"/>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3E2BBC1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38" name="图片 138" descr="sikus l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sikus lv"/>
                          <pic:cNvPicPr>
                            <a:picLocks noChangeAspect="1"/>
                          </pic:cNvPicPr>
                        </pic:nvPicPr>
                        <pic:blipFill>
                          <a:blip r:embed="rId63"/>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5C49A033">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39" name="图片 139" descr="Uni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UniSwitch"/>
                          <pic:cNvPicPr>
                            <a:picLocks noChangeAspect="1"/>
                          </pic:cNvPicPr>
                        </pic:nvPicPr>
                        <pic:blipFill>
                          <a:blip r:embed="rId64"/>
                          <a:stretch>
                            <a:fillRect/>
                          </a:stretch>
                        </pic:blipFill>
                        <pic:spPr>
                          <a:xfrm>
                            <a:off x="0" y="0"/>
                            <a:ext cx="2066925" cy="2066925"/>
                          </a:xfrm>
                          <a:prstGeom prst="rect">
                            <a:avLst/>
                          </a:prstGeom>
                        </pic:spPr>
                      </pic:pic>
                    </a:graphicData>
                  </a:graphic>
                </wp:inline>
              </w:drawing>
            </w:r>
          </w:p>
        </w:tc>
      </w:tr>
      <w:tr w14:paraId="7801A51F">
        <w:trPr>
          <w:trHeight w:val="0" w:hRule="atLeast"/>
        </w:trPr>
        <w:tc>
          <w:tcPr>
            <w:tcW w:w="3474" w:type="dxa"/>
            <w:tcBorders>
              <w:top w:val="nil"/>
              <w:left w:val="nil"/>
              <w:bottom w:val="single" w:color="auto" w:sz="4" w:space="0"/>
              <w:right w:val="nil"/>
            </w:tcBorders>
            <w:vAlign w:val="top"/>
          </w:tcPr>
          <w:p w14:paraId="79CC5A1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SIEMENS Sivacon 8PT</w:t>
            </w:r>
          </w:p>
          <w:p w14:paraId="126F42B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low voltage switchgear</w:t>
            </w:r>
            <w:r>
              <w:rPr>
                <w:rFonts w:hint="eastAsia" w:ascii="Arial" w:hAnsi="Arial" w:cs="Arial"/>
                <w:kern w:val="2"/>
                <w:sz w:val="18"/>
                <w:szCs w:val="18"/>
                <w:vertAlign w:val="baseline"/>
                <w:lang w:val="en-US" w:eastAsia="zh-CN" w:bidi="ar-SA"/>
              </w:rPr>
              <w:t xml:space="preserve"> </w:t>
            </w:r>
          </w:p>
          <w:p w14:paraId="7DAAAAD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6E75042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400V/ 690V</w:t>
            </w:r>
            <w:r>
              <w:rPr>
                <w:rFonts w:hint="eastAsia" w:ascii="Arial" w:hAnsi="Arial" w:cs="Arial"/>
                <w:kern w:val="2"/>
                <w:sz w:val="18"/>
                <w:szCs w:val="18"/>
                <w:vertAlign w:val="baseline"/>
                <w:lang w:val="en-US" w:eastAsia="zh-CN" w:bidi="ar-SA"/>
              </w:rPr>
              <w:t>;</w:t>
            </w:r>
          </w:p>
          <w:p w14:paraId="305A90E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color w:val="FF0000"/>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color w:val="auto"/>
                <w:kern w:val="2"/>
                <w:sz w:val="18"/>
                <w:szCs w:val="18"/>
                <w:vertAlign w:val="baseline"/>
                <w:lang w:val="en-US" w:eastAsia="zh-CN" w:bidi="ar-SA"/>
              </w:rPr>
              <w:t xml:space="preserve">Rated insulation voltage(Ui): </w:t>
            </w:r>
            <w:r>
              <w:rPr>
                <w:rFonts w:hint="eastAsia" w:ascii="Arial" w:hAnsi="Arial" w:cs="Arial"/>
                <w:b/>
                <w:bCs/>
                <w:color w:val="auto"/>
                <w:kern w:val="2"/>
                <w:sz w:val="18"/>
                <w:szCs w:val="18"/>
                <w:vertAlign w:val="baseline"/>
                <w:lang w:val="en-US" w:eastAsia="zh-CN" w:bidi="ar-SA"/>
              </w:rPr>
              <w:t>1000V</w:t>
            </w:r>
            <w:r>
              <w:rPr>
                <w:rFonts w:hint="eastAsia" w:ascii="Arial" w:hAnsi="Arial" w:cs="Arial"/>
                <w:color w:val="auto"/>
                <w:kern w:val="2"/>
                <w:sz w:val="18"/>
                <w:szCs w:val="18"/>
                <w:vertAlign w:val="baseline"/>
                <w:lang w:val="en-US" w:eastAsia="zh-CN" w:bidi="ar-SA"/>
              </w:rPr>
              <w:t>;</w:t>
            </w:r>
          </w:p>
          <w:p w14:paraId="544726E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Horizontal Busbar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7000A</w:t>
            </w:r>
            <w:r>
              <w:rPr>
                <w:rFonts w:hint="eastAsia" w:ascii="Arial" w:hAnsi="Arial" w:cs="Arial"/>
                <w:kern w:val="2"/>
                <w:sz w:val="18"/>
                <w:szCs w:val="18"/>
                <w:vertAlign w:val="baseline"/>
                <w:lang w:val="en-US" w:eastAsia="zh-CN" w:bidi="ar-SA"/>
              </w:rPr>
              <w:t>;</w:t>
            </w:r>
          </w:p>
          <w:p w14:paraId="2EFBCAA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Vertical Bus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2000A</w:t>
            </w:r>
            <w:r>
              <w:rPr>
                <w:rFonts w:hint="eastAsia" w:ascii="Arial" w:hAnsi="Arial" w:cs="Arial"/>
                <w:kern w:val="2"/>
                <w:sz w:val="18"/>
                <w:szCs w:val="18"/>
                <w:vertAlign w:val="baseline"/>
                <w:lang w:val="en-US" w:eastAsia="zh-CN" w:bidi="ar-SA"/>
              </w:rPr>
              <w:t>;</w:t>
            </w:r>
          </w:p>
          <w:p w14:paraId="46EB05D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Horizontal Busbar </w:t>
            </w:r>
            <w:r>
              <w:rPr>
                <w:rFonts w:hint="eastAsia" w:ascii="Arial" w:hAnsi="Arial" w:cs="Arial"/>
                <w:kern w:val="2"/>
                <w:sz w:val="18"/>
                <w:szCs w:val="18"/>
                <w:vertAlign w:val="baseline"/>
                <w:lang w:val="en-US" w:eastAsia="zh-CN" w:bidi="ar-SA"/>
              </w:rPr>
              <w:t xml:space="preserve">Short time withstand current (Icw): </w:t>
            </w:r>
            <w:r>
              <w:rPr>
                <w:rFonts w:hint="eastAsia" w:ascii="Arial" w:hAnsi="Arial" w:cs="Arial"/>
                <w:b/>
                <w:bCs/>
                <w:kern w:val="2"/>
                <w:sz w:val="18"/>
                <w:szCs w:val="18"/>
                <w:vertAlign w:val="baseline"/>
                <w:lang w:val="en-US" w:eastAsia="zh-CN" w:bidi="ar-SA"/>
              </w:rPr>
              <w:t>150kA(1s), 120kA(3s)</w:t>
            </w:r>
            <w:r>
              <w:rPr>
                <w:rFonts w:hint="eastAsia" w:ascii="Arial" w:hAnsi="Arial" w:cs="Arial"/>
                <w:kern w:val="2"/>
                <w:sz w:val="18"/>
                <w:szCs w:val="18"/>
                <w:vertAlign w:val="baseline"/>
                <w:lang w:val="en-US" w:eastAsia="zh-CN" w:bidi="ar-SA"/>
              </w:rPr>
              <w:t>;</w:t>
            </w:r>
          </w:p>
          <w:p w14:paraId="25C6F6B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Vertical Bus </w:t>
            </w:r>
            <w:r>
              <w:rPr>
                <w:rFonts w:hint="eastAsia" w:ascii="Arial" w:hAnsi="Arial" w:cs="Arial"/>
                <w:kern w:val="2"/>
                <w:sz w:val="18"/>
                <w:szCs w:val="18"/>
                <w:vertAlign w:val="baseline"/>
                <w:lang w:val="en-US" w:eastAsia="zh-CN" w:bidi="ar-SA"/>
              </w:rPr>
              <w:t xml:space="preserve">Short time withstand current (Icw): </w:t>
            </w:r>
            <w:r>
              <w:rPr>
                <w:rFonts w:hint="eastAsia" w:ascii="Arial" w:hAnsi="Arial" w:cs="Arial"/>
                <w:b/>
                <w:bCs/>
                <w:kern w:val="2"/>
                <w:sz w:val="18"/>
                <w:szCs w:val="18"/>
                <w:vertAlign w:val="baseline"/>
                <w:lang w:val="en-US" w:eastAsia="zh-CN" w:bidi="ar-SA"/>
              </w:rPr>
              <w:t>65kA(1s), 50kA(3s)</w:t>
            </w:r>
            <w:r>
              <w:rPr>
                <w:rFonts w:hint="eastAsia" w:ascii="Arial" w:hAnsi="Arial" w:cs="Arial"/>
                <w:kern w:val="2"/>
                <w:sz w:val="18"/>
                <w:szCs w:val="18"/>
                <w:vertAlign w:val="baseline"/>
                <w:lang w:val="en-US" w:eastAsia="zh-CN" w:bidi="ar-SA"/>
              </w:rPr>
              <w:t>;</w:t>
            </w:r>
          </w:p>
          <w:p w14:paraId="3326105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Functional units: </w:t>
            </w:r>
            <w:r>
              <w:rPr>
                <w:rFonts w:hint="eastAsia" w:ascii="Arial" w:hAnsi="Arial" w:eastAsia="宋体" w:cs="Arial"/>
                <w:b/>
                <w:bCs/>
                <w:kern w:val="2"/>
                <w:sz w:val="18"/>
                <w:szCs w:val="18"/>
                <w:vertAlign w:val="baseline"/>
                <w:lang w:val="en-US" w:eastAsia="zh-CN" w:bidi="ar-SA"/>
              </w:rPr>
              <w:t>withdrawble type</w:t>
            </w:r>
            <w:r>
              <w:rPr>
                <w:rFonts w:hint="eastAsia" w:ascii="Arial" w:hAnsi="Arial" w:eastAsia="宋体" w:cs="Arial"/>
                <w:kern w:val="2"/>
                <w:sz w:val="18"/>
                <w:szCs w:val="18"/>
                <w:vertAlign w:val="baseline"/>
                <w:lang w:val="en-US" w:eastAsia="zh-CN" w:bidi="ar-SA"/>
              </w:rPr>
              <w:t xml:space="preserve">/ </w:t>
            </w:r>
            <w:r>
              <w:rPr>
                <w:rFonts w:hint="eastAsia" w:ascii="Arial" w:hAnsi="Arial" w:eastAsia="宋体" w:cs="Arial"/>
                <w:b/>
                <w:bCs/>
                <w:kern w:val="2"/>
                <w:sz w:val="18"/>
                <w:szCs w:val="18"/>
                <w:vertAlign w:val="baseline"/>
                <w:lang w:val="en-US" w:eastAsia="zh-CN" w:bidi="ar-SA"/>
              </w:rPr>
              <w:t>(fixed partition type)</w:t>
            </w:r>
            <w:r>
              <w:rPr>
                <w:rFonts w:hint="eastAsia" w:ascii="Arial" w:hAnsi="Arial" w:eastAsia="宋体" w:cs="Arial"/>
                <w:kern w:val="2"/>
                <w:sz w:val="18"/>
                <w:szCs w:val="18"/>
                <w:vertAlign w:val="baseline"/>
                <w:lang w:val="en-US" w:eastAsia="zh-CN" w:bidi="ar-SA"/>
              </w:rPr>
              <w:t>;</w:t>
            </w:r>
          </w:p>
          <w:p w14:paraId="7331E5A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IP30</w:t>
            </w:r>
            <w:r>
              <w:rPr>
                <w:rFonts w:hint="eastAsia" w:ascii="Arial" w:hAnsi="Arial" w:cs="Arial"/>
                <w:kern w:val="2"/>
                <w:sz w:val="18"/>
                <w:szCs w:val="18"/>
                <w:vertAlign w:val="baseline"/>
                <w:lang w:val="en-US" w:eastAsia="zh-CN" w:bidi="ar-SA"/>
              </w:rPr>
              <w:t>/31/40/41/42/</w:t>
            </w:r>
            <w:r>
              <w:rPr>
                <w:rFonts w:hint="eastAsia" w:ascii="Arial" w:hAnsi="Arial" w:cs="Arial"/>
                <w:b/>
                <w:bCs/>
                <w:kern w:val="2"/>
                <w:sz w:val="18"/>
                <w:szCs w:val="18"/>
                <w:vertAlign w:val="baseline"/>
                <w:lang w:val="en-US" w:eastAsia="zh-CN" w:bidi="ar-SA"/>
              </w:rPr>
              <w:t>54</w:t>
            </w:r>
            <w:r>
              <w:rPr>
                <w:rFonts w:hint="eastAsia" w:ascii="Arial" w:hAnsi="Arial" w:cs="Arial"/>
                <w:kern w:val="2"/>
                <w:sz w:val="18"/>
                <w:szCs w:val="18"/>
                <w:vertAlign w:val="baseline"/>
                <w:lang w:val="en-US" w:eastAsia="zh-CN" w:bidi="ar-SA"/>
              </w:rPr>
              <w:t>;</w:t>
            </w:r>
          </w:p>
          <w:p w14:paraId="318BDD1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 61439-1 &amp; 2</w:t>
            </w:r>
            <w:r>
              <w:rPr>
                <w:rFonts w:hint="eastAsia" w:ascii="Arial" w:hAnsi="Arial" w:cs="Arial"/>
                <w:kern w:val="2"/>
                <w:sz w:val="18"/>
                <w:szCs w:val="18"/>
                <w:vertAlign w:val="baseline"/>
                <w:lang w:val="en-US" w:eastAsia="zh-CN" w:bidi="ar-SA"/>
              </w:rPr>
              <w:t>;</w:t>
            </w:r>
          </w:p>
          <w:p w14:paraId="03DB1A69">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w:t>
            </w:r>
            <w:r>
              <w:rPr>
                <w:rFonts w:hint="eastAsia" w:ascii="Arial" w:hAnsi="Arial" w:cs="Arial"/>
                <w:b/>
                <w:bCs/>
                <w:kern w:val="2"/>
                <w:sz w:val="18"/>
                <w:szCs w:val="18"/>
                <w:vertAlign w:val="baseline"/>
                <w:lang w:val="en-US" w:eastAsia="zh-CN" w:bidi="ar-SA"/>
              </w:rPr>
              <w:t>2200/ 2300/ 2600</w:t>
            </w:r>
            <w:r>
              <w:rPr>
                <w:rFonts w:hint="eastAsia" w:ascii="Arial" w:hAnsi="Arial" w:cs="Arial"/>
                <w:kern w:val="2"/>
                <w:sz w:val="18"/>
                <w:szCs w:val="18"/>
                <w:vertAlign w:val="baseline"/>
                <w:lang w:val="en-US" w:eastAsia="zh-CN" w:bidi="ar-SA"/>
              </w:rPr>
              <w:t>H *</w:t>
            </w:r>
            <w:r>
              <w:rPr>
                <w:rFonts w:hint="eastAsia" w:ascii="Arial" w:hAnsi="Arial" w:cs="Arial"/>
                <w:b/>
                <w:bCs/>
                <w:kern w:val="2"/>
                <w:sz w:val="18"/>
                <w:szCs w:val="18"/>
                <w:vertAlign w:val="baseline"/>
                <w:lang w:val="en-US" w:eastAsia="zh-CN" w:bidi="ar-SA"/>
              </w:rPr>
              <w:t>400/ 600/ 800/ 1200</w:t>
            </w:r>
            <w:r>
              <w:rPr>
                <w:rFonts w:hint="eastAsia" w:ascii="Arial" w:hAnsi="Arial" w:cs="Arial"/>
                <w:kern w:val="2"/>
                <w:sz w:val="18"/>
                <w:szCs w:val="18"/>
                <w:vertAlign w:val="baseline"/>
                <w:lang w:val="en-US" w:eastAsia="zh-CN" w:bidi="ar-SA"/>
              </w:rPr>
              <w:t>W *</w:t>
            </w:r>
            <w:r>
              <w:rPr>
                <w:rFonts w:hint="eastAsia" w:ascii="Arial" w:hAnsi="Arial" w:cs="Arial"/>
                <w:b/>
                <w:bCs/>
                <w:kern w:val="2"/>
                <w:sz w:val="18"/>
                <w:szCs w:val="18"/>
                <w:vertAlign w:val="baseline"/>
                <w:lang w:val="en-US" w:eastAsia="zh-CN" w:bidi="ar-SA"/>
              </w:rPr>
              <w:t>600/ 800/ 1000/ 1200</w:t>
            </w:r>
            <w:r>
              <w:rPr>
                <w:rFonts w:hint="eastAsia" w:ascii="Arial" w:hAnsi="Arial" w:cs="Arial"/>
                <w:kern w:val="2"/>
                <w:sz w:val="18"/>
                <w:szCs w:val="18"/>
                <w:vertAlign w:val="baseline"/>
                <w:lang w:val="en-US" w:eastAsia="zh-CN" w:bidi="ar-SA"/>
              </w:rPr>
              <w:t>D (mm)</w:t>
            </w:r>
          </w:p>
        </w:tc>
        <w:tc>
          <w:tcPr>
            <w:tcW w:w="3474" w:type="dxa"/>
            <w:tcBorders>
              <w:top w:val="nil"/>
              <w:left w:val="nil"/>
              <w:bottom w:val="single" w:color="auto" w:sz="4" w:space="0"/>
              <w:right w:val="nil"/>
            </w:tcBorders>
            <w:vAlign w:val="top"/>
          </w:tcPr>
          <w:p w14:paraId="4846E13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SIEMENS Sikus</w:t>
            </w:r>
          </w:p>
          <w:p w14:paraId="453D5BF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low voltage fixed partition type switchgear</w:t>
            </w:r>
            <w:r>
              <w:rPr>
                <w:rFonts w:hint="eastAsia" w:ascii="Arial" w:hAnsi="Arial" w:cs="Arial"/>
                <w:kern w:val="2"/>
                <w:sz w:val="18"/>
                <w:szCs w:val="18"/>
                <w:vertAlign w:val="baseline"/>
                <w:lang w:val="en-US" w:eastAsia="zh-CN" w:bidi="ar-SA"/>
              </w:rPr>
              <w:t xml:space="preserve"> </w:t>
            </w:r>
          </w:p>
          <w:p w14:paraId="1D9F00A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4B0F124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400V</w:t>
            </w:r>
            <w:r>
              <w:rPr>
                <w:rFonts w:hint="eastAsia" w:ascii="Arial" w:hAnsi="Arial" w:cs="Arial"/>
                <w:kern w:val="2"/>
                <w:sz w:val="18"/>
                <w:szCs w:val="18"/>
                <w:vertAlign w:val="baseline"/>
                <w:lang w:val="en-US" w:eastAsia="zh-CN" w:bidi="ar-SA"/>
              </w:rPr>
              <w:t>;</w:t>
            </w:r>
          </w:p>
          <w:p w14:paraId="589E7A2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color w:val="FF0000"/>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color w:val="auto"/>
                <w:kern w:val="2"/>
                <w:sz w:val="18"/>
                <w:szCs w:val="18"/>
                <w:vertAlign w:val="baseline"/>
                <w:lang w:val="en-US" w:eastAsia="zh-CN" w:bidi="ar-SA"/>
              </w:rPr>
              <w:t xml:space="preserve">Rated insulation voltage(Ui): </w:t>
            </w:r>
            <w:r>
              <w:rPr>
                <w:rFonts w:hint="eastAsia" w:ascii="Arial" w:hAnsi="Arial" w:cs="Arial"/>
                <w:b/>
                <w:bCs/>
                <w:color w:val="auto"/>
                <w:kern w:val="2"/>
                <w:sz w:val="18"/>
                <w:szCs w:val="18"/>
                <w:vertAlign w:val="baseline"/>
                <w:lang w:val="en-US" w:eastAsia="zh-CN" w:bidi="ar-SA"/>
              </w:rPr>
              <w:t>690V</w:t>
            </w:r>
            <w:r>
              <w:rPr>
                <w:rFonts w:hint="eastAsia" w:ascii="Arial" w:hAnsi="Arial" w:cs="Arial"/>
                <w:color w:val="auto"/>
                <w:kern w:val="2"/>
                <w:sz w:val="18"/>
                <w:szCs w:val="18"/>
                <w:vertAlign w:val="baseline"/>
                <w:lang w:val="en-US" w:eastAsia="zh-CN" w:bidi="ar-SA"/>
              </w:rPr>
              <w:t>;</w:t>
            </w:r>
          </w:p>
          <w:p w14:paraId="008670B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Horizontal Busbar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6400A</w:t>
            </w:r>
            <w:r>
              <w:rPr>
                <w:rFonts w:hint="eastAsia" w:ascii="Arial" w:hAnsi="Arial" w:cs="Arial"/>
                <w:kern w:val="2"/>
                <w:sz w:val="18"/>
                <w:szCs w:val="18"/>
                <w:vertAlign w:val="baseline"/>
                <w:lang w:val="en-US" w:eastAsia="zh-CN" w:bidi="ar-SA"/>
              </w:rPr>
              <w:t>;</w:t>
            </w:r>
          </w:p>
          <w:p w14:paraId="3954E51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Vertical Bus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3200A</w:t>
            </w:r>
            <w:r>
              <w:rPr>
                <w:rFonts w:hint="eastAsia" w:ascii="Arial" w:hAnsi="Arial" w:cs="Arial"/>
                <w:kern w:val="2"/>
                <w:sz w:val="18"/>
                <w:szCs w:val="18"/>
                <w:vertAlign w:val="baseline"/>
                <w:lang w:val="en-US" w:eastAsia="zh-CN" w:bidi="ar-SA"/>
              </w:rPr>
              <w:t>;</w:t>
            </w:r>
          </w:p>
          <w:p w14:paraId="531619E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Horizontal Busbar </w:t>
            </w:r>
            <w:r>
              <w:rPr>
                <w:rFonts w:hint="eastAsia" w:ascii="Arial" w:hAnsi="Arial" w:cs="Arial"/>
                <w:kern w:val="2"/>
                <w:sz w:val="18"/>
                <w:szCs w:val="18"/>
                <w:vertAlign w:val="baseline"/>
                <w:lang w:val="en-US" w:eastAsia="zh-CN" w:bidi="ar-SA"/>
              </w:rPr>
              <w:t xml:space="preserve">Short time withstand current (Icw): </w:t>
            </w:r>
            <w:r>
              <w:rPr>
                <w:rFonts w:hint="eastAsia" w:ascii="Arial" w:hAnsi="Arial" w:cs="Arial"/>
                <w:b/>
                <w:bCs/>
                <w:kern w:val="2"/>
                <w:sz w:val="18"/>
                <w:szCs w:val="18"/>
                <w:vertAlign w:val="baseline"/>
                <w:lang w:val="en-US" w:eastAsia="zh-CN" w:bidi="ar-SA"/>
              </w:rPr>
              <w:t>100kA(1s)</w:t>
            </w:r>
            <w:r>
              <w:rPr>
                <w:rFonts w:hint="eastAsia" w:ascii="Arial" w:hAnsi="Arial" w:cs="Arial"/>
                <w:kern w:val="2"/>
                <w:sz w:val="18"/>
                <w:szCs w:val="18"/>
                <w:vertAlign w:val="baseline"/>
                <w:lang w:val="en-US" w:eastAsia="zh-CN" w:bidi="ar-SA"/>
              </w:rPr>
              <w:t>;</w:t>
            </w:r>
          </w:p>
          <w:p w14:paraId="66D5C3C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Vertical Bus </w:t>
            </w:r>
            <w:r>
              <w:rPr>
                <w:rFonts w:hint="eastAsia" w:ascii="Arial" w:hAnsi="Arial" w:cs="Arial"/>
                <w:kern w:val="2"/>
                <w:sz w:val="18"/>
                <w:szCs w:val="18"/>
                <w:vertAlign w:val="baseline"/>
                <w:lang w:val="en-US" w:eastAsia="zh-CN" w:bidi="ar-SA"/>
              </w:rPr>
              <w:t xml:space="preserve">Short time withstand current (Icw): </w:t>
            </w:r>
            <w:r>
              <w:rPr>
                <w:rFonts w:hint="eastAsia" w:ascii="Arial" w:hAnsi="Arial" w:cs="Arial"/>
                <w:b/>
                <w:bCs/>
                <w:kern w:val="2"/>
                <w:sz w:val="18"/>
                <w:szCs w:val="18"/>
                <w:vertAlign w:val="baseline"/>
                <w:lang w:val="en-US" w:eastAsia="zh-CN" w:bidi="ar-SA"/>
              </w:rPr>
              <w:t>100kA(1s)</w:t>
            </w:r>
            <w:r>
              <w:rPr>
                <w:rFonts w:hint="eastAsia" w:ascii="Arial" w:hAnsi="Arial" w:cs="Arial"/>
                <w:kern w:val="2"/>
                <w:sz w:val="18"/>
                <w:szCs w:val="18"/>
                <w:vertAlign w:val="baseline"/>
                <w:lang w:val="en-US" w:eastAsia="zh-CN" w:bidi="ar-SA"/>
              </w:rPr>
              <w:t>;</w:t>
            </w:r>
          </w:p>
          <w:p w14:paraId="381D1F4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Functional units: </w:t>
            </w:r>
            <w:r>
              <w:rPr>
                <w:rFonts w:hint="eastAsia" w:ascii="Arial" w:hAnsi="Arial" w:eastAsia="宋体" w:cs="Arial"/>
                <w:b/>
                <w:bCs/>
                <w:kern w:val="2"/>
                <w:sz w:val="18"/>
                <w:szCs w:val="18"/>
                <w:vertAlign w:val="baseline"/>
                <w:lang w:val="en-US" w:eastAsia="zh-CN" w:bidi="ar-SA"/>
              </w:rPr>
              <w:t>fixed partition type</w:t>
            </w:r>
            <w:r>
              <w:rPr>
                <w:rFonts w:hint="eastAsia" w:ascii="Arial" w:hAnsi="Arial" w:eastAsia="宋体" w:cs="Arial"/>
                <w:kern w:val="2"/>
                <w:sz w:val="18"/>
                <w:szCs w:val="18"/>
                <w:vertAlign w:val="baseline"/>
                <w:lang w:val="en-US" w:eastAsia="zh-CN" w:bidi="ar-SA"/>
              </w:rPr>
              <w:t>;</w:t>
            </w:r>
          </w:p>
          <w:p w14:paraId="156659B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IP30</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IP41</w:t>
            </w:r>
            <w:r>
              <w:rPr>
                <w:rFonts w:hint="eastAsia" w:ascii="Arial" w:hAnsi="Arial" w:cs="Arial"/>
                <w:kern w:val="2"/>
                <w:sz w:val="18"/>
                <w:szCs w:val="18"/>
                <w:vertAlign w:val="baseline"/>
                <w:lang w:val="en-US" w:eastAsia="zh-CN" w:bidi="ar-SA"/>
              </w:rPr>
              <w:t>;</w:t>
            </w:r>
          </w:p>
          <w:p w14:paraId="4F7195F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 61439-1 &amp; 2</w:t>
            </w:r>
            <w:r>
              <w:rPr>
                <w:rFonts w:hint="eastAsia" w:ascii="Arial" w:hAnsi="Arial" w:cs="Arial"/>
                <w:kern w:val="2"/>
                <w:sz w:val="18"/>
                <w:szCs w:val="18"/>
                <w:vertAlign w:val="baseline"/>
                <w:lang w:val="en-US" w:eastAsia="zh-CN" w:bidi="ar-SA"/>
              </w:rPr>
              <w:t>;</w:t>
            </w:r>
          </w:p>
          <w:p w14:paraId="6AFF966F">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w:t>
            </w:r>
            <w:r>
              <w:rPr>
                <w:rFonts w:hint="eastAsia" w:ascii="Arial" w:hAnsi="Arial" w:cs="Arial"/>
                <w:b/>
                <w:bCs/>
                <w:kern w:val="2"/>
                <w:sz w:val="18"/>
                <w:szCs w:val="18"/>
                <w:vertAlign w:val="baseline"/>
                <w:lang w:val="en-US" w:eastAsia="zh-CN" w:bidi="ar-SA"/>
              </w:rPr>
              <w:t>2200/ 2300</w:t>
            </w:r>
            <w:r>
              <w:rPr>
                <w:rFonts w:hint="eastAsia" w:ascii="Arial" w:hAnsi="Arial" w:cs="Arial"/>
                <w:kern w:val="2"/>
                <w:sz w:val="18"/>
                <w:szCs w:val="18"/>
                <w:vertAlign w:val="baseline"/>
                <w:lang w:val="en-US" w:eastAsia="zh-CN" w:bidi="ar-SA"/>
              </w:rPr>
              <w:t>H *</w:t>
            </w:r>
            <w:r>
              <w:rPr>
                <w:rFonts w:hint="eastAsia" w:ascii="Arial" w:hAnsi="Arial" w:cs="Arial"/>
                <w:b/>
                <w:bCs/>
                <w:kern w:val="2"/>
                <w:sz w:val="18"/>
                <w:szCs w:val="18"/>
                <w:vertAlign w:val="baseline"/>
                <w:lang w:val="en-US" w:eastAsia="zh-CN" w:bidi="ar-SA"/>
              </w:rPr>
              <w:t>700/ 1000</w:t>
            </w:r>
            <w:r>
              <w:rPr>
                <w:rFonts w:hint="eastAsia" w:ascii="Arial" w:hAnsi="Arial" w:cs="Arial"/>
                <w:kern w:val="2"/>
                <w:sz w:val="18"/>
                <w:szCs w:val="18"/>
                <w:vertAlign w:val="baseline"/>
                <w:lang w:val="en-US" w:eastAsia="zh-CN" w:bidi="ar-SA"/>
              </w:rPr>
              <w:t>W *</w:t>
            </w:r>
            <w:r>
              <w:rPr>
                <w:rFonts w:hint="eastAsia" w:ascii="Arial" w:hAnsi="Arial" w:cs="Arial"/>
                <w:b/>
                <w:bCs/>
                <w:kern w:val="2"/>
                <w:sz w:val="18"/>
                <w:szCs w:val="18"/>
                <w:vertAlign w:val="baseline"/>
                <w:lang w:val="en-US" w:eastAsia="zh-CN" w:bidi="ar-SA"/>
              </w:rPr>
              <w:t>600/ 800/ 1000</w:t>
            </w:r>
            <w:r>
              <w:rPr>
                <w:rFonts w:hint="eastAsia" w:ascii="Arial" w:hAnsi="Arial" w:cs="Arial"/>
                <w:kern w:val="2"/>
                <w:sz w:val="18"/>
                <w:szCs w:val="18"/>
                <w:vertAlign w:val="baseline"/>
                <w:lang w:val="en-US" w:eastAsia="zh-CN" w:bidi="ar-SA"/>
              </w:rPr>
              <w:t>D (mm)</w:t>
            </w:r>
          </w:p>
          <w:p w14:paraId="244201F2">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p>
        </w:tc>
        <w:tc>
          <w:tcPr>
            <w:tcW w:w="3474" w:type="dxa"/>
            <w:tcBorders>
              <w:top w:val="nil"/>
              <w:left w:val="nil"/>
              <w:bottom w:val="single" w:color="auto" w:sz="4" w:space="0"/>
              <w:right w:val="nil"/>
            </w:tcBorders>
            <w:vAlign w:val="top"/>
          </w:tcPr>
          <w:p w14:paraId="6EFD0A5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ABB UniSwitch</w:t>
            </w:r>
          </w:p>
          <w:p w14:paraId="188997E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interval metal enclosed switchgear</w:t>
            </w:r>
          </w:p>
          <w:p w14:paraId="161ADCB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eastAsia="宋体" w:cs="Arial"/>
                <w:color w:val="FF0000"/>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Scheme options: </w:t>
            </w:r>
            <w:r>
              <w:rPr>
                <w:rFonts w:hint="eastAsia" w:ascii="Arial" w:hAnsi="Arial" w:cs="Arial"/>
                <w:b/>
                <w:bCs/>
                <w:kern w:val="2"/>
                <w:sz w:val="18"/>
                <w:szCs w:val="18"/>
                <w:vertAlign w:val="baseline"/>
                <w:lang w:val="en-US" w:eastAsia="zh-CN" w:bidi="ar-SA"/>
              </w:rPr>
              <w:t>load switch panel, load switch - fuse combined, CB panel, metering, cable cabinet</w:t>
            </w:r>
            <w:r>
              <w:rPr>
                <w:rFonts w:hint="eastAsia" w:ascii="Arial" w:hAnsi="Arial" w:cs="Arial"/>
                <w:kern w:val="2"/>
                <w:sz w:val="18"/>
                <w:szCs w:val="18"/>
                <w:vertAlign w:val="baseline"/>
                <w:lang w:val="en-US" w:eastAsia="zh-CN" w:bidi="ar-SA"/>
              </w:rPr>
              <w:t>;</w:t>
            </w:r>
          </w:p>
          <w:p w14:paraId="4168DC3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12kV</w:t>
            </w:r>
            <w:r>
              <w:rPr>
                <w:rFonts w:hint="eastAsia" w:ascii="Arial" w:hAnsi="Arial" w:cs="Arial"/>
                <w:kern w:val="2"/>
                <w:sz w:val="18"/>
                <w:szCs w:val="18"/>
                <w:vertAlign w:val="baseline"/>
                <w:lang w:val="en-US" w:eastAsia="zh-CN" w:bidi="ar-SA"/>
              </w:rPr>
              <w:t>;</w:t>
            </w:r>
          </w:p>
          <w:p w14:paraId="69EDA7E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Power freq withstand volt(</w:t>
            </w:r>
            <w:r>
              <w:rPr>
                <w:rFonts w:hint="eastAsia" w:ascii="Arial" w:hAnsi="Arial" w:cs="Arial"/>
                <w:b/>
                <w:bCs/>
                <w:kern w:val="2"/>
                <w:sz w:val="18"/>
                <w:szCs w:val="18"/>
                <w:vertAlign w:val="baseline"/>
                <w:lang w:val="en-US" w:eastAsia="zh-CN" w:bidi="ar-SA"/>
              </w:rPr>
              <w:t>1min</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42kV</w:t>
            </w:r>
            <w:r>
              <w:rPr>
                <w:rFonts w:hint="eastAsia" w:ascii="Arial" w:hAnsi="Arial" w:cs="Arial"/>
                <w:kern w:val="2"/>
                <w:sz w:val="18"/>
                <w:szCs w:val="18"/>
                <w:vertAlign w:val="baseline"/>
                <w:lang w:val="en-US" w:eastAsia="zh-CN" w:bidi="ar-SA"/>
              </w:rPr>
              <w:t>;</w:t>
            </w:r>
          </w:p>
          <w:p w14:paraId="37BE87E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impulse withstand voltage (Uimp): </w:t>
            </w:r>
            <w:r>
              <w:rPr>
                <w:rFonts w:hint="eastAsia" w:ascii="Arial" w:hAnsi="Arial" w:cs="Arial"/>
                <w:b/>
                <w:bCs/>
                <w:kern w:val="2"/>
                <w:sz w:val="18"/>
                <w:szCs w:val="18"/>
                <w:vertAlign w:val="baseline"/>
                <w:lang w:val="en-US" w:eastAsia="zh-CN" w:bidi="ar-SA"/>
              </w:rPr>
              <w:t>75kV</w:t>
            </w:r>
            <w:r>
              <w:rPr>
                <w:rFonts w:hint="eastAsia" w:ascii="Arial" w:hAnsi="Arial" w:cs="Arial"/>
                <w:kern w:val="2"/>
                <w:sz w:val="18"/>
                <w:szCs w:val="18"/>
                <w:vertAlign w:val="baseline"/>
                <w:lang w:val="en-US" w:eastAsia="zh-CN" w:bidi="ar-SA"/>
              </w:rPr>
              <w:t>;</w:t>
            </w:r>
          </w:p>
          <w:p w14:paraId="036172A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630A (load switch panel), 125A (LS-Fuse combined)</w:t>
            </w:r>
            <w:r>
              <w:rPr>
                <w:rFonts w:hint="eastAsia" w:ascii="Arial" w:hAnsi="Arial" w:cs="Arial"/>
                <w:kern w:val="2"/>
                <w:sz w:val="18"/>
                <w:szCs w:val="18"/>
                <w:vertAlign w:val="baseline"/>
                <w:lang w:val="en-US" w:eastAsia="zh-CN" w:bidi="ar-SA"/>
              </w:rPr>
              <w:t>;</w:t>
            </w:r>
          </w:p>
          <w:p w14:paraId="2CD5B4F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25kA</w:t>
            </w:r>
            <w:r>
              <w:rPr>
                <w:rFonts w:hint="eastAsia" w:ascii="Arial" w:hAnsi="Arial" w:cs="Arial"/>
                <w:kern w:val="2"/>
                <w:sz w:val="18"/>
                <w:szCs w:val="18"/>
                <w:vertAlign w:val="baseline"/>
                <w:lang w:val="en-US" w:eastAsia="zh-CN" w:bidi="ar-SA"/>
              </w:rPr>
              <w:t>;</w:t>
            </w:r>
          </w:p>
          <w:p w14:paraId="2F63283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current: </w:t>
            </w:r>
            <w:r>
              <w:rPr>
                <w:rFonts w:hint="eastAsia" w:ascii="Arial" w:hAnsi="Arial" w:cs="Arial"/>
                <w:b/>
                <w:bCs/>
                <w:kern w:val="2"/>
                <w:sz w:val="18"/>
                <w:szCs w:val="18"/>
                <w:vertAlign w:val="baseline"/>
                <w:lang w:val="en-US" w:eastAsia="zh-CN" w:bidi="ar-SA"/>
              </w:rPr>
              <w:t>31.5kA (combined panel, CB panel)</w:t>
            </w:r>
            <w:r>
              <w:rPr>
                <w:rFonts w:hint="eastAsia" w:ascii="Arial" w:hAnsi="Arial" w:cs="Arial"/>
                <w:kern w:val="2"/>
                <w:sz w:val="18"/>
                <w:szCs w:val="18"/>
                <w:vertAlign w:val="baseline"/>
                <w:lang w:val="en-US" w:eastAsia="zh-CN" w:bidi="ar-SA"/>
              </w:rPr>
              <w:t>;</w:t>
            </w:r>
          </w:p>
          <w:p w14:paraId="68B0084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cs="Arial"/>
                <w:color w:val="FF0000"/>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Rated transfer current: </w:t>
            </w:r>
            <w:r>
              <w:rPr>
                <w:rFonts w:hint="eastAsia" w:ascii="Arial" w:hAnsi="Arial" w:cs="Arial"/>
                <w:b/>
                <w:bCs/>
                <w:kern w:val="2"/>
                <w:sz w:val="18"/>
                <w:szCs w:val="18"/>
                <w:vertAlign w:val="baseline"/>
                <w:lang w:val="en-US" w:eastAsia="zh-CN" w:bidi="ar-SA"/>
              </w:rPr>
              <w:t>1700A</w:t>
            </w:r>
            <w:r>
              <w:rPr>
                <w:rFonts w:hint="eastAsia" w:ascii="Arial" w:hAnsi="Arial" w:cs="Arial"/>
                <w:kern w:val="2"/>
                <w:sz w:val="18"/>
                <w:szCs w:val="18"/>
                <w:vertAlign w:val="baseline"/>
                <w:lang w:val="en-US" w:eastAsia="zh-CN" w:bidi="ar-SA"/>
              </w:rPr>
              <w:t xml:space="preserve"> (comb);</w:t>
            </w:r>
          </w:p>
          <w:p w14:paraId="17A9BDDA">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24"/>
                <w:szCs w:val="24"/>
                <w:vertAlign w:val="baseline"/>
                <w:lang w:val="en-US" w:eastAsia="zh-CN" w:bidi="ar-SA"/>
              </w:rPr>
            </w:pPr>
            <w:r>
              <w:rPr>
                <w:rFonts w:hint="default" w:ascii="Arial" w:hAnsi="Arial" w:cs="Arial"/>
                <w:color w:val="FF0000"/>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Dimension: for LS and Comb 1635(1885)H *375(500)W *1000D (mm), for VCB 1885H *650W *1000D</w:t>
            </w:r>
          </w:p>
        </w:tc>
      </w:tr>
    </w:tbl>
    <w:p w14:paraId="23EEA69E">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Page 07</w:t>
      </w:r>
    </w:p>
    <w:p w14:paraId="71F23D51">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br w:type="page"/>
      </w:r>
    </w:p>
    <w:p w14:paraId="04F4DB50">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r>
        <w:rPr>
          <w:rFonts w:hint="default" w:ascii="Arial" w:hAnsi="Arial" w:cs="Arial" w:eastAsiaTheme="minorEastAsia"/>
          <w:sz w:val="24"/>
          <w:szCs w:val="24"/>
          <w:lang w:eastAsia="zh-CN"/>
        </w:rPr>
        <w:drawing>
          <wp:anchor distT="0" distB="0" distL="114300" distR="114300" simplePos="0" relativeHeight="251671552" behindDoc="0" locked="0" layoutInCell="1" allowOverlap="1">
            <wp:simplePos x="0" y="0"/>
            <wp:positionH relativeFrom="column">
              <wp:posOffset>5031105</wp:posOffset>
            </wp:positionH>
            <wp:positionV relativeFrom="paragraph">
              <wp:posOffset>-26035</wp:posOffset>
            </wp:positionV>
            <wp:extent cx="549910" cy="215900"/>
            <wp:effectExtent l="0" t="0" r="2540" b="12700"/>
            <wp:wrapNone/>
            <wp:docPr id="30" name="图片 30" descr="ab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bb logo"/>
                    <pic:cNvPicPr>
                      <a:picLocks noChangeAspect="1"/>
                    </pic:cNvPicPr>
                  </pic:nvPicPr>
                  <pic:blipFill>
                    <a:blip r:embed="rId5"/>
                    <a:stretch>
                      <a:fillRect/>
                    </a:stretch>
                  </pic:blipFill>
                  <pic:spPr>
                    <a:xfrm>
                      <a:off x="0" y="0"/>
                      <a:ext cx="549910" cy="215900"/>
                    </a:xfrm>
                    <a:prstGeom prst="rect">
                      <a:avLst/>
                    </a:prstGeom>
                  </pic:spPr>
                </pic:pic>
              </a:graphicData>
            </a:graphic>
          </wp:anchor>
        </w:drawing>
      </w:r>
      <w:r>
        <w:rPr>
          <w:rFonts w:hint="default" w:ascii="Arial" w:hAnsi="Arial" w:cs="Arial" w:eastAsiaTheme="minorEastAsia"/>
          <w:sz w:val="24"/>
          <w:szCs w:val="24"/>
          <w:lang w:eastAsia="zh-CN"/>
        </w:rPr>
        <w:drawing>
          <wp:anchor distT="0" distB="0" distL="114300" distR="114300" simplePos="0" relativeHeight="251672576" behindDoc="0" locked="0" layoutInCell="1" allowOverlap="1">
            <wp:simplePos x="0" y="0"/>
            <wp:positionH relativeFrom="column">
              <wp:posOffset>5673090</wp:posOffset>
            </wp:positionH>
            <wp:positionV relativeFrom="paragraph">
              <wp:posOffset>-43815</wp:posOffset>
            </wp:positionV>
            <wp:extent cx="827405" cy="263525"/>
            <wp:effectExtent l="0" t="0" r="10795" b="3175"/>
            <wp:wrapNone/>
            <wp:docPr id="31" name="图片 31" descr="schnei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schneider logo"/>
                    <pic:cNvPicPr>
                      <a:picLocks noChangeAspect="1"/>
                    </pic:cNvPicPr>
                  </pic:nvPicPr>
                  <pic:blipFill>
                    <a:blip r:embed="rId4"/>
                    <a:stretch>
                      <a:fillRect/>
                    </a:stretch>
                  </pic:blipFill>
                  <pic:spPr>
                    <a:xfrm>
                      <a:off x="0" y="0"/>
                      <a:ext cx="827405" cy="263525"/>
                    </a:xfrm>
                    <a:prstGeom prst="rect">
                      <a:avLst/>
                    </a:prstGeom>
                  </pic:spPr>
                </pic:pic>
              </a:graphicData>
            </a:graphic>
          </wp:anchor>
        </w:drawing>
      </w:r>
      <w:r>
        <w:rPr>
          <w:rFonts w:hint="default" w:ascii="Arial" w:hAnsi="Arial" w:cs="Arial" w:eastAsiaTheme="minorEastAsia"/>
          <w:sz w:val="24"/>
          <w:szCs w:val="24"/>
          <w:lang w:eastAsia="zh-CN"/>
        </w:rPr>
        <w:drawing>
          <wp:anchor distT="0" distB="0" distL="114300" distR="114300" simplePos="0" relativeHeight="251670528" behindDoc="0" locked="0" layoutInCell="1" allowOverlap="1">
            <wp:simplePos x="0" y="0"/>
            <wp:positionH relativeFrom="column">
              <wp:posOffset>3935730</wp:posOffset>
            </wp:positionH>
            <wp:positionV relativeFrom="paragraph">
              <wp:posOffset>11430</wp:posOffset>
            </wp:positionV>
            <wp:extent cx="998855" cy="157480"/>
            <wp:effectExtent l="0" t="0" r="10795" b="13970"/>
            <wp:wrapNone/>
            <wp:docPr id="32" name="图片 32" descr="sieme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siemens logo"/>
                    <pic:cNvPicPr>
                      <a:picLocks noChangeAspect="1"/>
                    </pic:cNvPicPr>
                  </pic:nvPicPr>
                  <pic:blipFill>
                    <a:blip r:embed="rId6"/>
                    <a:stretch>
                      <a:fillRect/>
                    </a:stretch>
                  </pic:blipFill>
                  <pic:spPr>
                    <a:xfrm>
                      <a:off x="0" y="0"/>
                      <a:ext cx="998855" cy="157480"/>
                    </a:xfrm>
                    <a:prstGeom prst="rect">
                      <a:avLst/>
                    </a:prstGeom>
                  </pic:spPr>
                </pic:pic>
              </a:graphicData>
            </a:graphic>
          </wp:anchor>
        </w:drawing>
      </w:r>
      <w:r>
        <w:rPr>
          <w:rFonts w:hint="eastAsia" w:ascii="Arial" w:hAnsi="Arial" w:cs="Arial"/>
          <w:color w:val="0070C0"/>
          <w:kern w:val="2"/>
          <w:sz w:val="22"/>
          <w:szCs w:val="22"/>
          <w:shd w:val="clear" w:color="FFFFFF" w:fill="D9D9D9"/>
          <w:lang w:val="en-US" w:eastAsia="zh-CN" w:bidi="ar-SA"/>
        </w:rPr>
        <w:t>[ Products  &gt;  Siemens ABB Schneider Products ]</w:t>
      </w:r>
    </w:p>
    <w:p w14:paraId="1AF1FC5C">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3474"/>
        <w:gridCol w:w="3474"/>
      </w:tblGrid>
      <w:tr w14:paraId="7EFFA932">
        <w:trPr>
          <w:trHeight w:val="0" w:hRule="atLeast"/>
        </w:trPr>
        <w:tc>
          <w:tcPr>
            <w:tcW w:w="3474" w:type="dxa"/>
            <w:tcBorders>
              <w:bottom w:val="nil"/>
              <w:tl2br w:val="nil"/>
              <w:tr2bl w:val="nil"/>
            </w:tcBorders>
            <w:vAlign w:val="top"/>
          </w:tcPr>
          <w:p w14:paraId="1D1A806D">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40" name="图片 140" descr="MNS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MNS2.0"/>
                          <pic:cNvPicPr>
                            <a:picLocks noChangeAspect="1"/>
                          </pic:cNvPicPr>
                        </pic:nvPicPr>
                        <pic:blipFill>
                          <a:blip r:embed="rId65"/>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2519F80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42" name="图片 42" descr="ABB-M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ABB-MNS-E"/>
                          <pic:cNvPicPr>
                            <a:picLocks noChangeAspect="1"/>
                          </pic:cNvPicPr>
                        </pic:nvPicPr>
                        <pic:blipFill>
                          <a:blip r:embed="rId66"/>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661E1529">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41" name="图片 141" descr="Schneider MVnex metalcl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Schneider MVnex metalclad"/>
                          <pic:cNvPicPr>
                            <a:picLocks noChangeAspect="1"/>
                          </pic:cNvPicPr>
                        </pic:nvPicPr>
                        <pic:blipFill>
                          <a:blip r:embed="rId67"/>
                          <a:stretch>
                            <a:fillRect/>
                          </a:stretch>
                        </pic:blipFill>
                        <pic:spPr>
                          <a:xfrm>
                            <a:off x="0" y="0"/>
                            <a:ext cx="2066925" cy="2066925"/>
                          </a:xfrm>
                          <a:prstGeom prst="rect">
                            <a:avLst/>
                          </a:prstGeom>
                        </pic:spPr>
                      </pic:pic>
                    </a:graphicData>
                  </a:graphic>
                </wp:inline>
              </w:drawing>
            </w:r>
          </w:p>
        </w:tc>
      </w:tr>
      <w:tr w14:paraId="68DA9C21">
        <w:trPr>
          <w:trHeight w:val="0" w:hRule="atLeast"/>
        </w:trPr>
        <w:tc>
          <w:tcPr>
            <w:tcW w:w="3474" w:type="dxa"/>
            <w:tcBorders>
              <w:top w:val="nil"/>
              <w:left w:val="nil"/>
              <w:bottom w:val="single" w:color="auto" w:sz="4" w:space="0"/>
              <w:right w:val="nil"/>
            </w:tcBorders>
            <w:vAlign w:val="top"/>
          </w:tcPr>
          <w:p w14:paraId="69F837D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ABB MNS2.0</w:t>
            </w:r>
          </w:p>
          <w:p w14:paraId="4DA940A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low voltage withdrawable switchgear</w:t>
            </w:r>
            <w:r>
              <w:rPr>
                <w:rFonts w:hint="eastAsia" w:ascii="Arial" w:hAnsi="Arial" w:cs="Arial"/>
                <w:kern w:val="2"/>
                <w:sz w:val="18"/>
                <w:szCs w:val="18"/>
                <w:vertAlign w:val="baseline"/>
                <w:lang w:val="en-US" w:eastAsia="zh-CN" w:bidi="ar-SA"/>
              </w:rPr>
              <w:t xml:space="preserve"> </w:t>
            </w:r>
          </w:p>
          <w:p w14:paraId="6911E39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7046648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400V</w:t>
            </w:r>
            <w:r>
              <w:rPr>
                <w:rFonts w:hint="eastAsia" w:ascii="Arial" w:hAnsi="Arial" w:cs="Arial"/>
                <w:kern w:val="2"/>
                <w:sz w:val="18"/>
                <w:szCs w:val="18"/>
                <w:vertAlign w:val="baseline"/>
                <w:lang w:val="en-US" w:eastAsia="zh-CN" w:bidi="ar-SA"/>
              </w:rPr>
              <w:t>;</w:t>
            </w:r>
          </w:p>
          <w:p w14:paraId="5495310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color w:val="FF0000"/>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color w:val="auto"/>
                <w:kern w:val="2"/>
                <w:sz w:val="18"/>
                <w:szCs w:val="18"/>
                <w:vertAlign w:val="baseline"/>
                <w:lang w:val="en-US" w:eastAsia="zh-CN" w:bidi="ar-SA"/>
              </w:rPr>
              <w:t xml:space="preserve">Rated insulation voltage(Ui): </w:t>
            </w:r>
            <w:r>
              <w:rPr>
                <w:rFonts w:hint="eastAsia" w:ascii="Arial" w:hAnsi="Arial" w:cs="Arial"/>
                <w:b/>
                <w:bCs/>
                <w:color w:val="auto"/>
                <w:kern w:val="2"/>
                <w:sz w:val="18"/>
                <w:szCs w:val="18"/>
                <w:vertAlign w:val="baseline"/>
                <w:lang w:val="en-US" w:eastAsia="zh-CN" w:bidi="ar-SA"/>
              </w:rPr>
              <w:t>690V</w:t>
            </w:r>
            <w:r>
              <w:rPr>
                <w:rFonts w:hint="eastAsia" w:ascii="Arial" w:hAnsi="Arial" w:cs="Arial"/>
                <w:color w:val="auto"/>
                <w:kern w:val="2"/>
                <w:sz w:val="18"/>
                <w:szCs w:val="18"/>
                <w:vertAlign w:val="baseline"/>
                <w:lang w:val="en-US" w:eastAsia="zh-CN" w:bidi="ar-SA"/>
              </w:rPr>
              <w:t>;</w:t>
            </w:r>
          </w:p>
          <w:p w14:paraId="2EFF37B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Horizontal Busbar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6300A</w:t>
            </w:r>
            <w:r>
              <w:rPr>
                <w:rFonts w:hint="eastAsia" w:ascii="Arial" w:hAnsi="Arial" w:cs="Arial"/>
                <w:kern w:val="2"/>
                <w:sz w:val="18"/>
                <w:szCs w:val="18"/>
                <w:vertAlign w:val="baseline"/>
                <w:lang w:val="en-US" w:eastAsia="zh-CN" w:bidi="ar-SA"/>
              </w:rPr>
              <w:t>;</w:t>
            </w:r>
          </w:p>
          <w:p w14:paraId="5582E1A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Vertical Bus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2000A</w:t>
            </w:r>
            <w:r>
              <w:rPr>
                <w:rFonts w:hint="eastAsia" w:ascii="Arial" w:hAnsi="Arial" w:cs="Arial"/>
                <w:kern w:val="2"/>
                <w:sz w:val="18"/>
                <w:szCs w:val="18"/>
                <w:vertAlign w:val="baseline"/>
                <w:lang w:val="en-US" w:eastAsia="zh-CN" w:bidi="ar-SA"/>
              </w:rPr>
              <w:t>;</w:t>
            </w:r>
          </w:p>
          <w:p w14:paraId="68B5AD9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Horizontal Busbar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100kA</w:t>
            </w:r>
            <w:r>
              <w:rPr>
                <w:rFonts w:hint="eastAsia" w:ascii="Arial" w:hAnsi="Arial" w:cs="Arial"/>
                <w:kern w:val="2"/>
                <w:sz w:val="18"/>
                <w:szCs w:val="18"/>
                <w:vertAlign w:val="baseline"/>
                <w:lang w:val="en-US" w:eastAsia="zh-CN" w:bidi="ar-SA"/>
              </w:rPr>
              <w:t>;</w:t>
            </w:r>
          </w:p>
          <w:p w14:paraId="2EDD33B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Vertical Bus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80kA</w:t>
            </w:r>
            <w:r>
              <w:rPr>
                <w:rFonts w:hint="eastAsia" w:ascii="Arial" w:hAnsi="Arial" w:cs="Arial"/>
                <w:kern w:val="2"/>
                <w:sz w:val="18"/>
                <w:szCs w:val="18"/>
                <w:vertAlign w:val="baseline"/>
                <w:lang w:val="en-US" w:eastAsia="zh-CN" w:bidi="ar-SA"/>
              </w:rPr>
              <w:t>;</w:t>
            </w:r>
          </w:p>
          <w:p w14:paraId="34FE9DA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Functional units: </w:t>
            </w:r>
            <w:r>
              <w:rPr>
                <w:rFonts w:hint="eastAsia" w:ascii="Arial" w:hAnsi="Arial" w:eastAsia="宋体" w:cs="Arial"/>
                <w:b/>
                <w:bCs/>
                <w:kern w:val="2"/>
                <w:sz w:val="18"/>
                <w:szCs w:val="18"/>
                <w:vertAlign w:val="baseline"/>
                <w:lang w:val="en-US" w:eastAsia="zh-CN" w:bidi="ar-SA"/>
              </w:rPr>
              <w:t>withdrawable</w:t>
            </w:r>
            <w:r>
              <w:rPr>
                <w:rFonts w:hint="eastAsia" w:ascii="Arial" w:hAnsi="Arial" w:eastAsia="宋体" w:cs="Arial"/>
                <w:kern w:val="2"/>
                <w:sz w:val="18"/>
                <w:szCs w:val="18"/>
                <w:vertAlign w:val="baseline"/>
                <w:lang w:val="en-US" w:eastAsia="zh-CN" w:bidi="ar-SA"/>
              </w:rPr>
              <w:t>;</w:t>
            </w:r>
          </w:p>
          <w:p w14:paraId="24CA2E7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IP30</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IP54</w:t>
            </w:r>
            <w:r>
              <w:rPr>
                <w:rFonts w:hint="eastAsia" w:ascii="Arial" w:hAnsi="Arial" w:cs="Arial"/>
                <w:kern w:val="2"/>
                <w:sz w:val="18"/>
                <w:szCs w:val="18"/>
                <w:vertAlign w:val="baseline"/>
                <w:lang w:val="en-US" w:eastAsia="zh-CN" w:bidi="ar-SA"/>
              </w:rPr>
              <w:t>;</w:t>
            </w:r>
          </w:p>
          <w:p w14:paraId="3F982F8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 61439-1 &amp; 2</w:t>
            </w:r>
            <w:r>
              <w:rPr>
                <w:rFonts w:hint="eastAsia" w:ascii="Arial" w:hAnsi="Arial" w:cs="Arial"/>
                <w:kern w:val="2"/>
                <w:sz w:val="18"/>
                <w:szCs w:val="18"/>
                <w:vertAlign w:val="baseline"/>
                <w:lang w:val="en-US" w:eastAsia="zh-CN" w:bidi="ar-SA"/>
              </w:rPr>
              <w:t>;</w:t>
            </w:r>
          </w:p>
          <w:p w14:paraId="71FD3473">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w:t>
            </w:r>
            <w:r>
              <w:rPr>
                <w:rFonts w:hint="eastAsia" w:ascii="Arial" w:hAnsi="Arial" w:cs="Arial"/>
                <w:b/>
                <w:bCs/>
                <w:kern w:val="2"/>
                <w:sz w:val="18"/>
                <w:szCs w:val="18"/>
                <w:vertAlign w:val="baseline"/>
                <w:lang w:val="en-US" w:eastAsia="zh-CN" w:bidi="ar-SA"/>
              </w:rPr>
              <w:t>2200</w:t>
            </w:r>
            <w:r>
              <w:rPr>
                <w:rFonts w:hint="eastAsia" w:ascii="Arial" w:hAnsi="Arial" w:cs="Arial"/>
                <w:kern w:val="2"/>
                <w:sz w:val="18"/>
                <w:szCs w:val="18"/>
                <w:vertAlign w:val="baseline"/>
                <w:lang w:val="en-US" w:eastAsia="zh-CN" w:bidi="ar-SA"/>
              </w:rPr>
              <w:t>H *</w:t>
            </w:r>
            <w:r>
              <w:rPr>
                <w:rFonts w:hint="eastAsia" w:ascii="Arial" w:hAnsi="Arial" w:cs="Arial"/>
                <w:b/>
                <w:bCs/>
                <w:kern w:val="2"/>
                <w:sz w:val="18"/>
                <w:szCs w:val="18"/>
                <w:vertAlign w:val="baseline"/>
                <w:lang w:val="en-US" w:eastAsia="zh-CN" w:bidi="ar-SA"/>
              </w:rPr>
              <w:t>400/ 600/ 800/ 1000/ 1200</w:t>
            </w:r>
            <w:r>
              <w:rPr>
                <w:rFonts w:hint="eastAsia" w:ascii="Arial" w:hAnsi="Arial" w:cs="Arial"/>
                <w:kern w:val="2"/>
                <w:sz w:val="18"/>
                <w:szCs w:val="18"/>
                <w:vertAlign w:val="baseline"/>
                <w:lang w:val="en-US" w:eastAsia="zh-CN" w:bidi="ar-SA"/>
              </w:rPr>
              <w:t>W *</w:t>
            </w:r>
            <w:r>
              <w:rPr>
                <w:rFonts w:hint="eastAsia" w:ascii="Arial" w:hAnsi="Arial" w:cs="Arial"/>
                <w:b/>
                <w:bCs/>
                <w:kern w:val="2"/>
                <w:sz w:val="18"/>
                <w:szCs w:val="18"/>
                <w:vertAlign w:val="baseline"/>
                <w:lang w:val="en-US" w:eastAsia="zh-CN" w:bidi="ar-SA"/>
              </w:rPr>
              <w:t>800/ 1000/ 1200</w:t>
            </w:r>
            <w:r>
              <w:rPr>
                <w:rFonts w:hint="eastAsia" w:ascii="Arial" w:hAnsi="Arial" w:cs="Arial"/>
                <w:kern w:val="2"/>
                <w:sz w:val="18"/>
                <w:szCs w:val="18"/>
                <w:vertAlign w:val="baseline"/>
                <w:lang w:val="en-US" w:eastAsia="zh-CN" w:bidi="ar-SA"/>
              </w:rPr>
              <w:t>D (mm)</w:t>
            </w:r>
          </w:p>
          <w:p w14:paraId="071566A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6D64BEE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ABB MNS-E/S</w:t>
            </w:r>
          </w:p>
          <w:p w14:paraId="23CD640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low voltage power distribution box</w:t>
            </w:r>
            <w:r>
              <w:rPr>
                <w:rFonts w:hint="eastAsia" w:ascii="Arial" w:hAnsi="Arial" w:cs="Arial"/>
                <w:kern w:val="2"/>
                <w:sz w:val="18"/>
                <w:szCs w:val="18"/>
                <w:vertAlign w:val="baseline"/>
                <w:lang w:val="en-US" w:eastAsia="zh-CN" w:bidi="ar-SA"/>
              </w:rPr>
              <w:t xml:space="preserve"> </w:t>
            </w:r>
          </w:p>
          <w:p w14:paraId="209D89E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3480678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380V</w:t>
            </w:r>
            <w:r>
              <w:rPr>
                <w:rFonts w:hint="eastAsia" w:ascii="Arial" w:hAnsi="Arial" w:cs="Arial"/>
                <w:kern w:val="2"/>
                <w:sz w:val="18"/>
                <w:szCs w:val="18"/>
                <w:vertAlign w:val="baseline"/>
                <w:lang w:val="en-US" w:eastAsia="zh-CN" w:bidi="ar-SA"/>
              </w:rPr>
              <w:t>;</w:t>
            </w:r>
          </w:p>
          <w:p w14:paraId="3108826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color w:val="FF0000"/>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color w:val="auto"/>
                <w:kern w:val="2"/>
                <w:sz w:val="18"/>
                <w:szCs w:val="18"/>
                <w:vertAlign w:val="baseline"/>
                <w:lang w:val="en-US" w:eastAsia="zh-CN" w:bidi="ar-SA"/>
              </w:rPr>
              <w:t xml:space="preserve">Rated insulation voltage(Ui): </w:t>
            </w:r>
            <w:r>
              <w:rPr>
                <w:rFonts w:hint="eastAsia" w:ascii="Arial" w:hAnsi="Arial" w:cs="Arial"/>
                <w:b/>
                <w:bCs/>
                <w:color w:val="auto"/>
                <w:kern w:val="2"/>
                <w:sz w:val="18"/>
                <w:szCs w:val="18"/>
                <w:vertAlign w:val="baseline"/>
                <w:lang w:val="en-US" w:eastAsia="zh-CN" w:bidi="ar-SA"/>
              </w:rPr>
              <w:t>400V</w:t>
            </w:r>
            <w:r>
              <w:rPr>
                <w:rFonts w:hint="eastAsia" w:ascii="Arial" w:hAnsi="Arial" w:cs="Arial"/>
                <w:color w:val="auto"/>
                <w:kern w:val="2"/>
                <w:sz w:val="18"/>
                <w:szCs w:val="18"/>
                <w:vertAlign w:val="baseline"/>
                <w:lang w:val="en-US" w:eastAsia="zh-CN" w:bidi="ar-SA"/>
              </w:rPr>
              <w:t>;</w:t>
            </w:r>
          </w:p>
          <w:p w14:paraId="1DF9498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250A</w:t>
            </w:r>
            <w:r>
              <w:rPr>
                <w:rFonts w:hint="eastAsia" w:ascii="Arial" w:hAnsi="Arial" w:cs="Arial"/>
                <w:kern w:val="2"/>
                <w:sz w:val="18"/>
                <w:szCs w:val="18"/>
                <w:vertAlign w:val="baseline"/>
                <w:lang w:val="en-US" w:eastAsia="zh-CN" w:bidi="ar-SA"/>
              </w:rPr>
              <w:t>;</w:t>
            </w:r>
          </w:p>
          <w:p w14:paraId="1F3E861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 (Icw): 6</w:t>
            </w:r>
            <w:r>
              <w:rPr>
                <w:rFonts w:hint="eastAsia" w:ascii="Arial" w:hAnsi="Arial" w:cs="Arial"/>
                <w:b/>
                <w:bCs/>
                <w:kern w:val="2"/>
                <w:sz w:val="18"/>
                <w:szCs w:val="18"/>
                <w:vertAlign w:val="baseline"/>
                <w:lang w:val="en-US" w:eastAsia="zh-CN" w:bidi="ar-SA"/>
              </w:rPr>
              <w:t>kA(1s)</w:t>
            </w:r>
            <w:r>
              <w:rPr>
                <w:rFonts w:hint="eastAsia" w:ascii="Arial" w:hAnsi="Arial" w:cs="Arial"/>
                <w:kern w:val="2"/>
                <w:sz w:val="18"/>
                <w:szCs w:val="18"/>
                <w:vertAlign w:val="baseline"/>
                <w:lang w:val="en-US" w:eastAsia="zh-CN" w:bidi="ar-SA"/>
              </w:rPr>
              <w:t>;</w:t>
            </w:r>
          </w:p>
          <w:p w14:paraId="270D4EF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eastAsia="宋体"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Standardized design, compact structure and versatility;</w:t>
            </w:r>
          </w:p>
          <w:p w14:paraId="6D7BBD1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eastAsia="宋体"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Opening angle of the cabinet is 180 degrees;</w:t>
            </w:r>
          </w:p>
          <w:p w14:paraId="58A6B1F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eastAsia="宋体"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Eelectrical mounting plate can be detachable separately;</w:t>
            </w:r>
          </w:p>
          <w:p w14:paraId="64D2259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IP30</w:t>
            </w:r>
            <w:r>
              <w:rPr>
                <w:rFonts w:hint="eastAsia" w:ascii="Arial" w:hAnsi="Arial" w:cs="Arial"/>
                <w:kern w:val="2"/>
                <w:sz w:val="18"/>
                <w:szCs w:val="18"/>
                <w:vertAlign w:val="baseline"/>
                <w:lang w:val="en-US" w:eastAsia="zh-CN" w:bidi="ar-SA"/>
              </w:rPr>
              <w:t>;</w:t>
            </w:r>
          </w:p>
          <w:p w14:paraId="7AD627F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 61439-1 &amp; 2</w:t>
            </w:r>
            <w:r>
              <w:rPr>
                <w:rFonts w:hint="eastAsia" w:ascii="Arial" w:hAnsi="Arial" w:cs="Arial"/>
                <w:kern w:val="2"/>
                <w:sz w:val="18"/>
                <w:szCs w:val="18"/>
                <w:vertAlign w:val="baseline"/>
                <w:lang w:val="en-US" w:eastAsia="zh-CN" w:bidi="ar-SA"/>
              </w:rPr>
              <w:t>;</w:t>
            </w:r>
          </w:p>
          <w:p w14:paraId="50A183B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w:t>
            </w:r>
            <w:r>
              <w:rPr>
                <w:rFonts w:hint="eastAsia" w:ascii="Arial" w:hAnsi="Arial" w:cs="Arial"/>
                <w:b/>
                <w:bCs/>
                <w:kern w:val="2"/>
                <w:sz w:val="18"/>
                <w:szCs w:val="18"/>
                <w:vertAlign w:val="baseline"/>
                <w:lang w:val="en-US" w:eastAsia="zh-CN" w:bidi="ar-SA"/>
              </w:rPr>
              <w:t>1000/ 950 (differ 50mm)...600/ 550</w:t>
            </w:r>
            <w:r>
              <w:rPr>
                <w:rFonts w:hint="eastAsia" w:ascii="Arial" w:hAnsi="Arial" w:cs="Arial"/>
                <w:kern w:val="2"/>
                <w:sz w:val="18"/>
                <w:szCs w:val="18"/>
                <w:vertAlign w:val="baseline"/>
                <w:lang w:val="en-US" w:eastAsia="zh-CN" w:bidi="ar-SA"/>
              </w:rPr>
              <w:t>H *</w:t>
            </w:r>
            <w:r>
              <w:rPr>
                <w:rFonts w:hint="eastAsia" w:ascii="Arial" w:hAnsi="Arial" w:cs="Arial"/>
                <w:b/>
                <w:bCs/>
                <w:kern w:val="2"/>
                <w:sz w:val="18"/>
                <w:szCs w:val="18"/>
                <w:vertAlign w:val="baseline"/>
                <w:lang w:val="en-US" w:eastAsia="zh-CN" w:bidi="ar-SA"/>
              </w:rPr>
              <w:t>900/ 850 (differ 50mm)...500/ 450</w:t>
            </w:r>
            <w:r>
              <w:rPr>
                <w:rFonts w:hint="eastAsia" w:ascii="Arial" w:hAnsi="Arial" w:cs="Arial"/>
                <w:kern w:val="2"/>
                <w:sz w:val="18"/>
                <w:szCs w:val="18"/>
                <w:vertAlign w:val="baseline"/>
                <w:lang w:val="en-US" w:eastAsia="zh-CN" w:bidi="ar-SA"/>
              </w:rPr>
              <w:t>W *</w:t>
            </w:r>
            <w:r>
              <w:rPr>
                <w:rFonts w:hint="eastAsia" w:ascii="Arial" w:hAnsi="Arial" w:cs="Arial"/>
                <w:b/>
                <w:bCs/>
                <w:kern w:val="2"/>
                <w:sz w:val="18"/>
                <w:szCs w:val="18"/>
                <w:vertAlign w:val="baseline"/>
                <w:lang w:val="en-US" w:eastAsia="zh-CN" w:bidi="ar-SA"/>
              </w:rPr>
              <w:t>300/ 275 (differ 25mm)... 200/ 175</w:t>
            </w:r>
            <w:r>
              <w:rPr>
                <w:rFonts w:hint="eastAsia" w:ascii="Arial" w:hAnsi="Arial" w:cs="Arial"/>
                <w:kern w:val="2"/>
                <w:sz w:val="18"/>
                <w:szCs w:val="18"/>
                <w:vertAlign w:val="baseline"/>
                <w:lang w:val="en-US" w:eastAsia="zh-CN" w:bidi="ar-SA"/>
              </w:rPr>
              <w:t>D (mm)</w:t>
            </w:r>
          </w:p>
        </w:tc>
        <w:tc>
          <w:tcPr>
            <w:tcW w:w="3474" w:type="dxa"/>
            <w:tcBorders>
              <w:top w:val="nil"/>
              <w:left w:val="nil"/>
              <w:bottom w:val="single" w:color="auto" w:sz="4" w:space="0"/>
              <w:right w:val="nil"/>
            </w:tcBorders>
            <w:vAlign w:val="top"/>
          </w:tcPr>
          <w:p w14:paraId="701568D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5"/>
                <w:szCs w:val="15"/>
                <w:vertAlign w:val="baseline"/>
                <w:lang w:val="en-US" w:eastAsia="zh-CN" w:bidi="ar-SA"/>
              </w:rPr>
            </w:pPr>
            <w:r>
              <w:rPr>
                <w:rFonts w:hint="default" w:ascii="Arial" w:hAnsi="Arial" w:cs="Arial"/>
                <w:kern w:val="2"/>
                <w:sz w:val="15"/>
                <w:szCs w:val="15"/>
                <w:vertAlign w:val="baseline"/>
                <w:lang w:val="en-US" w:eastAsia="zh-CN" w:bidi="ar-SA"/>
              </w:rPr>
              <w:t>↑</w:t>
            </w:r>
            <w:r>
              <w:rPr>
                <w:rFonts w:hint="eastAsia" w:ascii="Arial" w:hAnsi="Arial" w:cs="Arial"/>
                <w:kern w:val="2"/>
                <w:sz w:val="15"/>
                <w:szCs w:val="15"/>
                <w:vertAlign w:val="baseline"/>
                <w:lang w:val="en-US" w:eastAsia="zh-CN" w:bidi="ar-SA"/>
              </w:rPr>
              <w:t xml:space="preserve"> </w:t>
            </w:r>
            <w:r>
              <w:rPr>
                <w:rFonts w:hint="eastAsia" w:ascii="Arial" w:hAnsi="Arial" w:cs="Arial"/>
                <w:kern w:val="2"/>
                <w:sz w:val="15"/>
                <w:szCs w:val="15"/>
                <w:u w:val="single"/>
                <w:vertAlign w:val="baseline"/>
                <w:lang w:val="en-US" w:eastAsia="zh-CN" w:bidi="ar-SA"/>
              </w:rPr>
              <w:t>Schneider MVnex Metal Enclosed Switchgear</w:t>
            </w:r>
          </w:p>
          <w:p w14:paraId="42509EC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baseline"/>
              <w:rPr>
                <w:rFonts w:hint="eastAsia" w:ascii="Arial" w:hAnsi="Arial" w:cs="Arial"/>
                <w:kern w:val="2"/>
                <w:sz w:val="15"/>
                <w:szCs w:val="15"/>
                <w:vertAlign w:val="baseline"/>
                <w:lang w:val="en-US" w:eastAsia="zh-CN" w:bidi="ar-SA"/>
              </w:rPr>
            </w:pPr>
            <w:r>
              <w:rPr>
                <w:rFonts w:hint="eastAsia" w:ascii="Arial" w:hAnsi="Arial" w:cs="Arial"/>
                <w:kern w:val="2"/>
                <w:sz w:val="15"/>
                <w:szCs w:val="15"/>
                <w:vertAlign w:val="baseline"/>
                <w:lang w:val="en-US" w:eastAsia="zh-CN" w:bidi="ar-SA"/>
              </w:rPr>
              <w:drawing>
                <wp:inline distT="0" distB="0" distL="114300" distR="114300">
                  <wp:extent cx="2066925" cy="2066925"/>
                  <wp:effectExtent l="0" t="0" r="9525" b="9525"/>
                  <wp:docPr id="146" name="图片 146" descr="Schneider Prisma L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Schneider Prisma LV"/>
                          <pic:cNvPicPr>
                            <a:picLocks noChangeAspect="1"/>
                          </pic:cNvPicPr>
                        </pic:nvPicPr>
                        <pic:blipFill>
                          <a:blip r:embed="rId68"/>
                          <a:stretch>
                            <a:fillRect/>
                          </a:stretch>
                        </pic:blipFill>
                        <pic:spPr>
                          <a:xfrm>
                            <a:off x="0" y="0"/>
                            <a:ext cx="2066925" cy="2066925"/>
                          </a:xfrm>
                          <a:prstGeom prst="rect">
                            <a:avLst/>
                          </a:prstGeom>
                        </pic:spPr>
                      </pic:pic>
                    </a:graphicData>
                  </a:graphic>
                </wp:inline>
              </w:drawing>
            </w:r>
          </w:p>
          <w:p w14:paraId="00A0EB9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default" w:ascii="Arial" w:hAnsi="Arial" w:cs="Arial"/>
                <w:kern w:val="2"/>
                <w:sz w:val="15"/>
                <w:szCs w:val="15"/>
                <w:vertAlign w:val="baseline"/>
                <w:lang w:val="en-US" w:eastAsia="zh-CN" w:bidi="ar-SA"/>
              </w:rPr>
            </w:pPr>
            <w:r>
              <w:rPr>
                <w:rFonts w:hint="default" w:ascii="Arial" w:hAnsi="Arial" w:cs="Arial"/>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 </w:t>
            </w:r>
            <w:r>
              <w:rPr>
                <w:rFonts w:hint="eastAsia" w:ascii="Arial" w:hAnsi="Arial" w:cs="Arial"/>
                <w:kern w:val="2"/>
                <w:sz w:val="18"/>
                <w:szCs w:val="18"/>
                <w:u w:val="single"/>
                <w:vertAlign w:val="baseline"/>
                <w:lang w:val="en-US" w:eastAsia="zh-CN" w:bidi="ar-SA"/>
              </w:rPr>
              <w:t>Schneider Prisma LV Switchgear</w:t>
            </w:r>
          </w:p>
        </w:tc>
      </w:tr>
      <w:tr w14:paraId="60B0F957">
        <w:trPr>
          <w:trHeight w:val="0" w:hRule="atLeast"/>
        </w:trPr>
        <w:tc>
          <w:tcPr>
            <w:tcW w:w="3474" w:type="dxa"/>
            <w:tcBorders>
              <w:bottom w:val="nil"/>
              <w:tl2br w:val="nil"/>
              <w:tr2bl w:val="nil"/>
            </w:tcBorders>
            <w:vAlign w:val="top"/>
          </w:tcPr>
          <w:p w14:paraId="2CE49485">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47" name="图片 147" descr="blok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blokset"/>
                          <pic:cNvPicPr>
                            <a:picLocks noChangeAspect="1"/>
                          </pic:cNvPicPr>
                        </pic:nvPicPr>
                        <pic:blipFill>
                          <a:blip r:embed="rId69"/>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207DF82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48" name="图片 148" descr="Prisma i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Prisma iPM"/>
                          <pic:cNvPicPr>
                            <a:picLocks noChangeAspect="1"/>
                          </pic:cNvPicPr>
                        </pic:nvPicPr>
                        <pic:blipFill>
                          <a:blip r:embed="rId70"/>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6123AE5F">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51" name="图片 151" descr="smart 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smart panels"/>
                          <pic:cNvPicPr>
                            <a:picLocks noChangeAspect="1"/>
                          </pic:cNvPicPr>
                        </pic:nvPicPr>
                        <pic:blipFill>
                          <a:blip r:embed="rId71"/>
                          <a:stretch>
                            <a:fillRect/>
                          </a:stretch>
                        </pic:blipFill>
                        <pic:spPr>
                          <a:xfrm>
                            <a:off x="0" y="0"/>
                            <a:ext cx="2066925" cy="2066925"/>
                          </a:xfrm>
                          <a:prstGeom prst="rect">
                            <a:avLst/>
                          </a:prstGeom>
                        </pic:spPr>
                      </pic:pic>
                    </a:graphicData>
                  </a:graphic>
                </wp:inline>
              </w:drawing>
            </w:r>
          </w:p>
        </w:tc>
      </w:tr>
      <w:tr w14:paraId="5D108F7C">
        <w:trPr>
          <w:trHeight w:val="0" w:hRule="atLeast"/>
        </w:trPr>
        <w:tc>
          <w:tcPr>
            <w:tcW w:w="3474" w:type="dxa"/>
            <w:tcBorders>
              <w:top w:val="nil"/>
              <w:left w:val="nil"/>
              <w:bottom w:val="single" w:color="auto" w:sz="4" w:space="0"/>
              <w:right w:val="nil"/>
            </w:tcBorders>
            <w:vAlign w:val="top"/>
          </w:tcPr>
          <w:p w14:paraId="3981302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Schneider Blokset</w:t>
            </w:r>
          </w:p>
          <w:p w14:paraId="29D7AD2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low voltage switchgear</w:t>
            </w:r>
            <w:r>
              <w:rPr>
                <w:rFonts w:hint="eastAsia" w:ascii="Arial" w:hAnsi="Arial" w:cs="Arial"/>
                <w:kern w:val="2"/>
                <w:sz w:val="18"/>
                <w:szCs w:val="18"/>
                <w:vertAlign w:val="baseline"/>
                <w:lang w:val="en-US" w:eastAsia="zh-CN" w:bidi="ar-SA"/>
              </w:rPr>
              <w:t xml:space="preserve"> </w:t>
            </w:r>
          </w:p>
          <w:p w14:paraId="590EC47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7A0E496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400V/ 690V</w:t>
            </w:r>
            <w:r>
              <w:rPr>
                <w:rFonts w:hint="eastAsia" w:ascii="Arial" w:hAnsi="Arial" w:cs="Arial"/>
                <w:kern w:val="2"/>
                <w:sz w:val="18"/>
                <w:szCs w:val="18"/>
                <w:vertAlign w:val="baseline"/>
                <w:lang w:val="en-US" w:eastAsia="zh-CN" w:bidi="ar-SA"/>
              </w:rPr>
              <w:t>;</w:t>
            </w:r>
          </w:p>
          <w:p w14:paraId="4D749B2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color w:val="FF0000"/>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color w:val="auto"/>
                <w:kern w:val="2"/>
                <w:sz w:val="18"/>
                <w:szCs w:val="18"/>
                <w:vertAlign w:val="baseline"/>
                <w:lang w:val="en-US" w:eastAsia="zh-CN" w:bidi="ar-SA"/>
              </w:rPr>
              <w:t xml:space="preserve">Rated insulation voltage(Ui): </w:t>
            </w:r>
            <w:r>
              <w:rPr>
                <w:rFonts w:hint="eastAsia" w:ascii="Arial" w:hAnsi="Arial" w:cs="Arial"/>
                <w:b/>
                <w:bCs/>
                <w:color w:val="auto"/>
                <w:kern w:val="2"/>
                <w:sz w:val="18"/>
                <w:szCs w:val="18"/>
                <w:vertAlign w:val="baseline"/>
                <w:lang w:val="en-US" w:eastAsia="zh-CN" w:bidi="ar-SA"/>
              </w:rPr>
              <w:t>1000V</w:t>
            </w:r>
            <w:r>
              <w:rPr>
                <w:rFonts w:hint="eastAsia" w:ascii="Arial" w:hAnsi="Arial" w:cs="Arial"/>
                <w:color w:val="auto"/>
                <w:kern w:val="2"/>
                <w:sz w:val="18"/>
                <w:szCs w:val="18"/>
                <w:vertAlign w:val="baseline"/>
                <w:lang w:val="en-US" w:eastAsia="zh-CN" w:bidi="ar-SA"/>
              </w:rPr>
              <w:t>;</w:t>
            </w:r>
          </w:p>
          <w:p w14:paraId="03F68C3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Horizontal Busbar </w:t>
            </w:r>
            <w:r>
              <w:rPr>
                <w:rFonts w:hint="eastAsia" w:ascii="Arial" w:hAnsi="Arial" w:cs="Arial"/>
                <w:kern w:val="2"/>
                <w:sz w:val="18"/>
                <w:szCs w:val="18"/>
                <w:vertAlign w:val="baseline"/>
                <w:lang w:val="en-US" w:eastAsia="zh-CN" w:bidi="ar-SA"/>
              </w:rPr>
              <w:t xml:space="preserve">Rated c (Ir): </w:t>
            </w:r>
            <w:r>
              <w:rPr>
                <w:rFonts w:hint="eastAsia" w:ascii="Arial" w:hAnsi="Arial" w:cs="Arial"/>
                <w:b/>
                <w:bCs/>
                <w:kern w:val="2"/>
                <w:sz w:val="18"/>
                <w:szCs w:val="18"/>
                <w:vertAlign w:val="baseline"/>
                <w:lang w:val="en-US" w:eastAsia="zh-CN" w:bidi="ar-SA"/>
              </w:rPr>
              <w:t>7000A</w:t>
            </w:r>
            <w:r>
              <w:rPr>
                <w:rFonts w:hint="eastAsia" w:ascii="Arial" w:hAnsi="Arial" w:cs="Arial"/>
                <w:kern w:val="2"/>
                <w:sz w:val="18"/>
                <w:szCs w:val="18"/>
                <w:vertAlign w:val="baseline"/>
                <w:lang w:val="en-US" w:eastAsia="zh-CN" w:bidi="ar-SA"/>
              </w:rPr>
              <w:t>;</w:t>
            </w:r>
          </w:p>
          <w:p w14:paraId="7B4260D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Vertical Bus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3200A</w:t>
            </w:r>
            <w:r>
              <w:rPr>
                <w:rFonts w:hint="eastAsia" w:ascii="Arial" w:hAnsi="Arial" w:cs="Arial"/>
                <w:kern w:val="2"/>
                <w:sz w:val="18"/>
                <w:szCs w:val="18"/>
                <w:vertAlign w:val="baseline"/>
                <w:lang w:val="en-US" w:eastAsia="zh-CN" w:bidi="ar-SA"/>
              </w:rPr>
              <w:t>;</w:t>
            </w:r>
          </w:p>
          <w:p w14:paraId="750E72C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Horizontal Busbar </w:t>
            </w:r>
            <w:r>
              <w:rPr>
                <w:rFonts w:hint="eastAsia" w:ascii="Arial" w:hAnsi="Arial" w:cs="Arial"/>
                <w:kern w:val="2"/>
                <w:sz w:val="18"/>
                <w:szCs w:val="18"/>
                <w:vertAlign w:val="baseline"/>
                <w:lang w:val="en-US" w:eastAsia="zh-CN" w:bidi="ar-SA"/>
              </w:rPr>
              <w:t>Short time withstand c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30kA 50kA 85kA 100kA</w:t>
            </w:r>
            <w:r>
              <w:rPr>
                <w:rFonts w:hint="eastAsia" w:ascii="Arial" w:hAnsi="Arial" w:cs="Arial"/>
                <w:kern w:val="2"/>
                <w:sz w:val="18"/>
                <w:szCs w:val="18"/>
                <w:vertAlign w:val="baseline"/>
                <w:lang w:val="en-US" w:eastAsia="zh-CN" w:bidi="ar-SA"/>
              </w:rPr>
              <w:t>;</w:t>
            </w:r>
          </w:p>
          <w:p w14:paraId="4F6F59F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Vertical Bus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30kA 50kA 85kA</w:t>
            </w:r>
            <w:r>
              <w:rPr>
                <w:rFonts w:hint="eastAsia" w:ascii="Arial" w:hAnsi="Arial" w:cs="Arial"/>
                <w:kern w:val="2"/>
                <w:sz w:val="18"/>
                <w:szCs w:val="18"/>
                <w:vertAlign w:val="baseline"/>
                <w:lang w:val="en-US" w:eastAsia="zh-CN" w:bidi="ar-SA"/>
              </w:rPr>
              <w:t>;</w:t>
            </w:r>
          </w:p>
          <w:p w14:paraId="06B1607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Functional units: </w:t>
            </w:r>
            <w:r>
              <w:rPr>
                <w:rFonts w:hint="eastAsia" w:ascii="Arial" w:hAnsi="Arial" w:eastAsia="宋体" w:cs="Arial"/>
                <w:b/>
                <w:bCs/>
                <w:kern w:val="2"/>
                <w:sz w:val="18"/>
                <w:szCs w:val="18"/>
                <w:vertAlign w:val="baseline"/>
                <w:lang w:val="en-US" w:eastAsia="zh-CN" w:bidi="ar-SA"/>
              </w:rPr>
              <w:t>withdrawble</w:t>
            </w:r>
            <w:r>
              <w:rPr>
                <w:rFonts w:hint="eastAsia" w:ascii="Arial" w:hAnsi="Arial" w:eastAsia="宋体" w:cs="Arial"/>
                <w:kern w:val="2"/>
                <w:sz w:val="18"/>
                <w:szCs w:val="18"/>
                <w:vertAlign w:val="baseline"/>
                <w:lang w:val="en-US" w:eastAsia="zh-CN" w:bidi="ar-SA"/>
              </w:rPr>
              <w:t xml:space="preserve">/ </w:t>
            </w:r>
            <w:r>
              <w:rPr>
                <w:rFonts w:hint="eastAsia" w:ascii="Arial" w:hAnsi="Arial" w:eastAsia="宋体" w:cs="Arial"/>
                <w:b/>
                <w:bCs/>
                <w:kern w:val="2"/>
                <w:sz w:val="18"/>
                <w:szCs w:val="18"/>
                <w:vertAlign w:val="baseline"/>
                <w:lang w:val="en-US" w:eastAsia="zh-CN" w:bidi="ar-SA"/>
              </w:rPr>
              <w:t>fixed</w:t>
            </w:r>
            <w:r>
              <w:rPr>
                <w:rFonts w:hint="eastAsia" w:ascii="Arial" w:hAnsi="Arial" w:eastAsia="宋体" w:cs="Arial"/>
                <w:kern w:val="2"/>
                <w:sz w:val="18"/>
                <w:szCs w:val="18"/>
                <w:vertAlign w:val="baseline"/>
                <w:lang w:val="en-US" w:eastAsia="zh-CN" w:bidi="ar-SA"/>
              </w:rPr>
              <w:t>;</w:t>
            </w:r>
          </w:p>
          <w:p w14:paraId="0FF474D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IP20</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IP54</w:t>
            </w:r>
            <w:r>
              <w:rPr>
                <w:rFonts w:hint="eastAsia" w:ascii="Arial" w:hAnsi="Arial" w:cs="Arial"/>
                <w:kern w:val="2"/>
                <w:sz w:val="18"/>
                <w:szCs w:val="18"/>
                <w:vertAlign w:val="baseline"/>
                <w:lang w:val="en-US" w:eastAsia="zh-CN" w:bidi="ar-SA"/>
              </w:rPr>
              <w:t>;</w:t>
            </w:r>
          </w:p>
          <w:p w14:paraId="0867E71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Internal arcing protect IEC61641: 85kA 0.4s</w:t>
            </w:r>
          </w:p>
          <w:p w14:paraId="045886E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 61439-1 &amp; 2</w:t>
            </w:r>
            <w:r>
              <w:rPr>
                <w:rFonts w:hint="eastAsia" w:ascii="Arial" w:hAnsi="Arial" w:cs="Arial"/>
                <w:kern w:val="2"/>
                <w:sz w:val="18"/>
                <w:szCs w:val="18"/>
                <w:vertAlign w:val="baseline"/>
                <w:lang w:val="en-US" w:eastAsia="zh-CN" w:bidi="ar-SA"/>
              </w:rPr>
              <w:t>;</w:t>
            </w:r>
          </w:p>
          <w:p w14:paraId="2693FD20">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w:t>
            </w:r>
            <w:r>
              <w:rPr>
                <w:rFonts w:hint="eastAsia" w:ascii="Arial" w:hAnsi="Arial" w:cs="Arial"/>
                <w:b/>
                <w:bCs/>
                <w:kern w:val="2"/>
                <w:sz w:val="18"/>
                <w:szCs w:val="18"/>
                <w:vertAlign w:val="baseline"/>
                <w:lang w:val="en-US" w:eastAsia="zh-CN" w:bidi="ar-SA"/>
              </w:rPr>
              <w:t>2200</w:t>
            </w:r>
            <w:r>
              <w:rPr>
                <w:rFonts w:hint="eastAsia" w:ascii="Arial" w:hAnsi="Arial" w:cs="Arial"/>
                <w:kern w:val="2"/>
                <w:sz w:val="18"/>
                <w:szCs w:val="18"/>
                <w:vertAlign w:val="baseline"/>
                <w:lang w:val="en-US" w:eastAsia="zh-CN" w:bidi="ar-SA"/>
              </w:rPr>
              <w:t>H *</w:t>
            </w:r>
            <w:r>
              <w:rPr>
                <w:rFonts w:hint="eastAsia" w:ascii="Arial" w:hAnsi="Arial" w:cs="Arial"/>
                <w:b/>
                <w:bCs/>
                <w:kern w:val="2"/>
                <w:sz w:val="18"/>
                <w:szCs w:val="18"/>
                <w:vertAlign w:val="baseline"/>
                <w:lang w:val="en-US" w:eastAsia="zh-CN" w:bidi="ar-SA"/>
              </w:rPr>
              <w:t>500/ 600/ 700/ 800/ 900/ 1000/ 1100/ 1200/ 1300</w:t>
            </w:r>
            <w:r>
              <w:rPr>
                <w:rFonts w:hint="eastAsia" w:ascii="Arial" w:hAnsi="Arial" w:cs="Arial"/>
                <w:kern w:val="2"/>
                <w:sz w:val="18"/>
                <w:szCs w:val="18"/>
                <w:vertAlign w:val="baseline"/>
                <w:lang w:val="en-US" w:eastAsia="zh-CN" w:bidi="ar-SA"/>
              </w:rPr>
              <w:t>W *</w:t>
            </w:r>
            <w:r>
              <w:rPr>
                <w:rFonts w:hint="eastAsia" w:ascii="Arial" w:hAnsi="Arial" w:cs="Arial"/>
                <w:b/>
                <w:bCs/>
                <w:kern w:val="2"/>
                <w:sz w:val="18"/>
                <w:szCs w:val="18"/>
                <w:vertAlign w:val="baseline"/>
                <w:lang w:val="en-US" w:eastAsia="zh-CN" w:bidi="ar-SA"/>
              </w:rPr>
              <w:t>400/ 600/ 1000</w:t>
            </w:r>
            <w:r>
              <w:rPr>
                <w:rFonts w:hint="eastAsia" w:ascii="Arial" w:hAnsi="Arial" w:cs="Arial"/>
                <w:kern w:val="2"/>
                <w:sz w:val="18"/>
                <w:szCs w:val="18"/>
                <w:vertAlign w:val="baseline"/>
                <w:lang w:val="en-US" w:eastAsia="zh-CN" w:bidi="ar-SA"/>
              </w:rPr>
              <w:t>D (mm)</w:t>
            </w:r>
          </w:p>
        </w:tc>
        <w:tc>
          <w:tcPr>
            <w:tcW w:w="3474" w:type="dxa"/>
            <w:tcBorders>
              <w:top w:val="nil"/>
              <w:left w:val="nil"/>
              <w:bottom w:val="single" w:color="auto" w:sz="4" w:space="0"/>
              <w:right w:val="nil"/>
            </w:tcBorders>
            <w:vAlign w:val="top"/>
          </w:tcPr>
          <w:p w14:paraId="2599D73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SCHNEIDER Prisma iPM WM</w:t>
            </w:r>
          </w:p>
          <w:p w14:paraId="4C1D540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low voltage power distribution box</w:t>
            </w:r>
            <w:r>
              <w:rPr>
                <w:rFonts w:hint="eastAsia" w:ascii="Arial" w:hAnsi="Arial" w:cs="Arial"/>
                <w:kern w:val="2"/>
                <w:sz w:val="18"/>
                <w:szCs w:val="18"/>
                <w:vertAlign w:val="baseline"/>
                <w:lang w:val="en-US" w:eastAsia="zh-CN" w:bidi="ar-SA"/>
              </w:rPr>
              <w:t xml:space="preserve"> </w:t>
            </w:r>
          </w:p>
          <w:p w14:paraId="40B65F4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5EA5D21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380V</w:t>
            </w:r>
            <w:r>
              <w:rPr>
                <w:rFonts w:hint="eastAsia" w:ascii="Arial" w:hAnsi="Arial" w:cs="Arial"/>
                <w:kern w:val="2"/>
                <w:sz w:val="18"/>
                <w:szCs w:val="18"/>
                <w:vertAlign w:val="baseline"/>
                <w:lang w:val="en-US" w:eastAsia="zh-CN" w:bidi="ar-SA"/>
              </w:rPr>
              <w:t>;</w:t>
            </w:r>
          </w:p>
          <w:p w14:paraId="6C406A4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color w:val="FF0000"/>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color w:val="auto"/>
                <w:kern w:val="2"/>
                <w:sz w:val="18"/>
                <w:szCs w:val="18"/>
                <w:vertAlign w:val="baseline"/>
                <w:lang w:val="en-US" w:eastAsia="zh-CN" w:bidi="ar-SA"/>
              </w:rPr>
              <w:t xml:space="preserve">Rated insulation voltage(Ui): </w:t>
            </w:r>
            <w:r>
              <w:rPr>
                <w:rFonts w:hint="eastAsia" w:ascii="Arial" w:hAnsi="Arial" w:cs="Arial"/>
                <w:b/>
                <w:bCs/>
                <w:color w:val="auto"/>
                <w:kern w:val="2"/>
                <w:sz w:val="18"/>
                <w:szCs w:val="18"/>
                <w:vertAlign w:val="baseline"/>
                <w:lang w:val="en-US" w:eastAsia="zh-CN" w:bidi="ar-SA"/>
              </w:rPr>
              <w:t>400V</w:t>
            </w:r>
            <w:r>
              <w:rPr>
                <w:rFonts w:hint="eastAsia" w:ascii="Arial" w:hAnsi="Arial" w:cs="Arial"/>
                <w:color w:val="auto"/>
                <w:kern w:val="2"/>
                <w:sz w:val="18"/>
                <w:szCs w:val="18"/>
                <w:vertAlign w:val="baseline"/>
                <w:lang w:val="en-US" w:eastAsia="zh-CN" w:bidi="ar-SA"/>
              </w:rPr>
              <w:t>;</w:t>
            </w:r>
          </w:p>
          <w:p w14:paraId="6D4FB87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250A</w:t>
            </w:r>
            <w:r>
              <w:rPr>
                <w:rFonts w:hint="eastAsia" w:ascii="Arial" w:hAnsi="Arial" w:cs="Arial"/>
                <w:kern w:val="2"/>
                <w:sz w:val="18"/>
                <w:szCs w:val="18"/>
                <w:vertAlign w:val="baseline"/>
                <w:lang w:val="en-US" w:eastAsia="zh-CN" w:bidi="ar-SA"/>
              </w:rPr>
              <w:t>;</w:t>
            </w:r>
          </w:p>
          <w:p w14:paraId="4FD299E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6</w:t>
            </w:r>
            <w:r>
              <w:rPr>
                <w:rFonts w:hint="eastAsia" w:ascii="Arial" w:hAnsi="Arial" w:cs="Arial"/>
                <w:b/>
                <w:bCs/>
                <w:kern w:val="2"/>
                <w:sz w:val="18"/>
                <w:szCs w:val="18"/>
                <w:vertAlign w:val="baseline"/>
                <w:lang w:val="en-US" w:eastAsia="zh-CN" w:bidi="ar-SA"/>
              </w:rPr>
              <w:t>kA(1s)</w:t>
            </w:r>
            <w:r>
              <w:rPr>
                <w:rFonts w:hint="eastAsia" w:ascii="Arial" w:hAnsi="Arial" w:cs="Arial"/>
                <w:kern w:val="2"/>
                <w:sz w:val="18"/>
                <w:szCs w:val="18"/>
                <w:vertAlign w:val="baseline"/>
                <w:lang w:val="en-US" w:eastAsia="zh-CN" w:bidi="ar-SA"/>
              </w:rPr>
              <w:t>;</w:t>
            </w:r>
          </w:p>
          <w:p w14:paraId="4122F98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eastAsia="宋体"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Standardized design, compact structure and versatility;</w:t>
            </w:r>
          </w:p>
          <w:p w14:paraId="702D46E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eastAsia="宋体"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Modular design;</w:t>
            </w:r>
          </w:p>
          <w:p w14:paraId="6587DE8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Protect Degree: </w:t>
            </w:r>
            <w:r>
              <w:rPr>
                <w:rFonts w:hint="eastAsia" w:ascii="Arial" w:hAnsi="Arial" w:cs="Arial"/>
                <w:b/>
                <w:bCs/>
                <w:kern w:val="2"/>
                <w:sz w:val="18"/>
                <w:szCs w:val="18"/>
                <w:vertAlign w:val="baseline"/>
                <w:lang w:val="en-US" w:eastAsia="zh-CN" w:bidi="ar-SA"/>
              </w:rPr>
              <w:t>IP30</w:t>
            </w:r>
            <w:r>
              <w:rPr>
                <w:rFonts w:hint="eastAsia" w:ascii="Arial" w:hAnsi="Arial" w:cs="Arial"/>
                <w:kern w:val="2"/>
                <w:sz w:val="18"/>
                <w:szCs w:val="18"/>
                <w:vertAlign w:val="baseline"/>
                <w:lang w:val="en-US" w:eastAsia="zh-CN" w:bidi="ar-SA"/>
              </w:rPr>
              <w:t>;</w:t>
            </w:r>
          </w:p>
          <w:p w14:paraId="0FCFAD2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 61439-1 &amp; 2</w:t>
            </w:r>
            <w:r>
              <w:rPr>
                <w:rFonts w:hint="eastAsia" w:ascii="Arial" w:hAnsi="Arial" w:cs="Arial"/>
                <w:kern w:val="2"/>
                <w:sz w:val="18"/>
                <w:szCs w:val="18"/>
                <w:vertAlign w:val="baseline"/>
                <w:lang w:val="en-US" w:eastAsia="zh-CN" w:bidi="ar-SA"/>
              </w:rPr>
              <w:t>;</w:t>
            </w:r>
          </w:p>
          <w:p w14:paraId="7EB3F3DB">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Dimension: </w:t>
            </w:r>
            <w:r>
              <w:rPr>
                <w:rFonts w:hint="eastAsia" w:ascii="Arial" w:hAnsi="Arial" w:cs="Arial"/>
                <w:b/>
                <w:bCs/>
                <w:kern w:val="2"/>
                <w:sz w:val="18"/>
                <w:szCs w:val="18"/>
                <w:vertAlign w:val="baseline"/>
                <w:lang w:val="en-US" w:eastAsia="zh-CN" w:bidi="ar-SA"/>
              </w:rPr>
              <w:t>1300/ 1100/ 900/ 700/ 500/ 300</w:t>
            </w:r>
            <w:r>
              <w:rPr>
                <w:rFonts w:hint="eastAsia" w:ascii="Arial" w:hAnsi="Arial" w:cs="Arial"/>
                <w:kern w:val="2"/>
                <w:sz w:val="18"/>
                <w:szCs w:val="18"/>
                <w:vertAlign w:val="baseline"/>
                <w:lang w:val="en-US" w:eastAsia="zh-CN" w:bidi="ar-SA"/>
              </w:rPr>
              <w:t>H *</w:t>
            </w:r>
            <w:r>
              <w:rPr>
                <w:rFonts w:hint="eastAsia" w:ascii="Arial" w:hAnsi="Arial" w:cs="Arial"/>
                <w:b/>
                <w:bCs/>
                <w:kern w:val="2"/>
                <w:sz w:val="18"/>
                <w:szCs w:val="18"/>
                <w:vertAlign w:val="baseline"/>
                <w:lang w:val="en-US" w:eastAsia="zh-CN" w:bidi="ar-SA"/>
              </w:rPr>
              <w:t>600</w:t>
            </w:r>
            <w:r>
              <w:rPr>
                <w:rFonts w:hint="eastAsia" w:ascii="Arial" w:hAnsi="Arial" w:cs="Arial"/>
                <w:kern w:val="2"/>
                <w:sz w:val="18"/>
                <w:szCs w:val="18"/>
                <w:vertAlign w:val="baseline"/>
                <w:lang w:val="en-US" w:eastAsia="zh-CN" w:bidi="ar-SA"/>
              </w:rPr>
              <w:t>W *</w:t>
            </w:r>
            <w:r>
              <w:rPr>
                <w:rFonts w:hint="eastAsia" w:ascii="Arial" w:hAnsi="Arial" w:cs="Arial"/>
                <w:b/>
                <w:bCs/>
                <w:kern w:val="2"/>
                <w:sz w:val="18"/>
                <w:szCs w:val="18"/>
                <w:vertAlign w:val="baseline"/>
                <w:lang w:val="en-US" w:eastAsia="zh-CN" w:bidi="ar-SA"/>
              </w:rPr>
              <w:t>235</w:t>
            </w:r>
            <w:r>
              <w:rPr>
                <w:rFonts w:hint="eastAsia" w:ascii="Arial" w:hAnsi="Arial" w:cs="Arial"/>
                <w:kern w:val="2"/>
                <w:sz w:val="18"/>
                <w:szCs w:val="18"/>
                <w:vertAlign w:val="baseline"/>
                <w:lang w:val="en-US" w:eastAsia="zh-CN" w:bidi="ar-SA"/>
              </w:rPr>
              <w:t>D (mm)</w:t>
            </w:r>
          </w:p>
          <w:p w14:paraId="687B10C1">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24"/>
                <w:szCs w:val="24"/>
                <w:vertAlign w:val="baseline"/>
                <w:lang w:val="en-US" w:eastAsia="zh-CN" w:bidi="ar-SA"/>
              </w:rPr>
            </w:pPr>
          </w:p>
        </w:tc>
        <w:tc>
          <w:tcPr>
            <w:tcW w:w="3474" w:type="dxa"/>
            <w:tcBorders>
              <w:top w:val="nil"/>
              <w:left w:val="nil"/>
              <w:bottom w:val="single" w:color="auto" w:sz="4" w:space="0"/>
              <w:right w:val="nil"/>
            </w:tcBorders>
            <w:vAlign w:val="top"/>
          </w:tcPr>
          <w:p w14:paraId="1F5F417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kern w:val="2"/>
                <w:sz w:val="18"/>
                <w:szCs w:val="18"/>
                <w:vertAlign w:val="baseline"/>
                <w:lang w:val="en-US" w:eastAsia="zh-CN" w:bidi="ar-SA"/>
              </w:rPr>
            </w:pPr>
            <w:r>
              <w:rPr>
                <w:rFonts w:hint="eastAsia" w:ascii="Arial" w:hAnsi="Arial" w:cs="Arial"/>
                <w:b/>
                <w:bCs/>
                <w:kern w:val="2"/>
                <w:sz w:val="18"/>
                <w:szCs w:val="18"/>
                <w:vertAlign w:val="baseline"/>
                <w:lang w:val="en-US" w:eastAsia="zh-CN" w:bidi="ar-SA"/>
              </w:rPr>
              <w:t>SMART PANELS</w:t>
            </w:r>
            <w:r>
              <w:rPr>
                <w:rFonts w:hint="eastAsia" w:ascii="Arial" w:hAnsi="Arial" w:cs="Arial"/>
                <w:kern w:val="2"/>
                <w:sz w:val="18"/>
                <w:szCs w:val="18"/>
                <w:vertAlign w:val="baseline"/>
                <w:lang w:val="en-US" w:eastAsia="zh-CN" w:bidi="ar-SA"/>
              </w:rPr>
              <w:t xml:space="preserve"> </w:t>
            </w:r>
            <w:r>
              <w:rPr>
                <w:rFonts w:hint="eastAsia" w:ascii="Arial" w:hAnsi="Arial" w:cs="Arial"/>
                <w:kern w:val="2"/>
                <w:sz w:val="15"/>
                <w:szCs w:val="15"/>
                <w:vertAlign w:val="baseline"/>
                <w:lang w:val="en-US" w:eastAsia="zh-CN" w:bidi="ar-SA"/>
              </w:rPr>
              <w:t>Intelligent power distribution system</w:t>
            </w:r>
            <w:r>
              <w:rPr>
                <w:rFonts w:hint="eastAsia" w:ascii="Arial" w:hAnsi="Arial" w:cs="Arial"/>
                <w:kern w:val="2"/>
                <w:sz w:val="18"/>
                <w:szCs w:val="18"/>
                <w:vertAlign w:val="baseline"/>
                <w:lang w:val="en-US" w:eastAsia="zh-CN" w:bidi="ar-SA"/>
              </w:rPr>
              <w:t xml:space="preserve"> &amp; </w:t>
            </w:r>
            <w:r>
              <w:rPr>
                <w:rFonts w:hint="eastAsia" w:ascii="Arial" w:hAnsi="Arial" w:cs="Arial"/>
                <w:b/>
                <w:bCs/>
                <w:kern w:val="2"/>
                <w:sz w:val="18"/>
                <w:szCs w:val="18"/>
                <w:vertAlign w:val="baseline"/>
                <w:lang w:val="en-US" w:eastAsia="zh-CN" w:bidi="ar-SA"/>
              </w:rPr>
              <w:t>FacilityMost</w:t>
            </w:r>
            <w:r>
              <w:rPr>
                <w:rFonts w:hint="eastAsia" w:ascii="Arial" w:hAnsi="Arial" w:cs="Arial"/>
                <w:kern w:val="2"/>
                <w:sz w:val="18"/>
                <w:szCs w:val="18"/>
                <w:vertAlign w:val="baseline"/>
                <w:lang w:val="en-US" w:eastAsia="zh-CN" w:bidi="ar-SA"/>
              </w:rPr>
              <w:t xml:space="preserve"> Platform</w:t>
            </w:r>
          </w:p>
          <w:p w14:paraId="5E9ABA3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p>
          <w:p w14:paraId="1189646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Electrical assets management</w:t>
            </w:r>
          </w:p>
          <w:p w14:paraId="1CE0ED7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eastAsia" w:ascii="Arial" w:hAnsi="Arial" w:cs="Arial"/>
                <w:kern w:val="2"/>
                <w:sz w:val="18"/>
                <w:szCs w:val="18"/>
                <w:vertAlign w:val="baseline"/>
                <w:lang w:val="en-US" w:eastAsia="zh-CN" w:bidi="ar-SA"/>
              </w:rPr>
              <w:t>** electrical equipment status real-time monitoring, electrical asset configuration information display</w:t>
            </w:r>
          </w:p>
          <w:p w14:paraId="6DEE6A1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eastAsia" w:ascii="Arial" w:hAnsi="Arial" w:cs="Arial"/>
                <w:kern w:val="2"/>
                <w:sz w:val="18"/>
                <w:szCs w:val="18"/>
                <w:vertAlign w:val="baseline"/>
                <w:lang w:val="en-US" w:eastAsia="zh-CN" w:bidi="ar-SA"/>
              </w:rPr>
              <w:t>** circuit breaker aging assessment analysis, providing fault diagnosis and Recovery Guidance for electrical assets.</w:t>
            </w:r>
          </w:p>
          <w:p w14:paraId="2266F1C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eastAsia" w:ascii="Arial" w:hAnsi="Arial" w:cs="Arial"/>
                <w:kern w:val="2"/>
                <w:sz w:val="18"/>
                <w:szCs w:val="18"/>
                <w:vertAlign w:val="baseline"/>
                <w:lang w:val="en-US" w:eastAsia="zh-CN" w:bidi="ar-SA"/>
              </w:rPr>
              <w:t>** through mobile terminal APP, fast access to the QR code on cabinet door and interactive alarm management can be realized.</w:t>
            </w:r>
          </w:p>
          <w:p w14:paraId="22AD2AE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eastAsia" w:ascii="Arial" w:hAnsi="Arial" w:cs="Arial"/>
                <w:kern w:val="2"/>
                <w:sz w:val="18"/>
                <w:szCs w:val="18"/>
                <w:vertAlign w:val="baseline"/>
                <w:lang w:val="en-US" w:eastAsia="zh-CN" w:bidi="ar-SA"/>
              </w:rPr>
              <w:t>** preventive maintenance guidance plan, flexible and simple network configuration.</w:t>
            </w:r>
          </w:p>
          <w:p w14:paraId="027F115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Power quality management</w:t>
            </w:r>
          </w:p>
          <w:p w14:paraId="79ED2AD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Energy efficiency management</w:t>
            </w:r>
          </w:p>
        </w:tc>
      </w:tr>
    </w:tbl>
    <w:p w14:paraId="520AEE04">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Page 08</w:t>
      </w:r>
    </w:p>
    <w:p w14:paraId="016C2010">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br w:type="page"/>
      </w:r>
    </w:p>
    <w:p w14:paraId="4261C330">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r>
        <w:rPr>
          <w:rFonts w:hint="eastAsia" w:ascii="Arial" w:hAnsi="Arial" w:cs="Arial"/>
          <w:color w:val="0070C0"/>
          <w:kern w:val="2"/>
          <w:sz w:val="22"/>
          <w:szCs w:val="22"/>
          <w:shd w:val="clear" w:color="FFFFFF" w:fill="D9D9D9"/>
          <w:lang w:val="en-US" w:eastAsia="zh-CN" w:bidi="ar-SA"/>
        </w:rPr>
        <w:t>[ Products  &gt;  Substations ]</w:t>
      </w:r>
    </w:p>
    <w:p w14:paraId="61EEEB2E">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3474"/>
        <w:gridCol w:w="3474"/>
      </w:tblGrid>
      <w:tr w14:paraId="3E4C5932">
        <w:trPr>
          <w:trHeight w:val="0" w:hRule="atLeast"/>
        </w:trPr>
        <w:tc>
          <w:tcPr>
            <w:tcW w:w="3474" w:type="dxa"/>
            <w:tcBorders>
              <w:bottom w:val="nil"/>
              <w:tl2br w:val="nil"/>
              <w:tr2bl w:val="nil"/>
            </w:tcBorders>
            <w:vAlign w:val="top"/>
          </w:tcPr>
          <w:p w14:paraId="7AE1E5F9">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66" name="图片 66" descr="YBM2740512智能型预装箱式变电站-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YBM2740512智能型预装箱式变电站-big"/>
                          <pic:cNvPicPr>
                            <a:picLocks noChangeAspect="1"/>
                          </pic:cNvPicPr>
                        </pic:nvPicPr>
                        <pic:blipFill>
                          <a:blip r:embed="rId72"/>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067D875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67" name="图片 67" descr="YBM27-12-0.4 Wooden decor b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YBM27-12-0.4 Wooden decor bkground"/>
                          <pic:cNvPicPr>
                            <a:picLocks noChangeAspect="1"/>
                          </pic:cNvPicPr>
                        </pic:nvPicPr>
                        <pic:blipFill>
                          <a:blip r:embed="rId73"/>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36F23648">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68" name="图片 68" descr="YBM27-12-0.4 SS b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YBM27-12-0.4 SS bkground"/>
                          <pic:cNvPicPr>
                            <a:picLocks noChangeAspect="1"/>
                          </pic:cNvPicPr>
                        </pic:nvPicPr>
                        <pic:blipFill>
                          <a:blip r:embed="rId74"/>
                          <a:stretch>
                            <a:fillRect/>
                          </a:stretch>
                        </pic:blipFill>
                        <pic:spPr>
                          <a:xfrm>
                            <a:off x="0" y="0"/>
                            <a:ext cx="2066925" cy="2066925"/>
                          </a:xfrm>
                          <a:prstGeom prst="rect">
                            <a:avLst/>
                          </a:prstGeom>
                        </pic:spPr>
                      </pic:pic>
                    </a:graphicData>
                  </a:graphic>
                </wp:inline>
              </w:drawing>
            </w:r>
          </w:p>
        </w:tc>
      </w:tr>
      <w:tr w14:paraId="0E8084FD">
        <w:trPr>
          <w:trHeight w:val="0" w:hRule="atLeast"/>
        </w:trPr>
        <w:tc>
          <w:tcPr>
            <w:tcW w:w="3474" w:type="dxa"/>
            <w:tcBorders>
              <w:top w:val="nil"/>
              <w:left w:val="nil"/>
              <w:bottom w:val="single" w:color="auto" w:sz="4" w:space="0"/>
              <w:right w:val="nil"/>
            </w:tcBorders>
            <w:vAlign w:val="top"/>
          </w:tcPr>
          <w:p w14:paraId="386E124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YBM27-40.5/12kV</w:t>
            </w:r>
          </w:p>
          <w:p w14:paraId="50C2AAE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me: intelligent prefabricated transformer substation</w:t>
            </w:r>
          </w:p>
          <w:p w14:paraId="2C36696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28E36FA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YBM27-12/0.4kV</w:t>
            </w:r>
          </w:p>
          <w:p w14:paraId="6FD9124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me: transformer substation with wooden decor enclosure</w:t>
            </w:r>
          </w:p>
        </w:tc>
        <w:tc>
          <w:tcPr>
            <w:tcW w:w="3474" w:type="dxa"/>
            <w:tcBorders>
              <w:top w:val="nil"/>
              <w:left w:val="nil"/>
              <w:bottom w:val="single" w:color="auto" w:sz="4" w:space="0"/>
              <w:right w:val="nil"/>
            </w:tcBorders>
            <w:vAlign w:val="top"/>
          </w:tcPr>
          <w:p w14:paraId="127EB62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YBM27-12/0.4kV</w:t>
            </w:r>
          </w:p>
          <w:p w14:paraId="053EFF8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me: transformer substation with stainless steel enclosure</w:t>
            </w:r>
          </w:p>
        </w:tc>
      </w:tr>
      <w:tr w14:paraId="73185D89">
        <w:trPr>
          <w:trHeight w:val="0" w:hRule="atLeast"/>
        </w:trPr>
        <w:tc>
          <w:tcPr>
            <w:tcW w:w="3474" w:type="dxa"/>
            <w:tcBorders>
              <w:bottom w:val="nil"/>
              <w:tl2br w:val="nil"/>
              <w:tr2bl w:val="nil"/>
            </w:tcBorders>
            <w:vAlign w:val="top"/>
          </w:tcPr>
          <w:p w14:paraId="3F46DF28">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69" name="图片 69" descr="YBM27-12-0.4 none metal enclosure b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YBM27-12-0.4 none metal enclosure bkground"/>
                          <pic:cNvPicPr>
                            <a:picLocks noChangeAspect="1"/>
                          </pic:cNvPicPr>
                        </pic:nvPicPr>
                        <pic:blipFill>
                          <a:blip r:embed="rId75"/>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51EA1D1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70" name="图片 70" descr="YBM27-12-0.4 sandwich board enclosure b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YBM27-12-0.4 sandwich board enclosure bkground"/>
                          <pic:cNvPicPr>
                            <a:picLocks noChangeAspect="1"/>
                          </pic:cNvPicPr>
                        </pic:nvPicPr>
                        <pic:blipFill>
                          <a:blip r:embed="rId76"/>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4763488C">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71" name="图片 71" descr="YBM27-12kV_0.4_prestalled_substation b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YBM27-12kV_0.4_prestalled_substation bkground"/>
                          <pic:cNvPicPr>
                            <a:picLocks noChangeAspect="1"/>
                          </pic:cNvPicPr>
                        </pic:nvPicPr>
                        <pic:blipFill>
                          <a:blip r:embed="rId77"/>
                          <a:stretch>
                            <a:fillRect/>
                          </a:stretch>
                        </pic:blipFill>
                        <pic:spPr>
                          <a:xfrm>
                            <a:off x="0" y="0"/>
                            <a:ext cx="2066925" cy="2066925"/>
                          </a:xfrm>
                          <a:prstGeom prst="rect">
                            <a:avLst/>
                          </a:prstGeom>
                        </pic:spPr>
                      </pic:pic>
                    </a:graphicData>
                  </a:graphic>
                </wp:inline>
              </w:drawing>
            </w:r>
          </w:p>
        </w:tc>
      </w:tr>
      <w:tr w14:paraId="3F59F746">
        <w:trPr>
          <w:trHeight w:val="0" w:hRule="atLeast"/>
        </w:trPr>
        <w:tc>
          <w:tcPr>
            <w:tcW w:w="3474" w:type="dxa"/>
            <w:tcBorders>
              <w:top w:val="nil"/>
              <w:left w:val="nil"/>
              <w:bottom w:val="single" w:color="auto" w:sz="4" w:space="0"/>
              <w:right w:val="nil"/>
            </w:tcBorders>
            <w:vAlign w:val="top"/>
          </w:tcPr>
          <w:p w14:paraId="22D18B1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YBM27-12/0.4kV</w:t>
            </w:r>
          </w:p>
          <w:p w14:paraId="557F65D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me: transformer substation with non-metal decor enclosure</w:t>
            </w:r>
          </w:p>
          <w:p w14:paraId="7F6F646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438221A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YBM27-12/0.4kV</w:t>
            </w:r>
          </w:p>
          <w:p w14:paraId="4E5450FA">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me: transformer substation with sandwich board enclosure</w:t>
            </w:r>
          </w:p>
        </w:tc>
        <w:tc>
          <w:tcPr>
            <w:tcW w:w="3474" w:type="dxa"/>
            <w:tcBorders>
              <w:top w:val="nil"/>
              <w:left w:val="nil"/>
              <w:bottom w:val="single" w:color="auto" w:sz="4" w:space="0"/>
              <w:right w:val="nil"/>
            </w:tcBorders>
            <w:vAlign w:val="top"/>
          </w:tcPr>
          <w:p w14:paraId="5C488C3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YBM27-12/0.4kV</w:t>
            </w:r>
          </w:p>
          <w:p w14:paraId="48DF4A8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me: intelligent prefabricated transformer substation</w:t>
            </w:r>
          </w:p>
        </w:tc>
      </w:tr>
      <w:tr w14:paraId="47475034">
        <w:trPr>
          <w:trHeight w:val="0" w:hRule="atLeast"/>
        </w:trPr>
        <w:tc>
          <w:tcPr>
            <w:tcW w:w="3474" w:type="dxa"/>
            <w:tcBorders>
              <w:bottom w:val="nil"/>
              <w:tl2br w:val="nil"/>
              <w:tr2bl w:val="nil"/>
            </w:tcBorders>
            <w:vAlign w:val="top"/>
          </w:tcPr>
          <w:p w14:paraId="394389EC">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11" name="图片 111" descr="DFW_12kV_cable_dist_box b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DFW_12kV_cable_dist_box bkground"/>
                          <pic:cNvPicPr>
                            <a:picLocks noChangeAspect="1"/>
                          </pic:cNvPicPr>
                        </pic:nvPicPr>
                        <pic:blipFill>
                          <a:blip r:embed="rId78"/>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6A878AF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22" name="图片 122" descr="XGW-12kV RMU sub section post b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XGW-12kV RMU sub section post bkground"/>
                          <pic:cNvPicPr>
                            <a:picLocks noChangeAspect="1"/>
                          </pic:cNvPicPr>
                        </pic:nvPicPr>
                        <pic:blipFill>
                          <a:blip r:embed="rId79"/>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2517766E">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p>
        </w:tc>
      </w:tr>
      <w:tr w14:paraId="305FCCD7">
        <w:trPr>
          <w:trHeight w:val="0" w:hRule="atLeast"/>
        </w:trPr>
        <w:tc>
          <w:tcPr>
            <w:tcW w:w="3474" w:type="dxa"/>
            <w:tcBorders>
              <w:top w:val="nil"/>
              <w:left w:val="nil"/>
              <w:bottom w:val="single" w:color="auto" w:sz="4" w:space="0"/>
              <w:right w:val="nil"/>
            </w:tcBorders>
            <w:vAlign w:val="top"/>
          </w:tcPr>
          <w:p w14:paraId="57A995B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DFW-12kV</w:t>
            </w:r>
          </w:p>
          <w:p w14:paraId="4C97C7B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me: outdoor cable distribution branch box</w:t>
            </w:r>
          </w:p>
          <w:p w14:paraId="64893FE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1CE96A5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XGW-12kV</w:t>
            </w:r>
          </w:p>
          <w:p w14:paraId="6CBF165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me: outdoor RMU sub section post</w:t>
            </w:r>
          </w:p>
        </w:tc>
        <w:tc>
          <w:tcPr>
            <w:tcW w:w="3474" w:type="dxa"/>
            <w:tcBorders>
              <w:top w:val="nil"/>
              <w:left w:val="nil"/>
              <w:bottom w:val="single" w:color="auto" w:sz="4" w:space="0"/>
              <w:right w:val="nil"/>
            </w:tcBorders>
            <w:vAlign w:val="top"/>
          </w:tcPr>
          <w:p w14:paraId="738709FB">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p>
        </w:tc>
      </w:tr>
    </w:tbl>
    <w:p w14:paraId="08FFA1F9">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5DE2C025">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11A15145">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5A411B05">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0F923931">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Page 09</w:t>
      </w:r>
    </w:p>
    <w:p w14:paraId="28B5C736">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br w:type="page"/>
      </w:r>
    </w:p>
    <w:p w14:paraId="09B636A9">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r>
        <w:rPr>
          <w:rFonts w:hint="eastAsia" w:ascii="Arial" w:hAnsi="Arial" w:cs="Arial"/>
          <w:color w:val="0070C0"/>
          <w:kern w:val="2"/>
          <w:sz w:val="22"/>
          <w:szCs w:val="22"/>
          <w:shd w:val="clear" w:color="FFFFFF" w:fill="D9D9D9"/>
          <w:lang w:val="en-US" w:eastAsia="zh-CN" w:bidi="ar-SA"/>
        </w:rPr>
        <w:t>[ Products  &gt;  MCC, LCP, Power Distribution Boxes ]</w:t>
      </w:r>
    </w:p>
    <w:p w14:paraId="75D57E15">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3474"/>
        <w:gridCol w:w="3474"/>
      </w:tblGrid>
      <w:tr w14:paraId="6771E5EC">
        <w:trPr>
          <w:trHeight w:val="0" w:hRule="atLeast"/>
        </w:trPr>
        <w:tc>
          <w:tcPr>
            <w:tcW w:w="3474" w:type="dxa"/>
            <w:tcBorders>
              <w:bottom w:val="nil"/>
              <w:tl2br w:val="nil"/>
              <w:tr2bl w:val="nil"/>
            </w:tcBorders>
            <w:vAlign w:val="top"/>
          </w:tcPr>
          <w:p w14:paraId="71FF8606">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83" name="图片 183" descr="ZBK6_safety_extinguishing_control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ZBK6_safety_extinguishing_control_box"/>
                          <pic:cNvPicPr>
                            <a:picLocks noChangeAspect="1"/>
                          </pic:cNvPicPr>
                        </pic:nvPicPr>
                        <pic:blipFill>
                          <a:blip r:embed="rId80"/>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3F1FC92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84" name="图片 184" descr="ZBL_motive_electricity_cab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ZBL_motive_electricity_cabinet"/>
                          <pic:cNvPicPr>
                            <a:picLocks noChangeAspect="1"/>
                          </pic:cNvPicPr>
                        </pic:nvPicPr>
                        <pic:blipFill>
                          <a:blip r:embed="rId81"/>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74765CD8">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87" name="图片 187" descr="ZBX1_general_terminal_distribution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ZBX1_general_terminal_distribution_box"/>
                          <pic:cNvPicPr>
                            <a:picLocks noChangeAspect="1"/>
                          </pic:cNvPicPr>
                        </pic:nvPicPr>
                        <pic:blipFill>
                          <a:blip r:embed="rId82"/>
                          <a:stretch>
                            <a:fillRect/>
                          </a:stretch>
                        </pic:blipFill>
                        <pic:spPr>
                          <a:xfrm>
                            <a:off x="0" y="0"/>
                            <a:ext cx="2066925" cy="2066925"/>
                          </a:xfrm>
                          <a:prstGeom prst="rect">
                            <a:avLst/>
                          </a:prstGeom>
                        </pic:spPr>
                      </pic:pic>
                    </a:graphicData>
                  </a:graphic>
                </wp:inline>
              </w:drawing>
            </w:r>
          </w:p>
        </w:tc>
      </w:tr>
      <w:tr w14:paraId="3DC4F752">
        <w:trPr>
          <w:trHeight w:val="0" w:hRule="atLeast"/>
        </w:trPr>
        <w:tc>
          <w:tcPr>
            <w:tcW w:w="3474" w:type="dxa"/>
            <w:tcBorders>
              <w:top w:val="nil"/>
              <w:left w:val="nil"/>
              <w:bottom w:val="single" w:color="auto" w:sz="4" w:space="0"/>
              <w:right w:val="nil"/>
            </w:tcBorders>
            <w:vAlign w:val="top"/>
          </w:tcPr>
          <w:p w14:paraId="735A6BA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ZBK6</w:t>
            </w:r>
          </w:p>
          <w:p w14:paraId="6B81474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me: safety extinguishing control box</w:t>
            </w:r>
          </w:p>
          <w:p w14:paraId="08512E6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6B2A156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ZBL</w:t>
            </w:r>
          </w:p>
          <w:p w14:paraId="1015284B">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me: motive electricity cabinet</w:t>
            </w:r>
          </w:p>
        </w:tc>
        <w:tc>
          <w:tcPr>
            <w:tcW w:w="3474" w:type="dxa"/>
            <w:tcBorders>
              <w:top w:val="nil"/>
              <w:left w:val="nil"/>
              <w:bottom w:val="single" w:color="auto" w:sz="4" w:space="0"/>
              <w:right w:val="nil"/>
            </w:tcBorders>
            <w:vAlign w:val="top"/>
          </w:tcPr>
          <w:p w14:paraId="3C7E163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ZBX1</w:t>
            </w:r>
          </w:p>
          <w:p w14:paraId="5CCB09F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eastAsiaTheme="minorEastAsia"/>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ZBX1 </w:t>
            </w:r>
            <w:r>
              <w:rPr>
                <w:rFonts w:hint="eastAsia" w:ascii="Arial" w:hAnsi="Arial" w:cs="Arial" w:eastAsiaTheme="minorEastAsia"/>
                <w:kern w:val="2"/>
                <w:sz w:val="18"/>
                <w:szCs w:val="18"/>
                <w:vertAlign w:val="baseline"/>
                <w:lang w:val="en-US" w:eastAsia="zh-CN" w:bidi="ar-SA"/>
              </w:rPr>
              <w:t>general</w:t>
            </w:r>
            <w:r>
              <w:rPr>
                <w:rFonts w:hint="eastAsia" w:ascii="Arial" w:hAnsi="Arial" w:cs="Arial"/>
                <w:kern w:val="2"/>
                <w:sz w:val="18"/>
                <w:szCs w:val="18"/>
                <w:vertAlign w:val="baseline"/>
                <w:lang w:val="en-US" w:eastAsia="zh-CN" w:bidi="ar-SA"/>
              </w:rPr>
              <w:t xml:space="preserve"> </w:t>
            </w:r>
            <w:r>
              <w:rPr>
                <w:rFonts w:hint="eastAsia" w:ascii="Arial" w:hAnsi="Arial" w:cs="Arial" w:eastAsiaTheme="minorEastAsia"/>
                <w:kern w:val="2"/>
                <w:sz w:val="18"/>
                <w:szCs w:val="18"/>
                <w:vertAlign w:val="baseline"/>
                <w:lang w:val="en-US" w:eastAsia="zh-CN" w:bidi="ar-SA"/>
              </w:rPr>
              <w:t>terminal</w:t>
            </w:r>
            <w:r>
              <w:rPr>
                <w:rFonts w:hint="eastAsia" w:ascii="Arial" w:hAnsi="Arial" w:cs="Arial"/>
                <w:kern w:val="2"/>
                <w:sz w:val="18"/>
                <w:szCs w:val="18"/>
                <w:vertAlign w:val="baseline"/>
                <w:lang w:val="en-US" w:eastAsia="zh-CN" w:bidi="ar-SA"/>
              </w:rPr>
              <w:t xml:space="preserve"> </w:t>
            </w:r>
            <w:r>
              <w:rPr>
                <w:rFonts w:hint="eastAsia" w:ascii="Arial" w:hAnsi="Arial" w:cs="Arial" w:eastAsiaTheme="minorEastAsia"/>
                <w:kern w:val="2"/>
                <w:sz w:val="18"/>
                <w:szCs w:val="18"/>
                <w:vertAlign w:val="baseline"/>
                <w:lang w:val="en-US" w:eastAsia="zh-CN" w:bidi="ar-SA"/>
              </w:rPr>
              <w:t>distribution</w:t>
            </w:r>
            <w:r>
              <w:rPr>
                <w:rFonts w:hint="eastAsia" w:ascii="Arial" w:hAnsi="Arial" w:cs="Arial"/>
                <w:kern w:val="2"/>
                <w:sz w:val="18"/>
                <w:szCs w:val="18"/>
                <w:vertAlign w:val="baseline"/>
                <w:lang w:val="en-US" w:eastAsia="zh-CN" w:bidi="ar-SA"/>
              </w:rPr>
              <w:t xml:space="preserve"> </w:t>
            </w:r>
            <w:r>
              <w:rPr>
                <w:rFonts w:hint="eastAsia" w:ascii="Arial" w:hAnsi="Arial" w:cs="Arial" w:eastAsiaTheme="minorEastAsia"/>
                <w:kern w:val="2"/>
                <w:sz w:val="18"/>
                <w:szCs w:val="18"/>
                <w:vertAlign w:val="baseline"/>
                <w:lang w:val="en-US" w:eastAsia="zh-CN" w:bidi="ar-SA"/>
              </w:rPr>
              <w:t>box</w:t>
            </w:r>
          </w:p>
          <w:p w14:paraId="4315854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eastAsiaTheme="minorEastAsia"/>
                <w:kern w:val="2"/>
                <w:sz w:val="18"/>
                <w:szCs w:val="18"/>
                <w:vertAlign w:val="baseline"/>
                <w:lang w:val="en-US" w:eastAsia="zh-CN" w:bidi="ar-SA"/>
              </w:rPr>
            </w:pPr>
          </w:p>
        </w:tc>
      </w:tr>
      <w:tr w14:paraId="3DF836C6">
        <w:trPr>
          <w:trHeight w:val="0" w:hRule="atLeast"/>
        </w:trPr>
        <w:tc>
          <w:tcPr>
            <w:tcW w:w="3474" w:type="dxa"/>
            <w:tcBorders>
              <w:bottom w:val="nil"/>
              <w:tl2br w:val="nil"/>
              <w:tr2bl w:val="nil"/>
            </w:tcBorders>
            <w:vAlign w:val="top"/>
          </w:tcPr>
          <w:p w14:paraId="69C72088">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88" name="图片 188" descr="ZBX4_high_protection_terminal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ZBX4_high_protection_terminal_box"/>
                          <pic:cNvPicPr>
                            <a:picLocks noChangeAspect="1"/>
                          </pic:cNvPicPr>
                        </pic:nvPicPr>
                        <pic:blipFill>
                          <a:blip r:embed="rId83"/>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4B1CFB0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89" name="图片 189" descr="ZBX5_ribs_distribution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ZBX5_ribs_distribution_box"/>
                          <pic:cNvPicPr>
                            <a:picLocks noChangeAspect="1"/>
                          </pic:cNvPicPr>
                        </pic:nvPicPr>
                        <pic:blipFill>
                          <a:blip r:embed="rId84"/>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134A10A9">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90" name="图片 190" descr="ZBX6_power_switch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ZBX6_power_switch_box"/>
                          <pic:cNvPicPr>
                            <a:picLocks noChangeAspect="1"/>
                          </pic:cNvPicPr>
                        </pic:nvPicPr>
                        <pic:blipFill>
                          <a:blip r:embed="rId85"/>
                          <a:stretch>
                            <a:fillRect/>
                          </a:stretch>
                        </pic:blipFill>
                        <pic:spPr>
                          <a:xfrm>
                            <a:off x="0" y="0"/>
                            <a:ext cx="2066925" cy="2066925"/>
                          </a:xfrm>
                          <a:prstGeom prst="rect">
                            <a:avLst/>
                          </a:prstGeom>
                        </pic:spPr>
                      </pic:pic>
                    </a:graphicData>
                  </a:graphic>
                </wp:inline>
              </w:drawing>
            </w:r>
          </w:p>
        </w:tc>
      </w:tr>
      <w:tr w14:paraId="5440CB24">
        <w:trPr>
          <w:trHeight w:val="0" w:hRule="atLeast"/>
        </w:trPr>
        <w:tc>
          <w:tcPr>
            <w:tcW w:w="3474" w:type="dxa"/>
            <w:tcBorders>
              <w:top w:val="nil"/>
              <w:left w:val="nil"/>
              <w:bottom w:val="single" w:color="auto" w:sz="4" w:space="0"/>
              <w:right w:val="nil"/>
            </w:tcBorders>
            <w:vAlign w:val="top"/>
          </w:tcPr>
          <w:p w14:paraId="68D53BA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ZBX4</w:t>
            </w:r>
          </w:p>
          <w:p w14:paraId="2CF1A30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me: ZBX4 high protection terminal box</w:t>
            </w:r>
          </w:p>
          <w:p w14:paraId="6F483FC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1F59225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ZBX5</w:t>
            </w:r>
          </w:p>
          <w:p w14:paraId="03694FEA">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ZBX5 </w:t>
            </w:r>
            <w:r>
              <w:rPr>
                <w:rFonts w:hint="eastAsia" w:ascii="Arial" w:hAnsi="Arial" w:cs="Arial" w:eastAsiaTheme="minorEastAsia"/>
                <w:kern w:val="2"/>
                <w:sz w:val="18"/>
                <w:szCs w:val="18"/>
                <w:vertAlign w:val="baseline"/>
                <w:lang w:val="en-US" w:eastAsia="zh-CN" w:bidi="ar-SA"/>
              </w:rPr>
              <w:t>ribs</w:t>
            </w:r>
            <w:r>
              <w:rPr>
                <w:rFonts w:hint="eastAsia" w:ascii="Arial" w:hAnsi="Arial" w:cs="Arial"/>
                <w:kern w:val="2"/>
                <w:sz w:val="18"/>
                <w:szCs w:val="18"/>
                <w:vertAlign w:val="baseline"/>
                <w:lang w:val="en-US" w:eastAsia="zh-CN" w:bidi="ar-SA"/>
              </w:rPr>
              <w:t xml:space="preserve"> type </w:t>
            </w:r>
            <w:r>
              <w:rPr>
                <w:rFonts w:hint="eastAsia" w:ascii="Arial" w:hAnsi="Arial" w:cs="Arial" w:eastAsiaTheme="minorEastAsia"/>
                <w:kern w:val="2"/>
                <w:sz w:val="18"/>
                <w:szCs w:val="18"/>
                <w:vertAlign w:val="baseline"/>
                <w:lang w:val="en-US" w:eastAsia="zh-CN" w:bidi="ar-SA"/>
              </w:rPr>
              <w:t>distribution</w:t>
            </w:r>
            <w:r>
              <w:rPr>
                <w:rFonts w:hint="eastAsia" w:ascii="Arial" w:hAnsi="Arial" w:cs="Arial"/>
                <w:kern w:val="2"/>
                <w:sz w:val="18"/>
                <w:szCs w:val="18"/>
                <w:vertAlign w:val="baseline"/>
                <w:lang w:val="en-US" w:eastAsia="zh-CN" w:bidi="ar-SA"/>
              </w:rPr>
              <w:t xml:space="preserve"> </w:t>
            </w:r>
            <w:r>
              <w:rPr>
                <w:rFonts w:hint="eastAsia" w:ascii="Arial" w:hAnsi="Arial" w:cs="Arial" w:eastAsiaTheme="minorEastAsia"/>
                <w:kern w:val="2"/>
                <w:sz w:val="18"/>
                <w:szCs w:val="18"/>
                <w:vertAlign w:val="baseline"/>
                <w:lang w:val="en-US" w:eastAsia="zh-CN" w:bidi="ar-SA"/>
              </w:rPr>
              <w:t>box</w:t>
            </w:r>
          </w:p>
        </w:tc>
        <w:tc>
          <w:tcPr>
            <w:tcW w:w="3474" w:type="dxa"/>
            <w:tcBorders>
              <w:top w:val="nil"/>
              <w:left w:val="nil"/>
              <w:bottom w:val="single" w:color="auto" w:sz="4" w:space="0"/>
              <w:right w:val="nil"/>
            </w:tcBorders>
            <w:vAlign w:val="top"/>
          </w:tcPr>
          <w:p w14:paraId="6D48462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ZBX6</w:t>
            </w:r>
          </w:p>
          <w:p w14:paraId="04CF3E7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eastAsiaTheme="minorEastAsia"/>
                <w:kern w:val="2"/>
                <w:sz w:val="18"/>
                <w:szCs w:val="18"/>
                <w:vertAlign w:val="baseline"/>
                <w:lang w:val="en-US" w:eastAsia="zh-CN" w:bidi="ar-SA"/>
              </w:rPr>
              <w:t>ZBX6</w:t>
            </w:r>
            <w:r>
              <w:rPr>
                <w:rFonts w:hint="eastAsia" w:ascii="Arial" w:hAnsi="Arial" w:cs="Arial"/>
                <w:kern w:val="2"/>
                <w:sz w:val="18"/>
                <w:szCs w:val="18"/>
                <w:vertAlign w:val="baseline"/>
                <w:lang w:val="en-US" w:eastAsia="zh-CN" w:bidi="ar-SA"/>
              </w:rPr>
              <w:t xml:space="preserve"> </w:t>
            </w:r>
            <w:r>
              <w:rPr>
                <w:rFonts w:hint="eastAsia" w:ascii="Arial" w:hAnsi="Arial" w:cs="Arial" w:eastAsiaTheme="minorEastAsia"/>
                <w:kern w:val="2"/>
                <w:sz w:val="18"/>
                <w:szCs w:val="18"/>
                <w:vertAlign w:val="baseline"/>
                <w:lang w:val="en-US" w:eastAsia="zh-CN" w:bidi="ar-SA"/>
              </w:rPr>
              <w:t>power</w:t>
            </w:r>
            <w:r>
              <w:rPr>
                <w:rFonts w:hint="eastAsia" w:ascii="Arial" w:hAnsi="Arial" w:cs="Arial"/>
                <w:kern w:val="2"/>
                <w:sz w:val="18"/>
                <w:szCs w:val="18"/>
                <w:vertAlign w:val="baseline"/>
                <w:lang w:val="en-US" w:eastAsia="zh-CN" w:bidi="ar-SA"/>
              </w:rPr>
              <w:t xml:space="preserve"> </w:t>
            </w:r>
            <w:r>
              <w:rPr>
                <w:rFonts w:hint="eastAsia" w:ascii="Arial" w:hAnsi="Arial" w:cs="Arial" w:eastAsiaTheme="minorEastAsia"/>
                <w:kern w:val="2"/>
                <w:sz w:val="18"/>
                <w:szCs w:val="18"/>
                <w:vertAlign w:val="baseline"/>
                <w:lang w:val="en-US" w:eastAsia="zh-CN" w:bidi="ar-SA"/>
              </w:rPr>
              <w:t>switch</w:t>
            </w:r>
            <w:r>
              <w:rPr>
                <w:rFonts w:hint="eastAsia" w:ascii="Arial" w:hAnsi="Arial" w:cs="Arial"/>
                <w:kern w:val="2"/>
                <w:sz w:val="18"/>
                <w:szCs w:val="18"/>
                <w:vertAlign w:val="baseline"/>
                <w:lang w:val="en-US" w:eastAsia="zh-CN" w:bidi="ar-SA"/>
              </w:rPr>
              <w:t xml:space="preserve"> </w:t>
            </w:r>
            <w:r>
              <w:rPr>
                <w:rFonts w:hint="eastAsia" w:ascii="Arial" w:hAnsi="Arial" w:cs="Arial" w:eastAsiaTheme="minorEastAsia"/>
                <w:kern w:val="2"/>
                <w:sz w:val="18"/>
                <w:szCs w:val="18"/>
                <w:vertAlign w:val="baseline"/>
                <w:lang w:val="en-US" w:eastAsia="zh-CN" w:bidi="ar-SA"/>
              </w:rPr>
              <w:t>box</w:t>
            </w:r>
          </w:p>
        </w:tc>
      </w:tr>
      <w:tr w14:paraId="1F730D03">
        <w:trPr>
          <w:trHeight w:val="0" w:hRule="atLeast"/>
        </w:trPr>
        <w:tc>
          <w:tcPr>
            <w:tcW w:w="3474" w:type="dxa"/>
            <w:tcBorders>
              <w:bottom w:val="nil"/>
              <w:tl2br w:val="nil"/>
              <w:tr2bl w:val="nil"/>
            </w:tcBorders>
            <w:vAlign w:val="top"/>
          </w:tcPr>
          <w:p w14:paraId="0DA686BB">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91" name="图片 191" descr="ZBX7_outlet_socket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ZBX7_outlet_socket_box"/>
                          <pic:cNvPicPr>
                            <a:picLocks noChangeAspect="1"/>
                          </pic:cNvPicPr>
                        </pic:nvPicPr>
                        <pic:blipFill>
                          <a:blip r:embed="rId86"/>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798385A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92" name="图片 192" descr="ZBX9_dual_power_switching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ZBX9_dual_power_switching_box"/>
                          <pic:cNvPicPr>
                            <a:picLocks noChangeAspect="1"/>
                          </pic:cNvPicPr>
                        </pic:nvPicPr>
                        <pic:blipFill>
                          <a:blip r:embed="rId87"/>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0D3F4AC1">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93" name="图片 193" descr="ZBX11_rain_proof_distribution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ZBX11_rain_proof_distribution_box"/>
                          <pic:cNvPicPr>
                            <a:picLocks noChangeAspect="1"/>
                          </pic:cNvPicPr>
                        </pic:nvPicPr>
                        <pic:blipFill>
                          <a:blip r:embed="rId88"/>
                          <a:stretch>
                            <a:fillRect/>
                          </a:stretch>
                        </pic:blipFill>
                        <pic:spPr>
                          <a:xfrm>
                            <a:off x="0" y="0"/>
                            <a:ext cx="2066925" cy="2066925"/>
                          </a:xfrm>
                          <a:prstGeom prst="rect">
                            <a:avLst/>
                          </a:prstGeom>
                        </pic:spPr>
                      </pic:pic>
                    </a:graphicData>
                  </a:graphic>
                </wp:inline>
              </w:drawing>
            </w:r>
          </w:p>
        </w:tc>
      </w:tr>
      <w:tr w14:paraId="44F6E9C3">
        <w:trPr>
          <w:trHeight w:val="0" w:hRule="atLeast"/>
        </w:trPr>
        <w:tc>
          <w:tcPr>
            <w:tcW w:w="3474" w:type="dxa"/>
            <w:tcBorders>
              <w:top w:val="nil"/>
              <w:left w:val="nil"/>
              <w:bottom w:val="single" w:color="auto" w:sz="4" w:space="0"/>
              <w:right w:val="nil"/>
            </w:tcBorders>
            <w:vAlign w:val="top"/>
          </w:tcPr>
          <w:p w14:paraId="53A44D0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ZBX7</w:t>
            </w:r>
          </w:p>
          <w:p w14:paraId="1C858C2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me: ZBX7 outlet socket box</w:t>
            </w:r>
          </w:p>
        </w:tc>
        <w:tc>
          <w:tcPr>
            <w:tcW w:w="3474" w:type="dxa"/>
            <w:tcBorders>
              <w:top w:val="nil"/>
              <w:left w:val="nil"/>
              <w:bottom w:val="single" w:color="auto" w:sz="4" w:space="0"/>
              <w:right w:val="nil"/>
            </w:tcBorders>
            <w:vAlign w:val="top"/>
          </w:tcPr>
          <w:p w14:paraId="32D41E8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ZBX9</w:t>
            </w:r>
          </w:p>
          <w:p w14:paraId="3668CD6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eastAsiaTheme="minorEastAsia"/>
                <w:kern w:val="2"/>
                <w:sz w:val="18"/>
                <w:szCs w:val="18"/>
                <w:vertAlign w:val="baseline"/>
                <w:lang w:val="en-US" w:eastAsia="zh-CN" w:bidi="ar-SA"/>
              </w:rPr>
              <w:t>ZBX9</w:t>
            </w:r>
            <w:r>
              <w:rPr>
                <w:rFonts w:hint="eastAsia" w:ascii="Arial" w:hAnsi="Arial" w:cs="Arial"/>
                <w:kern w:val="2"/>
                <w:sz w:val="18"/>
                <w:szCs w:val="18"/>
                <w:vertAlign w:val="baseline"/>
                <w:lang w:val="en-US" w:eastAsia="zh-CN" w:bidi="ar-SA"/>
              </w:rPr>
              <w:t xml:space="preserve"> </w:t>
            </w:r>
            <w:r>
              <w:rPr>
                <w:rFonts w:hint="eastAsia" w:ascii="Arial" w:hAnsi="Arial" w:cs="Arial" w:eastAsiaTheme="minorEastAsia"/>
                <w:kern w:val="2"/>
                <w:sz w:val="18"/>
                <w:szCs w:val="18"/>
                <w:vertAlign w:val="baseline"/>
                <w:lang w:val="en-US" w:eastAsia="zh-CN" w:bidi="ar-SA"/>
              </w:rPr>
              <w:t>dual</w:t>
            </w:r>
            <w:r>
              <w:rPr>
                <w:rFonts w:hint="eastAsia" w:ascii="Arial" w:hAnsi="Arial" w:cs="Arial"/>
                <w:kern w:val="2"/>
                <w:sz w:val="18"/>
                <w:szCs w:val="18"/>
                <w:vertAlign w:val="baseline"/>
                <w:lang w:val="en-US" w:eastAsia="zh-CN" w:bidi="ar-SA"/>
              </w:rPr>
              <w:t xml:space="preserve"> </w:t>
            </w:r>
            <w:r>
              <w:rPr>
                <w:rFonts w:hint="eastAsia" w:ascii="Arial" w:hAnsi="Arial" w:cs="Arial" w:eastAsiaTheme="minorEastAsia"/>
                <w:kern w:val="2"/>
                <w:sz w:val="18"/>
                <w:szCs w:val="18"/>
                <w:vertAlign w:val="baseline"/>
                <w:lang w:val="en-US" w:eastAsia="zh-CN" w:bidi="ar-SA"/>
              </w:rPr>
              <w:t>power</w:t>
            </w:r>
            <w:r>
              <w:rPr>
                <w:rFonts w:hint="eastAsia" w:ascii="Arial" w:hAnsi="Arial" w:cs="Arial"/>
                <w:kern w:val="2"/>
                <w:sz w:val="18"/>
                <w:szCs w:val="18"/>
                <w:vertAlign w:val="baseline"/>
                <w:lang w:val="en-US" w:eastAsia="zh-CN" w:bidi="ar-SA"/>
              </w:rPr>
              <w:t xml:space="preserve"> </w:t>
            </w:r>
            <w:r>
              <w:rPr>
                <w:rFonts w:hint="eastAsia" w:ascii="Arial" w:hAnsi="Arial" w:cs="Arial" w:eastAsiaTheme="minorEastAsia"/>
                <w:kern w:val="2"/>
                <w:sz w:val="18"/>
                <w:szCs w:val="18"/>
                <w:vertAlign w:val="baseline"/>
                <w:lang w:val="en-US" w:eastAsia="zh-CN" w:bidi="ar-SA"/>
              </w:rPr>
              <w:t>switching</w:t>
            </w:r>
            <w:r>
              <w:rPr>
                <w:rFonts w:hint="eastAsia" w:ascii="Arial" w:hAnsi="Arial" w:cs="Arial"/>
                <w:kern w:val="2"/>
                <w:sz w:val="18"/>
                <w:szCs w:val="18"/>
                <w:vertAlign w:val="baseline"/>
                <w:lang w:val="en-US" w:eastAsia="zh-CN" w:bidi="ar-SA"/>
              </w:rPr>
              <w:t xml:space="preserve"> </w:t>
            </w:r>
            <w:r>
              <w:rPr>
                <w:rFonts w:hint="eastAsia" w:ascii="Arial" w:hAnsi="Arial" w:cs="Arial" w:eastAsiaTheme="minorEastAsia"/>
                <w:kern w:val="2"/>
                <w:sz w:val="18"/>
                <w:szCs w:val="18"/>
                <w:vertAlign w:val="baseline"/>
                <w:lang w:val="en-US" w:eastAsia="zh-CN" w:bidi="ar-SA"/>
              </w:rPr>
              <w:t>box</w:t>
            </w:r>
          </w:p>
        </w:tc>
        <w:tc>
          <w:tcPr>
            <w:tcW w:w="3474" w:type="dxa"/>
            <w:tcBorders>
              <w:top w:val="nil"/>
              <w:left w:val="nil"/>
              <w:bottom w:val="single" w:color="auto" w:sz="4" w:space="0"/>
              <w:right w:val="nil"/>
            </w:tcBorders>
            <w:vAlign w:val="top"/>
          </w:tcPr>
          <w:p w14:paraId="7BFB39D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ZBX11</w:t>
            </w:r>
          </w:p>
          <w:p w14:paraId="07B7E80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eastAsiaTheme="minorEastAsia"/>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eastAsiaTheme="minorEastAsia"/>
                <w:kern w:val="2"/>
                <w:sz w:val="18"/>
                <w:szCs w:val="18"/>
                <w:vertAlign w:val="baseline"/>
                <w:lang w:val="en-US" w:eastAsia="zh-CN" w:bidi="ar-SA"/>
              </w:rPr>
              <w:t>ZBX11</w:t>
            </w:r>
            <w:r>
              <w:rPr>
                <w:rFonts w:hint="eastAsia" w:ascii="Arial" w:hAnsi="Arial" w:cs="Arial"/>
                <w:kern w:val="2"/>
                <w:sz w:val="18"/>
                <w:szCs w:val="18"/>
                <w:vertAlign w:val="baseline"/>
                <w:lang w:val="en-US" w:eastAsia="zh-CN" w:bidi="ar-SA"/>
              </w:rPr>
              <w:t xml:space="preserve"> </w:t>
            </w:r>
            <w:r>
              <w:rPr>
                <w:rFonts w:hint="eastAsia" w:ascii="Arial" w:hAnsi="Arial" w:cs="Arial" w:eastAsiaTheme="minorEastAsia"/>
                <w:kern w:val="2"/>
                <w:sz w:val="18"/>
                <w:szCs w:val="18"/>
                <w:vertAlign w:val="baseline"/>
                <w:lang w:val="en-US" w:eastAsia="zh-CN" w:bidi="ar-SA"/>
              </w:rPr>
              <w:t>rain</w:t>
            </w:r>
            <w:r>
              <w:rPr>
                <w:rFonts w:hint="eastAsia" w:ascii="Arial" w:hAnsi="Arial" w:cs="Arial"/>
                <w:kern w:val="2"/>
                <w:sz w:val="18"/>
                <w:szCs w:val="18"/>
                <w:vertAlign w:val="baseline"/>
                <w:lang w:val="en-US" w:eastAsia="zh-CN" w:bidi="ar-SA"/>
              </w:rPr>
              <w:t xml:space="preserve"> </w:t>
            </w:r>
            <w:r>
              <w:rPr>
                <w:rFonts w:hint="eastAsia" w:ascii="Arial" w:hAnsi="Arial" w:cs="Arial" w:eastAsiaTheme="minorEastAsia"/>
                <w:kern w:val="2"/>
                <w:sz w:val="18"/>
                <w:szCs w:val="18"/>
                <w:vertAlign w:val="baseline"/>
                <w:lang w:val="en-US" w:eastAsia="zh-CN" w:bidi="ar-SA"/>
              </w:rPr>
              <w:t>proof</w:t>
            </w:r>
            <w:r>
              <w:rPr>
                <w:rFonts w:hint="eastAsia" w:ascii="Arial" w:hAnsi="Arial" w:cs="Arial"/>
                <w:kern w:val="2"/>
                <w:sz w:val="18"/>
                <w:szCs w:val="18"/>
                <w:vertAlign w:val="baseline"/>
                <w:lang w:val="en-US" w:eastAsia="zh-CN" w:bidi="ar-SA"/>
              </w:rPr>
              <w:t xml:space="preserve"> </w:t>
            </w:r>
            <w:r>
              <w:rPr>
                <w:rFonts w:hint="eastAsia" w:ascii="Arial" w:hAnsi="Arial" w:cs="Arial" w:eastAsiaTheme="minorEastAsia"/>
                <w:kern w:val="2"/>
                <w:sz w:val="18"/>
                <w:szCs w:val="18"/>
                <w:vertAlign w:val="baseline"/>
                <w:lang w:val="en-US" w:eastAsia="zh-CN" w:bidi="ar-SA"/>
              </w:rPr>
              <w:t>distribution</w:t>
            </w:r>
            <w:r>
              <w:rPr>
                <w:rFonts w:hint="eastAsia" w:ascii="Arial" w:hAnsi="Arial" w:cs="Arial"/>
                <w:kern w:val="2"/>
                <w:sz w:val="18"/>
                <w:szCs w:val="18"/>
                <w:vertAlign w:val="baseline"/>
                <w:lang w:val="en-US" w:eastAsia="zh-CN" w:bidi="ar-SA"/>
              </w:rPr>
              <w:t xml:space="preserve"> </w:t>
            </w:r>
            <w:r>
              <w:rPr>
                <w:rFonts w:hint="eastAsia" w:ascii="Arial" w:hAnsi="Arial" w:cs="Arial" w:eastAsiaTheme="minorEastAsia"/>
                <w:kern w:val="2"/>
                <w:sz w:val="18"/>
                <w:szCs w:val="18"/>
                <w:vertAlign w:val="baseline"/>
                <w:lang w:val="en-US" w:eastAsia="zh-CN" w:bidi="ar-SA"/>
              </w:rPr>
              <w:t>box</w:t>
            </w:r>
          </w:p>
          <w:p w14:paraId="423BC72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eastAsiaTheme="minorEastAsia"/>
                <w:kern w:val="2"/>
                <w:sz w:val="18"/>
                <w:szCs w:val="18"/>
                <w:vertAlign w:val="baseline"/>
                <w:lang w:val="en-US" w:eastAsia="zh-CN" w:bidi="ar-SA"/>
              </w:rPr>
            </w:pPr>
          </w:p>
        </w:tc>
      </w:tr>
    </w:tbl>
    <w:p w14:paraId="7024289B">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6ADA9636">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37CF9F07">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00CC4666">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default"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Page 10</w:t>
      </w:r>
    </w:p>
    <w:p w14:paraId="337145A9">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br w:type="page"/>
      </w:r>
    </w:p>
    <w:p w14:paraId="0180F57D">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r>
        <w:rPr>
          <w:rFonts w:hint="eastAsia" w:ascii="Arial" w:hAnsi="Arial" w:cs="Arial"/>
          <w:color w:val="0070C0"/>
          <w:kern w:val="2"/>
          <w:sz w:val="22"/>
          <w:szCs w:val="22"/>
          <w:shd w:val="clear" w:color="FFFFFF" w:fill="D9D9D9"/>
          <w:lang w:val="en-US" w:eastAsia="zh-CN" w:bidi="ar-SA"/>
        </w:rPr>
        <w:t xml:space="preserve">[ Products  &gt;  </w:t>
      </w:r>
      <w:r>
        <w:rPr>
          <w:rFonts w:hint="eastAsia" w:ascii="Arial" w:hAnsi="Arial" w:cs="Arial"/>
          <w:color w:val="FF0000"/>
          <w:kern w:val="2"/>
          <w:sz w:val="22"/>
          <w:szCs w:val="22"/>
          <w:shd w:val="clear" w:color="FFFFFF" w:fill="D9D9D9"/>
          <w:lang w:val="en-US" w:eastAsia="zh-CN" w:bidi="ar-SA"/>
        </w:rPr>
        <w:t>MV HV</w:t>
      </w:r>
      <w:r>
        <w:rPr>
          <w:rFonts w:hint="eastAsia" w:ascii="Arial" w:hAnsi="Arial" w:cs="Arial"/>
          <w:color w:val="0070C0"/>
          <w:kern w:val="2"/>
          <w:sz w:val="22"/>
          <w:szCs w:val="22"/>
          <w:shd w:val="clear" w:color="FFFFFF" w:fill="D9D9D9"/>
          <w:lang w:val="en-US" w:eastAsia="zh-CN" w:bidi="ar-SA"/>
        </w:rPr>
        <w:t xml:space="preserve"> VCB</w:t>
      </w:r>
      <w:r>
        <w:rPr>
          <w:rFonts w:hint="eastAsia" w:ascii="Arial" w:hAnsi="Arial" w:cs="Arial"/>
          <w:color w:val="FF0000"/>
          <w:kern w:val="2"/>
          <w:sz w:val="22"/>
          <w:szCs w:val="22"/>
          <w:shd w:val="clear" w:color="FFFFFF" w:fill="D9D9D9"/>
          <w:lang w:val="en-US" w:eastAsia="zh-CN" w:bidi="ar-SA"/>
        </w:rPr>
        <w:t>,</w:t>
      </w:r>
      <w:r>
        <w:rPr>
          <w:rFonts w:hint="eastAsia" w:ascii="Arial" w:hAnsi="Arial" w:cs="Arial"/>
          <w:color w:val="0070C0"/>
          <w:kern w:val="2"/>
          <w:sz w:val="22"/>
          <w:szCs w:val="22"/>
          <w:shd w:val="clear" w:color="FFFFFF" w:fill="D9D9D9"/>
          <w:lang w:val="en-US" w:eastAsia="zh-CN" w:bidi="ar-SA"/>
        </w:rPr>
        <w:t xml:space="preserve"> </w:t>
      </w:r>
      <w:r>
        <w:rPr>
          <w:rFonts w:hint="eastAsia" w:ascii="Arial" w:hAnsi="Arial" w:cs="Arial"/>
          <w:color w:val="FF0000"/>
          <w:kern w:val="2"/>
          <w:sz w:val="22"/>
          <w:szCs w:val="22"/>
          <w:shd w:val="clear" w:color="FFFFFF" w:fill="D9D9D9"/>
          <w:lang w:val="en-US" w:eastAsia="zh-CN" w:bidi="ar-SA"/>
        </w:rPr>
        <w:t>SF6</w:t>
      </w:r>
      <w:r>
        <w:rPr>
          <w:rFonts w:hint="eastAsia" w:ascii="Arial" w:hAnsi="Arial" w:cs="Arial"/>
          <w:color w:val="0070C0"/>
          <w:kern w:val="2"/>
          <w:sz w:val="22"/>
          <w:szCs w:val="22"/>
          <w:shd w:val="clear" w:color="FFFFFF" w:fill="D9D9D9"/>
          <w:lang w:val="en-US" w:eastAsia="zh-CN" w:bidi="ar-SA"/>
        </w:rPr>
        <w:t xml:space="preserve"> </w:t>
      </w:r>
      <w:r>
        <w:rPr>
          <w:rFonts w:hint="eastAsia" w:ascii="Arial" w:hAnsi="Arial" w:cs="Arial"/>
          <w:color w:val="FF0000"/>
          <w:kern w:val="2"/>
          <w:sz w:val="22"/>
          <w:szCs w:val="22"/>
          <w:shd w:val="clear" w:color="FFFFFF" w:fill="D9D9D9"/>
          <w:lang w:val="en-US" w:eastAsia="zh-CN" w:bidi="ar-SA"/>
        </w:rPr>
        <w:t>LBS &amp; OTHERS</w:t>
      </w:r>
      <w:r>
        <w:rPr>
          <w:rFonts w:hint="eastAsia" w:ascii="Arial" w:hAnsi="Arial" w:cs="Arial"/>
          <w:color w:val="0070C0"/>
          <w:kern w:val="2"/>
          <w:sz w:val="22"/>
          <w:szCs w:val="22"/>
          <w:shd w:val="clear" w:color="FFFFFF" w:fill="D9D9D9"/>
          <w:lang w:val="en-US" w:eastAsia="zh-CN" w:bidi="ar-SA"/>
        </w:rPr>
        <w:t xml:space="preserve"> ]</w:t>
      </w:r>
    </w:p>
    <w:p w14:paraId="0597D945">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3474"/>
        <w:gridCol w:w="3474"/>
      </w:tblGrid>
      <w:tr w14:paraId="4635A886">
        <w:trPr>
          <w:trHeight w:val="0" w:hRule="atLeast"/>
        </w:trPr>
        <w:tc>
          <w:tcPr>
            <w:tcW w:w="3474" w:type="dxa"/>
            <w:tcBorders>
              <w:bottom w:val="nil"/>
              <w:tl2br w:val="nil"/>
              <w:tr2bl w:val="nil"/>
            </w:tcBorders>
            <w:vAlign w:val="top"/>
          </w:tcPr>
          <w:p w14:paraId="2E8092B8">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203" name="图片 203" descr="ZBF(R)N_12D_SF6_load_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ZBF(R)N_12D_SF6_load_switch"/>
                          <pic:cNvPicPr>
                            <a:picLocks noChangeAspect="1"/>
                          </pic:cNvPicPr>
                        </pic:nvPicPr>
                        <pic:blipFill>
                          <a:blip r:embed="rId89"/>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54AF6E5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204" name="图片 204" descr="ZBF(R)N_24D_SF6_load_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ZBF(R)N_24D_SF6_load_switch"/>
                          <pic:cNvPicPr>
                            <a:picLocks noChangeAspect="1"/>
                          </pic:cNvPicPr>
                        </pic:nvPicPr>
                        <pic:blipFill>
                          <a:blip r:embed="rId90"/>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4CB17C35">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205" name="图片 205" descr="ZBFV_24D_VCB_disconnector_earthing_composite_appar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ZBFV_24D_VCB_disconnector_earthing_composite_apparatus"/>
                          <pic:cNvPicPr>
                            <a:picLocks noChangeAspect="1"/>
                          </pic:cNvPicPr>
                        </pic:nvPicPr>
                        <pic:blipFill>
                          <a:blip r:embed="rId91"/>
                          <a:stretch>
                            <a:fillRect/>
                          </a:stretch>
                        </pic:blipFill>
                        <pic:spPr>
                          <a:xfrm>
                            <a:off x="0" y="0"/>
                            <a:ext cx="2066925" cy="2066925"/>
                          </a:xfrm>
                          <a:prstGeom prst="rect">
                            <a:avLst/>
                          </a:prstGeom>
                        </pic:spPr>
                      </pic:pic>
                    </a:graphicData>
                  </a:graphic>
                </wp:inline>
              </w:drawing>
            </w:r>
          </w:p>
        </w:tc>
      </w:tr>
      <w:tr w14:paraId="5A0FDBC9">
        <w:trPr>
          <w:trHeight w:val="0" w:hRule="atLeast"/>
        </w:trPr>
        <w:tc>
          <w:tcPr>
            <w:tcW w:w="3474" w:type="dxa"/>
            <w:tcBorders>
              <w:top w:val="nil"/>
              <w:left w:val="nil"/>
              <w:bottom w:val="single" w:color="auto" w:sz="4" w:space="0"/>
              <w:right w:val="nil"/>
            </w:tcBorders>
            <w:vAlign w:val="top"/>
          </w:tcPr>
          <w:p w14:paraId="7745883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color w:val="auto"/>
                <w:kern w:val="2"/>
                <w:sz w:val="18"/>
                <w:szCs w:val="18"/>
                <w:vertAlign w:val="baseline"/>
                <w:lang w:val="en-US" w:eastAsia="zh-CN" w:bidi="ar-SA"/>
              </w:rPr>
              <w:t>ZBF(R)N-12D</w:t>
            </w:r>
          </w:p>
          <w:p w14:paraId="185BB9A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Indoor HV SF6 load switch</w:t>
            </w:r>
            <w:r>
              <w:rPr>
                <w:rFonts w:hint="eastAsia" w:ascii="Arial" w:hAnsi="Arial" w:cs="Arial"/>
                <w:kern w:val="2"/>
                <w:sz w:val="18"/>
                <w:szCs w:val="18"/>
                <w:vertAlign w:val="baseline"/>
                <w:lang w:val="en-US" w:eastAsia="zh-CN" w:bidi="ar-SA"/>
              </w:rPr>
              <w:t xml:space="preserve"> </w:t>
            </w:r>
          </w:p>
          <w:p w14:paraId="4F8517B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w:t>
            </w:r>
            <w:r>
              <w:rPr>
                <w:rFonts w:hint="default" w:ascii="Arial" w:hAnsi="Arial" w:cs="Arial"/>
                <w:sz w:val="18"/>
                <w:szCs w:val="18"/>
                <w:vertAlign w:val="baseline"/>
                <w:lang w:val="en-US" w:eastAsia="zh-CN"/>
              </w:rPr>
              <w:t>voltage Ur</w:t>
            </w:r>
            <w:r>
              <w:rPr>
                <w:rFonts w:hint="eastAsia" w:ascii="Arial" w:hAnsi="Arial" w:cs="Arial"/>
                <w:sz w:val="18"/>
                <w:szCs w:val="18"/>
                <w:vertAlign w:val="baseline"/>
                <w:lang w:val="en-US" w:eastAsia="zh-CN"/>
              </w:rPr>
              <w:t xml:space="preserve">: </w:t>
            </w:r>
            <w:r>
              <w:rPr>
                <w:rFonts w:hint="eastAsia" w:ascii="Arial" w:hAnsi="Arial" w:cs="Arial"/>
                <w:b/>
                <w:bCs/>
                <w:sz w:val="18"/>
                <w:szCs w:val="18"/>
                <w:vertAlign w:val="baseline"/>
                <w:lang w:val="en-US" w:eastAsia="zh-CN"/>
              </w:rPr>
              <w:t>12kV</w:t>
            </w:r>
          </w:p>
          <w:p w14:paraId="68D9025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w:t>
            </w:r>
            <w:r>
              <w:rPr>
                <w:rFonts w:hint="default" w:ascii="Arial" w:hAnsi="Arial" w:cs="Arial"/>
                <w:sz w:val="18"/>
                <w:szCs w:val="18"/>
                <w:vertAlign w:val="baseline"/>
                <w:lang w:val="en-US" w:eastAsia="zh-CN"/>
              </w:rPr>
              <w:t xml:space="preserve">power frequency withstand voltage Ud (1min) </w:t>
            </w:r>
            <w:r>
              <w:rPr>
                <w:rFonts w:hint="eastAsia" w:ascii="Arial" w:hAnsi="Arial" w:cs="Arial"/>
                <w:sz w:val="18"/>
                <w:szCs w:val="18"/>
                <w:vertAlign w:val="baseline"/>
                <w:lang w:val="en-US" w:eastAsia="zh-CN"/>
              </w:rPr>
              <w:t xml:space="preserve">: </w:t>
            </w:r>
            <w:r>
              <w:rPr>
                <w:rFonts w:hint="eastAsia" w:ascii="Arial" w:hAnsi="Arial" w:cs="Arial"/>
                <w:b/>
                <w:bCs/>
                <w:sz w:val="18"/>
                <w:szCs w:val="18"/>
                <w:vertAlign w:val="baseline"/>
                <w:lang w:val="en-US" w:eastAsia="zh-CN"/>
              </w:rPr>
              <w:t>42/48kV</w:t>
            </w:r>
          </w:p>
          <w:p w14:paraId="1A80F6A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b/>
                <w:bCs/>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w:t>
            </w:r>
            <w:r>
              <w:rPr>
                <w:rFonts w:hint="default" w:ascii="Arial" w:hAnsi="Arial" w:cs="Arial"/>
                <w:sz w:val="18"/>
                <w:szCs w:val="18"/>
                <w:vertAlign w:val="baseline"/>
                <w:lang w:val="en-US" w:eastAsia="zh-CN"/>
              </w:rPr>
              <w:t>impulse withstand voltage</w:t>
            </w:r>
            <w:r>
              <w:rPr>
                <w:rFonts w:hint="eastAsia" w:ascii="Arial" w:hAnsi="Arial" w:cs="Arial"/>
                <w:sz w:val="18"/>
                <w:szCs w:val="18"/>
                <w:vertAlign w:val="baseline"/>
                <w:lang w:val="en-US" w:eastAsia="zh-CN"/>
              </w:rPr>
              <w:t xml:space="preserve">: </w:t>
            </w:r>
            <w:r>
              <w:rPr>
                <w:rFonts w:hint="eastAsia" w:ascii="Arial" w:hAnsi="Arial" w:cs="Arial"/>
                <w:b/>
                <w:bCs/>
                <w:sz w:val="18"/>
                <w:szCs w:val="18"/>
                <w:vertAlign w:val="baseline"/>
                <w:lang w:val="en-US" w:eastAsia="zh-CN"/>
              </w:rPr>
              <w:t>75/85kV</w:t>
            </w:r>
          </w:p>
          <w:p w14:paraId="52AB9A0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b/>
                <w:bCs/>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sz w:val="18"/>
                <w:szCs w:val="18"/>
                <w:vertAlign w:val="baseline"/>
                <w:lang w:val="en-US" w:eastAsia="zh-CN"/>
              </w:rPr>
              <w:t>Rated short circuit making current</w:t>
            </w:r>
            <w:r>
              <w:rPr>
                <w:rFonts w:hint="eastAsia" w:ascii="Arial" w:hAnsi="Arial" w:cs="Arial"/>
                <w:sz w:val="18"/>
                <w:szCs w:val="18"/>
                <w:vertAlign w:val="baseline"/>
                <w:lang w:val="en-US" w:eastAsia="zh-CN"/>
              </w:rPr>
              <w:t xml:space="preserve">  Ima: </w:t>
            </w:r>
            <w:r>
              <w:rPr>
                <w:rFonts w:hint="eastAsia" w:ascii="Arial" w:hAnsi="Arial" w:cs="Arial"/>
                <w:b/>
                <w:bCs/>
                <w:sz w:val="18"/>
                <w:szCs w:val="18"/>
                <w:vertAlign w:val="baseline"/>
                <w:lang w:val="en-US" w:eastAsia="zh-CN"/>
              </w:rPr>
              <w:t>expected 31.5kA for fuse comb</w:t>
            </w:r>
          </w:p>
          <w:p w14:paraId="750DA7F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b/>
                <w:bCs/>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b w:val="0"/>
                <w:bCs w:val="0"/>
                <w:sz w:val="18"/>
                <w:szCs w:val="18"/>
                <w:vertAlign w:val="baseline"/>
                <w:lang w:val="en-US" w:eastAsia="zh-CN"/>
              </w:rPr>
              <w:t xml:space="preserve">Life time </w:t>
            </w:r>
            <w:r>
              <w:rPr>
                <w:rFonts w:hint="default" w:ascii="Arial" w:hAnsi="Arial" w:cs="Arial"/>
                <w:sz w:val="18"/>
                <w:szCs w:val="18"/>
                <w:vertAlign w:val="baseline"/>
                <w:lang w:val="en-US" w:eastAsia="zh-CN"/>
              </w:rPr>
              <w:t>load switch / disconnecting switch</w:t>
            </w:r>
            <w:r>
              <w:rPr>
                <w:rFonts w:hint="eastAsia" w:ascii="Arial" w:hAnsi="Arial" w:cs="Arial"/>
                <w:sz w:val="18"/>
                <w:szCs w:val="18"/>
                <w:vertAlign w:val="baseline"/>
                <w:lang w:val="en-US" w:eastAsia="zh-CN"/>
              </w:rPr>
              <w:t>:</w:t>
            </w:r>
            <w:r>
              <w:rPr>
                <w:rFonts w:hint="eastAsia" w:ascii="Arial" w:hAnsi="Arial" w:cs="Arial"/>
                <w:b/>
                <w:bCs/>
                <w:sz w:val="18"/>
                <w:szCs w:val="18"/>
                <w:vertAlign w:val="baseline"/>
                <w:lang w:val="en-US" w:eastAsia="zh-CN"/>
              </w:rPr>
              <w:t xml:space="preserve"> 5000times</w:t>
            </w:r>
          </w:p>
          <w:p w14:paraId="4B39377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b/>
                <w:bCs/>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b w:val="0"/>
                <w:bCs w:val="0"/>
                <w:sz w:val="18"/>
                <w:szCs w:val="18"/>
                <w:vertAlign w:val="baseline"/>
                <w:lang w:val="en-US" w:eastAsia="zh-CN"/>
              </w:rPr>
              <w:t xml:space="preserve">Life time </w:t>
            </w:r>
            <w:r>
              <w:rPr>
                <w:rFonts w:hint="eastAsia" w:ascii="Arial" w:hAnsi="Arial" w:cs="Arial"/>
                <w:sz w:val="18"/>
                <w:szCs w:val="18"/>
                <w:vertAlign w:val="baseline"/>
                <w:lang w:val="en-US" w:eastAsia="zh-CN"/>
              </w:rPr>
              <w:t>earth</w:t>
            </w:r>
            <w:r>
              <w:rPr>
                <w:rFonts w:hint="default" w:ascii="Arial" w:hAnsi="Arial" w:cs="Arial"/>
                <w:sz w:val="18"/>
                <w:szCs w:val="18"/>
                <w:vertAlign w:val="baseline"/>
                <w:lang w:val="en-US" w:eastAsia="zh-CN"/>
              </w:rPr>
              <w:t>ing switch</w:t>
            </w:r>
            <w:r>
              <w:rPr>
                <w:rFonts w:hint="eastAsia" w:ascii="Arial" w:hAnsi="Arial" w:cs="Arial"/>
                <w:sz w:val="18"/>
                <w:szCs w:val="18"/>
                <w:vertAlign w:val="baseline"/>
                <w:lang w:val="en-US" w:eastAsia="zh-CN"/>
              </w:rPr>
              <w:t>:</w:t>
            </w:r>
            <w:r>
              <w:rPr>
                <w:rFonts w:hint="eastAsia" w:ascii="Arial" w:hAnsi="Arial" w:cs="Arial"/>
                <w:b/>
                <w:bCs/>
                <w:sz w:val="18"/>
                <w:szCs w:val="18"/>
                <w:vertAlign w:val="baseline"/>
                <w:lang w:val="en-US" w:eastAsia="zh-CN"/>
              </w:rPr>
              <w:t xml:space="preserve"> 2000times</w:t>
            </w:r>
          </w:p>
          <w:p w14:paraId="1D3839E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b/>
                <w:bCs/>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sz w:val="18"/>
                <w:szCs w:val="18"/>
                <w:vertAlign w:val="baseline"/>
                <w:lang w:val="en-US" w:eastAsia="zh-CN"/>
              </w:rPr>
              <w:t>Leakage percentage per year</w:t>
            </w:r>
            <w:r>
              <w:rPr>
                <w:rFonts w:hint="eastAsia" w:ascii="Arial" w:hAnsi="Arial" w:cs="Arial"/>
                <w:sz w:val="18"/>
                <w:szCs w:val="18"/>
                <w:vertAlign w:val="baseline"/>
                <w:lang w:val="en-US" w:eastAsia="zh-CN"/>
              </w:rPr>
              <w:t xml:space="preserve">: </w:t>
            </w:r>
            <w:r>
              <w:rPr>
                <w:rFonts w:hint="default" w:ascii="Arial" w:hAnsi="Arial" w:eastAsia="宋体" w:cs="Arial"/>
                <w:b/>
                <w:bCs/>
                <w:color w:val="auto"/>
                <w:sz w:val="18"/>
                <w:szCs w:val="18"/>
                <w:vertAlign w:val="baseline"/>
                <w:lang w:val="en-US" w:eastAsia="zh-CN"/>
              </w:rPr>
              <w:t>≦0.</w:t>
            </w:r>
            <w:r>
              <w:rPr>
                <w:rFonts w:hint="eastAsia" w:ascii="Arial" w:hAnsi="Arial" w:eastAsia="宋体" w:cs="Arial"/>
                <w:b/>
                <w:bCs/>
                <w:color w:val="auto"/>
                <w:sz w:val="18"/>
                <w:szCs w:val="18"/>
                <w:vertAlign w:val="baseline"/>
                <w:lang w:val="en-US" w:eastAsia="zh-CN"/>
              </w:rPr>
              <w:t>5</w:t>
            </w:r>
            <w:r>
              <w:rPr>
                <w:rFonts w:hint="default" w:ascii="Arial" w:hAnsi="Arial" w:eastAsia="宋体" w:cs="Arial"/>
                <w:b/>
                <w:bCs/>
                <w:color w:val="auto"/>
                <w:sz w:val="18"/>
                <w:szCs w:val="18"/>
                <w:vertAlign w:val="baseline"/>
                <w:lang w:val="en-US" w:eastAsia="zh-CN"/>
              </w:rPr>
              <w:t>%</w:t>
            </w:r>
          </w:p>
          <w:p w14:paraId="7463618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sz w:val="18"/>
                <w:szCs w:val="18"/>
                <w:vertAlign w:val="baseline"/>
                <w:lang w:val="en-US" w:eastAsia="zh-CN"/>
              </w:rPr>
            </w:pPr>
          </w:p>
        </w:tc>
        <w:tc>
          <w:tcPr>
            <w:tcW w:w="3474" w:type="dxa"/>
            <w:tcBorders>
              <w:top w:val="nil"/>
              <w:left w:val="nil"/>
              <w:bottom w:val="single" w:color="auto" w:sz="4" w:space="0"/>
              <w:right w:val="nil"/>
            </w:tcBorders>
            <w:vAlign w:val="top"/>
          </w:tcPr>
          <w:p w14:paraId="556EAA2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color w:val="auto"/>
                <w:kern w:val="2"/>
                <w:sz w:val="18"/>
                <w:szCs w:val="18"/>
                <w:vertAlign w:val="baseline"/>
                <w:lang w:val="en-US" w:eastAsia="zh-CN" w:bidi="ar-SA"/>
              </w:rPr>
              <w:t>ZBF(R)N-24D</w:t>
            </w:r>
          </w:p>
          <w:p w14:paraId="0982C2E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Indoor HV SF6 LBS-Fuse Combination</w:t>
            </w:r>
            <w:r>
              <w:rPr>
                <w:rFonts w:hint="eastAsia" w:ascii="Arial" w:hAnsi="Arial" w:cs="Arial"/>
                <w:kern w:val="2"/>
                <w:sz w:val="18"/>
                <w:szCs w:val="18"/>
                <w:vertAlign w:val="baseline"/>
                <w:lang w:val="en-US" w:eastAsia="zh-CN" w:bidi="ar-SA"/>
              </w:rPr>
              <w:t xml:space="preserve"> </w:t>
            </w:r>
          </w:p>
          <w:p w14:paraId="5443247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w:t>
            </w:r>
            <w:r>
              <w:rPr>
                <w:rFonts w:hint="default" w:ascii="Arial" w:hAnsi="Arial" w:cs="Arial"/>
                <w:sz w:val="18"/>
                <w:szCs w:val="18"/>
                <w:vertAlign w:val="baseline"/>
                <w:lang w:val="en-US" w:eastAsia="zh-CN"/>
              </w:rPr>
              <w:t>voltage Ur</w:t>
            </w:r>
            <w:r>
              <w:rPr>
                <w:rFonts w:hint="eastAsia" w:ascii="Arial" w:hAnsi="Arial" w:cs="Arial"/>
                <w:sz w:val="18"/>
                <w:szCs w:val="18"/>
                <w:vertAlign w:val="baseline"/>
                <w:lang w:val="en-US" w:eastAsia="zh-CN"/>
              </w:rPr>
              <w:t xml:space="preserve">: </w:t>
            </w:r>
            <w:r>
              <w:rPr>
                <w:rFonts w:hint="eastAsia" w:ascii="Arial" w:hAnsi="Arial" w:cs="Arial"/>
                <w:b/>
                <w:bCs/>
                <w:sz w:val="18"/>
                <w:szCs w:val="18"/>
                <w:vertAlign w:val="baseline"/>
                <w:lang w:val="en-US" w:eastAsia="zh-CN"/>
              </w:rPr>
              <w:t>24kV</w:t>
            </w:r>
          </w:p>
          <w:p w14:paraId="2C84A5E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w:t>
            </w:r>
            <w:r>
              <w:rPr>
                <w:rFonts w:hint="default" w:ascii="Arial" w:hAnsi="Arial" w:cs="Arial"/>
                <w:sz w:val="18"/>
                <w:szCs w:val="18"/>
                <w:vertAlign w:val="baseline"/>
                <w:lang w:val="en-US" w:eastAsia="zh-CN"/>
              </w:rPr>
              <w:t xml:space="preserve">power frequency withstand voltage Ud (1min) </w:t>
            </w:r>
            <w:r>
              <w:rPr>
                <w:rFonts w:hint="eastAsia" w:ascii="Arial" w:hAnsi="Arial" w:cs="Arial"/>
                <w:sz w:val="18"/>
                <w:szCs w:val="18"/>
                <w:vertAlign w:val="baseline"/>
                <w:lang w:val="en-US" w:eastAsia="zh-CN"/>
              </w:rPr>
              <w:t xml:space="preserve">: </w:t>
            </w:r>
            <w:r>
              <w:rPr>
                <w:rFonts w:hint="eastAsia" w:ascii="Arial" w:hAnsi="Arial" w:cs="Arial"/>
                <w:b/>
                <w:bCs/>
                <w:sz w:val="18"/>
                <w:szCs w:val="18"/>
                <w:vertAlign w:val="baseline"/>
                <w:lang w:val="en-US" w:eastAsia="zh-CN"/>
              </w:rPr>
              <w:t>65/79kV</w:t>
            </w:r>
          </w:p>
          <w:p w14:paraId="728EE53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b/>
                <w:bCs/>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w:t>
            </w:r>
            <w:r>
              <w:rPr>
                <w:rFonts w:hint="default" w:ascii="Arial" w:hAnsi="Arial" w:cs="Arial"/>
                <w:sz w:val="18"/>
                <w:szCs w:val="18"/>
                <w:vertAlign w:val="baseline"/>
                <w:lang w:val="en-US" w:eastAsia="zh-CN"/>
              </w:rPr>
              <w:t>impulse withstand voltage</w:t>
            </w:r>
            <w:r>
              <w:rPr>
                <w:rFonts w:hint="eastAsia" w:ascii="Arial" w:hAnsi="Arial" w:cs="Arial"/>
                <w:sz w:val="18"/>
                <w:szCs w:val="18"/>
                <w:vertAlign w:val="baseline"/>
                <w:lang w:val="en-US" w:eastAsia="zh-CN"/>
              </w:rPr>
              <w:t xml:space="preserve">: </w:t>
            </w:r>
            <w:r>
              <w:rPr>
                <w:rFonts w:hint="eastAsia" w:ascii="Arial" w:hAnsi="Arial" w:cs="Arial"/>
                <w:b/>
                <w:bCs/>
                <w:sz w:val="18"/>
                <w:szCs w:val="18"/>
                <w:vertAlign w:val="baseline"/>
                <w:lang w:val="en-US" w:eastAsia="zh-CN"/>
              </w:rPr>
              <w:t>125/145kV</w:t>
            </w:r>
          </w:p>
          <w:p w14:paraId="3B044C2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b/>
                <w:bCs/>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sz w:val="18"/>
                <w:szCs w:val="18"/>
                <w:vertAlign w:val="baseline"/>
                <w:lang w:val="en-US" w:eastAsia="zh-CN"/>
              </w:rPr>
              <w:t>Rated short circuit making current</w:t>
            </w:r>
            <w:r>
              <w:rPr>
                <w:rFonts w:hint="eastAsia" w:ascii="Arial" w:hAnsi="Arial" w:cs="Arial"/>
                <w:sz w:val="18"/>
                <w:szCs w:val="18"/>
                <w:vertAlign w:val="baseline"/>
                <w:lang w:val="en-US" w:eastAsia="zh-CN"/>
              </w:rPr>
              <w:t xml:space="preserve">  Ima: </w:t>
            </w:r>
            <w:r>
              <w:rPr>
                <w:rFonts w:hint="eastAsia" w:ascii="Arial" w:hAnsi="Arial" w:cs="Arial"/>
                <w:b/>
                <w:bCs/>
                <w:sz w:val="18"/>
                <w:szCs w:val="18"/>
                <w:vertAlign w:val="baseline"/>
                <w:lang w:val="en-US" w:eastAsia="zh-CN"/>
              </w:rPr>
              <w:t>50kA</w:t>
            </w:r>
          </w:p>
          <w:p w14:paraId="311E70F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b/>
                <w:bCs/>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b w:val="0"/>
                <w:bCs w:val="0"/>
                <w:sz w:val="18"/>
                <w:szCs w:val="18"/>
                <w:vertAlign w:val="baseline"/>
                <w:lang w:val="en-US" w:eastAsia="zh-CN"/>
              </w:rPr>
              <w:t xml:space="preserve">Life time </w:t>
            </w:r>
            <w:r>
              <w:rPr>
                <w:rFonts w:hint="default" w:ascii="Arial" w:hAnsi="Arial" w:cs="Arial"/>
                <w:sz w:val="18"/>
                <w:szCs w:val="18"/>
                <w:vertAlign w:val="baseline"/>
                <w:lang w:val="en-US" w:eastAsia="zh-CN"/>
              </w:rPr>
              <w:t>load switch / disconnecting switch</w:t>
            </w:r>
            <w:r>
              <w:rPr>
                <w:rFonts w:hint="eastAsia" w:ascii="Arial" w:hAnsi="Arial" w:cs="Arial"/>
                <w:sz w:val="18"/>
                <w:szCs w:val="18"/>
                <w:vertAlign w:val="baseline"/>
                <w:lang w:val="en-US" w:eastAsia="zh-CN"/>
              </w:rPr>
              <w:t>:</w:t>
            </w:r>
            <w:r>
              <w:rPr>
                <w:rFonts w:hint="eastAsia" w:ascii="Arial" w:hAnsi="Arial" w:cs="Arial"/>
                <w:b/>
                <w:bCs/>
                <w:sz w:val="18"/>
                <w:szCs w:val="18"/>
                <w:vertAlign w:val="baseline"/>
                <w:lang w:val="en-US" w:eastAsia="zh-CN"/>
              </w:rPr>
              <w:t xml:space="preserve"> 5000/2000times</w:t>
            </w:r>
          </w:p>
          <w:p w14:paraId="4086EBA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b/>
                <w:bCs/>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b w:val="0"/>
                <w:bCs w:val="0"/>
                <w:sz w:val="18"/>
                <w:szCs w:val="18"/>
                <w:vertAlign w:val="baseline"/>
                <w:lang w:val="en-US" w:eastAsia="zh-CN"/>
              </w:rPr>
              <w:t xml:space="preserve">Life time </w:t>
            </w:r>
            <w:r>
              <w:rPr>
                <w:rFonts w:hint="eastAsia" w:ascii="Arial" w:hAnsi="Arial" w:cs="Arial"/>
                <w:sz w:val="18"/>
                <w:szCs w:val="18"/>
                <w:vertAlign w:val="baseline"/>
                <w:lang w:val="en-US" w:eastAsia="zh-CN"/>
              </w:rPr>
              <w:t>earth</w:t>
            </w:r>
            <w:r>
              <w:rPr>
                <w:rFonts w:hint="default" w:ascii="Arial" w:hAnsi="Arial" w:cs="Arial"/>
                <w:sz w:val="18"/>
                <w:szCs w:val="18"/>
                <w:vertAlign w:val="baseline"/>
                <w:lang w:val="en-US" w:eastAsia="zh-CN"/>
              </w:rPr>
              <w:t>ing switch</w:t>
            </w:r>
            <w:r>
              <w:rPr>
                <w:rFonts w:hint="eastAsia" w:ascii="Arial" w:hAnsi="Arial" w:cs="Arial"/>
                <w:sz w:val="18"/>
                <w:szCs w:val="18"/>
                <w:vertAlign w:val="baseline"/>
                <w:lang w:val="en-US" w:eastAsia="zh-CN"/>
              </w:rPr>
              <w:t>:</w:t>
            </w:r>
            <w:r>
              <w:rPr>
                <w:rFonts w:hint="eastAsia" w:ascii="Arial" w:hAnsi="Arial" w:cs="Arial"/>
                <w:b/>
                <w:bCs/>
                <w:sz w:val="18"/>
                <w:szCs w:val="18"/>
                <w:vertAlign w:val="baseline"/>
                <w:lang w:val="en-US" w:eastAsia="zh-CN"/>
              </w:rPr>
              <w:t xml:space="preserve"> 2000times</w:t>
            </w:r>
          </w:p>
          <w:p w14:paraId="0AB1AD5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b/>
                <w:bCs/>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sz w:val="18"/>
                <w:szCs w:val="18"/>
                <w:vertAlign w:val="baseline"/>
                <w:lang w:val="en-US" w:eastAsia="zh-CN"/>
              </w:rPr>
              <w:t>Leakage percentage per year</w:t>
            </w:r>
            <w:r>
              <w:rPr>
                <w:rFonts w:hint="eastAsia" w:ascii="Arial" w:hAnsi="Arial" w:cs="Arial"/>
                <w:sz w:val="18"/>
                <w:szCs w:val="18"/>
                <w:vertAlign w:val="baseline"/>
                <w:lang w:val="en-US" w:eastAsia="zh-CN"/>
              </w:rPr>
              <w:t xml:space="preserve">: </w:t>
            </w:r>
            <w:r>
              <w:rPr>
                <w:rFonts w:hint="default" w:ascii="Arial" w:hAnsi="Arial" w:eastAsia="宋体" w:cs="Arial"/>
                <w:b/>
                <w:bCs/>
                <w:color w:val="auto"/>
                <w:sz w:val="18"/>
                <w:szCs w:val="18"/>
                <w:vertAlign w:val="baseline"/>
                <w:lang w:val="en-US" w:eastAsia="zh-CN"/>
              </w:rPr>
              <w:t>≦0.1%</w:t>
            </w:r>
          </w:p>
          <w:p w14:paraId="0ED9D7F4">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eastAsia" w:ascii="Arial" w:hAnsi="Arial" w:cs="Arial"/>
                <w:kern w:val="2"/>
                <w:sz w:val="24"/>
                <w:szCs w:val="24"/>
                <w:vertAlign w:val="baseline"/>
                <w:lang w:val="en-US" w:eastAsia="zh-CN" w:bidi="ar-SA"/>
              </w:rPr>
            </w:pPr>
          </w:p>
        </w:tc>
        <w:tc>
          <w:tcPr>
            <w:tcW w:w="3474" w:type="dxa"/>
            <w:tcBorders>
              <w:top w:val="nil"/>
              <w:left w:val="nil"/>
              <w:bottom w:val="single" w:color="auto" w:sz="4" w:space="0"/>
              <w:right w:val="nil"/>
            </w:tcBorders>
            <w:vAlign w:val="top"/>
          </w:tcPr>
          <w:p w14:paraId="2BDC0DE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color w:val="auto"/>
                <w:kern w:val="2"/>
                <w:sz w:val="18"/>
                <w:szCs w:val="18"/>
                <w:vertAlign w:val="baseline"/>
                <w:lang w:val="en-US" w:eastAsia="zh-CN" w:bidi="ar-SA"/>
              </w:rPr>
              <w:t>ZBFV-24D</w:t>
            </w:r>
          </w:p>
          <w:p w14:paraId="6012072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1"/>
                <w:szCs w:val="11"/>
                <w:vertAlign w:val="baseline"/>
                <w:lang w:val="en-US" w:eastAsia="zh-CN" w:bidi="ar-SA"/>
              </w:rPr>
              <w:t>Indoor HV SF6 VCB Earthing Combination</w:t>
            </w:r>
            <w:r>
              <w:rPr>
                <w:rFonts w:hint="eastAsia" w:ascii="Arial" w:hAnsi="Arial" w:cs="Arial"/>
                <w:kern w:val="2"/>
                <w:sz w:val="18"/>
                <w:szCs w:val="18"/>
                <w:vertAlign w:val="baseline"/>
                <w:lang w:val="en-US" w:eastAsia="zh-CN" w:bidi="ar-SA"/>
              </w:rPr>
              <w:t xml:space="preserve"> </w:t>
            </w:r>
          </w:p>
          <w:p w14:paraId="7A3D13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w:t>
            </w:r>
            <w:r>
              <w:rPr>
                <w:rFonts w:hint="default" w:ascii="Arial" w:hAnsi="Arial" w:cs="Arial"/>
                <w:sz w:val="18"/>
                <w:szCs w:val="18"/>
                <w:vertAlign w:val="baseline"/>
                <w:lang w:val="en-US" w:eastAsia="zh-CN"/>
              </w:rPr>
              <w:t>voltage Ur</w:t>
            </w:r>
            <w:r>
              <w:rPr>
                <w:rFonts w:hint="eastAsia" w:ascii="Arial" w:hAnsi="Arial" w:cs="Arial"/>
                <w:sz w:val="18"/>
                <w:szCs w:val="18"/>
                <w:vertAlign w:val="baseline"/>
                <w:lang w:val="en-US" w:eastAsia="zh-CN"/>
              </w:rPr>
              <w:t xml:space="preserve">: </w:t>
            </w:r>
            <w:r>
              <w:rPr>
                <w:rFonts w:hint="eastAsia" w:ascii="Arial" w:hAnsi="Arial" w:cs="Arial"/>
                <w:b/>
                <w:bCs/>
                <w:sz w:val="18"/>
                <w:szCs w:val="18"/>
                <w:vertAlign w:val="baseline"/>
                <w:lang w:val="en-US" w:eastAsia="zh-CN"/>
              </w:rPr>
              <w:t>24kV</w:t>
            </w:r>
          </w:p>
          <w:p w14:paraId="5E25300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w:t>
            </w:r>
            <w:r>
              <w:rPr>
                <w:rFonts w:hint="default" w:ascii="Arial" w:hAnsi="Arial" w:cs="Arial"/>
                <w:sz w:val="18"/>
                <w:szCs w:val="18"/>
                <w:vertAlign w:val="baseline"/>
                <w:lang w:val="en-US" w:eastAsia="zh-CN"/>
              </w:rPr>
              <w:t xml:space="preserve">power frequency withstand voltage Ud (1min) </w:t>
            </w:r>
            <w:r>
              <w:rPr>
                <w:rFonts w:hint="eastAsia" w:ascii="Arial" w:hAnsi="Arial" w:cs="Arial"/>
                <w:sz w:val="18"/>
                <w:szCs w:val="18"/>
                <w:vertAlign w:val="baseline"/>
                <w:lang w:val="en-US" w:eastAsia="zh-CN"/>
              </w:rPr>
              <w:t xml:space="preserve">: </w:t>
            </w:r>
            <w:r>
              <w:rPr>
                <w:rFonts w:hint="eastAsia" w:ascii="Arial" w:hAnsi="Arial" w:cs="Arial"/>
                <w:b/>
                <w:bCs/>
                <w:sz w:val="18"/>
                <w:szCs w:val="18"/>
                <w:vertAlign w:val="baseline"/>
                <w:lang w:val="en-US" w:eastAsia="zh-CN"/>
              </w:rPr>
              <w:t>65/79kV</w:t>
            </w:r>
          </w:p>
          <w:p w14:paraId="2B7CB42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b/>
                <w:bCs/>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w:t>
            </w:r>
            <w:r>
              <w:rPr>
                <w:rFonts w:hint="default" w:ascii="Arial" w:hAnsi="Arial" w:cs="Arial"/>
                <w:sz w:val="18"/>
                <w:szCs w:val="18"/>
                <w:vertAlign w:val="baseline"/>
                <w:lang w:val="en-US" w:eastAsia="zh-CN"/>
              </w:rPr>
              <w:t>impulse withstand voltage</w:t>
            </w:r>
            <w:r>
              <w:rPr>
                <w:rFonts w:hint="eastAsia" w:ascii="Arial" w:hAnsi="Arial" w:cs="Arial"/>
                <w:sz w:val="18"/>
                <w:szCs w:val="18"/>
                <w:vertAlign w:val="baseline"/>
                <w:lang w:val="en-US" w:eastAsia="zh-CN"/>
              </w:rPr>
              <w:t xml:space="preserve">: </w:t>
            </w:r>
            <w:r>
              <w:rPr>
                <w:rFonts w:hint="eastAsia" w:ascii="Arial" w:hAnsi="Arial" w:cs="Arial"/>
                <w:b/>
                <w:bCs/>
                <w:sz w:val="18"/>
                <w:szCs w:val="18"/>
                <w:vertAlign w:val="baseline"/>
                <w:lang w:val="en-US" w:eastAsia="zh-CN"/>
              </w:rPr>
              <w:t>125/145kV</w:t>
            </w:r>
          </w:p>
          <w:p w14:paraId="5E25C51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b/>
                <w:bCs/>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sz w:val="18"/>
                <w:szCs w:val="18"/>
                <w:vertAlign w:val="baseline"/>
                <w:lang w:val="en-US" w:eastAsia="zh-CN"/>
              </w:rPr>
              <w:t>Rated short circuit making current</w:t>
            </w:r>
            <w:r>
              <w:rPr>
                <w:rFonts w:hint="eastAsia" w:ascii="Arial" w:hAnsi="Arial" w:cs="Arial"/>
                <w:sz w:val="18"/>
                <w:szCs w:val="18"/>
                <w:vertAlign w:val="baseline"/>
                <w:lang w:val="en-US" w:eastAsia="zh-CN"/>
              </w:rPr>
              <w:t xml:space="preserve">  Ima: </w:t>
            </w:r>
            <w:r>
              <w:rPr>
                <w:rFonts w:hint="eastAsia" w:ascii="Arial" w:hAnsi="Arial" w:cs="Arial"/>
                <w:b/>
                <w:bCs/>
                <w:sz w:val="18"/>
                <w:szCs w:val="18"/>
                <w:vertAlign w:val="baseline"/>
                <w:lang w:val="en-US" w:eastAsia="zh-CN"/>
              </w:rPr>
              <w:t>50kA</w:t>
            </w:r>
          </w:p>
          <w:p w14:paraId="568C377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b/>
                <w:bCs/>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sz w:val="18"/>
                <w:szCs w:val="18"/>
                <w:vertAlign w:val="baseline"/>
                <w:lang w:val="en-US" w:eastAsia="zh-CN"/>
              </w:rPr>
              <w:t>Rated short circuit drop out current</w:t>
            </w:r>
            <w:r>
              <w:rPr>
                <w:rFonts w:hint="eastAsia" w:ascii="Arial" w:hAnsi="Arial" w:cs="Arial"/>
                <w:sz w:val="18"/>
                <w:szCs w:val="18"/>
                <w:vertAlign w:val="baseline"/>
                <w:lang w:val="en-US" w:eastAsia="zh-CN"/>
              </w:rPr>
              <w:t xml:space="preserve">  Isc: </w:t>
            </w:r>
            <w:r>
              <w:rPr>
                <w:rFonts w:hint="eastAsia" w:ascii="Arial" w:hAnsi="Arial" w:cs="Arial"/>
                <w:b/>
                <w:bCs/>
                <w:sz w:val="18"/>
                <w:szCs w:val="18"/>
                <w:vertAlign w:val="baseline"/>
                <w:lang w:val="en-US" w:eastAsia="zh-CN"/>
              </w:rPr>
              <w:t>20kA</w:t>
            </w:r>
          </w:p>
          <w:p w14:paraId="54578AC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b/>
                <w:bCs/>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b w:val="0"/>
                <w:bCs w:val="0"/>
                <w:sz w:val="18"/>
                <w:szCs w:val="18"/>
                <w:vertAlign w:val="baseline"/>
                <w:lang w:val="en-US" w:eastAsia="zh-CN"/>
              </w:rPr>
              <w:t xml:space="preserve">Life time </w:t>
            </w:r>
            <w:r>
              <w:rPr>
                <w:rFonts w:hint="default" w:ascii="Arial" w:hAnsi="Arial" w:cs="Arial"/>
                <w:sz w:val="18"/>
                <w:szCs w:val="18"/>
                <w:vertAlign w:val="baseline"/>
                <w:lang w:val="en-US" w:eastAsia="zh-CN"/>
              </w:rPr>
              <w:t>load switch / disconnecting switch</w:t>
            </w:r>
            <w:r>
              <w:rPr>
                <w:rFonts w:hint="eastAsia" w:ascii="Arial" w:hAnsi="Arial" w:cs="Arial"/>
                <w:sz w:val="18"/>
                <w:szCs w:val="18"/>
                <w:vertAlign w:val="baseline"/>
                <w:lang w:val="en-US" w:eastAsia="zh-CN"/>
              </w:rPr>
              <w:t>:</w:t>
            </w:r>
            <w:r>
              <w:rPr>
                <w:rFonts w:hint="eastAsia" w:ascii="Arial" w:hAnsi="Arial" w:cs="Arial"/>
                <w:b/>
                <w:bCs/>
                <w:sz w:val="18"/>
                <w:szCs w:val="18"/>
                <w:vertAlign w:val="baseline"/>
                <w:lang w:val="en-US" w:eastAsia="zh-CN"/>
              </w:rPr>
              <w:t xml:space="preserve"> 2000times</w:t>
            </w:r>
          </w:p>
          <w:p w14:paraId="0C558CD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b/>
                <w:bCs/>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b w:val="0"/>
                <w:bCs w:val="0"/>
                <w:sz w:val="18"/>
                <w:szCs w:val="18"/>
                <w:vertAlign w:val="baseline"/>
                <w:lang w:val="en-US" w:eastAsia="zh-CN"/>
              </w:rPr>
              <w:t xml:space="preserve">Life time </w:t>
            </w:r>
            <w:r>
              <w:rPr>
                <w:rFonts w:hint="eastAsia" w:ascii="Arial" w:hAnsi="Arial" w:cs="Arial"/>
                <w:sz w:val="18"/>
                <w:szCs w:val="18"/>
                <w:vertAlign w:val="baseline"/>
                <w:lang w:val="en-US" w:eastAsia="zh-CN"/>
              </w:rPr>
              <w:t>earth</w:t>
            </w:r>
            <w:r>
              <w:rPr>
                <w:rFonts w:hint="default" w:ascii="Arial" w:hAnsi="Arial" w:cs="Arial"/>
                <w:sz w:val="18"/>
                <w:szCs w:val="18"/>
                <w:vertAlign w:val="baseline"/>
                <w:lang w:val="en-US" w:eastAsia="zh-CN"/>
              </w:rPr>
              <w:t>ing switch</w:t>
            </w:r>
            <w:r>
              <w:rPr>
                <w:rFonts w:hint="eastAsia" w:ascii="Arial" w:hAnsi="Arial" w:cs="Arial"/>
                <w:sz w:val="18"/>
                <w:szCs w:val="18"/>
                <w:vertAlign w:val="baseline"/>
                <w:lang w:val="en-US" w:eastAsia="zh-CN"/>
              </w:rPr>
              <w:t>:</w:t>
            </w:r>
            <w:r>
              <w:rPr>
                <w:rFonts w:hint="eastAsia" w:ascii="Arial" w:hAnsi="Arial" w:cs="Arial"/>
                <w:b/>
                <w:bCs/>
                <w:sz w:val="18"/>
                <w:szCs w:val="18"/>
                <w:vertAlign w:val="baseline"/>
                <w:lang w:val="en-US" w:eastAsia="zh-CN"/>
              </w:rPr>
              <w:t xml:space="preserve"> 2000times</w:t>
            </w:r>
          </w:p>
          <w:p w14:paraId="585D904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b/>
                <w:bCs/>
                <w:sz w:val="18"/>
                <w:szCs w:val="18"/>
                <w:vertAlign w:val="baseline"/>
                <w:lang w:val="en-US" w:eastAsia="zh-CN"/>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b w:val="0"/>
                <w:bCs w:val="0"/>
                <w:sz w:val="18"/>
                <w:szCs w:val="18"/>
                <w:vertAlign w:val="baseline"/>
                <w:lang w:val="en-US" w:eastAsia="zh-CN"/>
              </w:rPr>
              <w:t xml:space="preserve">Life time </w:t>
            </w:r>
            <w:r>
              <w:rPr>
                <w:rFonts w:hint="eastAsia" w:ascii="Arial" w:hAnsi="Arial" w:cs="Arial"/>
                <w:sz w:val="18"/>
                <w:szCs w:val="18"/>
                <w:vertAlign w:val="baseline"/>
                <w:lang w:val="en-US" w:eastAsia="zh-CN"/>
              </w:rPr>
              <w:t>VCB:</w:t>
            </w:r>
            <w:r>
              <w:rPr>
                <w:rFonts w:hint="eastAsia" w:ascii="Arial" w:hAnsi="Arial" w:cs="Arial"/>
                <w:b/>
                <w:bCs/>
                <w:sz w:val="18"/>
                <w:szCs w:val="18"/>
                <w:vertAlign w:val="baseline"/>
                <w:lang w:val="en-US" w:eastAsia="zh-CN"/>
              </w:rPr>
              <w:t xml:space="preserve"> 10000times</w:t>
            </w:r>
          </w:p>
          <w:p w14:paraId="29E6C59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sz w:val="18"/>
                <w:szCs w:val="18"/>
                <w:vertAlign w:val="baseline"/>
                <w:lang w:val="en-US" w:eastAsia="zh-CN"/>
              </w:rPr>
              <w:t>Leakage percentage per year</w:t>
            </w:r>
            <w:r>
              <w:rPr>
                <w:rFonts w:hint="eastAsia" w:ascii="Arial" w:hAnsi="Arial" w:cs="Arial"/>
                <w:sz w:val="18"/>
                <w:szCs w:val="18"/>
                <w:vertAlign w:val="baseline"/>
                <w:lang w:val="en-US" w:eastAsia="zh-CN"/>
              </w:rPr>
              <w:t xml:space="preserve">: </w:t>
            </w:r>
            <w:r>
              <w:rPr>
                <w:rFonts w:hint="default" w:ascii="Arial" w:hAnsi="Arial" w:eastAsia="宋体" w:cs="Arial"/>
                <w:b/>
                <w:bCs/>
                <w:color w:val="auto"/>
                <w:sz w:val="18"/>
                <w:szCs w:val="18"/>
                <w:vertAlign w:val="baseline"/>
                <w:lang w:val="en-US" w:eastAsia="zh-CN"/>
              </w:rPr>
              <w:t>≦0.1%</w:t>
            </w:r>
          </w:p>
        </w:tc>
      </w:tr>
      <w:tr w14:paraId="320C379F">
        <w:trPr>
          <w:trHeight w:val="0" w:hRule="atLeast"/>
        </w:trPr>
        <w:tc>
          <w:tcPr>
            <w:tcW w:w="3474" w:type="dxa"/>
            <w:tcBorders>
              <w:bottom w:val="nil"/>
              <w:tl2br w:val="nil"/>
              <w:tr2bl w:val="nil"/>
            </w:tcBorders>
            <w:vAlign w:val="top"/>
          </w:tcPr>
          <w:p w14:paraId="22284D88">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206" name="图片 206" descr="ZBF_12_24kV_Series_gas_insulated_cab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descr="ZBF_12_24kV_Series_gas_insulated_cabinet"/>
                          <pic:cNvPicPr>
                            <a:picLocks noChangeAspect="1"/>
                          </pic:cNvPicPr>
                        </pic:nvPicPr>
                        <pic:blipFill>
                          <a:blip r:embed="rId92"/>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7CE114E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207" name="图片 207" descr="ZBK permanent magnet high-speed circuit br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descr="ZBK permanent magnet high-speed circuit breaker"/>
                          <pic:cNvPicPr>
                            <a:picLocks noChangeAspect="1"/>
                          </pic:cNvPicPr>
                        </pic:nvPicPr>
                        <pic:blipFill>
                          <a:blip r:embed="rId93"/>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78940AE7">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208" name="图片 208" descr="VCB for KYN28-12 MV Switch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descr="VCB for KYN28-12 MV Switchgear"/>
                          <pic:cNvPicPr>
                            <a:picLocks noChangeAspect="1"/>
                          </pic:cNvPicPr>
                        </pic:nvPicPr>
                        <pic:blipFill>
                          <a:blip r:embed="rId94"/>
                          <a:stretch>
                            <a:fillRect/>
                          </a:stretch>
                        </pic:blipFill>
                        <pic:spPr>
                          <a:xfrm>
                            <a:off x="0" y="0"/>
                            <a:ext cx="2066925" cy="2066925"/>
                          </a:xfrm>
                          <a:prstGeom prst="rect">
                            <a:avLst/>
                          </a:prstGeom>
                        </pic:spPr>
                      </pic:pic>
                    </a:graphicData>
                  </a:graphic>
                </wp:inline>
              </w:drawing>
            </w:r>
          </w:p>
        </w:tc>
      </w:tr>
      <w:tr w14:paraId="21591CD5">
        <w:trPr>
          <w:trHeight w:val="0" w:hRule="atLeast"/>
        </w:trPr>
        <w:tc>
          <w:tcPr>
            <w:tcW w:w="3474" w:type="dxa"/>
            <w:tcBorders>
              <w:top w:val="nil"/>
              <w:left w:val="nil"/>
              <w:bottom w:val="single" w:color="auto" w:sz="4" w:space="0"/>
              <w:right w:val="nil"/>
            </w:tcBorders>
            <w:vAlign w:val="top"/>
          </w:tcPr>
          <w:p w14:paraId="06631AB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ZBF12~24kV Central Assy</w:t>
            </w:r>
          </w:p>
          <w:p w14:paraId="2147EC5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me: SF6 Co-cubicle Central Assembly for compact gas insulated cabinet</w:t>
            </w:r>
          </w:p>
          <w:p w14:paraId="352DECD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2E45236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ZBK-12</w:t>
            </w:r>
          </w:p>
          <w:p w14:paraId="27A4B91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High Voltage Fast Vacuum Circuit Breaker</w:t>
            </w:r>
            <w:r>
              <w:rPr>
                <w:rFonts w:hint="eastAsia" w:ascii="Arial" w:hAnsi="Arial" w:cs="Arial"/>
                <w:kern w:val="2"/>
                <w:sz w:val="18"/>
                <w:szCs w:val="18"/>
                <w:vertAlign w:val="baseline"/>
                <w:lang w:val="en-US" w:eastAsia="zh-CN" w:bidi="ar-SA"/>
              </w:rPr>
              <w:t xml:space="preserve"> (FVCB)</w:t>
            </w:r>
          </w:p>
          <w:p w14:paraId="59C9CE1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12kV</w:t>
            </w:r>
            <w:r>
              <w:rPr>
                <w:rFonts w:hint="eastAsia" w:ascii="Arial" w:hAnsi="Arial" w:cs="Arial"/>
                <w:kern w:val="2"/>
                <w:sz w:val="18"/>
                <w:szCs w:val="18"/>
                <w:vertAlign w:val="baseline"/>
                <w:lang w:val="en-US" w:eastAsia="zh-CN" w:bidi="ar-SA"/>
              </w:rPr>
              <w:t>;</w:t>
            </w:r>
          </w:p>
          <w:p w14:paraId="47DB9EB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Power frequency withstand voltage (</w:t>
            </w:r>
            <w:r>
              <w:rPr>
                <w:rFonts w:hint="eastAsia" w:ascii="Arial" w:hAnsi="Arial" w:cs="Arial"/>
                <w:b/>
                <w:bCs/>
                <w:kern w:val="2"/>
                <w:sz w:val="18"/>
                <w:szCs w:val="18"/>
                <w:vertAlign w:val="baseline"/>
                <w:lang w:val="en-US" w:eastAsia="zh-CN" w:bidi="ar-SA"/>
              </w:rPr>
              <w:t>1min</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42kV</w:t>
            </w:r>
            <w:r>
              <w:rPr>
                <w:rFonts w:hint="eastAsia" w:ascii="Arial" w:hAnsi="Arial" w:cs="Arial"/>
                <w:kern w:val="2"/>
                <w:sz w:val="18"/>
                <w:szCs w:val="18"/>
                <w:vertAlign w:val="baseline"/>
                <w:lang w:val="en-US" w:eastAsia="zh-CN" w:bidi="ar-SA"/>
              </w:rPr>
              <w:t>;</w:t>
            </w:r>
          </w:p>
          <w:p w14:paraId="1167186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impulse withstand voltage (Uimp): </w:t>
            </w:r>
            <w:r>
              <w:rPr>
                <w:rFonts w:hint="eastAsia" w:ascii="Arial" w:hAnsi="Arial" w:cs="Arial"/>
                <w:b/>
                <w:bCs/>
                <w:kern w:val="2"/>
                <w:sz w:val="18"/>
                <w:szCs w:val="18"/>
                <w:vertAlign w:val="baseline"/>
                <w:lang w:val="en-US" w:eastAsia="zh-CN" w:bidi="ar-SA"/>
              </w:rPr>
              <w:t>75kV</w:t>
            </w:r>
            <w:r>
              <w:rPr>
                <w:rFonts w:hint="eastAsia" w:ascii="Arial" w:hAnsi="Arial" w:cs="Arial"/>
                <w:kern w:val="2"/>
                <w:sz w:val="18"/>
                <w:szCs w:val="18"/>
                <w:vertAlign w:val="baseline"/>
                <w:lang w:val="en-US" w:eastAsia="zh-CN" w:bidi="ar-SA"/>
              </w:rPr>
              <w:t>;</w:t>
            </w:r>
          </w:p>
          <w:p w14:paraId="4A5C131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630A 1250A 1600A</w:t>
            </w:r>
            <w:r>
              <w:rPr>
                <w:rFonts w:hint="eastAsia" w:ascii="Arial" w:hAnsi="Arial" w:cs="Arial"/>
                <w:kern w:val="2"/>
                <w:sz w:val="18"/>
                <w:szCs w:val="18"/>
                <w:vertAlign w:val="baseline"/>
                <w:lang w:val="en-US" w:eastAsia="zh-CN" w:bidi="ar-SA"/>
              </w:rPr>
              <w:t>;</w:t>
            </w:r>
          </w:p>
          <w:p w14:paraId="15075BF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25kA 31.5kA</w:t>
            </w:r>
            <w:r>
              <w:rPr>
                <w:rFonts w:hint="eastAsia" w:ascii="Arial" w:hAnsi="Arial" w:cs="Arial"/>
                <w:kern w:val="2"/>
                <w:sz w:val="18"/>
                <w:szCs w:val="18"/>
                <w:vertAlign w:val="baseline"/>
                <w:lang w:val="en-US" w:eastAsia="zh-CN" w:bidi="ar-SA"/>
              </w:rPr>
              <w:t>;</w:t>
            </w:r>
          </w:p>
          <w:p w14:paraId="2881F93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 </w:t>
            </w:r>
            <w:r>
              <w:rPr>
                <w:rFonts w:hint="eastAsia" w:ascii="Arial" w:hAnsi="Arial" w:cs="Arial"/>
                <w:b/>
                <w:bCs/>
                <w:kern w:val="2"/>
                <w:sz w:val="18"/>
                <w:szCs w:val="18"/>
                <w:vertAlign w:val="baseline"/>
                <w:lang w:val="en-US" w:eastAsia="zh-CN" w:bidi="ar-SA"/>
              </w:rPr>
              <w:t>25kA 31.5kA</w:t>
            </w:r>
            <w:r>
              <w:rPr>
                <w:rFonts w:hint="eastAsia" w:ascii="Arial" w:hAnsi="Arial" w:cs="Arial"/>
                <w:kern w:val="2"/>
                <w:sz w:val="18"/>
                <w:szCs w:val="18"/>
                <w:vertAlign w:val="baseline"/>
                <w:lang w:val="en-US" w:eastAsia="zh-CN" w:bidi="ar-SA"/>
              </w:rPr>
              <w:t>;</w:t>
            </w:r>
          </w:p>
          <w:p w14:paraId="2F01CA0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Phase spacing: </w:t>
            </w:r>
            <w:r>
              <w:rPr>
                <w:rFonts w:hint="eastAsia" w:ascii="Arial" w:hAnsi="Arial" w:cs="Arial"/>
                <w:b/>
                <w:bCs/>
                <w:kern w:val="2"/>
                <w:sz w:val="18"/>
                <w:szCs w:val="18"/>
                <w:vertAlign w:val="baseline"/>
                <w:lang w:val="en-US" w:eastAsia="zh-CN" w:bidi="ar-SA"/>
              </w:rPr>
              <w:t>150/ 210/ 275mm</w:t>
            </w:r>
            <w:r>
              <w:rPr>
                <w:rFonts w:hint="eastAsia" w:ascii="Arial" w:hAnsi="Arial" w:cs="Arial"/>
                <w:kern w:val="2"/>
                <w:sz w:val="18"/>
                <w:szCs w:val="18"/>
                <w:vertAlign w:val="baseline"/>
                <w:lang w:val="en-US" w:eastAsia="zh-CN" w:bidi="ar-SA"/>
              </w:rPr>
              <w:t>;</w:t>
            </w:r>
          </w:p>
          <w:p w14:paraId="6798A73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Install mode: trolley, fixed;</w:t>
            </w:r>
          </w:p>
          <w:p w14:paraId="2161AC1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Embedded pole column;</w:t>
            </w:r>
          </w:p>
          <w:p w14:paraId="1DD8363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Permanent magnetic operating mechanism 30k times;</w:t>
            </w:r>
          </w:p>
          <w:p w14:paraId="12EC0E5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Closing time </w:t>
            </w:r>
            <w:r>
              <w:rPr>
                <w:rFonts w:hint="eastAsia" w:ascii="宋体" w:hAnsi="宋体" w:eastAsia="宋体" w:cs="宋体"/>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 xml:space="preserve">10ms, open </w:t>
            </w:r>
            <w:r>
              <w:rPr>
                <w:rFonts w:hint="eastAsia" w:ascii="宋体" w:hAnsi="宋体" w:eastAsia="宋体" w:cs="宋体"/>
                <w:kern w:val="2"/>
                <w:sz w:val="18"/>
                <w:szCs w:val="18"/>
                <w:vertAlign w:val="baseline"/>
                <w:lang w:val="en-US" w:eastAsia="zh-CN" w:bidi="ar-SA"/>
              </w:rPr>
              <w:t>≦</w:t>
            </w:r>
            <w:r>
              <w:rPr>
                <w:rFonts w:hint="eastAsia" w:ascii="Arial" w:hAnsi="Arial" w:cs="Arial"/>
                <w:kern w:val="2"/>
                <w:sz w:val="18"/>
                <w:szCs w:val="18"/>
                <w:vertAlign w:val="baseline"/>
                <w:lang w:val="en-US" w:eastAsia="zh-CN" w:bidi="ar-SA"/>
              </w:rPr>
              <w:t>3ms;</w:t>
            </w:r>
          </w:p>
          <w:p w14:paraId="3545E3B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color w:val="FF0000"/>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Applicable for flexible power supply;</w:t>
            </w:r>
          </w:p>
          <w:p w14:paraId="4D0E0F8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IEC62271-100, IEC60694</w:t>
            </w:r>
          </w:p>
        </w:tc>
        <w:tc>
          <w:tcPr>
            <w:tcW w:w="3474" w:type="dxa"/>
            <w:tcBorders>
              <w:top w:val="nil"/>
              <w:left w:val="nil"/>
              <w:bottom w:val="single" w:color="auto" w:sz="4" w:space="0"/>
              <w:right w:val="nil"/>
            </w:tcBorders>
            <w:vAlign w:val="top"/>
          </w:tcPr>
          <w:p w14:paraId="3EE16BAB">
            <w:pPr>
              <w:keepNext w:val="0"/>
              <w:keepLines w:val="0"/>
              <w:pageBreakBefore w:val="0"/>
              <w:widowControl w:val="0"/>
              <w:kinsoku/>
              <w:wordWrap/>
              <w:overflowPunct/>
              <w:topLinePunct w:val="0"/>
              <w:autoSpaceDE/>
              <w:autoSpaceDN/>
              <w:bidi w:val="0"/>
              <w:adjustRightInd/>
              <w:snapToGrid/>
              <w:spacing w:line="360" w:lineRule="exact"/>
              <w:jc w:val="both"/>
              <w:textAlignment w:val="auto"/>
              <w:outlineLvl w:val="9"/>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eastAsiaTheme="minorEastAsia"/>
                <w:kern w:val="2"/>
                <w:sz w:val="18"/>
                <w:szCs w:val="18"/>
                <w:vertAlign w:val="baseline"/>
                <w:lang w:val="en-US" w:eastAsia="zh-CN" w:bidi="ar-SA"/>
              </w:rPr>
              <w:t>VCB for KYN28-12 MV Switchgear</w:t>
            </w:r>
          </w:p>
        </w:tc>
      </w:tr>
    </w:tbl>
    <w:p w14:paraId="0B188F2C">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Page 11</w:t>
      </w:r>
    </w:p>
    <w:p w14:paraId="4204F894">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br w:type="page"/>
      </w:r>
    </w:p>
    <w:p w14:paraId="35EFD212">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r>
        <w:rPr>
          <w:rFonts w:hint="eastAsia" w:ascii="Arial" w:hAnsi="Arial" w:cs="Arial"/>
          <w:color w:val="0070C0"/>
          <w:kern w:val="2"/>
          <w:sz w:val="22"/>
          <w:szCs w:val="22"/>
          <w:shd w:val="clear" w:color="FFFFFF" w:fill="D9D9D9"/>
          <w:lang w:val="en-US" w:eastAsia="zh-CN" w:bidi="ar-SA"/>
        </w:rPr>
        <w:t xml:space="preserve">[ Products  &gt;  </w:t>
      </w:r>
      <w:r>
        <w:rPr>
          <w:rFonts w:hint="eastAsia" w:ascii="Arial" w:hAnsi="Arial" w:cs="Arial"/>
          <w:color w:val="FF0000"/>
          <w:kern w:val="2"/>
          <w:sz w:val="22"/>
          <w:szCs w:val="22"/>
          <w:shd w:val="clear" w:color="FFFFFF" w:fill="D9D9D9"/>
          <w:lang w:val="en-US" w:eastAsia="zh-CN" w:bidi="ar-SA"/>
        </w:rPr>
        <w:t>MV HV</w:t>
      </w:r>
      <w:r>
        <w:rPr>
          <w:rFonts w:hint="eastAsia" w:ascii="Arial" w:hAnsi="Arial" w:cs="Arial"/>
          <w:color w:val="0070C0"/>
          <w:kern w:val="2"/>
          <w:sz w:val="22"/>
          <w:szCs w:val="22"/>
          <w:shd w:val="clear" w:color="FFFFFF" w:fill="D9D9D9"/>
          <w:lang w:val="en-US" w:eastAsia="zh-CN" w:bidi="ar-SA"/>
        </w:rPr>
        <w:t xml:space="preserve"> VCB</w:t>
      </w:r>
      <w:r>
        <w:rPr>
          <w:rFonts w:hint="eastAsia" w:ascii="Arial" w:hAnsi="Arial" w:cs="Arial"/>
          <w:color w:val="FF0000"/>
          <w:kern w:val="2"/>
          <w:sz w:val="22"/>
          <w:szCs w:val="22"/>
          <w:shd w:val="clear" w:color="FFFFFF" w:fill="D9D9D9"/>
          <w:lang w:val="en-US" w:eastAsia="zh-CN" w:bidi="ar-SA"/>
        </w:rPr>
        <w:t>,</w:t>
      </w:r>
      <w:r>
        <w:rPr>
          <w:rFonts w:hint="eastAsia" w:ascii="Arial" w:hAnsi="Arial" w:cs="Arial"/>
          <w:color w:val="0070C0"/>
          <w:kern w:val="2"/>
          <w:sz w:val="22"/>
          <w:szCs w:val="22"/>
          <w:shd w:val="clear" w:color="FFFFFF" w:fill="D9D9D9"/>
          <w:lang w:val="en-US" w:eastAsia="zh-CN" w:bidi="ar-SA"/>
        </w:rPr>
        <w:t xml:space="preserve"> </w:t>
      </w:r>
      <w:r>
        <w:rPr>
          <w:rFonts w:hint="eastAsia" w:ascii="Arial" w:hAnsi="Arial" w:cs="Arial"/>
          <w:color w:val="FF0000"/>
          <w:kern w:val="2"/>
          <w:sz w:val="22"/>
          <w:szCs w:val="22"/>
          <w:shd w:val="clear" w:color="FFFFFF" w:fill="D9D9D9"/>
          <w:lang w:val="en-US" w:eastAsia="zh-CN" w:bidi="ar-SA"/>
        </w:rPr>
        <w:t>SF6 LBS &amp; OTHERS</w:t>
      </w:r>
      <w:r>
        <w:rPr>
          <w:rFonts w:hint="eastAsia" w:ascii="Arial" w:hAnsi="Arial" w:cs="Arial"/>
          <w:color w:val="0070C0"/>
          <w:kern w:val="2"/>
          <w:sz w:val="22"/>
          <w:szCs w:val="22"/>
          <w:shd w:val="clear" w:color="FFFFFF" w:fill="D9D9D9"/>
          <w:lang w:val="en-US" w:eastAsia="zh-CN" w:bidi="ar-SA"/>
        </w:rPr>
        <w:t xml:space="preserve"> ]</w:t>
      </w:r>
    </w:p>
    <w:p w14:paraId="2A627E42">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3474"/>
        <w:gridCol w:w="3474"/>
      </w:tblGrid>
      <w:tr w14:paraId="1E700874">
        <w:trPr>
          <w:trHeight w:val="0" w:hRule="atLeast"/>
        </w:trPr>
        <w:tc>
          <w:tcPr>
            <w:tcW w:w="3474" w:type="dxa"/>
            <w:tcBorders>
              <w:bottom w:val="nil"/>
              <w:tl2br w:val="nil"/>
              <w:tr2bl w:val="nil"/>
            </w:tcBorders>
            <w:vAlign w:val="top"/>
          </w:tcPr>
          <w:p w14:paraId="6119981B">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209" name="图片 209" descr="ZBP_40.5kV_vacuum_circuit_br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descr="ZBP_40.5kV_vacuum_circuit_breaker"/>
                          <pic:cNvPicPr>
                            <a:picLocks noChangeAspect="1"/>
                          </pic:cNvPicPr>
                        </pic:nvPicPr>
                        <pic:blipFill>
                          <a:blip r:embed="rId95"/>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5D072D5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211" name="图片 211" descr="ZN85C-40.5kV(VS1) indoor HV V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descr="ZN85C-40.5kV(VS1) indoor HV VCB"/>
                          <pic:cNvPicPr>
                            <a:picLocks noChangeAspect="1"/>
                          </pic:cNvPicPr>
                        </pic:nvPicPr>
                        <pic:blipFill>
                          <a:blip r:embed="rId96"/>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568DEBDD">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210" name="图片 210" descr="ZN23C-40.5kV indoor-HV-V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descr="ZN23C-40.5kV indoor-HV-VCB"/>
                          <pic:cNvPicPr>
                            <a:picLocks noChangeAspect="1"/>
                          </pic:cNvPicPr>
                        </pic:nvPicPr>
                        <pic:blipFill>
                          <a:blip r:embed="rId97"/>
                          <a:stretch>
                            <a:fillRect/>
                          </a:stretch>
                        </pic:blipFill>
                        <pic:spPr>
                          <a:xfrm>
                            <a:off x="0" y="0"/>
                            <a:ext cx="2066925" cy="2066925"/>
                          </a:xfrm>
                          <a:prstGeom prst="rect">
                            <a:avLst/>
                          </a:prstGeom>
                        </pic:spPr>
                      </pic:pic>
                    </a:graphicData>
                  </a:graphic>
                </wp:inline>
              </w:drawing>
            </w:r>
          </w:p>
        </w:tc>
      </w:tr>
      <w:tr w14:paraId="7A46FF68">
        <w:trPr>
          <w:trHeight w:val="0" w:hRule="atLeast"/>
        </w:trPr>
        <w:tc>
          <w:tcPr>
            <w:tcW w:w="3474" w:type="dxa"/>
            <w:tcBorders>
              <w:top w:val="nil"/>
              <w:left w:val="nil"/>
              <w:bottom w:val="single" w:color="auto" w:sz="4" w:space="0"/>
              <w:right w:val="nil"/>
            </w:tcBorders>
            <w:vAlign w:val="top"/>
          </w:tcPr>
          <w:p w14:paraId="2E38232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ZBP-40.5</w:t>
            </w:r>
          </w:p>
          <w:p w14:paraId="3ECAEA3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High Voltage Embedded Pole Vacuum Circuit Breaker</w:t>
            </w:r>
            <w:r>
              <w:rPr>
                <w:rFonts w:hint="eastAsia" w:ascii="Arial" w:hAnsi="Arial" w:cs="Arial"/>
                <w:kern w:val="2"/>
                <w:sz w:val="18"/>
                <w:szCs w:val="18"/>
                <w:vertAlign w:val="baseline"/>
                <w:lang w:val="en-US" w:eastAsia="zh-CN" w:bidi="ar-SA"/>
              </w:rPr>
              <w:t xml:space="preserve"> (VCB)</w:t>
            </w:r>
          </w:p>
          <w:p w14:paraId="628D9D2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173F878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40.5kV</w:t>
            </w:r>
            <w:r>
              <w:rPr>
                <w:rFonts w:hint="eastAsia" w:ascii="Arial" w:hAnsi="Arial" w:cs="Arial"/>
                <w:kern w:val="2"/>
                <w:sz w:val="18"/>
                <w:szCs w:val="18"/>
                <w:vertAlign w:val="baseline"/>
                <w:lang w:val="en-US" w:eastAsia="zh-CN" w:bidi="ar-SA"/>
              </w:rPr>
              <w:t>;</w:t>
            </w:r>
          </w:p>
          <w:p w14:paraId="6177364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Power frequency withstand voltage (</w:t>
            </w:r>
            <w:r>
              <w:rPr>
                <w:rFonts w:hint="eastAsia" w:ascii="Arial" w:hAnsi="Arial" w:cs="Arial"/>
                <w:b/>
                <w:bCs/>
                <w:kern w:val="2"/>
                <w:sz w:val="18"/>
                <w:szCs w:val="18"/>
                <w:vertAlign w:val="baseline"/>
                <w:lang w:val="en-US" w:eastAsia="zh-CN" w:bidi="ar-SA"/>
              </w:rPr>
              <w:t>1min</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95kV</w:t>
            </w:r>
            <w:r>
              <w:rPr>
                <w:rFonts w:hint="eastAsia" w:ascii="Arial" w:hAnsi="Arial" w:cs="Arial"/>
                <w:kern w:val="2"/>
                <w:sz w:val="18"/>
                <w:szCs w:val="18"/>
                <w:vertAlign w:val="baseline"/>
                <w:lang w:val="en-US" w:eastAsia="zh-CN" w:bidi="ar-SA"/>
              </w:rPr>
              <w:t>;</w:t>
            </w:r>
          </w:p>
          <w:p w14:paraId="44DFAEB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impulse withstand voltage (Uimp): </w:t>
            </w:r>
            <w:r>
              <w:rPr>
                <w:rFonts w:hint="eastAsia" w:ascii="Arial" w:hAnsi="Arial" w:cs="Arial"/>
                <w:b/>
                <w:bCs/>
                <w:kern w:val="2"/>
                <w:sz w:val="18"/>
                <w:szCs w:val="18"/>
                <w:vertAlign w:val="baseline"/>
                <w:lang w:val="en-US" w:eastAsia="zh-CN" w:bidi="ar-SA"/>
              </w:rPr>
              <w:t>185kV</w:t>
            </w:r>
            <w:r>
              <w:rPr>
                <w:rFonts w:hint="eastAsia" w:ascii="Arial" w:hAnsi="Arial" w:cs="Arial"/>
                <w:kern w:val="2"/>
                <w:sz w:val="18"/>
                <w:szCs w:val="18"/>
                <w:vertAlign w:val="baseline"/>
                <w:lang w:val="en-US" w:eastAsia="zh-CN" w:bidi="ar-SA"/>
              </w:rPr>
              <w:t>;</w:t>
            </w:r>
          </w:p>
          <w:p w14:paraId="1E8095E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630A 1250A 1600A 2000A 2500A</w:t>
            </w:r>
            <w:r>
              <w:rPr>
                <w:rFonts w:hint="eastAsia" w:ascii="Arial" w:hAnsi="Arial" w:cs="Arial"/>
                <w:kern w:val="2"/>
                <w:sz w:val="18"/>
                <w:szCs w:val="18"/>
                <w:vertAlign w:val="baseline"/>
                <w:lang w:val="en-US" w:eastAsia="zh-CN" w:bidi="ar-SA"/>
              </w:rPr>
              <w:t>;</w:t>
            </w:r>
          </w:p>
          <w:p w14:paraId="3E90DF9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 xml:space="preserve">25kA 31.5kA </w:t>
            </w:r>
            <w:r>
              <w:rPr>
                <w:rFonts w:hint="eastAsia" w:ascii="Arial" w:hAnsi="Arial" w:cs="Arial"/>
                <w:kern w:val="2"/>
                <w:sz w:val="18"/>
                <w:szCs w:val="18"/>
                <w:vertAlign w:val="baseline"/>
                <w:lang w:val="en-US" w:eastAsia="zh-CN" w:bidi="ar-SA"/>
              </w:rPr>
              <w:t>;</w:t>
            </w:r>
          </w:p>
          <w:p w14:paraId="27CCF5F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current: </w:t>
            </w:r>
            <w:r>
              <w:rPr>
                <w:rFonts w:hint="eastAsia" w:ascii="Arial" w:hAnsi="Arial" w:cs="Arial"/>
                <w:b/>
                <w:bCs/>
                <w:kern w:val="2"/>
                <w:sz w:val="18"/>
                <w:szCs w:val="18"/>
                <w:vertAlign w:val="baseline"/>
                <w:lang w:val="en-US" w:eastAsia="zh-CN" w:bidi="ar-SA"/>
              </w:rPr>
              <w:t xml:space="preserve">25kA 31.5kA </w:t>
            </w:r>
            <w:r>
              <w:rPr>
                <w:rFonts w:hint="eastAsia" w:ascii="Arial" w:hAnsi="Arial" w:cs="Arial"/>
                <w:kern w:val="2"/>
                <w:sz w:val="18"/>
                <w:szCs w:val="18"/>
                <w:vertAlign w:val="baseline"/>
                <w:lang w:val="en-US" w:eastAsia="zh-CN" w:bidi="ar-SA"/>
              </w:rPr>
              <w:t>;</w:t>
            </w:r>
          </w:p>
          <w:p w14:paraId="23FF1EF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Phase spacing: </w:t>
            </w:r>
            <w:r>
              <w:rPr>
                <w:rFonts w:hint="eastAsia" w:ascii="Arial" w:hAnsi="Arial" w:cs="Arial"/>
                <w:b/>
                <w:bCs/>
                <w:kern w:val="2"/>
                <w:sz w:val="18"/>
                <w:szCs w:val="18"/>
                <w:vertAlign w:val="baseline"/>
                <w:lang w:val="en-US" w:eastAsia="zh-CN" w:bidi="ar-SA"/>
              </w:rPr>
              <w:t>275/ 280/ 300mm</w:t>
            </w:r>
            <w:r>
              <w:rPr>
                <w:rFonts w:hint="eastAsia" w:ascii="Arial" w:hAnsi="Arial" w:cs="Arial"/>
                <w:kern w:val="2"/>
                <w:sz w:val="18"/>
                <w:szCs w:val="18"/>
                <w:vertAlign w:val="baseline"/>
                <w:lang w:val="en-US" w:eastAsia="zh-CN" w:bidi="ar-SA"/>
              </w:rPr>
              <w:t>;</w:t>
            </w:r>
          </w:p>
          <w:p w14:paraId="211D764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Install mode: trolley, fixed;</w:t>
            </w:r>
          </w:p>
          <w:p w14:paraId="261DAB3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Embedded pole column;</w:t>
            </w:r>
          </w:p>
          <w:p w14:paraId="282925F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Spring operating mechanism 20k time;</w:t>
            </w:r>
          </w:p>
          <w:p w14:paraId="258F620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IEC62271-100, IEC60694</w:t>
            </w:r>
          </w:p>
          <w:p w14:paraId="3B6A0CE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b/>
                <w:bCs/>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38CF752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ZN85A-40.5</w:t>
            </w:r>
          </w:p>
          <w:p w14:paraId="1F5499D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High Voltage Vacuum Circuit Breaker</w:t>
            </w:r>
            <w:r>
              <w:rPr>
                <w:rFonts w:hint="eastAsia" w:ascii="Arial" w:hAnsi="Arial" w:cs="Arial"/>
                <w:kern w:val="2"/>
                <w:sz w:val="18"/>
                <w:szCs w:val="18"/>
                <w:vertAlign w:val="baseline"/>
                <w:lang w:val="en-US" w:eastAsia="zh-CN" w:bidi="ar-SA"/>
              </w:rPr>
              <w:t xml:space="preserve"> (VCB)</w:t>
            </w:r>
          </w:p>
          <w:p w14:paraId="27334D6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4AAB1B1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40.5kV</w:t>
            </w:r>
            <w:r>
              <w:rPr>
                <w:rFonts w:hint="eastAsia" w:ascii="Arial" w:hAnsi="Arial" w:cs="Arial"/>
                <w:kern w:val="2"/>
                <w:sz w:val="18"/>
                <w:szCs w:val="18"/>
                <w:vertAlign w:val="baseline"/>
                <w:lang w:val="en-US" w:eastAsia="zh-CN" w:bidi="ar-SA"/>
              </w:rPr>
              <w:t>;</w:t>
            </w:r>
          </w:p>
          <w:p w14:paraId="3CEF90F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Power frequency withstand voltage (</w:t>
            </w:r>
            <w:r>
              <w:rPr>
                <w:rFonts w:hint="eastAsia" w:ascii="Arial" w:hAnsi="Arial" w:cs="Arial"/>
                <w:b/>
                <w:bCs/>
                <w:kern w:val="2"/>
                <w:sz w:val="18"/>
                <w:szCs w:val="18"/>
                <w:vertAlign w:val="baseline"/>
                <w:lang w:val="en-US" w:eastAsia="zh-CN" w:bidi="ar-SA"/>
              </w:rPr>
              <w:t>1min</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95kV</w:t>
            </w:r>
            <w:r>
              <w:rPr>
                <w:rFonts w:hint="eastAsia" w:ascii="Arial" w:hAnsi="Arial" w:cs="Arial"/>
                <w:kern w:val="2"/>
                <w:sz w:val="18"/>
                <w:szCs w:val="18"/>
                <w:vertAlign w:val="baseline"/>
                <w:lang w:val="en-US" w:eastAsia="zh-CN" w:bidi="ar-SA"/>
              </w:rPr>
              <w:t>;</w:t>
            </w:r>
          </w:p>
          <w:p w14:paraId="16DD13A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impulse withstand voltage (Uimp): </w:t>
            </w:r>
            <w:r>
              <w:rPr>
                <w:rFonts w:hint="eastAsia" w:ascii="Arial" w:hAnsi="Arial" w:cs="Arial"/>
                <w:b/>
                <w:bCs/>
                <w:kern w:val="2"/>
                <w:sz w:val="18"/>
                <w:szCs w:val="18"/>
                <w:vertAlign w:val="baseline"/>
                <w:lang w:val="en-US" w:eastAsia="zh-CN" w:bidi="ar-SA"/>
              </w:rPr>
              <w:t>185kV</w:t>
            </w:r>
            <w:r>
              <w:rPr>
                <w:rFonts w:hint="eastAsia" w:ascii="Arial" w:hAnsi="Arial" w:cs="Arial"/>
                <w:kern w:val="2"/>
                <w:sz w:val="18"/>
                <w:szCs w:val="18"/>
                <w:vertAlign w:val="baseline"/>
                <w:lang w:val="en-US" w:eastAsia="zh-CN" w:bidi="ar-SA"/>
              </w:rPr>
              <w:t>;</w:t>
            </w:r>
          </w:p>
          <w:p w14:paraId="1311D77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630A 1250A 1600A 2000A 2500A</w:t>
            </w:r>
            <w:r>
              <w:rPr>
                <w:rFonts w:hint="eastAsia" w:ascii="Arial" w:hAnsi="Arial" w:cs="Arial"/>
                <w:kern w:val="2"/>
                <w:sz w:val="18"/>
                <w:szCs w:val="18"/>
                <w:vertAlign w:val="baseline"/>
                <w:lang w:val="en-US" w:eastAsia="zh-CN" w:bidi="ar-SA"/>
              </w:rPr>
              <w:t>;</w:t>
            </w:r>
          </w:p>
          <w:p w14:paraId="621DEA6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 xml:space="preserve">25kA 31.5kA </w:t>
            </w:r>
            <w:r>
              <w:rPr>
                <w:rFonts w:hint="eastAsia" w:ascii="Arial" w:hAnsi="Arial" w:cs="Arial"/>
                <w:kern w:val="2"/>
                <w:sz w:val="18"/>
                <w:szCs w:val="18"/>
                <w:vertAlign w:val="baseline"/>
                <w:lang w:val="en-US" w:eastAsia="zh-CN" w:bidi="ar-SA"/>
              </w:rPr>
              <w:t>;</w:t>
            </w:r>
          </w:p>
          <w:p w14:paraId="0653369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current: </w:t>
            </w:r>
            <w:r>
              <w:rPr>
                <w:rFonts w:hint="eastAsia" w:ascii="Arial" w:hAnsi="Arial" w:cs="Arial"/>
                <w:b/>
                <w:bCs/>
                <w:kern w:val="2"/>
                <w:sz w:val="18"/>
                <w:szCs w:val="18"/>
                <w:vertAlign w:val="baseline"/>
                <w:lang w:val="en-US" w:eastAsia="zh-CN" w:bidi="ar-SA"/>
              </w:rPr>
              <w:t xml:space="preserve">25kA 31.5kA </w:t>
            </w:r>
            <w:r>
              <w:rPr>
                <w:rFonts w:hint="eastAsia" w:ascii="Arial" w:hAnsi="Arial" w:cs="Arial"/>
                <w:kern w:val="2"/>
                <w:sz w:val="18"/>
                <w:szCs w:val="18"/>
                <w:vertAlign w:val="baseline"/>
                <w:lang w:val="en-US" w:eastAsia="zh-CN" w:bidi="ar-SA"/>
              </w:rPr>
              <w:t>;</w:t>
            </w:r>
          </w:p>
          <w:p w14:paraId="7C0CBBA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Phase spacing: </w:t>
            </w:r>
            <w:r>
              <w:rPr>
                <w:rFonts w:hint="eastAsia" w:ascii="Arial" w:hAnsi="Arial" w:cs="Arial"/>
                <w:b/>
                <w:bCs/>
                <w:kern w:val="2"/>
                <w:sz w:val="18"/>
                <w:szCs w:val="18"/>
                <w:vertAlign w:val="baseline"/>
                <w:lang w:val="en-US" w:eastAsia="zh-CN" w:bidi="ar-SA"/>
              </w:rPr>
              <w:t>280/ 300mm</w:t>
            </w:r>
            <w:r>
              <w:rPr>
                <w:rFonts w:hint="eastAsia" w:ascii="Arial" w:hAnsi="Arial" w:cs="Arial"/>
                <w:kern w:val="2"/>
                <w:sz w:val="18"/>
                <w:szCs w:val="18"/>
                <w:vertAlign w:val="baseline"/>
                <w:lang w:val="en-US" w:eastAsia="zh-CN" w:bidi="ar-SA"/>
              </w:rPr>
              <w:t>;</w:t>
            </w:r>
          </w:p>
          <w:p w14:paraId="3E09655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Install mode: trolley, fixed;</w:t>
            </w:r>
          </w:p>
          <w:p w14:paraId="5848016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Common insulating tube structure;</w:t>
            </w:r>
          </w:p>
          <w:p w14:paraId="031F488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Spring operating mechanism 10k time;</w:t>
            </w:r>
          </w:p>
          <w:p w14:paraId="557B171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IEC62271-100, IEC60694</w:t>
            </w:r>
          </w:p>
        </w:tc>
        <w:tc>
          <w:tcPr>
            <w:tcW w:w="3474" w:type="dxa"/>
            <w:tcBorders>
              <w:top w:val="nil"/>
              <w:left w:val="nil"/>
              <w:bottom w:val="single" w:color="auto" w:sz="4" w:space="0"/>
              <w:right w:val="nil"/>
            </w:tcBorders>
            <w:vAlign w:val="top"/>
          </w:tcPr>
          <w:p w14:paraId="4541D88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u w:val="single"/>
                <w:vertAlign w:val="baseline"/>
                <w:lang w:val="en-US" w:eastAsia="zh-CN" w:bidi="ar-SA"/>
              </w:rPr>
            </w:pPr>
            <w:r>
              <w:rPr>
                <w:rFonts w:hint="eastAsia" w:ascii="Arial" w:hAnsi="Arial" w:cs="Arial"/>
                <w:kern w:val="2"/>
                <w:sz w:val="18"/>
                <w:szCs w:val="18"/>
                <w:u w:val="single"/>
                <w:vertAlign w:val="baseline"/>
                <w:lang w:val="en-US" w:eastAsia="zh-CN" w:bidi="ar-SA"/>
              </w:rPr>
              <w:t xml:space="preserve">ZN23C-40.5kV indoor HV VCB         </w:t>
            </w:r>
          </w:p>
          <w:p w14:paraId="55EC772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u w:val="single"/>
                <w:vertAlign w:val="baseline"/>
                <w:lang w:val="en-US" w:eastAsia="zh-CN" w:bidi="ar-SA"/>
              </w:rPr>
            </w:pPr>
            <w:r>
              <w:rPr>
                <w:rFonts w:hint="eastAsia" w:ascii="Arial" w:hAnsi="Arial" w:cs="Arial"/>
                <w:kern w:val="2"/>
                <w:sz w:val="24"/>
                <w:szCs w:val="24"/>
                <w:u w:val="single"/>
                <w:vertAlign w:val="baseline"/>
                <w:lang w:val="en-US" w:eastAsia="zh-CN" w:bidi="ar-SA"/>
              </w:rPr>
              <w:drawing>
                <wp:anchor distT="0" distB="0" distL="114300" distR="114300" simplePos="0" relativeHeight="251681792" behindDoc="0" locked="0" layoutInCell="1" allowOverlap="1">
                  <wp:simplePos x="0" y="0"/>
                  <wp:positionH relativeFrom="column">
                    <wp:posOffset>0</wp:posOffset>
                  </wp:positionH>
                  <wp:positionV relativeFrom="paragraph">
                    <wp:posOffset>45720</wp:posOffset>
                  </wp:positionV>
                  <wp:extent cx="2066925" cy="2066925"/>
                  <wp:effectExtent l="0" t="0" r="9525" b="9525"/>
                  <wp:wrapNone/>
                  <wp:docPr id="215" name="图片 215" descr="ZN28A-12kV indoor HV V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descr="ZN28A-12kV indoor HV VCB"/>
                          <pic:cNvPicPr>
                            <a:picLocks noChangeAspect="1"/>
                          </pic:cNvPicPr>
                        </pic:nvPicPr>
                        <pic:blipFill>
                          <a:blip r:embed="rId98"/>
                          <a:stretch>
                            <a:fillRect/>
                          </a:stretch>
                        </pic:blipFill>
                        <pic:spPr>
                          <a:xfrm>
                            <a:off x="0" y="0"/>
                            <a:ext cx="2066925" cy="2066925"/>
                          </a:xfrm>
                          <a:prstGeom prst="rect">
                            <a:avLst/>
                          </a:prstGeom>
                        </pic:spPr>
                      </pic:pic>
                    </a:graphicData>
                  </a:graphic>
                </wp:anchor>
              </w:drawing>
            </w:r>
          </w:p>
          <w:p w14:paraId="52D77CB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u w:val="single"/>
                <w:vertAlign w:val="baseline"/>
                <w:lang w:val="en-US" w:eastAsia="zh-CN" w:bidi="ar-SA"/>
              </w:rPr>
            </w:pPr>
          </w:p>
          <w:p w14:paraId="774E766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u w:val="single"/>
                <w:vertAlign w:val="baseline"/>
                <w:lang w:val="en-US" w:eastAsia="zh-CN" w:bidi="ar-SA"/>
              </w:rPr>
            </w:pPr>
          </w:p>
          <w:p w14:paraId="6C22FBA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u w:val="single"/>
                <w:vertAlign w:val="baseline"/>
                <w:lang w:val="en-US" w:eastAsia="zh-CN" w:bidi="ar-SA"/>
              </w:rPr>
            </w:pPr>
          </w:p>
          <w:p w14:paraId="58DE919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u w:val="single"/>
                <w:vertAlign w:val="baseline"/>
                <w:lang w:val="en-US" w:eastAsia="zh-CN" w:bidi="ar-SA"/>
              </w:rPr>
            </w:pPr>
          </w:p>
          <w:p w14:paraId="6C0F9EE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u w:val="single"/>
                <w:vertAlign w:val="baseline"/>
                <w:lang w:val="en-US" w:eastAsia="zh-CN" w:bidi="ar-SA"/>
              </w:rPr>
            </w:pPr>
          </w:p>
          <w:p w14:paraId="11B24EB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u w:val="single"/>
                <w:vertAlign w:val="baseline"/>
                <w:lang w:val="en-US" w:eastAsia="zh-CN" w:bidi="ar-SA"/>
              </w:rPr>
            </w:pPr>
          </w:p>
          <w:p w14:paraId="3C89691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u w:val="single"/>
                <w:vertAlign w:val="baseline"/>
                <w:lang w:val="en-US" w:eastAsia="zh-CN" w:bidi="ar-SA"/>
              </w:rPr>
            </w:pPr>
          </w:p>
          <w:p w14:paraId="3B4C9F3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u w:val="single"/>
                <w:vertAlign w:val="baseline"/>
                <w:lang w:val="en-US" w:eastAsia="zh-CN" w:bidi="ar-SA"/>
              </w:rPr>
            </w:pPr>
          </w:p>
          <w:p w14:paraId="73483C8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u w:val="single"/>
                <w:vertAlign w:val="baseline"/>
                <w:lang w:val="en-US" w:eastAsia="zh-CN" w:bidi="ar-SA"/>
              </w:rPr>
            </w:pPr>
          </w:p>
          <w:p w14:paraId="28B93BD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u w:val="single"/>
                <w:vertAlign w:val="baseline"/>
                <w:lang w:val="en-US" w:eastAsia="zh-CN" w:bidi="ar-SA"/>
              </w:rPr>
            </w:pPr>
          </w:p>
          <w:p w14:paraId="529C1AB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u w:val="single"/>
                <w:vertAlign w:val="baseline"/>
                <w:lang w:val="en-US" w:eastAsia="zh-CN" w:bidi="ar-SA"/>
              </w:rPr>
            </w:pPr>
          </w:p>
          <w:p w14:paraId="6FDAF49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u w:val="single"/>
                <w:vertAlign w:val="baseline"/>
                <w:lang w:val="en-US" w:eastAsia="zh-CN" w:bidi="ar-SA"/>
              </w:rPr>
            </w:pPr>
          </w:p>
          <w:p w14:paraId="7491F30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u w:val="single"/>
                <w:vertAlign w:val="baseline"/>
                <w:lang w:val="en-US" w:eastAsia="zh-CN" w:bidi="ar-SA"/>
              </w:rPr>
            </w:pPr>
          </w:p>
          <w:p w14:paraId="3FBB5E2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u w:val="single"/>
                <w:vertAlign w:val="baseline"/>
                <w:lang w:val="en-US" w:eastAsia="zh-CN" w:bidi="ar-SA"/>
              </w:rPr>
            </w:pPr>
            <w:r>
              <w:rPr>
                <w:rFonts w:hint="eastAsia" w:ascii="Arial" w:hAnsi="Arial" w:cs="Arial"/>
                <w:kern w:val="2"/>
                <w:sz w:val="18"/>
                <w:szCs w:val="18"/>
                <w:u w:val="single"/>
                <w:vertAlign w:val="baseline"/>
                <w:lang w:val="en-US" w:eastAsia="zh-CN" w:bidi="ar-SA"/>
              </w:rPr>
              <w:t xml:space="preserve">ZN28A-12kV indoor HV VCB          </w:t>
            </w:r>
          </w:p>
        </w:tc>
      </w:tr>
      <w:tr w14:paraId="719B8B81">
        <w:trPr>
          <w:trHeight w:val="0" w:hRule="atLeast"/>
        </w:trPr>
        <w:tc>
          <w:tcPr>
            <w:tcW w:w="3474" w:type="dxa"/>
            <w:tcBorders>
              <w:bottom w:val="nil"/>
              <w:tl2br w:val="nil"/>
              <w:tr2bl w:val="nil"/>
            </w:tcBorders>
            <w:vAlign w:val="top"/>
          </w:tcPr>
          <w:p w14:paraId="411B4C3B">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212" name="图片 212" descr="ZBP_24kV_vacuum_circuit_br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descr="ZBP_24kV_vacuum_circuit_breaker"/>
                          <pic:cNvPicPr>
                            <a:picLocks noChangeAspect="1"/>
                          </pic:cNvPicPr>
                        </pic:nvPicPr>
                        <pic:blipFill>
                          <a:blip r:embed="rId99"/>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169B269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213" name="图片 213" descr="ZBP_12kV_vacuum_circuit_br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descr="ZBP_12kV_vacuum_circuit_breaker"/>
                          <pic:cNvPicPr>
                            <a:picLocks noChangeAspect="1"/>
                          </pic:cNvPicPr>
                        </pic:nvPicPr>
                        <pic:blipFill>
                          <a:blip r:embed="rId100"/>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422040A5">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214" name="图片 214" descr="ZN63_12kV(VS1)_vacuum_circuit_br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descr="ZN63_12kV(VS1)_vacuum_circuit_breaker"/>
                          <pic:cNvPicPr>
                            <a:picLocks noChangeAspect="1"/>
                          </pic:cNvPicPr>
                        </pic:nvPicPr>
                        <pic:blipFill>
                          <a:blip r:embed="rId101"/>
                          <a:stretch>
                            <a:fillRect/>
                          </a:stretch>
                        </pic:blipFill>
                        <pic:spPr>
                          <a:xfrm>
                            <a:off x="0" y="0"/>
                            <a:ext cx="2066925" cy="2066925"/>
                          </a:xfrm>
                          <a:prstGeom prst="rect">
                            <a:avLst/>
                          </a:prstGeom>
                        </pic:spPr>
                      </pic:pic>
                    </a:graphicData>
                  </a:graphic>
                </wp:inline>
              </w:drawing>
            </w:r>
          </w:p>
        </w:tc>
      </w:tr>
      <w:tr w14:paraId="6D5E8A28">
        <w:trPr>
          <w:trHeight w:val="0" w:hRule="atLeast"/>
        </w:trPr>
        <w:tc>
          <w:tcPr>
            <w:tcW w:w="3474" w:type="dxa"/>
            <w:tcBorders>
              <w:top w:val="nil"/>
              <w:left w:val="nil"/>
              <w:bottom w:val="single" w:color="auto" w:sz="4" w:space="0"/>
              <w:right w:val="nil"/>
            </w:tcBorders>
            <w:vAlign w:val="top"/>
          </w:tcPr>
          <w:p w14:paraId="7FB92F8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ZBP-24</w:t>
            </w:r>
          </w:p>
          <w:p w14:paraId="5EACD7B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High Voltage Vacuum Circuit Breaker</w:t>
            </w:r>
            <w:r>
              <w:rPr>
                <w:rFonts w:hint="eastAsia" w:ascii="Arial" w:hAnsi="Arial" w:cs="Arial"/>
                <w:kern w:val="2"/>
                <w:sz w:val="18"/>
                <w:szCs w:val="18"/>
                <w:vertAlign w:val="baseline"/>
                <w:lang w:val="en-US" w:eastAsia="zh-CN" w:bidi="ar-SA"/>
              </w:rPr>
              <w:t xml:space="preserve"> (VCB)</w:t>
            </w:r>
          </w:p>
          <w:p w14:paraId="403E52C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28C364F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24kV</w:t>
            </w:r>
            <w:r>
              <w:rPr>
                <w:rFonts w:hint="eastAsia" w:ascii="Arial" w:hAnsi="Arial" w:cs="Arial"/>
                <w:kern w:val="2"/>
                <w:sz w:val="18"/>
                <w:szCs w:val="18"/>
                <w:vertAlign w:val="baseline"/>
                <w:lang w:val="en-US" w:eastAsia="zh-CN" w:bidi="ar-SA"/>
              </w:rPr>
              <w:t>;</w:t>
            </w:r>
          </w:p>
          <w:p w14:paraId="23993EE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Power frequency withstand voltage (</w:t>
            </w:r>
            <w:r>
              <w:rPr>
                <w:rFonts w:hint="eastAsia" w:ascii="Arial" w:hAnsi="Arial" w:cs="Arial"/>
                <w:b/>
                <w:bCs/>
                <w:kern w:val="2"/>
                <w:sz w:val="18"/>
                <w:szCs w:val="18"/>
                <w:vertAlign w:val="baseline"/>
                <w:lang w:val="en-US" w:eastAsia="zh-CN" w:bidi="ar-SA"/>
              </w:rPr>
              <w:t>1min</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65kV</w:t>
            </w:r>
            <w:r>
              <w:rPr>
                <w:rFonts w:hint="eastAsia" w:ascii="Arial" w:hAnsi="Arial" w:cs="Arial"/>
                <w:kern w:val="2"/>
                <w:sz w:val="18"/>
                <w:szCs w:val="18"/>
                <w:vertAlign w:val="baseline"/>
                <w:lang w:val="en-US" w:eastAsia="zh-CN" w:bidi="ar-SA"/>
              </w:rPr>
              <w:t>;</w:t>
            </w:r>
          </w:p>
          <w:p w14:paraId="622B3FE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impulse withstand voltage (Uimp): </w:t>
            </w:r>
            <w:r>
              <w:rPr>
                <w:rFonts w:hint="eastAsia" w:ascii="Arial" w:hAnsi="Arial" w:cs="Arial"/>
                <w:b/>
                <w:bCs/>
                <w:kern w:val="2"/>
                <w:sz w:val="18"/>
                <w:szCs w:val="18"/>
                <w:vertAlign w:val="baseline"/>
                <w:lang w:val="en-US" w:eastAsia="zh-CN" w:bidi="ar-SA"/>
              </w:rPr>
              <w:t>125kV</w:t>
            </w:r>
            <w:r>
              <w:rPr>
                <w:rFonts w:hint="eastAsia" w:ascii="Arial" w:hAnsi="Arial" w:cs="Arial"/>
                <w:kern w:val="2"/>
                <w:sz w:val="18"/>
                <w:szCs w:val="18"/>
                <w:vertAlign w:val="baseline"/>
                <w:lang w:val="en-US" w:eastAsia="zh-CN" w:bidi="ar-SA"/>
              </w:rPr>
              <w:t>;</w:t>
            </w:r>
          </w:p>
          <w:p w14:paraId="544609C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630A 1250A 1600A 2000A 2500A</w:t>
            </w:r>
            <w:r>
              <w:rPr>
                <w:rFonts w:hint="eastAsia" w:ascii="Arial" w:hAnsi="Arial" w:cs="Arial"/>
                <w:kern w:val="2"/>
                <w:sz w:val="18"/>
                <w:szCs w:val="18"/>
                <w:vertAlign w:val="baseline"/>
                <w:lang w:val="en-US" w:eastAsia="zh-CN" w:bidi="ar-SA"/>
              </w:rPr>
              <w:t>;</w:t>
            </w:r>
          </w:p>
          <w:p w14:paraId="411B31E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 xml:space="preserve">20kA 25kA 31.5kA </w:t>
            </w:r>
            <w:r>
              <w:rPr>
                <w:rFonts w:hint="eastAsia" w:ascii="Arial" w:hAnsi="Arial" w:cs="Arial"/>
                <w:kern w:val="2"/>
                <w:sz w:val="18"/>
                <w:szCs w:val="18"/>
                <w:vertAlign w:val="baseline"/>
                <w:lang w:val="en-US" w:eastAsia="zh-CN" w:bidi="ar-SA"/>
              </w:rPr>
              <w:t>;</w:t>
            </w:r>
          </w:p>
          <w:p w14:paraId="464C5D4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current: </w:t>
            </w:r>
            <w:r>
              <w:rPr>
                <w:rFonts w:hint="eastAsia" w:ascii="Arial" w:hAnsi="Arial" w:cs="Arial"/>
                <w:b/>
                <w:bCs/>
                <w:kern w:val="2"/>
                <w:sz w:val="18"/>
                <w:szCs w:val="18"/>
                <w:vertAlign w:val="baseline"/>
                <w:lang w:val="en-US" w:eastAsia="zh-CN" w:bidi="ar-SA"/>
              </w:rPr>
              <w:t xml:space="preserve">20kA 25kA 31.5kA </w:t>
            </w:r>
            <w:r>
              <w:rPr>
                <w:rFonts w:hint="eastAsia" w:ascii="Arial" w:hAnsi="Arial" w:cs="Arial"/>
                <w:kern w:val="2"/>
                <w:sz w:val="18"/>
                <w:szCs w:val="18"/>
                <w:vertAlign w:val="baseline"/>
                <w:lang w:val="en-US" w:eastAsia="zh-CN" w:bidi="ar-SA"/>
              </w:rPr>
              <w:t>;</w:t>
            </w:r>
          </w:p>
          <w:p w14:paraId="4EEDE23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Phase spacing: </w:t>
            </w:r>
            <w:r>
              <w:rPr>
                <w:rFonts w:hint="eastAsia" w:ascii="Arial" w:hAnsi="Arial" w:cs="Arial"/>
                <w:b/>
                <w:bCs/>
                <w:kern w:val="2"/>
                <w:sz w:val="18"/>
                <w:szCs w:val="18"/>
                <w:vertAlign w:val="baseline"/>
                <w:lang w:val="en-US" w:eastAsia="zh-CN" w:bidi="ar-SA"/>
              </w:rPr>
              <w:t>210/ 275mm</w:t>
            </w:r>
            <w:r>
              <w:rPr>
                <w:rFonts w:hint="eastAsia" w:ascii="Arial" w:hAnsi="Arial" w:cs="Arial"/>
                <w:kern w:val="2"/>
                <w:sz w:val="18"/>
                <w:szCs w:val="18"/>
                <w:vertAlign w:val="baseline"/>
                <w:lang w:val="en-US" w:eastAsia="zh-CN" w:bidi="ar-SA"/>
              </w:rPr>
              <w:t>;</w:t>
            </w:r>
          </w:p>
          <w:p w14:paraId="4B01134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Install mode: trolley, fixed;</w:t>
            </w:r>
          </w:p>
          <w:p w14:paraId="787F0CD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Embedded pole column;</w:t>
            </w:r>
          </w:p>
          <w:p w14:paraId="75CB031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Spring operating mechanism 30k time;</w:t>
            </w:r>
          </w:p>
          <w:p w14:paraId="3E823EE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IEC62271-100, IEC60694</w:t>
            </w:r>
          </w:p>
        </w:tc>
        <w:tc>
          <w:tcPr>
            <w:tcW w:w="3474" w:type="dxa"/>
            <w:tcBorders>
              <w:top w:val="nil"/>
              <w:left w:val="nil"/>
              <w:bottom w:val="single" w:color="auto" w:sz="4" w:space="0"/>
              <w:right w:val="nil"/>
            </w:tcBorders>
            <w:vAlign w:val="top"/>
          </w:tcPr>
          <w:p w14:paraId="53B6B93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ZBP-12</w:t>
            </w:r>
          </w:p>
          <w:p w14:paraId="67468E0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High Voltage Vacuum Circuit Breaker</w:t>
            </w:r>
            <w:r>
              <w:rPr>
                <w:rFonts w:hint="eastAsia" w:ascii="Arial" w:hAnsi="Arial" w:cs="Arial"/>
                <w:kern w:val="2"/>
                <w:sz w:val="18"/>
                <w:szCs w:val="18"/>
                <w:vertAlign w:val="baseline"/>
                <w:lang w:val="en-US" w:eastAsia="zh-CN" w:bidi="ar-SA"/>
              </w:rPr>
              <w:t xml:space="preserve"> (VCB)</w:t>
            </w:r>
          </w:p>
          <w:p w14:paraId="7A1B786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2D93D7A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12kV</w:t>
            </w:r>
            <w:r>
              <w:rPr>
                <w:rFonts w:hint="eastAsia" w:ascii="Arial" w:hAnsi="Arial" w:cs="Arial"/>
                <w:kern w:val="2"/>
                <w:sz w:val="18"/>
                <w:szCs w:val="18"/>
                <w:vertAlign w:val="baseline"/>
                <w:lang w:val="en-US" w:eastAsia="zh-CN" w:bidi="ar-SA"/>
              </w:rPr>
              <w:t>;</w:t>
            </w:r>
          </w:p>
          <w:p w14:paraId="3DF9112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Power frequency withstand voltage (</w:t>
            </w:r>
            <w:r>
              <w:rPr>
                <w:rFonts w:hint="eastAsia" w:ascii="Arial" w:hAnsi="Arial" w:cs="Arial"/>
                <w:b/>
                <w:bCs/>
                <w:kern w:val="2"/>
                <w:sz w:val="18"/>
                <w:szCs w:val="18"/>
                <w:vertAlign w:val="baseline"/>
                <w:lang w:val="en-US" w:eastAsia="zh-CN" w:bidi="ar-SA"/>
              </w:rPr>
              <w:t>1min</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42kV</w:t>
            </w:r>
            <w:r>
              <w:rPr>
                <w:rFonts w:hint="eastAsia" w:ascii="Arial" w:hAnsi="Arial" w:cs="Arial"/>
                <w:kern w:val="2"/>
                <w:sz w:val="18"/>
                <w:szCs w:val="18"/>
                <w:vertAlign w:val="baseline"/>
                <w:lang w:val="en-US" w:eastAsia="zh-CN" w:bidi="ar-SA"/>
              </w:rPr>
              <w:t>;</w:t>
            </w:r>
          </w:p>
          <w:p w14:paraId="4E68CC2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impulse withstand voltage (Uimp): </w:t>
            </w:r>
            <w:r>
              <w:rPr>
                <w:rFonts w:hint="eastAsia" w:ascii="Arial" w:hAnsi="Arial" w:cs="Arial"/>
                <w:b/>
                <w:bCs/>
                <w:kern w:val="2"/>
                <w:sz w:val="18"/>
                <w:szCs w:val="18"/>
                <w:vertAlign w:val="baseline"/>
                <w:lang w:val="en-US" w:eastAsia="zh-CN" w:bidi="ar-SA"/>
              </w:rPr>
              <w:t>75kV</w:t>
            </w:r>
            <w:r>
              <w:rPr>
                <w:rFonts w:hint="eastAsia" w:ascii="Arial" w:hAnsi="Arial" w:cs="Arial"/>
                <w:kern w:val="2"/>
                <w:sz w:val="18"/>
                <w:szCs w:val="18"/>
                <w:vertAlign w:val="baseline"/>
                <w:lang w:val="en-US" w:eastAsia="zh-CN" w:bidi="ar-SA"/>
              </w:rPr>
              <w:t>;</w:t>
            </w:r>
          </w:p>
          <w:p w14:paraId="1500676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630A 1250A 1600A 2000A 2500A 3150A 4000A</w:t>
            </w:r>
            <w:r>
              <w:rPr>
                <w:rFonts w:hint="eastAsia" w:ascii="Arial" w:hAnsi="Arial" w:cs="Arial"/>
                <w:kern w:val="2"/>
                <w:sz w:val="18"/>
                <w:szCs w:val="18"/>
                <w:vertAlign w:val="baseline"/>
                <w:lang w:val="en-US" w:eastAsia="zh-CN" w:bidi="ar-SA"/>
              </w:rPr>
              <w:t>;</w:t>
            </w:r>
          </w:p>
          <w:p w14:paraId="2B210F2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25kA 31.5kA 40kA</w:t>
            </w:r>
            <w:r>
              <w:rPr>
                <w:rFonts w:hint="eastAsia" w:ascii="Arial" w:hAnsi="Arial" w:cs="Arial"/>
                <w:kern w:val="2"/>
                <w:sz w:val="18"/>
                <w:szCs w:val="18"/>
                <w:vertAlign w:val="baseline"/>
                <w:lang w:val="en-US" w:eastAsia="zh-CN" w:bidi="ar-SA"/>
              </w:rPr>
              <w:t>;</w:t>
            </w:r>
          </w:p>
          <w:p w14:paraId="3B93D34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current: </w:t>
            </w:r>
            <w:r>
              <w:rPr>
                <w:rFonts w:hint="eastAsia" w:ascii="Arial" w:hAnsi="Arial" w:cs="Arial"/>
                <w:b/>
                <w:bCs/>
                <w:kern w:val="2"/>
                <w:sz w:val="18"/>
                <w:szCs w:val="18"/>
                <w:vertAlign w:val="baseline"/>
                <w:lang w:val="en-US" w:eastAsia="zh-CN" w:bidi="ar-SA"/>
              </w:rPr>
              <w:t>25kA 31.5kA 40kA</w:t>
            </w:r>
            <w:r>
              <w:rPr>
                <w:rFonts w:hint="eastAsia" w:ascii="Arial" w:hAnsi="Arial" w:cs="Arial"/>
                <w:kern w:val="2"/>
                <w:sz w:val="18"/>
                <w:szCs w:val="18"/>
                <w:vertAlign w:val="baseline"/>
                <w:lang w:val="en-US" w:eastAsia="zh-CN" w:bidi="ar-SA"/>
              </w:rPr>
              <w:t>;</w:t>
            </w:r>
          </w:p>
          <w:p w14:paraId="5661B6A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Phase spacing: </w:t>
            </w:r>
            <w:r>
              <w:rPr>
                <w:rFonts w:hint="eastAsia" w:ascii="Arial" w:hAnsi="Arial" w:cs="Arial"/>
                <w:b/>
                <w:bCs/>
                <w:kern w:val="2"/>
                <w:sz w:val="18"/>
                <w:szCs w:val="18"/>
                <w:vertAlign w:val="baseline"/>
                <w:lang w:val="en-US" w:eastAsia="zh-CN" w:bidi="ar-SA"/>
              </w:rPr>
              <w:t>150/ 210/ 275mm</w:t>
            </w:r>
            <w:r>
              <w:rPr>
                <w:rFonts w:hint="eastAsia" w:ascii="Arial" w:hAnsi="Arial" w:cs="Arial"/>
                <w:kern w:val="2"/>
                <w:sz w:val="18"/>
                <w:szCs w:val="18"/>
                <w:vertAlign w:val="baseline"/>
                <w:lang w:val="en-US" w:eastAsia="zh-CN" w:bidi="ar-SA"/>
              </w:rPr>
              <w:t>;</w:t>
            </w:r>
          </w:p>
          <w:p w14:paraId="0E9FBE0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Install mode: trolley, fixed;</w:t>
            </w:r>
          </w:p>
          <w:p w14:paraId="364E232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Embedded pole column;</w:t>
            </w:r>
          </w:p>
          <w:p w14:paraId="098B564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Spring operating mechanism 30k time;</w:t>
            </w:r>
          </w:p>
          <w:p w14:paraId="2ECADA3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IEC62271-100, IEC60694</w:t>
            </w:r>
          </w:p>
        </w:tc>
        <w:tc>
          <w:tcPr>
            <w:tcW w:w="3474" w:type="dxa"/>
            <w:tcBorders>
              <w:top w:val="nil"/>
              <w:left w:val="nil"/>
              <w:bottom w:val="single" w:color="auto" w:sz="4" w:space="0"/>
              <w:right w:val="nil"/>
            </w:tcBorders>
            <w:vAlign w:val="top"/>
          </w:tcPr>
          <w:p w14:paraId="29AD9F5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ZN63A-12 (VS1), (24kV avl)</w:t>
            </w:r>
          </w:p>
          <w:p w14:paraId="708260A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AC High Voltage Vacuum Circuit Breaker</w:t>
            </w:r>
            <w:r>
              <w:rPr>
                <w:rFonts w:hint="eastAsia" w:ascii="Arial" w:hAnsi="Arial" w:cs="Arial"/>
                <w:kern w:val="2"/>
                <w:sz w:val="18"/>
                <w:szCs w:val="18"/>
                <w:vertAlign w:val="baseline"/>
                <w:lang w:val="en-US" w:eastAsia="zh-CN" w:bidi="ar-SA"/>
              </w:rPr>
              <w:t xml:space="preserve"> (VCB)</w:t>
            </w:r>
          </w:p>
          <w:p w14:paraId="5D6230D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30B6D5C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voltage (Ue): </w:t>
            </w:r>
            <w:r>
              <w:rPr>
                <w:rFonts w:hint="eastAsia" w:ascii="Arial" w:hAnsi="Arial" w:cs="Arial"/>
                <w:b/>
                <w:bCs/>
                <w:kern w:val="2"/>
                <w:sz w:val="18"/>
                <w:szCs w:val="18"/>
                <w:vertAlign w:val="baseline"/>
                <w:lang w:val="en-US" w:eastAsia="zh-CN" w:bidi="ar-SA"/>
              </w:rPr>
              <w:t>12kV</w:t>
            </w:r>
            <w:r>
              <w:rPr>
                <w:rFonts w:hint="eastAsia" w:ascii="Arial" w:hAnsi="Arial" w:cs="Arial"/>
                <w:kern w:val="2"/>
                <w:sz w:val="18"/>
                <w:szCs w:val="18"/>
                <w:vertAlign w:val="baseline"/>
                <w:lang w:val="en-US" w:eastAsia="zh-CN" w:bidi="ar-SA"/>
              </w:rPr>
              <w:t>;</w:t>
            </w:r>
          </w:p>
          <w:p w14:paraId="0B1321F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Power frequency withstand voltage (</w:t>
            </w:r>
            <w:r>
              <w:rPr>
                <w:rFonts w:hint="eastAsia" w:ascii="Arial" w:hAnsi="Arial" w:cs="Arial"/>
                <w:b/>
                <w:bCs/>
                <w:kern w:val="2"/>
                <w:sz w:val="18"/>
                <w:szCs w:val="18"/>
                <w:vertAlign w:val="baseline"/>
                <w:lang w:val="en-US" w:eastAsia="zh-CN" w:bidi="ar-SA"/>
              </w:rPr>
              <w:t>1min</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42kV</w:t>
            </w:r>
            <w:r>
              <w:rPr>
                <w:rFonts w:hint="eastAsia" w:ascii="Arial" w:hAnsi="Arial" w:cs="Arial"/>
                <w:kern w:val="2"/>
                <w:sz w:val="18"/>
                <w:szCs w:val="18"/>
                <w:vertAlign w:val="baseline"/>
                <w:lang w:val="en-US" w:eastAsia="zh-CN" w:bidi="ar-SA"/>
              </w:rPr>
              <w:t>;</w:t>
            </w:r>
          </w:p>
          <w:p w14:paraId="1CFD49C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impulse withstand voltage (Uimp): </w:t>
            </w:r>
            <w:r>
              <w:rPr>
                <w:rFonts w:hint="eastAsia" w:ascii="Arial" w:hAnsi="Arial" w:cs="Arial"/>
                <w:b/>
                <w:bCs/>
                <w:kern w:val="2"/>
                <w:sz w:val="18"/>
                <w:szCs w:val="18"/>
                <w:vertAlign w:val="baseline"/>
                <w:lang w:val="en-US" w:eastAsia="zh-CN" w:bidi="ar-SA"/>
              </w:rPr>
              <w:t>75kV</w:t>
            </w:r>
            <w:r>
              <w:rPr>
                <w:rFonts w:hint="eastAsia" w:ascii="Arial" w:hAnsi="Arial" w:cs="Arial"/>
                <w:kern w:val="2"/>
                <w:sz w:val="18"/>
                <w:szCs w:val="18"/>
                <w:vertAlign w:val="baseline"/>
                <w:lang w:val="en-US" w:eastAsia="zh-CN" w:bidi="ar-SA"/>
              </w:rPr>
              <w:t>;</w:t>
            </w:r>
          </w:p>
          <w:p w14:paraId="39E4477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(Ir): </w:t>
            </w:r>
            <w:r>
              <w:rPr>
                <w:rFonts w:hint="eastAsia" w:ascii="Arial" w:hAnsi="Arial" w:cs="Arial"/>
                <w:b/>
                <w:bCs/>
                <w:kern w:val="2"/>
                <w:sz w:val="18"/>
                <w:szCs w:val="18"/>
                <w:vertAlign w:val="baseline"/>
                <w:lang w:val="en-US" w:eastAsia="zh-CN" w:bidi="ar-SA"/>
              </w:rPr>
              <w:t>630A 1250A 1600A 2000A 2500A 3150A 4000A</w:t>
            </w:r>
            <w:r>
              <w:rPr>
                <w:rFonts w:hint="eastAsia" w:ascii="Arial" w:hAnsi="Arial" w:cs="Arial"/>
                <w:kern w:val="2"/>
                <w:sz w:val="18"/>
                <w:szCs w:val="18"/>
                <w:vertAlign w:val="baseline"/>
                <w:lang w:val="en-US" w:eastAsia="zh-CN" w:bidi="ar-SA"/>
              </w:rPr>
              <w:t>;</w:t>
            </w:r>
          </w:p>
          <w:p w14:paraId="0C7C107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Short time withstand current (Icw) (</w:t>
            </w:r>
            <w:r>
              <w:rPr>
                <w:rFonts w:hint="eastAsia" w:ascii="Arial" w:hAnsi="Arial" w:cs="Arial"/>
                <w:b/>
                <w:bCs/>
                <w:kern w:val="2"/>
                <w:sz w:val="18"/>
                <w:szCs w:val="18"/>
                <w:vertAlign w:val="baseline"/>
                <w:lang w:val="en-US" w:eastAsia="zh-CN" w:bidi="ar-SA"/>
              </w:rPr>
              <w:t>4s</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25kA 31.5kA 40kA</w:t>
            </w:r>
            <w:r>
              <w:rPr>
                <w:rFonts w:hint="eastAsia" w:ascii="Arial" w:hAnsi="Arial" w:cs="Arial"/>
                <w:kern w:val="2"/>
                <w:sz w:val="18"/>
                <w:szCs w:val="18"/>
                <w:vertAlign w:val="baseline"/>
                <w:lang w:val="en-US" w:eastAsia="zh-CN" w:bidi="ar-SA"/>
              </w:rPr>
              <w:t>;</w:t>
            </w:r>
          </w:p>
          <w:p w14:paraId="294A10C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drop-out current: </w:t>
            </w:r>
            <w:r>
              <w:rPr>
                <w:rFonts w:hint="eastAsia" w:ascii="Arial" w:hAnsi="Arial" w:cs="Arial"/>
                <w:b/>
                <w:bCs/>
                <w:kern w:val="2"/>
                <w:sz w:val="18"/>
                <w:szCs w:val="18"/>
                <w:vertAlign w:val="baseline"/>
                <w:lang w:val="en-US" w:eastAsia="zh-CN" w:bidi="ar-SA"/>
              </w:rPr>
              <w:t>25kA 31.5kA 40kA</w:t>
            </w:r>
            <w:r>
              <w:rPr>
                <w:rFonts w:hint="eastAsia" w:ascii="Arial" w:hAnsi="Arial" w:cs="Arial"/>
                <w:kern w:val="2"/>
                <w:sz w:val="18"/>
                <w:szCs w:val="18"/>
                <w:vertAlign w:val="baseline"/>
                <w:lang w:val="en-US" w:eastAsia="zh-CN" w:bidi="ar-SA"/>
              </w:rPr>
              <w:t>;</w:t>
            </w:r>
          </w:p>
          <w:p w14:paraId="0D090A0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Phase spacing: </w:t>
            </w:r>
            <w:r>
              <w:rPr>
                <w:rFonts w:hint="eastAsia" w:ascii="Arial" w:hAnsi="Arial" w:cs="Arial"/>
                <w:b/>
                <w:bCs/>
                <w:kern w:val="2"/>
                <w:sz w:val="18"/>
                <w:szCs w:val="18"/>
                <w:vertAlign w:val="baseline"/>
                <w:lang w:val="en-US" w:eastAsia="zh-CN" w:bidi="ar-SA"/>
              </w:rPr>
              <w:t>150/ 210/ 275mm</w:t>
            </w:r>
            <w:r>
              <w:rPr>
                <w:rFonts w:hint="eastAsia" w:ascii="Arial" w:hAnsi="Arial" w:cs="Arial"/>
                <w:kern w:val="2"/>
                <w:sz w:val="18"/>
                <w:szCs w:val="18"/>
                <w:vertAlign w:val="baseline"/>
                <w:lang w:val="en-US" w:eastAsia="zh-CN" w:bidi="ar-SA"/>
              </w:rPr>
              <w:t>;</w:t>
            </w:r>
          </w:p>
          <w:p w14:paraId="6B97381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Install mode: trolley, fixed;</w:t>
            </w:r>
          </w:p>
          <w:p w14:paraId="1C9BF04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Common insulating tube structure;</w:t>
            </w:r>
          </w:p>
          <w:p w14:paraId="496E77E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Spring operating mechanism 10k time;</w:t>
            </w:r>
          </w:p>
          <w:p w14:paraId="1C3B870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Standard: </w:t>
            </w:r>
            <w:r>
              <w:rPr>
                <w:rFonts w:hint="eastAsia" w:ascii="Arial" w:hAnsi="Arial" w:cs="Arial"/>
                <w:b/>
                <w:bCs/>
                <w:kern w:val="2"/>
                <w:sz w:val="18"/>
                <w:szCs w:val="18"/>
                <w:vertAlign w:val="baseline"/>
                <w:lang w:val="en-US" w:eastAsia="zh-CN" w:bidi="ar-SA"/>
              </w:rPr>
              <w:t>IEC62271-100, IEC60694</w:t>
            </w:r>
          </w:p>
        </w:tc>
      </w:tr>
    </w:tbl>
    <w:p w14:paraId="1337FBAF">
      <w:pPr>
        <w:keepNext w:val="0"/>
        <w:keepLines w:val="0"/>
        <w:pageBreakBefore w:val="0"/>
        <w:widowControl w:val="0"/>
        <w:kinsoku/>
        <w:wordWrap/>
        <w:overflowPunct/>
        <w:topLinePunct w:val="0"/>
        <w:autoSpaceDE/>
        <w:autoSpaceDN/>
        <w:bidi w:val="0"/>
        <w:adjustRightInd/>
        <w:snapToGrid/>
        <w:spacing w:line="24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Page 12</w:t>
      </w:r>
    </w:p>
    <w:p w14:paraId="4E949D2B">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br w:type="page"/>
      </w:r>
    </w:p>
    <w:p w14:paraId="73072D54">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r>
        <w:rPr>
          <w:rFonts w:hint="eastAsia" w:ascii="Arial" w:hAnsi="Arial" w:cs="Arial"/>
          <w:color w:val="0070C0"/>
          <w:kern w:val="2"/>
          <w:sz w:val="22"/>
          <w:szCs w:val="22"/>
          <w:shd w:val="clear" w:color="FFFFFF" w:fill="D9D9D9"/>
          <w:lang w:val="en-US" w:eastAsia="zh-CN" w:bidi="ar-SA"/>
        </w:rPr>
        <w:t xml:space="preserve">[ Products  &gt;  </w:t>
      </w:r>
      <w:r>
        <w:rPr>
          <w:rFonts w:hint="eastAsia" w:ascii="Arial" w:hAnsi="Arial" w:cs="Arial"/>
          <w:color w:val="FF0000"/>
          <w:kern w:val="2"/>
          <w:sz w:val="22"/>
          <w:szCs w:val="22"/>
          <w:shd w:val="clear" w:color="FFFFFF" w:fill="D9D9D9"/>
          <w:lang w:val="en-US" w:eastAsia="zh-CN" w:bidi="ar-SA"/>
        </w:rPr>
        <w:t>MV HV</w:t>
      </w:r>
      <w:r>
        <w:rPr>
          <w:rFonts w:hint="eastAsia" w:ascii="Arial" w:hAnsi="Arial" w:cs="Arial"/>
          <w:color w:val="0070C0"/>
          <w:kern w:val="2"/>
          <w:sz w:val="22"/>
          <w:szCs w:val="22"/>
          <w:shd w:val="clear" w:color="FFFFFF" w:fill="D9D9D9"/>
          <w:lang w:val="en-US" w:eastAsia="zh-CN" w:bidi="ar-SA"/>
        </w:rPr>
        <w:t xml:space="preserve"> VCB</w:t>
      </w:r>
      <w:r>
        <w:rPr>
          <w:rFonts w:hint="eastAsia" w:ascii="Arial" w:hAnsi="Arial" w:cs="Arial"/>
          <w:color w:val="FF0000"/>
          <w:kern w:val="2"/>
          <w:sz w:val="22"/>
          <w:szCs w:val="22"/>
          <w:shd w:val="clear" w:color="FFFFFF" w:fill="D9D9D9"/>
          <w:lang w:val="en-US" w:eastAsia="zh-CN" w:bidi="ar-SA"/>
        </w:rPr>
        <w:t>, SF6</w:t>
      </w:r>
      <w:r>
        <w:rPr>
          <w:rFonts w:hint="eastAsia" w:ascii="Arial" w:hAnsi="Arial" w:cs="Arial"/>
          <w:color w:val="0070C0"/>
          <w:kern w:val="2"/>
          <w:sz w:val="22"/>
          <w:szCs w:val="22"/>
          <w:shd w:val="clear" w:color="FFFFFF" w:fill="D9D9D9"/>
          <w:lang w:val="en-US" w:eastAsia="zh-CN" w:bidi="ar-SA"/>
        </w:rPr>
        <w:t xml:space="preserve"> </w:t>
      </w:r>
      <w:r>
        <w:rPr>
          <w:rFonts w:hint="eastAsia" w:ascii="Arial" w:hAnsi="Arial" w:cs="Arial"/>
          <w:color w:val="FF0000"/>
          <w:kern w:val="2"/>
          <w:sz w:val="22"/>
          <w:szCs w:val="22"/>
          <w:shd w:val="clear" w:color="FFFFFF" w:fill="D9D9D9"/>
          <w:lang w:val="en-US" w:eastAsia="zh-CN" w:bidi="ar-SA"/>
        </w:rPr>
        <w:t>LBS &amp; OTHERS</w:t>
      </w:r>
      <w:r>
        <w:rPr>
          <w:rFonts w:hint="eastAsia" w:ascii="Arial" w:hAnsi="Arial" w:cs="Arial"/>
          <w:color w:val="0070C0"/>
          <w:kern w:val="2"/>
          <w:sz w:val="22"/>
          <w:szCs w:val="22"/>
          <w:shd w:val="clear" w:color="FFFFFF" w:fill="D9D9D9"/>
          <w:lang w:val="en-US" w:eastAsia="zh-CN" w:bidi="ar-SA"/>
        </w:rPr>
        <w:t xml:space="preserve"> ]</w:t>
      </w:r>
    </w:p>
    <w:p w14:paraId="5C70F09C">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3474"/>
        <w:gridCol w:w="3474"/>
      </w:tblGrid>
      <w:tr w14:paraId="35B8B348">
        <w:trPr>
          <w:trHeight w:val="0" w:hRule="atLeast"/>
        </w:trPr>
        <w:tc>
          <w:tcPr>
            <w:tcW w:w="3474" w:type="dxa"/>
            <w:tcBorders>
              <w:bottom w:val="nil"/>
              <w:tl2br w:val="nil"/>
              <w:tr2bl w:val="nil"/>
            </w:tcBorders>
            <w:vAlign w:val="top"/>
          </w:tcPr>
          <w:p w14:paraId="5815F1FB">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290" cy="2066290"/>
                  <wp:effectExtent l="0" t="0" r="10160" b="10160"/>
                  <wp:docPr id="156" name="图片 156" descr="LZZW-35 Current Transfo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LZZW-35 Current Transformer"/>
                          <pic:cNvPicPr>
                            <a:picLocks noChangeAspect="1"/>
                          </pic:cNvPicPr>
                        </pic:nvPicPr>
                        <pic:blipFill>
                          <a:blip r:embed="rId102"/>
                          <a:stretch>
                            <a:fillRect/>
                          </a:stretch>
                        </pic:blipFill>
                        <pic:spPr>
                          <a:xfrm>
                            <a:off x="0" y="0"/>
                            <a:ext cx="2066290" cy="2066290"/>
                          </a:xfrm>
                          <a:prstGeom prst="rect">
                            <a:avLst/>
                          </a:prstGeom>
                        </pic:spPr>
                      </pic:pic>
                    </a:graphicData>
                  </a:graphic>
                </wp:inline>
              </w:drawing>
            </w:r>
          </w:p>
        </w:tc>
        <w:tc>
          <w:tcPr>
            <w:tcW w:w="3474" w:type="dxa"/>
            <w:tcBorders>
              <w:bottom w:val="nil"/>
              <w:tl2br w:val="nil"/>
              <w:tr2bl w:val="nil"/>
            </w:tcBorders>
            <w:vAlign w:val="top"/>
          </w:tcPr>
          <w:p w14:paraId="1C6B98F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290" cy="2066290"/>
                  <wp:effectExtent l="0" t="0" r="10160" b="10160"/>
                  <wp:docPr id="157" name="图片 157" descr="JDZ(X)FW-35 型全封闭电压互感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JDZ(X)FW-35 型全封闭电压互感器"/>
                          <pic:cNvPicPr>
                            <a:picLocks noChangeAspect="1"/>
                          </pic:cNvPicPr>
                        </pic:nvPicPr>
                        <pic:blipFill>
                          <a:blip r:embed="rId103"/>
                          <a:stretch>
                            <a:fillRect/>
                          </a:stretch>
                        </pic:blipFill>
                        <pic:spPr>
                          <a:xfrm>
                            <a:off x="0" y="0"/>
                            <a:ext cx="2066290" cy="2066290"/>
                          </a:xfrm>
                          <a:prstGeom prst="rect">
                            <a:avLst/>
                          </a:prstGeom>
                        </pic:spPr>
                      </pic:pic>
                    </a:graphicData>
                  </a:graphic>
                </wp:inline>
              </w:drawing>
            </w:r>
          </w:p>
        </w:tc>
        <w:tc>
          <w:tcPr>
            <w:tcW w:w="3474" w:type="dxa"/>
            <w:tcBorders>
              <w:bottom w:val="nil"/>
              <w:tl2br w:val="nil"/>
              <w:tr2bl w:val="nil"/>
            </w:tcBorders>
            <w:vAlign w:val="top"/>
          </w:tcPr>
          <w:p w14:paraId="7DD3CBDA">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290" cy="2066290"/>
                  <wp:effectExtent l="0" t="0" r="10160" b="10160"/>
                  <wp:docPr id="159" name="图片 159" descr="JLSZY-35 户外环氧树脂浇筑式互感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JLSZY-35 户外环氧树脂浇筑式互感器"/>
                          <pic:cNvPicPr>
                            <a:picLocks noChangeAspect="1"/>
                          </pic:cNvPicPr>
                        </pic:nvPicPr>
                        <pic:blipFill>
                          <a:blip r:embed="rId104"/>
                          <a:stretch>
                            <a:fillRect/>
                          </a:stretch>
                        </pic:blipFill>
                        <pic:spPr>
                          <a:xfrm>
                            <a:off x="0" y="0"/>
                            <a:ext cx="2066290" cy="2066290"/>
                          </a:xfrm>
                          <a:prstGeom prst="rect">
                            <a:avLst/>
                          </a:prstGeom>
                        </pic:spPr>
                      </pic:pic>
                    </a:graphicData>
                  </a:graphic>
                </wp:inline>
              </w:drawing>
            </w:r>
          </w:p>
        </w:tc>
      </w:tr>
      <w:tr w14:paraId="7138F93B">
        <w:trPr>
          <w:trHeight w:val="0" w:hRule="atLeast"/>
        </w:trPr>
        <w:tc>
          <w:tcPr>
            <w:tcW w:w="3474" w:type="dxa"/>
            <w:tcBorders>
              <w:top w:val="nil"/>
              <w:left w:val="nil"/>
              <w:bottom w:val="single" w:color="auto" w:sz="4" w:space="0"/>
              <w:right w:val="nil"/>
            </w:tcBorders>
            <w:vAlign w:val="top"/>
          </w:tcPr>
          <w:p w14:paraId="024AC8D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 xml:space="preserve"> LZZW-35kV</w:t>
            </w:r>
          </w:p>
          <w:p w14:paraId="5AB663C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Outdoor Current Transformer,</w:t>
            </w:r>
            <w:r>
              <w:rPr>
                <w:rFonts w:hint="eastAsia" w:ascii="Arial" w:hAnsi="Arial" w:cs="Arial"/>
                <w:kern w:val="2"/>
                <w:sz w:val="18"/>
                <w:szCs w:val="18"/>
                <w:vertAlign w:val="baseline"/>
                <w:lang w:val="en-US" w:eastAsia="zh-CN" w:bidi="ar-SA"/>
              </w:rPr>
              <w:t xml:space="preserve"> (CT)</w:t>
            </w:r>
          </w:p>
          <w:p w14:paraId="080411B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insulation: </w:t>
            </w:r>
            <w:r>
              <w:rPr>
                <w:rFonts w:hint="eastAsia" w:ascii="Arial" w:hAnsi="Arial" w:cs="Arial"/>
                <w:b/>
                <w:bCs/>
                <w:kern w:val="2"/>
                <w:sz w:val="18"/>
                <w:szCs w:val="18"/>
                <w:vertAlign w:val="baseline"/>
                <w:lang w:val="en-US" w:eastAsia="zh-CN" w:bidi="ar-SA"/>
              </w:rPr>
              <w:t>40.5/95/185kV</w:t>
            </w:r>
            <w:r>
              <w:rPr>
                <w:rFonts w:hint="eastAsia" w:ascii="Arial" w:hAnsi="Arial" w:cs="Arial"/>
                <w:kern w:val="2"/>
                <w:sz w:val="18"/>
                <w:szCs w:val="18"/>
                <w:vertAlign w:val="baseline"/>
                <w:lang w:val="en-US" w:eastAsia="zh-CN" w:bidi="ar-SA"/>
              </w:rPr>
              <w:t>;</w:t>
            </w:r>
          </w:p>
          <w:p w14:paraId="747499C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Rated </w:t>
            </w:r>
            <w:r>
              <w:rPr>
                <w:rFonts w:hint="eastAsia" w:ascii="Arial" w:hAnsi="Arial" w:cs="Arial"/>
                <w:kern w:val="2"/>
                <w:sz w:val="18"/>
                <w:szCs w:val="18"/>
                <w:vertAlign w:val="baseline"/>
                <w:lang w:val="en-US" w:eastAsia="zh-CN" w:bidi="ar-SA"/>
              </w:rPr>
              <w:t xml:space="preserve">Secondary current: </w:t>
            </w:r>
            <w:r>
              <w:rPr>
                <w:rFonts w:hint="eastAsia" w:ascii="Arial" w:hAnsi="Arial" w:cs="Arial"/>
                <w:b/>
                <w:bCs/>
                <w:kern w:val="2"/>
                <w:sz w:val="18"/>
                <w:szCs w:val="18"/>
                <w:vertAlign w:val="baseline"/>
                <w:lang w:val="en-US" w:eastAsia="zh-CN" w:bidi="ar-SA"/>
              </w:rPr>
              <w:t>5A</w:t>
            </w:r>
            <w:r>
              <w:rPr>
                <w:rFonts w:hint="eastAsia" w:ascii="Arial" w:hAnsi="Arial" w:cs="Arial"/>
                <w:kern w:val="2"/>
                <w:sz w:val="18"/>
                <w:szCs w:val="18"/>
                <w:vertAlign w:val="baseline"/>
                <w:lang w:val="en-US" w:eastAsia="zh-CN" w:bidi="ar-SA"/>
              </w:rPr>
              <w:t>;</w:t>
            </w:r>
          </w:p>
          <w:p w14:paraId="465E1A3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b/>
                <w:bCs/>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362BF2A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JDZX-35kV</w:t>
            </w:r>
          </w:p>
          <w:p w14:paraId="1343C65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Outdoor Voltage Transformer, Power Transformer</w:t>
            </w:r>
            <w:r>
              <w:rPr>
                <w:rFonts w:hint="eastAsia" w:ascii="Arial" w:hAnsi="Arial" w:cs="Arial"/>
                <w:kern w:val="2"/>
                <w:sz w:val="18"/>
                <w:szCs w:val="18"/>
                <w:vertAlign w:val="baseline"/>
                <w:lang w:val="en-US" w:eastAsia="zh-CN" w:bidi="ar-SA"/>
              </w:rPr>
              <w:t xml:space="preserve"> (VT, PT)</w:t>
            </w:r>
          </w:p>
          <w:p w14:paraId="2AD23FD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insulation: </w:t>
            </w:r>
            <w:r>
              <w:rPr>
                <w:rFonts w:hint="eastAsia" w:ascii="Arial" w:hAnsi="Arial" w:cs="Arial"/>
                <w:b/>
                <w:bCs/>
                <w:kern w:val="2"/>
                <w:sz w:val="18"/>
                <w:szCs w:val="18"/>
                <w:vertAlign w:val="baseline"/>
                <w:lang w:val="en-US" w:eastAsia="zh-CN" w:bidi="ar-SA"/>
              </w:rPr>
              <w:t>40.5/95/200kV</w:t>
            </w:r>
            <w:r>
              <w:rPr>
                <w:rFonts w:hint="eastAsia" w:ascii="Arial" w:hAnsi="Arial" w:cs="Arial"/>
                <w:kern w:val="2"/>
                <w:sz w:val="18"/>
                <w:szCs w:val="18"/>
                <w:vertAlign w:val="baseline"/>
                <w:lang w:val="en-US" w:eastAsia="zh-CN" w:bidi="ar-SA"/>
              </w:rPr>
              <w:t>;</w:t>
            </w:r>
          </w:p>
          <w:p w14:paraId="2E5B315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Voltage Ratio: </w:t>
            </w:r>
            <w:r>
              <w:rPr>
                <w:rFonts w:hint="eastAsia" w:ascii="Arial" w:hAnsi="Arial" w:cs="Arial"/>
                <w:b/>
                <w:bCs/>
                <w:kern w:val="2"/>
                <w:sz w:val="18"/>
                <w:szCs w:val="18"/>
                <w:vertAlign w:val="baseline"/>
                <w:lang w:val="en-US" w:eastAsia="zh-CN" w:bidi="ar-SA"/>
              </w:rPr>
              <w:t>33000/√3/110/√3/110√3,  35000/√3/100/√3/100/3;</w:t>
            </w:r>
          </w:p>
          <w:p w14:paraId="351923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b/>
                <w:bCs/>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241CE3B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JLSZY-35kV</w:t>
            </w:r>
          </w:p>
          <w:p w14:paraId="06B32F0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Outdoor CT VT combined instrument transformers</w:t>
            </w:r>
            <w:r>
              <w:rPr>
                <w:rFonts w:hint="eastAsia" w:ascii="Arial" w:hAnsi="Arial" w:cs="Arial"/>
                <w:kern w:val="2"/>
                <w:sz w:val="18"/>
                <w:szCs w:val="18"/>
                <w:vertAlign w:val="baseline"/>
                <w:lang w:val="en-US" w:eastAsia="zh-CN" w:bidi="ar-SA"/>
              </w:rPr>
              <w:t xml:space="preserve"> (w/ metering)</w:t>
            </w:r>
          </w:p>
          <w:p w14:paraId="03C7A1E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Current Ratio: </w:t>
            </w:r>
            <w:r>
              <w:rPr>
                <w:rFonts w:hint="eastAsia" w:ascii="Arial" w:hAnsi="Arial" w:cs="Arial"/>
                <w:b/>
                <w:bCs/>
                <w:kern w:val="2"/>
                <w:sz w:val="18"/>
                <w:szCs w:val="18"/>
                <w:vertAlign w:val="baseline"/>
                <w:lang w:val="en-US" w:eastAsia="zh-CN" w:bidi="ar-SA"/>
              </w:rPr>
              <w:t>400-800-1200/5A;</w:t>
            </w:r>
          </w:p>
          <w:p w14:paraId="131336C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18"/>
                <w:szCs w:val="18"/>
                <w:u w:val="single"/>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Voltage Ratio: </w:t>
            </w:r>
            <w:r>
              <w:rPr>
                <w:rFonts w:hint="eastAsia" w:ascii="Arial" w:hAnsi="Arial" w:cs="Arial"/>
                <w:b/>
                <w:bCs/>
                <w:kern w:val="2"/>
                <w:sz w:val="18"/>
                <w:szCs w:val="18"/>
                <w:vertAlign w:val="baseline"/>
                <w:lang w:val="en-US" w:eastAsia="zh-CN" w:bidi="ar-SA"/>
              </w:rPr>
              <w:t>33kV/</w:t>
            </w:r>
            <w:r>
              <w:rPr>
                <w:rFonts w:hint="eastAsia" w:ascii="Arial" w:hAnsi="Arial" w:cs="Arial"/>
                <w:b/>
                <w:bCs/>
                <w:kern w:val="2"/>
                <w:sz w:val="18"/>
                <w:szCs w:val="18"/>
                <w:vertAlign w:val="baseline"/>
                <w:lang w:val="en-US" w:eastAsia="zh-CN" w:bidi="ar-SA"/>
              </w:rPr>
              <w:object>
                <v:shape id="_x0000_i1025" o:spt="75" type="#_x0000_t75" style="height:11.65pt;width:10.5pt;" o:ole="t" filled="f" o:preferrelative="t" stroked="f" coordsize="21600,21600">
                  <v:path/>
                  <v:fill on="f" focussize="0,0"/>
                  <v:stroke on="f"/>
                  <v:imagedata r:id="rId106" o:title=""/>
                  <o:lock v:ext="edit" aspectratio="t"/>
                  <w10:wrap type="none"/>
                  <w10:anchorlock/>
                </v:shape>
                <o:OLEObject Type="Embed" ProgID="Equation.KSEE3" ShapeID="_x0000_i1025" DrawAspect="Content" ObjectID="_1468075725" r:id="rId105">
                  <o:LockedField>false</o:LockedField>
                </o:OLEObject>
              </w:object>
            </w:r>
            <w:r>
              <w:rPr>
                <w:rFonts w:hint="eastAsia" w:ascii="Arial" w:hAnsi="Arial" w:cs="Arial"/>
                <w:b/>
                <w:bCs/>
                <w:kern w:val="2"/>
                <w:sz w:val="18"/>
                <w:szCs w:val="18"/>
                <w:vertAlign w:val="baseline"/>
                <w:lang w:val="en-US" w:eastAsia="zh-CN" w:bidi="ar-SA"/>
              </w:rPr>
              <w:t>3，110V/</w:t>
            </w:r>
            <w:r>
              <w:rPr>
                <w:rFonts w:hint="eastAsia" w:ascii="Arial" w:hAnsi="Arial" w:cs="Arial"/>
                <w:b/>
                <w:bCs/>
                <w:kern w:val="2"/>
                <w:sz w:val="18"/>
                <w:szCs w:val="18"/>
                <w:vertAlign w:val="baseline"/>
                <w:lang w:val="en-US" w:eastAsia="zh-CN" w:bidi="ar-SA"/>
              </w:rPr>
              <w:object>
                <v:shape id="_x0000_i1026" o:spt="75" type="#_x0000_t75" style="height:12.35pt;width:11.1pt;" o:ole="t" filled="f" o:preferrelative="t" stroked="f" coordsize="21600,21600">
                  <v:path/>
                  <v:fill on="f" focussize="0,0"/>
                  <v:stroke on="f"/>
                  <v:imagedata r:id="rId106" o:title=""/>
                  <o:lock v:ext="edit" aspectratio="t"/>
                  <w10:wrap type="none"/>
                  <w10:anchorlock/>
                </v:shape>
                <o:OLEObject Type="Embed" ProgID="Equation.KSEE3" ShapeID="_x0000_i1026" DrawAspect="Content" ObjectID="_1468075726" r:id="rId107">
                  <o:LockedField>false</o:LockedField>
                </o:OLEObject>
              </w:object>
            </w:r>
            <w:r>
              <w:rPr>
                <w:rFonts w:hint="eastAsia" w:ascii="Arial" w:hAnsi="Arial" w:cs="Arial"/>
                <w:b/>
                <w:bCs/>
                <w:kern w:val="2"/>
                <w:sz w:val="18"/>
                <w:szCs w:val="18"/>
                <w:vertAlign w:val="baseline"/>
                <w:lang w:val="en-US" w:eastAsia="zh-CN" w:bidi="ar-SA"/>
              </w:rPr>
              <w:t>3;</w:t>
            </w:r>
          </w:p>
        </w:tc>
      </w:tr>
      <w:tr w14:paraId="3365EC56">
        <w:trPr>
          <w:trHeight w:val="0" w:hRule="atLeast"/>
        </w:trPr>
        <w:tc>
          <w:tcPr>
            <w:tcW w:w="3474" w:type="dxa"/>
            <w:tcBorders>
              <w:bottom w:val="nil"/>
              <w:tl2br w:val="nil"/>
              <w:tr2bl w:val="nil"/>
            </w:tcBorders>
            <w:vAlign w:val="top"/>
          </w:tcPr>
          <w:p w14:paraId="225CFF01">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77" name="图片 77" descr="zw7-40.5 outdoor V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zw7-40.5 outdoor VCB"/>
                          <pic:cNvPicPr>
                            <a:picLocks noChangeAspect="1"/>
                          </pic:cNvPicPr>
                        </pic:nvPicPr>
                        <pic:blipFill>
                          <a:blip r:embed="rId108"/>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0E7A904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81" name="图片 81" descr="GW4-40.5k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GW4-40.5kV"/>
                          <pic:cNvPicPr>
                            <a:picLocks noChangeAspect="1"/>
                          </pic:cNvPicPr>
                        </pic:nvPicPr>
                        <pic:blipFill>
                          <a:blip r:embed="rId109"/>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41A03452">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drawing>
                <wp:inline distT="0" distB="0" distL="114300" distR="114300">
                  <wp:extent cx="1504950" cy="2058035"/>
                  <wp:effectExtent l="0" t="0" r="0" b="18415"/>
                  <wp:docPr id="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
                          <pic:cNvPicPr>
                            <a:picLocks noChangeAspect="1"/>
                          </pic:cNvPicPr>
                        </pic:nvPicPr>
                        <pic:blipFill>
                          <a:blip r:embed="rId110"/>
                          <a:stretch>
                            <a:fillRect/>
                          </a:stretch>
                        </pic:blipFill>
                        <pic:spPr>
                          <a:xfrm>
                            <a:off x="0" y="0"/>
                            <a:ext cx="1504950" cy="2058035"/>
                          </a:xfrm>
                          <a:prstGeom prst="rect">
                            <a:avLst/>
                          </a:prstGeom>
                          <a:noFill/>
                          <a:ln>
                            <a:noFill/>
                          </a:ln>
                        </pic:spPr>
                      </pic:pic>
                    </a:graphicData>
                  </a:graphic>
                </wp:inline>
              </w:drawing>
            </w:r>
          </w:p>
        </w:tc>
      </w:tr>
      <w:tr w14:paraId="10912FA7">
        <w:trPr>
          <w:trHeight w:val="0" w:hRule="atLeast"/>
        </w:trPr>
        <w:tc>
          <w:tcPr>
            <w:tcW w:w="3474" w:type="dxa"/>
            <w:tcBorders>
              <w:top w:val="nil"/>
              <w:left w:val="nil"/>
              <w:bottom w:val="single" w:color="auto" w:sz="4" w:space="0"/>
              <w:right w:val="nil"/>
            </w:tcBorders>
            <w:vAlign w:val="top"/>
          </w:tcPr>
          <w:p w14:paraId="43B6122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w:t>
            </w:r>
            <w:r>
              <w:rPr>
                <w:rFonts w:hint="eastAsia" w:ascii="Arial" w:hAnsi="Arial" w:cs="Arial"/>
                <w:b/>
                <w:bCs/>
                <w:kern w:val="2"/>
                <w:sz w:val="18"/>
                <w:szCs w:val="18"/>
                <w:vertAlign w:val="baseline"/>
                <w:lang w:val="en-US" w:eastAsia="zh-CN" w:bidi="ar-SA"/>
              </w:rPr>
              <w:t xml:space="preserve"> ZW7-40.5kV</w:t>
            </w:r>
          </w:p>
          <w:p w14:paraId="4ED80C4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Outdoor High Voltage Vacuum Circuit Breaker</w:t>
            </w:r>
            <w:r>
              <w:rPr>
                <w:rFonts w:hint="eastAsia" w:ascii="Arial" w:hAnsi="Arial" w:cs="Arial"/>
                <w:kern w:val="2"/>
                <w:sz w:val="18"/>
                <w:szCs w:val="18"/>
                <w:vertAlign w:val="baseline"/>
                <w:lang w:val="en-US" w:eastAsia="zh-CN" w:bidi="ar-SA"/>
              </w:rPr>
              <w:t xml:space="preserve"> (HV VCB)</w:t>
            </w:r>
          </w:p>
          <w:p w14:paraId="4E88771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w:t>
            </w:r>
            <w:r>
              <w:rPr>
                <w:rFonts w:hint="eastAsia" w:ascii="Arial" w:hAnsi="Arial" w:cs="Arial"/>
                <w:b/>
                <w:bCs/>
                <w:kern w:val="2"/>
                <w:sz w:val="18"/>
                <w:szCs w:val="18"/>
                <w:vertAlign w:val="baseline"/>
                <w:lang w:val="en-US" w:eastAsia="zh-CN" w:bidi="ar-SA"/>
              </w:rPr>
              <w:t>630A,</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up to 1600A;</w:t>
            </w:r>
          </w:p>
          <w:p w14:paraId="4CAEB19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breaking current: </w:t>
            </w:r>
            <w:r>
              <w:rPr>
                <w:rFonts w:hint="eastAsia" w:ascii="Arial" w:hAnsi="Arial" w:cs="Arial"/>
                <w:b/>
                <w:bCs/>
                <w:kern w:val="2"/>
                <w:sz w:val="18"/>
                <w:szCs w:val="18"/>
                <w:vertAlign w:val="baseline"/>
                <w:lang w:val="en-US" w:eastAsia="zh-CN" w:bidi="ar-SA"/>
              </w:rPr>
              <w:t>20kA</w:t>
            </w:r>
            <w:r>
              <w:rPr>
                <w:rFonts w:hint="eastAsia" w:ascii="Arial" w:hAnsi="Arial" w:cs="Arial"/>
                <w:kern w:val="2"/>
                <w:sz w:val="18"/>
                <w:szCs w:val="18"/>
                <w:vertAlign w:val="baseline"/>
                <w:lang w:val="en-US" w:eastAsia="zh-CN" w:bidi="ar-SA"/>
              </w:rPr>
              <w:t>/</w:t>
            </w:r>
            <w:r>
              <w:rPr>
                <w:rFonts w:hint="eastAsia" w:ascii="Arial" w:hAnsi="Arial" w:cs="Arial"/>
                <w:b/>
                <w:bCs/>
                <w:kern w:val="2"/>
                <w:sz w:val="18"/>
                <w:szCs w:val="18"/>
                <w:vertAlign w:val="baseline"/>
                <w:lang w:val="en-US" w:eastAsia="zh-CN" w:bidi="ar-SA"/>
              </w:rPr>
              <w:t>25kA/31.5kA;</w:t>
            </w:r>
          </w:p>
          <w:p w14:paraId="78E1CF6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b/>
                <w:bCs/>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7954253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GW4-40.5kV</w:t>
            </w:r>
          </w:p>
          <w:p w14:paraId="01D4386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Outdoor High Voltage Disconnect Switch</w:t>
            </w:r>
            <w:r>
              <w:rPr>
                <w:rFonts w:hint="eastAsia" w:ascii="Arial" w:hAnsi="Arial" w:cs="Arial"/>
                <w:kern w:val="2"/>
                <w:sz w:val="18"/>
                <w:szCs w:val="18"/>
                <w:vertAlign w:val="baseline"/>
                <w:lang w:val="en-US" w:eastAsia="zh-CN" w:bidi="ar-SA"/>
              </w:rPr>
              <w:t xml:space="preserve"> with Earth Switch</w:t>
            </w:r>
          </w:p>
          <w:p w14:paraId="1F1C446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current: </w:t>
            </w:r>
            <w:r>
              <w:rPr>
                <w:rFonts w:hint="eastAsia" w:ascii="Arial" w:hAnsi="Arial" w:cs="Arial"/>
                <w:b/>
                <w:bCs/>
                <w:kern w:val="2"/>
                <w:sz w:val="18"/>
                <w:szCs w:val="18"/>
                <w:vertAlign w:val="baseline"/>
                <w:lang w:val="en-US" w:eastAsia="zh-CN" w:bidi="ar-SA"/>
              </w:rPr>
              <w:t>630A,</w:t>
            </w:r>
            <w:r>
              <w:rPr>
                <w:rFonts w:hint="eastAsia" w:ascii="Arial" w:hAnsi="Arial" w:cs="Arial"/>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zh-CN" w:bidi="ar-SA"/>
              </w:rPr>
              <w:t>up to 1600A;</w:t>
            </w:r>
          </w:p>
          <w:p w14:paraId="653837B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Short circuit breaking current: </w:t>
            </w:r>
            <w:r>
              <w:rPr>
                <w:rFonts w:hint="eastAsia" w:ascii="Arial" w:hAnsi="Arial" w:cs="Arial"/>
                <w:b/>
                <w:bCs/>
                <w:kern w:val="2"/>
                <w:sz w:val="18"/>
                <w:szCs w:val="18"/>
                <w:vertAlign w:val="baseline"/>
                <w:lang w:val="en-US" w:eastAsia="zh-CN" w:bidi="ar-SA"/>
              </w:rPr>
              <w:t>20kA</w:t>
            </w:r>
            <w:r>
              <w:rPr>
                <w:rFonts w:hint="eastAsia" w:ascii="Arial" w:hAnsi="Arial" w:cs="Arial"/>
                <w:kern w:val="2"/>
                <w:sz w:val="18"/>
                <w:szCs w:val="18"/>
                <w:vertAlign w:val="baseline"/>
                <w:lang w:val="en-US" w:eastAsia="zh-CN" w:bidi="ar-SA"/>
              </w:rPr>
              <w:t>/</w:t>
            </w:r>
            <w:r>
              <w:rPr>
                <w:rFonts w:hint="eastAsia" w:ascii="Arial" w:hAnsi="Arial" w:cs="Arial"/>
                <w:b/>
                <w:bCs/>
                <w:kern w:val="2"/>
                <w:sz w:val="18"/>
                <w:szCs w:val="18"/>
                <w:vertAlign w:val="baseline"/>
                <w:lang w:val="en-US" w:eastAsia="zh-CN" w:bidi="ar-SA"/>
              </w:rPr>
              <w:t>25kA/31.5kA;</w:t>
            </w:r>
          </w:p>
        </w:tc>
        <w:tc>
          <w:tcPr>
            <w:tcW w:w="3474" w:type="dxa"/>
            <w:tcBorders>
              <w:top w:val="nil"/>
              <w:left w:val="nil"/>
              <w:bottom w:val="single" w:color="auto" w:sz="4" w:space="0"/>
              <w:right w:val="nil"/>
            </w:tcBorders>
            <w:vAlign w:val="top"/>
          </w:tcPr>
          <w:p w14:paraId="35C29E4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eastAsiaTheme="minorEastAsia"/>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YH10WZ-45</w:t>
            </w:r>
          </w:p>
          <w:p w14:paraId="3E4AD1B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 xml:space="preserve">Outdoor </w:t>
            </w:r>
            <w:r>
              <w:rPr>
                <w:rFonts w:hint="eastAsia" w:ascii="Arial" w:hAnsi="Arial" w:cs="Arial"/>
                <w:b/>
                <w:bCs/>
                <w:kern w:val="2"/>
                <w:sz w:val="18"/>
                <w:szCs w:val="18"/>
                <w:vertAlign w:val="baseline"/>
                <w:lang w:val="en-US" w:eastAsia="en-US" w:bidi="ar-SA"/>
              </w:rPr>
              <w:t xml:space="preserve">Gapless </w:t>
            </w:r>
            <w:r>
              <w:rPr>
                <w:rFonts w:hint="eastAsia" w:ascii="Arial" w:hAnsi="Arial" w:cs="Arial"/>
                <w:b/>
                <w:bCs/>
                <w:kern w:val="2"/>
                <w:sz w:val="18"/>
                <w:szCs w:val="18"/>
                <w:vertAlign w:val="baseline"/>
                <w:lang w:val="en-US" w:eastAsia="zh-CN" w:bidi="ar-SA"/>
              </w:rPr>
              <w:t>Me</w:t>
            </w:r>
            <w:r>
              <w:rPr>
                <w:rFonts w:hint="eastAsia" w:ascii="Arial" w:hAnsi="Arial" w:cs="Arial"/>
                <w:b/>
                <w:bCs/>
                <w:kern w:val="2"/>
                <w:sz w:val="18"/>
                <w:szCs w:val="18"/>
                <w:vertAlign w:val="baseline"/>
                <w:lang w:val="en-US" w:eastAsia="en-US" w:bidi="ar-SA"/>
              </w:rPr>
              <w:t xml:space="preserve">tal </w:t>
            </w:r>
            <w:r>
              <w:rPr>
                <w:rFonts w:hint="eastAsia" w:ascii="Arial" w:hAnsi="Arial" w:cs="Arial"/>
                <w:b/>
                <w:bCs/>
                <w:kern w:val="2"/>
                <w:sz w:val="18"/>
                <w:szCs w:val="18"/>
                <w:vertAlign w:val="baseline"/>
                <w:lang w:val="en-US" w:eastAsia="zh-CN" w:bidi="ar-SA"/>
              </w:rPr>
              <w:t>O</w:t>
            </w:r>
            <w:r>
              <w:rPr>
                <w:rFonts w:hint="eastAsia" w:ascii="Arial" w:hAnsi="Arial" w:cs="Arial"/>
                <w:b/>
                <w:bCs/>
                <w:kern w:val="2"/>
                <w:sz w:val="18"/>
                <w:szCs w:val="18"/>
                <w:vertAlign w:val="baseline"/>
                <w:lang w:val="en-US" w:eastAsia="en-US" w:bidi="ar-SA"/>
              </w:rPr>
              <w:t>xide</w:t>
            </w:r>
            <w:r>
              <w:rPr>
                <w:rFonts w:hint="eastAsia" w:ascii="Arial" w:hAnsi="Arial" w:cs="Arial"/>
                <w:b/>
                <w:bCs/>
                <w:kern w:val="2"/>
                <w:sz w:val="18"/>
                <w:szCs w:val="18"/>
                <w:vertAlign w:val="baseline"/>
                <w:lang w:val="en-US" w:eastAsia="zh-CN" w:bidi="ar-SA"/>
              </w:rPr>
              <w:t xml:space="preserve"> Surge Arrestor</w:t>
            </w:r>
            <w:r>
              <w:rPr>
                <w:rFonts w:hint="eastAsia" w:ascii="Arial" w:hAnsi="Arial" w:cs="Arial"/>
                <w:kern w:val="2"/>
                <w:sz w:val="18"/>
                <w:szCs w:val="18"/>
                <w:vertAlign w:val="baseline"/>
                <w:lang w:val="en-US" w:eastAsia="zh-CN" w:bidi="ar-SA"/>
              </w:rPr>
              <w:t xml:space="preserve"> (SA)</w:t>
            </w:r>
          </w:p>
          <w:p w14:paraId="2CECB60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Rated frequency: </w:t>
            </w:r>
            <w:r>
              <w:rPr>
                <w:rFonts w:hint="eastAsia" w:ascii="Arial" w:hAnsi="Arial" w:cs="Arial"/>
                <w:b/>
                <w:bCs/>
                <w:kern w:val="2"/>
                <w:sz w:val="18"/>
                <w:szCs w:val="18"/>
                <w:vertAlign w:val="baseline"/>
                <w:lang w:val="en-US" w:eastAsia="zh-CN" w:bidi="ar-SA"/>
              </w:rPr>
              <w:t>AC 50Hz / 60Hz</w:t>
            </w:r>
            <w:r>
              <w:rPr>
                <w:rFonts w:hint="eastAsia" w:ascii="Arial" w:hAnsi="Arial" w:cs="Arial"/>
                <w:kern w:val="2"/>
                <w:sz w:val="18"/>
                <w:szCs w:val="18"/>
                <w:vertAlign w:val="baseline"/>
                <w:lang w:val="en-US" w:eastAsia="zh-CN" w:bidi="ar-SA"/>
              </w:rPr>
              <w:t>;</w:t>
            </w:r>
          </w:p>
          <w:p w14:paraId="157F38E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Square wave capacity: </w:t>
            </w:r>
            <w:r>
              <w:rPr>
                <w:rFonts w:hint="eastAsia" w:ascii="Arial" w:hAnsi="Arial" w:cs="Arial"/>
                <w:b/>
                <w:bCs/>
                <w:kern w:val="2"/>
                <w:sz w:val="18"/>
                <w:szCs w:val="18"/>
                <w:vertAlign w:val="baseline"/>
                <w:lang w:val="en-US" w:eastAsia="zh-CN" w:bidi="ar-SA"/>
              </w:rPr>
              <w:t>600A</w:t>
            </w:r>
          </w:p>
          <w:p w14:paraId="7A877CD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kern w:val="2"/>
                <w:sz w:val="24"/>
                <w:szCs w:val="24"/>
                <w:vertAlign w:val="baseline"/>
                <w:lang w:val="en-US" w:eastAsia="zh-CN" w:bidi="ar-SA"/>
              </w:rPr>
            </w:pPr>
          </w:p>
        </w:tc>
      </w:tr>
      <w:tr w14:paraId="677544EF">
        <w:trPr>
          <w:trHeight w:val="0" w:hRule="atLeast"/>
        </w:trPr>
        <w:tc>
          <w:tcPr>
            <w:tcW w:w="3474" w:type="dxa"/>
            <w:tcBorders>
              <w:bottom w:val="nil"/>
              <w:tl2br w:val="nil"/>
              <w:tr2bl w:val="nil"/>
            </w:tcBorders>
            <w:vAlign w:val="top"/>
          </w:tcPr>
          <w:p w14:paraId="2D0337CA">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8830" cy="2068830"/>
                  <wp:effectExtent l="0" t="0" r="7620" b="7620"/>
                  <wp:docPr id="83" name="图片 83" descr="PK-10 protection and control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PK-10 protection and control panel"/>
                          <pic:cNvPicPr>
                            <a:picLocks noChangeAspect="1"/>
                          </pic:cNvPicPr>
                        </pic:nvPicPr>
                        <pic:blipFill>
                          <a:blip r:embed="rId111"/>
                          <a:stretch>
                            <a:fillRect/>
                          </a:stretch>
                        </pic:blipFill>
                        <pic:spPr>
                          <a:xfrm>
                            <a:off x="0" y="0"/>
                            <a:ext cx="2068830" cy="2068830"/>
                          </a:xfrm>
                          <a:prstGeom prst="rect">
                            <a:avLst/>
                          </a:prstGeom>
                        </pic:spPr>
                      </pic:pic>
                    </a:graphicData>
                  </a:graphic>
                </wp:inline>
              </w:drawing>
            </w:r>
          </w:p>
        </w:tc>
        <w:tc>
          <w:tcPr>
            <w:tcW w:w="3474" w:type="dxa"/>
            <w:tcBorders>
              <w:bottom w:val="nil"/>
              <w:tl2br w:val="nil"/>
              <w:tr2bl w:val="nil"/>
            </w:tcBorders>
            <w:vAlign w:val="top"/>
          </w:tcPr>
          <w:p w14:paraId="5F572C1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drawing>
                <wp:inline distT="0" distB="0" distL="114300" distR="114300">
                  <wp:extent cx="2068830" cy="2068830"/>
                  <wp:effectExtent l="0" t="0" r="7620" b="7620"/>
                  <wp:docPr id="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
                          <pic:cNvPicPr>
                            <a:picLocks noChangeAspect="1"/>
                          </pic:cNvPicPr>
                        </pic:nvPicPr>
                        <pic:blipFill>
                          <a:blip r:embed="rId112"/>
                          <a:stretch>
                            <a:fillRect/>
                          </a:stretch>
                        </pic:blipFill>
                        <pic:spPr>
                          <a:xfrm>
                            <a:off x="0" y="0"/>
                            <a:ext cx="2068830" cy="2068830"/>
                          </a:xfrm>
                          <a:prstGeom prst="rect">
                            <a:avLst/>
                          </a:prstGeom>
                          <a:noFill/>
                          <a:ln>
                            <a:noFill/>
                          </a:ln>
                        </pic:spPr>
                      </pic:pic>
                    </a:graphicData>
                  </a:graphic>
                </wp:inline>
              </w:drawing>
            </w:r>
          </w:p>
        </w:tc>
        <w:tc>
          <w:tcPr>
            <w:tcW w:w="3474" w:type="dxa"/>
            <w:tcBorders>
              <w:bottom w:val="nil"/>
              <w:tl2br w:val="nil"/>
              <w:tr2bl w:val="nil"/>
            </w:tcBorders>
            <w:vAlign w:val="top"/>
          </w:tcPr>
          <w:p w14:paraId="485C4381">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152015" cy="2004695"/>
                  <wp:effectExtent l="0" t="0" r="635" b="14605"/>
                  <wp:docPr id="106" name="图片 106" descr="PV combiner box光伏汇流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PV combiner box光伏汇流箱"/>
                          <pic:cNvPicPr>
                            <a:picLocks noChangeAspect="1"/>
                          </pic:cNvPicPr>
                        </pic:nvPicPr>
                        <pic:blipFill>
                          <a:blip r:embed="rId113"/>
                          <a:stretch>
                            <a:fillRect/>
                          </a:stretch>
                        </pic:blipFill>
                        <pic:spPr>
                          <a:xfrm>
                            <a:off x="0" y="0"/>
                            <a:ext cx="2152015" cy="2004695"/>
                          </a:xfrm>
                          <a:prstGeom prst="rect">
                            <a:avLst/>
                          </a:prstGeom>
                        </pic:spPr>
                      </pic:pic>
                    </a:graphicData>
                  </a:graphic>
                </wp:inline>
              </w:drawing>
            </w:r>
          </w:p>
        </w:tc>
      </w:tr>
      <w:tr w14:paraId="63FD52ED">
        <w:trPr>
          <w:trHeight w:val="0" w:hRule="atLeast"/>
        </w:trPr>
        <w:tc>
          <w:tcPr>
            <w:tcW w:w="3474" w:type="dxa"/>
            <w:tcBorders>
              <w:top w:val="nil"/>
              <w:left w:val="nil"/>
              <w:bottom w:val="single" w:color="auto" w:sz="4" w:space="0"/>
              <w:right w:val="nil"/>
            </w:tcBorders>
            <w:vAlign w:val="top"/>
          </w:tcPr>
          <w:p w14:paraId="443393F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PK-10</w:t>
            </w:r>
          </w:p>
          <w:p w14:paraId="0537C55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b/>
                <w:bCs/>
                <w:kern w:val="2"/>
                <w:sz w:val="18"/>
                <w:szCs w:val="18"/>
                <w:vertAlign w:val="baseline"/>
                <w:lang w:val="en-US" w:eastAsia="zh-CN" w:bidi="ar-SA"/>
              </w:rPr>
              <w:t>Feeder Protection and Control Panel with Metering</w:t>
            </w:r>
          </w:p>
          <w:p w14:paraId="2C7FB4E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b w:val="0"/>
                <w:bCs w:val="0"/>
                <w:kern w:val="2"/>
                <w:sz w:val="18"/>
                <w:szCs w:val="18"/>
                <w:vertAlign w:val="baseline"/>
                <w:lang w:val="en-US" w:eastAsia="zh-CN" w:bidi="ar-SA"/>
              </w:rPr>
              <w:t>A</w:t>
            </w:r>
            <w:r>
              <w:rPr>
                <w:rFonts w:hint="eastAsia" w:ascii="Arial" w:hAnsi="Arial" w:cs="Arial"/>
                <w:b w:val="0"/>
                <w:bCs w:val="0"/>
                <w:kern w:val="2"/>
                <w:sz w:val="18"/>
                <w:szCs w:val="18"/>
                <w:vertAlign w:val="baseline"/>
                <w:lang w:val="en-US" w:eastAsia="en-US" w:bidi="ar-SA"/>
              </w:rPr>
              <w:t>uxiliary supply</w:t>
            </w:r>
            <w:r>
              <w:rPr>
                <w:rFonts w:hint="eastAsia" w:ascii="Arial" w:hAnsi="Arial" w:cs="Arial"/>
                <w:b w:val="0"/>
                <w:bCs w:val="0"/>
                <w:kern w:val="2"/>
                <w:sz w:val="18"/>
                <w:szCs w:val="18"/>
                <w:vertAlign w:val="baseline"/>
                <w:lang w:val="en-US" w:eastAsia="zh-CN" w:bidi="ar-SA"/>
              </w:rPr>
              <w:t>:</w:t>
            </w:r>
            <w:r>
              <w:rPr>
                <w:rFonts w:hint="eastAsia" w:ascii="Arial" w:hAnsi="Arial" w:cs="Arial"/>
                <w:b/>
                <w:bCs/>
                <w:kern w:val="2"/>
                <w:sz w:val="18"/>
                <w:szCs w:val="18"/>
                <w:vertAlign w:val="baseline"/>
                <w:lang w:val="en-US" w:eastAsia="en-US" w:bidi="ar-SA"/>
              </w:rPr>
              <w:t xml:space="preserve"> </w:t>
            </w:r>
            <w:r>
              <w:rPr>
                <w:rFonts w:hint="eastAsia" w:ascii="Arial" w:hAnsi="Arial" w:cs="Arial"/>
                <w:b/>
                <w:bCs/>
                <w:kern w:val="2"/>
                <w:sz w:val="18"/>
                <w:szCs w:val="18"/>
                <w:vertAlign w:val="baseline"/>
                <w:lang w:val="en-US" w:eastAsia="zh-CN" w:bidi="ar-SA"/>
              </w:rPr>
              <w:t>1</w:t>
            </w:r>
            <w:r>
              <w:rPr>
                <w:rFonts w:hint="eastAsia" w:ascii="Arial" w:hAnsi="Arial" w:cs="Arial"/>
                <w:b/>
                <w:bCs/>
                <w:kern w:val="2"/>
                <w:sz w:val="18"/>
                <w:szCs w:val="18"/>
                <w:vertAlign w:val="baseline"/>
                <w:lang w:val="en-US" w:eastAsia="en-US" w:bidi="ar-SA"/>
              </w:rPr>
              <w:t>10V</w:t>
            </w:r>
            <w:r>
              <w:rPr>
                <w:rFonts w:hint="eastAsia" w:ascii="Arial" w:hAnsi="Arial" w:cs="Arial"/>
                <w:b/>
                <w:bCs/>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en-US" w:bidi="ar-SA"/>
              </w:rPr>
              <w:t>DC,</w:t>
            </w:r>
          </w:p>
          <w:p w14:paraId="4DFAB23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b/>
                <w:bCs/>
                <w:kern w:val="2"/>
                <w:sz w:val="18"/>
                <w:szCs w:val="18"/>
                <w:vertAlign w:val="baseline"/>
                <w:lang w:val="en-US" w:eastAsia="en-US"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b w:val="0"/>
                <w:bCs w:val="0"/>
                <w:kern w:val="2"/>
                <w:sz w:val="18"/>
                <w:szCs w:val="18"/>
                <w:vertAlign w:val="baseline"/>
                <w:lang w:val="en-US" w:eastAsia="en-US" w:bidi="ar-SA"/>
              </w:rPr>
              <w:t>Cubicle lighting/heating</w:t>
            </w:r>
            <w:r>
              <w:rPr>
                <w:rFonts w:hint="eastAsia" w:ascii="Arial" w:hAnsi="Arial" w:cs="Arial"/>
                <w:b w:val="0"/>
                <w:bCs w:val="0"/>
                <w:kern w:val="2"/>
                <w:sz w:val="18"/>
                <w:szCs w:val="18"/>
                <w:vertAlign w:val="baseline"/>
                <w:lang w:val="en-US" w:eastAsia="zh-CN" w:bidi="ar-SA"/>
              </w:rPr>
              <w:t xml:space="preserve"> r</w:t>
            </w:r>
            <w:r>
              <w:rPr>
                <w:rFonts w:hint="eastAsia" w:ascii="Arial" w:hAnsi="Arial" w:cs="Arial"/>
                <w:b w:val="0"/>
                <w:bCs w:val="0"/>
                <w:kern w:val="2"/>
                <w:sz w:val="18"/>
                <w:szCs w:val="18"/>
                <w:vertAlign w:val="baseline"/>
                <w:lang w:val="en-US" w:eastAsia="en-US" w:bidi="ar-SA"/>
              </w:rPr>
              <w:t>ated</w:t>
            </w:r>
            <w:r>
              <w:rPr>
                <w:rFonts w:hint="eastAsia" w:ascii="Arial" w:hAnsi="Arial" w:cs="Arial"/>
                <w:b w:val="0"/>
                <w:bCs w:val="0"/>
                <w:kern w:val="2"/>
                <w:sz w:val="18"/>
                <w:szCs w:val="18"/>
                <w:vertAlign w:val="baseline"/>
                <w:lang w:val="en-US" w:eastAsia="zh-CN" w:bidi="ar-SA"/>
              </w:rPr>
              <w:t>:</w:t>
            </w:r>
            <w:r>
              <w:rPr>
                <w:rFonts w:hint="eastAsia" w:ascii="Arial" w:hAnsi="Arial" w:cs="Arial"/>
                <w:b/>
                <w:bCs/>
                <w:kern w:val="2"/>
                <w:sz w:val="18"/>
                <w:szCs w:val="18"/>
                <w:vertAlign w:val="baseline"/>
                <w:lang w:val="en-US" w:eastAsia="en-US" w:bidi="ar-SA"/>
              </w:rPr>
              <w:t xml:space="preserve"> 23</w:t>
            </w:r>
            <w:r>
              <w:rPr>
                <w:rFonts w:hint="eastAsia" w:ascii="Arial" w:hAnsi="Arial" w:cs="Arial"/>
                <w:b/>
                <w:bCs/>
                <w:kern w:val="2"/>
                <w:sz w:val="18"/>
                <w:szCs w:val="18"/>
                <w:vertAlign w:val="baseline"/>
                <w:lang w:val="en-US" w:eastAsia="zh-CN" w:bidi="ar-SA"/>
              </w:rPr>
              <w:t>0</w:t>
            </w:r>
            <w:r>
              <w:rPr>
                <w:rFonts w:hint="eastAsia" w:ascii="Arial" w:hAnsi="Arial" w:cs="Arial"/>
                <w:b/>
                <w:bCs/>
                <w:kern w:val="2"/>
                <w:sz w:val="18"/>
                <w:szCs w:val="18"/>
                <w:vertAlign w:val="baseline"/>
                <w:lang w:val="en-US" w:eastAsia="en-US" w:bidi="ar-SA"/>
              </w:rPr>
              <w:t>V</w:t>
            </w:r>
            <w:r>
              <w:rPr>
                <w:rFonts w:hint="eastAsia" w:ascii="Arial" w:hAnsi="Arial" w:cs="Arial"/>
                <w:b/>
                <w:bCs/>
                <w:kern w:val="2"/>
                <w:sz w:val="18"/>
                <w:szCs w:val="18"/>
                <w:vertAlign w:val="baseline"/>
                <w:lang w:val="en-US" w:eastAsia="zh-CN" w:bidi="ar-SA"/>
              </w:rPr>
              <w:t xml:space="preserve"> </w:t>
            </w:r>
            <w:r>
              <w:rPr>
                <w:rFonts w:hint="eastAsia" w:ascii="Arial" w:hAnsi="Arial" w:cs="Arial"/>
                <w:b/>
                <w:bCs/>
                <w:kern w:val="2"/>
                <w:sz w:val="18"/>
                <w:szCs w:val="18"/>
                <w:vertAlign w:val="baseline"/>
                <w:lang w:val="en-US" w:eastAsia="en-US" w:bidi="ar-SA"/>
              </w:rPr>
              <w:t>AC</w:t>
            </w:r>
          </w:p>
          <w:p w14:paraId="79A0EEA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b/>
                <w:bCs/>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15E4622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SCB10</w:t>
            </w:r>
          </w:p>
          <w:p w14:paraId="364EA03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me:</w:t>
            </w:r>
            <w:r>
              <w:rPr>
                <w:rFonts w:hint="eastAsia" w:ascii="Arial" w:hAnsi="Arial" w:cs="Arial"/>
                <w:b/>
                <w:bCs/>
                <w:kern w:val="2"/>
                <w:sz w:val="18"/>
                <w:szCs w:val="18"/>
                <w:vertAlign w:val="baseline"/>
                <w:lang w:val="en-US" w:eastAsia="zh-CN" w:bidi="ar-SA"/>
              </w:rPr>
              <w:t xml:space="preserve"> Indoor </w:t>
            </w:r>
            <w:r>
              <w:rPr>
                <w:rFonts w:hint="eastAsia" w:ascii="Arial" w:hAnsi="Arial" w:cs="Arial"/>
                <w:b/>
                <w:bCs/>
                <w:kern w:val="2"/>
                <w:sz w:val="18"/>
                <w:szCs w:val="18"/>
                <w:vertAlign w:val="baseline"/>
                <w:lang w:val="en-US" w:eastAsia="en-US" w:bidi="ar-SA"/>
              </w:rPr>
              <w:t>D</w:t>
            </w:r>
            <w:r>
              <w:rPr>
                <w:rFonts w:hint="eastAsia" w:ascii="Arial" w:hAnsi="Arial" w:cs="Arial"/>
                <w:b/>
                <w:bCs/>
                <w:kern w:val="2"/>
                <w:sz w:val="18"/>
                <w:szCs w:val="18"/>
                <w:vertAlign w:val="baseline"/>
                <w:lang w:val="en-US" w:eastAsia="zh-CN" w:bidi="ar-SA"/>
              </w:rPr>
              <w:t>ry</w:t>
            </w:r>
            <w:r>
              <w:rPr>
                <w:rFonts w:hint="eastAsia" w:ascii="Arial" w:hAnsi="Arial" w:cs="Arial"/>
                <w:b/>
                <w:bCs/>
                <w:kern w:val="2"/>
                <w:sz w:val="18"/>
                <w:szCs w:val="18"/>
                <w:vertAlign w:val="baseline"/>
                <w:lang w:val="en-US" w:eastAsia="en-US" w:bidi="ar-SA"/>
              </w:rPr>
              <w:t xml:space="preserve"> T</w:t>
            </w:r>
            <w:r>
              <w:rPr>
                <w:rFonts w:hint="eastAsia" w:ascii="Arial" w:hAnsi="Arial" w:cs="Arial"/>
                <w:b/>
                <w:bCs/>
                <w:kern w:val="2"/>
                <w:sz w:val="18"/>
                <w:szCs w:val="18"/>
                <w:vertAlign w:val="baseline"/>
                <w:lang w:val="en-US" w:eastAsia="zh-CN" w:bidi="ar-SA"/>
              </w:rPr>
              <w:t>ype</w:t>
            </w:r>
            <w:r>
              <w:rPr>
                <w:rFonts w:hint="eastAsia" w:ascii="Arial" w:hAnsi="Arial" w:cs="Arial"/>
                <w:b/>
                <w:bCs/>
                <w:kern w:val="2"/>
                <w:sz w:val="18"/>
                <w:szCs w:val="18"/>
                <w:vertAlign w:val="baseline"/>
                <w:lang w:val="en-US" w:eastAsia="en-US" w:bidi="ar-SA"/>
              </w:rPr>
              <w:t xml:space="preserve"> C</w:t>
            </w:r>
            <w:r>
              <w:rPr>
                <w:rFonts w:hint="eastAsia" w:ascii="Arial" w:hAnsi="Arial" w:cs="Arial"/>
                <w:b/>
                <w:bCs/>
                <w:kern w:val="2"/>
                <w:sz w:val="18"/>
                <w:szCs w:val="18"/>
                <w:vertAlign w:val="baseline"/>
                <w:lang w:val="en-US" w:eastAsia="zh-CN" w:bidi="ar-SA"/>
              </w:rPr>
              <w:t>ast</w:t>
            </w:r>
            <w:r>
              <w:rPr>
                <w:rFonts w:hint="eastAsia" w:ascii="Arial" w:hAnsi="Arial" w:cs="Arial"/>
                <w:b/>
                <w:bCs/>
                <w:kern w:val="2"/>
                <w:sz w:val="18"/>
                <w:szCs w:val="18"/>
                <w:vertAlign w:val="baseline"/>
                <w:lang w:val="en-US" w:eastAsia="en-US" w:bidi="ar-SA"/>
              </w:rPr>
              <w:t xml:space="preserve"> R</w:t>
            </w:r>
            <w:r>
              <w:rPr>
                <w:rFonts w:hint="eastAsia" w:ascii="Arial" w:hAnsi="Arial" w:cs="Arial"/>
                <w:b/>
                <w:bCs/>
                <w:kern w:val="2"/>
                <w:sz w:val="18"/>
                <w:szCs w:val="18"/>
                <w:vertAlign w:val="baseline"/>
                <w:lang w:val="en-US" w:eastAsia="zh-CN" w:bidi="ar-SA"/>
              </w:rPr>
              <w:t xml:space="preserve">esin </w:t>
            </w:r>
            <w:r>
              <w:rPr>
                <w:rFonts w:hint="eastAsia" w:ascii="Arial" w:hAnsi="Arial" w:cs="Arial"/>
                <w:b/>
                <w:bCs/>
                <w:kern w:val="2"/>
                <w:sz w:val="18"/>
                <w:szCs w:val="18"/>
                <w:vertAlign w:val="baseline"/>
                <w:lang w:val="en-US" w:eastAsia="en-US" w:bidi="ar-SA"/>
              </w:rPr>
              <w:t>DISTRIBUTION TRANSFORMER</w:t>
            </w:r>
            <w:r>
              <w:rPr>
                <w:rFonts w:hint="eastAsia" w:ascii="Arial" w:hAnsi="Arial" w:cs="Arial"/>
                <w:b/>
                <w:bCs/>
                <w:kern w:val="2"/>
                <w:sz w:val="18"/>
                <w:szCs w:val="18"/>
                <w:vertAlign w:val="baseline"/>
                <w:lang w:val="en-US" w:eastAsia="zh-CN" w:bidi="ar-SA"/>
              </w:rPr>
              <w:t xml:space="preserve"> (TR)</w:t>
            </w:r>
          </w:p>
          <w:p w14:paraId="61480AA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Capacity: </w:t>
            </w:r>
            <w:r>
              <w:rPr>
                <w:rFonts w:hint="eastAsia" w:ascii="Arial" w:hAnsi="Arial" w:cs="Arial"/>
                <w:b/>
                <w:bCs/>
                <w:kern w:val="2"/>
                <w:sz w:val="18"/>
                <w:szCs w:val="18"/>
                <w:vertAlign w:val="baseline"/>
                <w:lang w:val="en-US" w:eastAsia="zh-CN" w:bidi="ar-SA"/>
              </w:rPr>
              <w:t>30--3150KVA</w:t>
            </w:r>
          </w:p>
        </w:tc>
        <w:tc>
          <w:tcPr>
            <w:tcW w:w="3474" w:type="dxa"/>
            <w:tcBorders>
              <w:top w:val="nil"/>
              <w:left w:val="nil"/>
              <w:bottom w:val="single" w:color="auto" w:sz="4" w:space="0"/>
              <w:right w:val="nil"/>
            </w:tcBorders>
            <w:vAlign w:val="top"/>
          </w:tcPr>
          <w:p w14:paraId="1425F14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 xml:space="preserve">Model: </w:t>
            </w:r>
            <w:r>
              <w:rPr>
                <w:rFonts w:hint="eastAsia" w:ascii="Arial" w:hAnsi="Arial" w:cs="Arial"/>
                <w:b/>
                <w:bCs/>
                <w:kern w:val="2"/>
                <w:sz w:val="18"/>
                <w:szCs w:val="18"/>
                <w:vertAlign w:val="baseline"/>
                <w:lang w:val="en-US" w:eastAsia="zh-CN" w:bidi="ar-SA"/>
              </w:rPr>
              <w:t>V-CD</w:t>
            </w:r>
          </w:p>
          <w:p w14:paraId="14F5CAD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me:</w:t>
            </w:r>
            <w:r>
              <w:rPr>
                <w:rFonts w:hint="eastAsia" w:ascii="Arial" w:hAnsi="Arial" w:cs="Arial"/>
                <w:b/>
                <w:bCs/>
                <w:kern w:val="2"/>
                <w:sz w:val="18"/>
                <w:szCs w:val="18"/>
                <w:vertAlign w:val="baseline"/>
                <w:lang w:val="en-US" w:eastAsia="zh-CN" w:bidi="ar-SA"/>
              </w:rPr>
              <w:t xml:space="preserve"> Intelligent PhotoVoltaic Lightning Protection DC Combiner Box (Solar Energy PV Combiner)</w:t>
            </w:r>
          </w:p>
          <w:p w14:paraId="032339E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eastAsia"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cs="Arial"/>
                <w:b/>
                <w:bCs/>
                <w:kern w:val="2"/>
                <w:sz w:val="18"/>
                <w:szCs w:val="18"/>
                <w:vertAlign w:val="baseline"/>
                <w:lang w:val="en-US" w:eastAsia="zh-CN" w:bidi="ar-SA"/>
              </w:rPr>
              <w:t xml:space="preserve"> </w:t>
            </w:r>
            <w:r>
              <w:rPr>
                <w:rFonts w:hint="eastAsia" w:ascii="Arial" w:hAnsi="Arial" w:cs="Arial"/>
                <w:b w:val="0"/>
                <w:bCs w:val="0"/>
                <w:kern w:val="2"/>
                <w:sz w:val="18"/>
                <w:szCs w:val="18"/>
                <w:vertAlign w:val="baseline"/>
                <w:lang w:val="en-US" w:eastAsia="zh-CN" w:bidi="ar-SA"/>
              </w:rPr>
              <w:t>Max Input Voltage:</w:t>
            </w:r>
            <w:r>
              <w:rPr>
                <w:rFonts w:hint="eastAsia" w:ascii="Arial" w:hAnsi="Arial" w:cs="Arial"/>
                <w:b/>
                <w:bCs/>
                <w:kern w:val="2"/>
                <w:sz w:val="18"/>
                <w:szCs w:val="18"/>
                <w:vertAlign w:val="baseline"/>
                <w:lang w:val="en-US" w:eastAsia="zh-CN" w:bidi="ar-SA"/>
              </w:rPr>
              <w:t xml:space="preserve"> DC1000V;</w:t>
            </w:r>
          </w:p>
          <w:p w14:paraId="6BFACC7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exact"/>
              <w:ind w:left="0" w:right="0"/>
              <w:textAlignment w:val="baseline"/>
              <w:rPr>
                <w:rFonts w:hint="default" w:ascii="Arial" w:hAnsi="Arial" w:cs="Arial"/>
                <w:b/>
                <w:bCs/>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cs="Arial"/>
                <w:b/>
                <w:bCs/>
                <w:kern w:val="2"/>
                <w:sz w:val="18"/>
                <w:szCs w:val="18"/>
                <w:vertAlign w:val="baseline"/>
                <w:lang w:val="en-US" w:eastAsia="zh-CN" w:bidi="ar-SA"/>
              </w:rPr>
              <w:t xml:space="preserve"> </w:t>
            </w:r>
            <w:r>
              <w:rPr>
                <w:rFonts w:hint="eastAsia" w:ascii="Arial" w:hAnsi="Arial" w:cs="Arial"/>
                <w:b w:val="0"/>
                <w:bCs w:val="0"/>
                <w:kern w:val="2"/>
                <w:sz w:val="18"/>
                <w:szCs w:val="18"/>
                <w:vertAlign w:val="baseline"/>
                <w:lang w:val="en-US" w:eastAsia="zh-CN" w:bidi="ar-SA"/>
              </w:rPr>
              <w:t>Circuit Current:</w:t>
            </w:r>
            <w:r>
              <w:rPr>
                <w:rFonts w:hint="eastAsia" w:ascii="Arial" w:hAnsi="Arial" w:cs="Arial"/>
                <w:b/>
                <w:bCs/>
                <w:kern w:val="2"/>
                <w:sz w:val="18"/>
                <w:szCs w:val="18"/>
                <w:vertAlign w:val="baseline"/>
                <w:lang w:val="en-US" w:eastAsia="zh-CN" w:bidi="ar-SA"/>
              </w:rPr>
              <w:t xml:space="preserve"> 10A;</w:t>
            </w:r>
          </w:p>
        </w:tc>
      </w:tr>
    </w:tbl>
    <w:p w14:paraId="774E0EFA">
      <w:pPr>
        <w:keepNext w:val="0"/>
        <w:keepLines w:val="0"/>
        <w:pageBreakBefore w:val="0"/>
        <w:widowControl w:val="0"/>
        <w:kinsoku/>
        <w:wordWrap/>
        <w:overflowPunct/>
        <w:topLinePunct w:val="0"/>
        <w:autoSpaceDE/>
        <w:autoSpaceDN/>
        <w:bidi w:val="0"/>
        <w:adjustRightInd/>
        <w:snapToGrid/>
        <w:spacing w:line="24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Page 1</w:t>
      </w:r>
      <w:r>
        <w:rPr>
          <w:rFonts w:hint="eastAsia" w:ascii="Arial" w:hAnsi="Arial" w:cs="Arial"/>
          <w:b w:val="0"/>
          <w:bCs w:val="0"/>
          <w:color w:val="FF0000"/>
          <w:sz w:val="20"/>
          <w:szCs w:val="20"/>
          <w:lang w:val="en-US" w:eastAsia="zh-CN"/>
        </w:rPr>
        <w:t>3</w:t>
      </w:r>
    </w:p>
    <w:p w14:paraId="7509A361">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r>
        <w:rPr>
          <w:rFonts w:hint="eastAsia" w:ascii="Arial" w:hAnsi="Arial" w:cs="Arial"/>
          <w:color w:val="0070C0"/>
          <w:kern w:val="2"/>
          <w:sz w:val="22"/>
          <w:szCs w:val="22"/>
          <w:shd w:val="clear" w:color="FFFFFF" w:fill="D9D9D9"/>
          <w:lang w:val="en-US" w:eastAsia="zh-CN" w:bidi="ar-SA"/>
        </w:rPr>
        <w:t>[ Products  &gt;  ACB MCB MCCB RCCB &amp; Components ]</w:t>
      </w:r>
    </w:p>
    <w:p w14:paraId="7C8E5AC3">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3474"/>
        <w:gridCol w:w="3474"/>
      </w:tblGrid>
      <w:tr w14:paraId="6F95F062">
        <w:trPr>
          <w:trHeight w:val="0" w:hRule="atLeast"/>
        </w:trPr>
        <w:tc>
          <w:tcPr>
            <w:tcW w:w="3474" w:type="dxa"/>
            <w:tcBorders>
              <w:bottom w:val="nil"/>
              <w:tl2br w:val="nil"/>
              <w:tr2bl w:val="nil"/>
            </w:tcBorders>
            <w:vAlign w:val="top"/>
          </w:tcPr>
          <w:p w14:paraId="05FCF13F">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94" name="图片 194" descr="ZBW1_Intelligent_LV_Circuit_Br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ZBW1_Intelligent_LV_Circuit_Breaker"/>
                          <pic:cNvPicPr>
                            <a:picLocks noChangeAspect="1"/>
                          </pic:cNvPicPr>
                        </pic:nvPicPr>
                        <pic:blipFill>
                          <a:blip r:embed="rId114"/>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300D84A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95" name="图片 195" descr="ZBM1_plastic_case_CB_M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ZBM1_plastic_case_CB_MCCB"/>
                          <pic:cNvPicPr>
                            <a:picLocks noChangeAspect="1"/>
                          </pic:cNvPicPr>
                        </pic:nvPicPr>
                        <pic:blipFill>
                          <a:blip r:embed="rId115"/>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7F2E8AF4">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96" name="图片 196" descr="ZBM1E electronic M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descr="ZBM1E electronic MCCB"/>
                          <pic:cNvPicPr>
                            <a:picLocks noChangeAspect="1"/>
                          </pic:cNvPicPr>
                        </pic:nvPicPr>
                        <pic:blipFill>
                          <a:blip r:embed="rId116"/>
                          <a:stretch>
                            <a:fillRect/>
                          </a:stretch>
                        </pic:blipFill>
                        <pic:spPr>
                          <a:xfrm>
                            <a:off x="0" y="0"/>
                            <a:ext cx="2066925" cy="2066925"/>
                          </a:xfrm>
                          <a:prstGeom prst="rect">
                            <a:avLst/>
                          </a:prstGeom>
                        </pic:spPr>
                      </pic:pic>
                    </a:graphicData>
                  </a:graphic>
                </wp:inline>
              </w:drawing>
            </w:r>
          </w:p>
        </w:tc>
      </w:tr>
      <w:tr w14:paraId="4C569E32">
        <w:trPr>
          <w:trHeight w:val="0" w:hRule="atLeast"/>
        </w:trPr>
        <w:tc>
          <w:tcPr>
            <w:tcW w:w="3474" w:type="dxa"/>
            <w:tcBorders>
              <w:top w:val="nil"/>
              <w:left w:val="nil"/>
              <w:bottom w:val="single" w:color="auto" w:sz="4" w:space="0"/>
              <w:right w:val="nil"/>
            </w:tcBorders>
            <w:vAlign w:val="top"/>
          </w:tcPr>
          <w:p w14:paraId="7396D67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ZBW1, ZBW2</w:t>
            </w:r>
          </w:p>
          <w:p w14:paraId="5223A59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me: ZBW1 Intelligent LV Air Circuit Breaker (ACB)</w:t>
            </w:r>
          </w:p>
          <w:p w14:paraId="6D5F90A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eastAsia" w:ascii="Arial" w:hAnsi="Arial" w:cs="Arial"/>
                <w:kern w:val="2"/>
                <w:sz w:val="18"/>
                <w:szCs w:val="18"/>
                <w:vertAlign w:val="baseline"/>
                <w:lang w:val="en-US" w:eastAsia="zh-CN" w:bidi="ar-SA"/>
              </w:rPr>
              <w:t>ZBW2 Intelligent LV Air Circuit Breaker</w:t>
            </w:r>
          </w:p>
          <w:p w14:paraId="0E918ED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35A98E4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ZBM1, ZBM3</w:t>
            </w:r>
          </w:p>
          <w:p w14:paraId="59F5D30C">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eastAsiaTheme="minorEastAsia"/>
                <w:kern w:val="2"/>
                <w:sz w:val="18"/>
                <w:szCs w:val="18"/>
                <w:vertAlign w:val="baseline"/>
                <w:lang w:val="en-US" w:eastAsia="zh-CN" w:bidi="ar-SA"/>
              </w:rPr>
              <w:t>ZBM1 MCCB</w:t>
            </w:r>
            <w:r>
              <w:rPr>
                <w:rFonts w:hint="eastAsia" w:ascii="Arial" w:hAnsi="Arial" w:cs="Arial"/>
                <w:kern w:val="2"/>
                <w:sz w:val="18"/>
                <w:szCs w:val="18"/>
                <w:vertAlign w:val="baseline"/>
                <w:lang w:val="en-US" w:eastAsia="zh-CN" w:bidi="ar-SA"/>
              </w:rPr>
              <w:t xml:space="preserve"> (molded case circuit breaker)</w:t>
            </w:r>
          </w:p>
          <w:p w14:paraId="0CF2B733">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default" w:ascii="Arial" w:hAnsi="Arial" w:cs="Arial"/>
                <w:kern w:val="2"/>
                <w:sz w:val="18"/>
                <w:szCs w:val="18"/>
                <w:vertAlign w:val="baseline"/>
                <w:lang w:val="en-US" w:eastAsia="zh-CN" w:bidi="ar-SA"/>
              </w:rPr>
            </w:pPr>
            <w:r>
              <w:rPr>
                <w:rFonts w:hint="eastAsia" w:ascii="Arial" w:hAnsi="Arial" w:cs="Arial"/>
                <w:kern w:val="2"/>
                <w:sz w:val="18"/>
                <w:szCs w:val="18"/>
                <w:vertAlign w:val="baseline"/>
                <w:lang w:val="en-US" w:eastAsia="zh-CN" w:bidi="ar-SA"/>
              </w:rPr>
              <w:t>ZBM1L, ZBM3L Residual MCCB</w:t>
            </w:r>
          </w:p>
        </w:tc>
        <w:tc>
          <w:tcPr>
            <w:tcW w:w="3474" w:type="dxa"/>
            <w:tcBorders>
              <w:top w:val="nil"/>
              <w:left w:val="nil"/>
              <w:bottom w:val="single" w:color="auto" w:sz="4" w:space="0"/>
              <w:right w:val="nil"/>
            </w:tcBorders>
            <w:vAlign w:val="top"/>
          </w:tcPr>
          <w:p w14:paraId="474598A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ZBM1E, ZBM3E</w:t>
            </w:r>
          </w:p>
          <w:p w14:paraId="03E837F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eastAsiaTheme="minorEastAsia"/>
                <w:kern w:val="2"/>
                <w:sz w:val="18"/>
                <w:szCs w:val="18"/>
                <w:vertAlign w:val="baseline"/>
                <w:lang w:val="en-US" w:eastAsia="zh-CN" w:bidi="ar-SA"/>
              </w:rPr>
              <w:t>ZBM1E electronic MCCB</w:t>
            </w:r>
          </w:p>
        </w:tc>
      </w:tr>
      <w:tr w14:paraId="694823F6">
        <w:trPr>
          <w:trHeight w:val="0" w:hRule="atLeast"/>
        </w:trPr>
        <w:tc>
          <w:tcPr>
            <w:tcW w:w="3474" w:type="dxa"/>
            <w:tcBorders>
              <w:bottom w:val="nil"/>
              <w:tl2br w:val="nil"/>
              <w:tr2bl w:val="nil"/>
            </w:tcBorders>
            <w:vAlign w:val="top"/>
          </w:tcPr>
          <w:p w14:paraId="41751715">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97" name="图片 197" descr="ZBQ Dual-power automatic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ZBQ Dual-power automatic switch"/>
                          <pic:cNvPicPr>
                            <a:picLocks noChangeAspect="1"/>
                          </pic:cNvPicPr>
                        </pic:nvPicPr>
                        <pic:blipFill>
                          <a:blip r:embed="rId117"/>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2C98246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98" name="图片 198" descr="ZBG isolator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ZBG isolator switch"/>
                          <pic:cNvPicPr>
                            <a:picLocks noChangeAspect="1"/>
                          </pic:cNvPicPr>
                        </pic:nvPicPr>
                        <pic:blipFill>
                          <a:blip r:embed="rId118"/>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7091C145">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199" name="图片 199" descr="ZBG1-100 miniture isolator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descr="ZBG1-100 miniture isolator switch"/>
                          <pic:cNvPicPr>
                            <a:picLocks noChangeAspect="1"/>
                          </pic:cNvPicPr>
                        </pic:nvPicPr>
                        <pic:blipFill>
                          <a:blip r:embed="rId119"/>
                          <a:stretch>
                            <a:fillRect/>
                          </a:stretch>
                        </pic:blipFill>
                        <pic:spPr>
                          <a:xfrm>
                            <a:off x="0" y="0"/>
                            <a:ext cx="2066925" cy="2066925"/>
                          </a:xfrm>
                          <a:prstGeom prst="rect">
                            <a:avLst/>
                          </a:prstGeom>
                        </pic:spPr>
                      </pic:pic>
                    </a:graphicData>
                  </a:graphic>
                </wp:inline>
              </w:drawing>
            </w:r>
          </w:p>
        </w:tc>
      </w:tr>
      <w:tr w14:paraId="7FA2DD53">
        <w:trPr>
          <w:trHeight w:val="0" w:hRule="atLeast"/>
        </w:trPr>
        <w:tc>
          <w:tcPr>
            <w:tcW w:w="3474" w:type="dxa"/>
            <w:tcBorders>
              <w:top w:val="nil"/>
              <w:left w:val="nil"/>
              <w:bottom w:val="single" w:color="auto" w:sz="4" w:space="0"/>
              <w:right w:val="nil"/>
            </w:tcBorders>
            <w:vAlign w:val="top"/>
          </w:tcPr>
          <w:p w14:paraId="2227B8C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ZBQ</w:t>
            </w:r>
          </w:p>
          <w:p w14:paraId="098EFD5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me: ZBQ Dual-power automatic switch</w:t>
            </w:r>
          </w:p>
          <w:p w14:paraId="730BD2A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47CC888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ZBG</w:t>
            </w:r>
          </w:p>
          <w:p w14:paraId="4FF74C1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24"/>
                <w:szCs w:val="24"/>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eastAsiaTheme="minorEastAsia"/>
                <w:kern w:val="2"/>
                <w:sz w:val="18"/>
                <w:szCs w:val="18"/>
                <w:vertAlign w:val="baseline"/>
                <w:lang w:val="en-US" w:eastAsia="zh-CN" w:bidi="ar-SA"/>
              </w:rPr>
              <w:t>ZBG isolator switch</w:t>
            </w:r>
          </w:p>
        </w:tc>
        <w:tc>
          <w:tcPr>
            <w:tcW w:w="3474" w:type="dxa"/>
            <w:tcBorders>
              <w:top w:val="nil"/>
              <w:left w:val="nil"/>
              <w:bottom w:val="single" w:color="auto" w:sz="4" w:space="0"/>
              <w:right w:val="nil"/>
            </w:tcBorders>
            <w:vAlign w:val="top"/>
          </w:tcPr>
          <w:p w14:paraId="7A3E271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ZBG1</w:t>
            </w:r>
          </w:p>
          <w:p w14:paraId="7324944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eastAsiaTheme="minorEastAsia"/>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eastAsiaTheme="minorEastAsia"/>
                <w:kern w:val="2"/>
                <w:sz w:val="18"/>
                <w:szCs w:val="18"/>
                <w:vertAlign w:val="baseline"/>
                <w:lang w:val="en-US" w:eastAsia="zh-CN" w:bidi="ar-SA"/>
              </w:rPr>
              <w:t>ZBG1-100 miniture isolator switch</w:t>
            </w:r>
          </w:p>
        </w:tc>
      </w:tr>
      <w:tr w14:paraId="787D6A07">
        <w:trPr>
          <w:trHeight w:val="0" w:hRule="atLeast"/>
        </w:trPr>
        <w:tc>
          <w:tcPr>
            <w:tcW w:w="3474" w:type="dxa"/>
            <w:tcBorders>
              <w:bottom w:val="nil"/>
              <w:tl2br w:val="nil"/>
              <w:tr2bl w:val="nil"/>
            </w:tcBorders>
            <w:vAlign w:val="top"/>
          </w:tcPr>
          <w:p w14:paraId="72370B34">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200" name="图片 200" descr="ZBB1-MCB-Zheb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descr="ZBB1-MCB-Zhebao"/>
                          <pic:cNvPicPr>
                            <a:picLocks noChangeAspect="1"/>
                          </pic:cNvPicPr>
                        </pic:nvPicPr>
                        <pic:blipFill>
                          <a:blip r:embed="rId120"/>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485F2DD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201" name="图片 201" descr="ZBB2x-RCCB-Zheb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ZBB2x-RCCB-Zhebao"/>
                          <pic:cNvPicPr>
                            <a:picLocks noChangeAspect="1"/>
                          </pic:cNvPicPr>
                        </pic:nvPicPr>
                        <pic:blipFill>
                          <a:blip r:embed="rId121"/>
                          <a:stretch>
                            <a:fillRect/>
                          </a:stretch>
                        </pic:blipFill>
                        <pic:spPr>
                          <a:xfrm>
                            <a:off x="0" y="0"/>
                            <a:ext cx="2066925" cy="2066925"/>
                          </a:xfrm>
                          <a:prstGeom prst="rect">
                            <a:avLst/>
                          </a:prstGeom>
                        </pic:spPr>
                      </pic:pic>
                    </a:graphicData>
                  </a:graphic>
                </wp:inline>
              </w:drawing>
            </w:r>
          </w:p>
        </w:tc>
        <w:tc>
          <w:tcPr>
            <w:tcW w:w="3474" w:type="dxa"/>
            <w:tcBorders>
              <w:bottom w:val="nil"/>
              <w:tl2br w:val="nil"/>
              <w:tr2bl w:val="nil"/>
            </w:tcBorders>
            <w:vAlign w:val="top"/>
          </w:tcPr>
          <w:p w14:paraId="163A6325">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066925"/>
                  <wp:effectExtent l="0" t="0" r="9525" b="9525"/>
                  <wp:docPr id="202" name="图片 202" descr="ZBU surge pro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ZBU surge protector"/>
                          <pic:cNvPicPr>
                            <a:picLocks noChangeAspect="1"/>
                          </pic:cNvPicPr>
                        </pic:nvPicPr>
                        <pic:blipFill>
                          <a:blip r:embed="rId122"/>
                          <a:stretch>
                            <a:fillRect/>
                          </a:stretch>
                        </pic:blipFill>
                        <pic:spPr>
                          <a:xfrm>
                            <a:off x="0" y="0"/>
                            <a:ext cx="2066925" cy="2066925"/>
                          </a:xfrm>
                          <a:prstGeom prst="rect">
                            <a:avLst/>
                          </a:prstGeom>
                        </pic:spPr>
                      </pic:pic>
                    </a:graphicData>
                  </a:graphic>
                </wp:inline>
              </w:drawing>
            </w:r>
          </w:p>
        </w:tc>
      </w:tr>
      <w:tr w14:paraId="422ADB60">
        <w:trPr>
          <w:trHeight w:val="0" w:hRule="atLeast"/>
        </w:trPr>
        <w:tc>
          <w:tcPr>
            <w:tcW w:w="3474" w:type="dxa"/>
            <w:tcBorders>
              <w:top w:val="nil"/>
              <w:left w:val="nil"/>
              <w:bottom w:val="single" w:color="auto" w:sz="4" w:space="0"/>
              <w:right w:val="nil"/>
            </w:tcBorders>
            <w:vAlign w:val="top"/>
          </w:tcPr>
          <w:p w14:paraId="635296B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ZBB1</w:t>
            </w:r>
          </w:p>
          <w:p w14:paraId="5756E86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me: ZBB1 MCB</w:t>
            </w:r>
          </w:p>
        </w:tc>
        <w:tc>
          <w:tcPr>
            <w:tcW w:w="3474" w:type="dxa"/>
            <w:tcBorders>
              <w:top w:val="nil"/>
              <w:left w:val="nil"/>
              <w:bottom w:val="single" w:color="auto" w:sz="4" w:space="0"/>
              <w:right w:val="nil"/>
            </w:tcBorders>
            <w:vAlign w:val="top"/>
          </w:tcPr>
          <w:p w14:paraId="64AFD8D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ZBB2</w:t>
            </w:r>
          </w:p>
          <w:p w14:paraId="71DDC1B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eastAsiaTheme="minorEastAsia"/>
                <w:kern w:val="2"/>
                <w:sz w:val="18"/>
                <w:szCs w:val="18"/>
                <w:vertAlign w:val="baseline"/>
                <w:lang w:val="en-US" w:eastAsia="zh-CN" w:bidi="ar-SA"/>
              </w:rPr>
              <w:t>ZBB2x</w:t>
            </w:r>
            <w:r>
              <w:rPr>
                <w:rFonts w:hint="eastAsia" w:ascii="Arial" w:hAnsi="Arial" w:cs="Arial"/>
                <w:kern w:val="2"/>
                <w:sz w:val="18"/>
                <w:szCs w:val="18"/>
                <w:vertAlign w:val="baseline"/>
                <w:lang w:val="en-US" w:eastAsia="zh-CN" w:bidi="ar-SA"/>
              </w:rPr>
              <w:t xml:space="preserve"> </w:t>
            </w:r>
            <w:r>
              <w:rPr>
                <w:rFonts w:hint="eastAsia" w:ascii="Arial" w:hAnsi="Arial" w:cs="Arial" w:eastAsiaTheme="minorEastAsia"/>
                <w:kern w:val="2"/>
                <w:sz w:val="18"/>
                <w:szCs w:val="18"/>
                <w:vertAlign w:val="baseline"/>
                <w:lang w:val="en-US" w:eastAsia="zh-CN" w:bidi="ar-SA"/>
              </w:rPr>
              <w:t>RCCB</w:t>
            </w:r>
            <w:r>
              <w:rPr>
                <w:rFonts w:hint="eastAsia" w:ascii="Arial" w:hAnsi="Arial" w:cs="Arial"/>
                <w:kern w:val="2"/>
                <w:sz w:val="18"/>
                <w:szCs w:val="18"/>
                <w:vertAlign w:val="baseline"/>
                <w:lang w:val="en-US" w:eastAsia="zh-CN" w:bidi="ar-SA"/>
              </w:rPr>
              <w:t xml:space="preserve"> (Residual Current actuated Circuit Breaker)</w:t>
            </w:r>
          </w:p>
          <w:p w14:paraId="1589438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default" w:ascii="Arial" w:hAnsi="Arial" w:cs="Arial"/>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2ECE9B9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default" w:ascii="Arial" w:hAnsi="Arial" w:cs="Arial"/>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eastAsia" w:ascii="Arial" w:hAnsi="Arial" w:cs="Arial"/>
                <w:kern w:val="2"/>
                <w:sz w:val="18"/>
                <w:szCs w:val="18"/>
                <w:vertAlign w:val="baseline"/>
                <w:lang w:val="en-US" w:eastAsia="zh-CN" w:bidi="ar-SA"/>
              </w:rPr>
              <w:t>Model: ZBU1, ZBU2</w:t>
            </w:r>
          </w:p>
          <w:p w14:paraId="0FB63CF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eastAsiaTheme="minorEastAsia"/>
                <w:kern w:val="2"/>
                <w:sz w:val="18"/>
                <w:szCs w:val="18"/>
                <w:vertAlign w:val="baseline"/>
                <w:lang w:val="en-US" w:eastAsia="zh-CN" w:bidi="ar-SA"/>
              </w:rPr>
            </w:pPr>
            <w:r>
              <w:rPr>
                <w:rFonts w:hint="default" w:ascii="Arial" w:hAnsi="Arial" w:eastAsia="宋体" w:cs="Arial"/>
                <w:color w:val="FF0000"/>
                <w:kern w:val="2"/>
                <w:sz w:val="18"/>
                <w:szCs w:val="18"/>
                <w:vertAlign w:val="baseline"/>
                <w:lang w:val="en-US" w:eastAsia="zh-CN" w:bidi="ar-SA"/>
              </w:rPr>
              <w:t>●</w:t>
            </w:r>
            <w:r>
              <w:rPr>
                <w:rFonts w:hint="eastAsia" w:ascii="Arial" w:hAnsi="Arial" w:eastAsia="宋体" w:cs="Arial"/>
                <w:kern w:val="2"/>
                <w:sz w:val="18"/>
                <w:szCs w:val="18"/>
                <w:vertAlign w:val="baseline"/>
                <w:lang w:val="en-US" w:eastAsia="zh-CN" w:bidi="ar-SA"/>
              </w:rPr>
              <w:t xml:space="preserve"> </w:t>
            </w:r>
            <w:r>
              <w:rPr>
                <w:rFonts w:hint="default" w:ascii="Arial" w:hAnsi="Arial" w:cs="Arial"/>
                <w:kern w:val="2"/>
                <w:sz w:val="18"/>
                <w:szCs w:val="18"/>
                <w:vertAlign w:val="baseline"/>
                <w:lang w:val="en-US" w:eastAsia="zh-CN" w:bidi="ar-SA"/>
              </w:rPr>
              <w:t>Na</w:t>
            </w:r>
            <w:r>
              <w:rPr>
                <w:rFonts w:hint="eastAsia" w:ascii="Arial" w:hAnsi="Arial" w:cs="Arial"/>
                <w:kern w:val="2"/>
                <w:sz w:val="18"/>
                <w:szCs w:val="18"/>
                <w:vertAlign w:val="baseline"/>
                <w:lang w:val="en-US" w:eastAsia="zh-CN" w:bidi="ar-SA"/>
              </w:rPr>
              <w:t xml:space="preserve">me: </w:t>
            </w:r>
            <w:r>
              <w:rPr>
                <w:rFonts w:hint="eastAsia" w:ascii="Arial" w:hAnsi="Arial" w:cs="Arial" w:eastAsiaTheme="minorEastAsia"/>
                <w:kern w:val="2"/>
                <w:sz w:val="18"/>
                <w:szCs w:val="18"/>
                <w:vertAlign w:val="baseline"/>
                <w:lang w:val="en-US" w:eastAsia="zh-CN" w:bidi="ar-SA"/>
              </w:rPr>
              <w:t>ZBU surge protector</w:t>
            </w:r>
          </w:p>
        </w:tc>
      </w:tr>
    </w:tbl>
    <w:p w14:paraId="34CD1AD5">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6F5C8085">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601A4364">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61A34261">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Page 1</w:t>
      </w:r>
      <w:r>
        <w:rPr>
          <w:rFonts w:hint="eastAsia" w:ascii="Arial" w:hAnsi="Arial" w:cs="Arial"/>
          <w:b w:val="0"/>
          <w:bCs w:val="0"/>
          <w:color w:val="FF0000"/>
          <w:sz w:val="20"/>
          <w:szCs w:val="20"/>
          <w:lang w:val="en-US" w:eastAsia="zh-CN"/>
        </w:rPr>
        <w:t>4</w:t>
      </w:r>
    </w:p>
    <w:p w14:paraId="7EB5AE39">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br w:type="page"/>
      </w: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3474"/>
        <w:gridCol w:w="3474"/>
      </w:tblGrid>
      <w:tr w14:paraId="38252C05">
        <w:trPr>
          <w:trHeight w:val="0" w:hRule="atLeast"/>
        </w:trPr>
        <w:tc>
          <w:tcPr>
            <w:tcW w:w="3474" w:type="dxa"/>
            <w:tcBorders>
              <w:bottom w:val="nil"/>
              <w:tl2br w:val="nil"/>
              <w:tr2bl w:val="nil"/>
            </w:tcBorders>
            <w:vAlign w:val="top"/>
          </w:tcPr>
          <w:p w14:paraId="689C41B8">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drawing>
                <wp:inline distT="0" distB="0" distL="114300" distR="114300">
                  <wp:extent cx="2068195" cy="2771775"/>
                  <wp:effectExtent l="0" t="0" r="8255" b="9525"/>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123"/>
                          <a:stretch>
                            <a:fillRect/>
                          </a:stretch>
                        </pic:blipFill>
                        <pic:spPr>
                          <a:xfrm>
                            <a:off x="0" y="0"/>
                            <a:ext cx="2068195" cy="2771775"/>
                          </a:xfrm>
                          <a:prstGeom prst="rect">
                            <a:avLst/>
                          </a:prstGeom>
                          <a:noFill/>
                          <a:ln w="9525">
                            <a:noFill/>
                          </a:ln>
                        </pic:spPr>
                      </pic:pic>
                    </a:graphicData>
                  </a:graphic>
                </wp:inline>
              </w:drawing>
            </w:r>
          </w:p>
        </w:tc>
        <w:tc>
          <w:tcPr>
            <w:tcW w:w="3474" w:type="dxa"/>
            <w:tcBorders>
              <w:bottom w:val="nil"/>
              <w:tl2br w:val="nil"/>
              <w:tr2bl w:val="nil"/>
            </w:tcBorders>
            <w:vAlign w:val="top"/>
          </w:tcPr>
          <w:p w14:paraId="266ADBE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117725" cy="2929255"/>
                  <wp:effectExtent l="0" t="0" r="15875" b="4445"/>
                  <wp:docPr id="60" name="图片 60" descr="环境管理体系认证证书（集团 大 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环境管理体系认证证书（集团 大 英文）"/>
                          <pic:cNvPicPr>
                            <a:picLocks noChangeAspect="1"/>
                          </pic:cNvPicPr>
                        </pic:nvPicPr>
                        <pic:blipFill>
                          <a:blip r:embed="rId124"/>
                          <a:srcRect l="6454" t="12535" r="4181"/>
                          <a:stretch>
                            <a:fillRect/>
                          </a:stretch>
                        </pic:blipFill>
                        <pic:spPr>
                          <a:xfrm>
                            <a:off x="0" y="0"/>
                            <a:ext cx="2117725" cy="2929255"/>
                          </a:xfrm>
                          <a:prstGeom prst="rect">
                            <a:avLst/>
                          </a:prstGeom>
                        </pic:spPr>
                      </pic:pic>
                    </a:graphicData>
                  </a:graphic>
                </wp:inline>
              </w:drawing>
            </w:r>
          </w:p>
        </w:tc>
        <w:tc>
          <w:tcPr>
            <w:tcW w:w="3474" w:type="dxa"/>
            <w:tcBorders>
              <w:bottom w:val="nil"/>
              <w:tl2br w:val="nil"/>
              <w:tr2bl w:val="nil"/>
            </w:tcBorders>
            <w:vAlign w:val="top"/>
          </w:tcPr>
          <w:p w14:paraId="313DAAAD">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56765" cy="2919095"/>
                  <wp:effectExtent l="0" t="0" r="635" b="14605"/>
                  <wp:docPr id="61" name="图片 61" descr="职业健康安全管理体系认证证书（集团 大 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职业健康安全管理体系认证证书（集团 大 英文）"/>
                          <pic:cNvPicPr>
                            <a:picLocks noChangeAspect="1"/>
                          </pic:cNvPicPr>
                        </pic:nvPicPr>
                        <pic:blipFill>
                          <a:blip r:embed="rId125"/>
                          <a:srcRect l="8272" t="11425" r="3536"/>
                          <a:stretch>
                            <a:fillRect/>
                          </a:stretch>
                        </pic:blipFill>
                        <pic:spPr>
                          <a:xfrm>
                            <a:off x="0" y="0"/>
                            <a:ext cx="2056765" cy="2919095"/>
                          </a:xfrm>
                          <a:prstGeom prst="rect">
                            <a:avLst/>
                          </a:prstGeom>
                        </pic:spPr>
                      </pic:pic>
                    </a:graphicData>
                  </a:graphic>
                </wp:inline>
              </w:drawing>
            </w:r>
          </w:p>
        </w:tc>
      </w:tr>
      <w:tr w14:paraId="40879026">
        <w:trPr>
          <w:trHeight w:val="0" w:hRule="atLeast"/>
        </w:trPr>
        <w:tc>
          <w:tcPr>
            <w:tcW w:w="3474" w:type="dxa"/>
            <w:tcBorders>
              <w:top w:val="nil"/>
              <w:left w:val="nil"/>
              <w:bottom w:val="single" w:color="auto" w:sz="4" w:space="0"/>
              <w:right w:val="nil"/>
            </w:tcBorders>
            <w:vAlign w:val="top"/>
          </w:tcPr>
          <w:p w14:paraId="68408A5A">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ISO9001 QMS</w:t>
            </w:r>
          </w:p>
        </w:tc>
        <w:tc>
          <w:tcPr>
            <w:tcW w:w="3474" w:type="dxa"/>
            <w:tcBorders>
              <w:top w:val="nil"/>
              <w:left w:val="nil"/>
              <w:bottom w:val="single" w:color="auto" w:sz="4" w:space="0"/>
              <w:right w:val="nil"/>
            </w:tcBorders>
            <w:vAlign w:val="top"/>
          </w:tcPr>
          <w:p w14:paraId="1241C56D">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ISO14001 EMS</w:t>
            </w:r>
          </w:p>
        </w:tc>
        <w:tc>
          <w:tcPr>
            <w:tcW w:w="3474" w:type="dxa"/>
            <w:tcBorders>
              <w:top w:val="nil"/>
              <w:left w:val="nil"/>
              <w:bottom w:val="single" w:color="auto" w:sz="4" w:space="0"/>
              <w:right w:val="nil"/>
            </w:tcBorders>
            <w:vAlign w:val="top"/>
          </w:tcPr>
          <w:p w14:paraId="3C498A8F">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(ISO45001) OHSAS18001</w:t>
            </w:r>
          </w:p>
        </w:tc>
      </w:tr>
      <w:tr w14:paraId="0E37E121">
        <w:trPr>
          <w:trHeight w:val="0" w:hRule="atLeast"/>
        </w:trPr>
        <w:tc>
          <w:tcPr>
            <w:tcW w:w="3474" w:type="dxa"/>
            <w:tcBorders>
              <w:top w:val="single" w:color="auto" w:sz="4" w:space="0"/>
              <w:bottom w:val="nil"/>
              <w:tl2br w:val="nil"/>
              <w:tr2bl w:val="nil"/>
            </w:tcBorders>
            <w:vAlign w:val="top"/>
          </w:tcPr>
          <w:p w14:paraId="4BDEC2E9">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990725" cy="2749550"/>
                  <wp:effectExtent l="0" t="0" r="9525" b="12700"/>
                  <wp:docPr id="62" name="图片 62" descr="ISO50430证书2（集团 大 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ISO50430证书2（集团 大 英文）"/>
                          <pic:cNvPicPr>
                            <a:picLocks noChangeAspect="1"/>
                          </pic:cNvPicPr>
                        </pic:nvPicPr>
                        <pic:blipFill>
                          <a:blip r:embed="rId126"/>
                          <a:srcRect l="9471" t="13689" r="9471" b="7070"/>
                          <a:stretch>
                            <a:fillRect/>
                          </a:stretch>
                        </pic:blipFill>
                        <pic:spPr>
                          <a:xfrm>
                            <a:off x="0" y="0"/>
                            <a:ext cx="1990725" cy="2749550"/>
                          </a:xfrm>
                          <a:prstGeom prst="rect">
                            <a:avLst/>
                          </a:prstGeom>
                        </pic:spPr>
                      </pic:pic>
                    </a:graphicData>
                  </a:graphic>
                </wp:inline>
              </w:drawing>
            </w:r>
          </w:p>
        </w:tc>
        <w:tc>
          <w:tcPr>
            <w:tcW w:w="3474" w:type="dxa"/>
            <w:tcBorders>
              <w:top w:val="single" w:color="auto" w:sz="4" w:space="0"/>
              <w:bottom w:val="nil"/>
              <w:tl2br w:val="nil"/>
              <w:tr2bl w:val="nil"/>
            </w:tcBorders>
            <w:vAlign w:val="top"/>
          </w:tcPr>
          <w:p w14:paraId="38DF9F7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993900" cy="2661285"/>
                  <wp:effectExtent l="0" t="0" r="6350" b="5715"/>
                  <wp:docPr id="63" name="图片 63" descr="iso1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iso10012"/>
                          <pic:cNvPicPr>
                            <a:picLocks noChangeAspect="1"/>
                          </pic:cNvPicPr>
                        </pic:nvPicPr>
                        <pic:blipFill>
                          <a:blip r:embed="rId127"/>
                          <a:srcRect t="1160" b="3503"/>
                          <a:stretch>
                            <a:fillRect/>
                          </a:stretch>
                        </pic:blipFill>
                        <pic:spPr>
                          <a:xfrm>
                            <a:off x="0" y="0"/>
                            <a:ext cx="1993900" cy="2661285"/>
                          </a:xfrm>
                          <a:prstGeom prst="rect">
                            <a:avLst/>
                          </a:prstGeom>
                        </pic:spPr>
                      </pic:pic>
                    </a:graphicData>
                  </a:graphic>
                </wp:inline>
              </w:drawing>
            </w:r>
          </w:p>
        </w:tc>
        <w:tc>
          <w:tcPr>
            <w:tcW w:w="3474" w:type="dxa"/>
            <w:tcBorders>
              <w:top w:val="single" w:color="auto" w:sz="4" w:space="0"/>
              <w:bottom w:val="nil"/>
              <w:tl2br w:val="nil"/>
              <w:tr2bl w:val="nil"/>
            </w:tcBorders>
            <w:vAlign w:val="top"/>
          </w:tcPr>
          <w:p w14:paraId="4D0FB953">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p>
        </w:tc>
      </w:tr>
      <w:tr w14:paraId="1643D1C3">
        <w:trPr>
          <w:trHeight w:val="0" w:hRule="atLeast"/>
        </w:trPr>
        <w:tc>
          <w:tcPr>
            <w:tcW w:w="3474" w:type="dxa"/>
            <w:tcBorders>
              <w:top w:val="nil"/>
              <w:left w:val="nil"/>
              <w:bottom w:val="single" w:color="auto" w:sz="4" w:space="0"/>
              <w:right w:val="nil"/>
            </w:tcBorders>
            <w:vAlign w:val="top"/>
          </w:tcPr>
          <w:p w14:paraId="7C35E853">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GB/T50430 Construction QMS</w:t>
            </w:r>
          </w:p>
        </w:tc>
        <w:tc>
          <w:tcPr>
            <w:tcW w:w="3474" w:type="dxa"/>
            <w:tcBorders>
              <w:top w:val="nil"/>
              <w:left w:val="nil"/>
              <w:bottom w:val="single" w:color="auto" w:sz="4" w:space="0"/>
              <w:right w:val="nil"/>
            </w:tcBorders>
            <w:vAlign w:val="top"/>
          </w:tcPr>
          <w:p w14:paraId="43CFE01D">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ISO10012 IMT measurement</w:t>
            </w:r>
          </w:p>
        </w:tc>
        <w:tc>
          <w:tcPr>
            <w:tcW w:w="3474" w:type="dxa"/>
            <w:tcBorders>
              <w:top w:val="nil"/>
              <w:left w:val="nil"/>
              <w:bottom w:val="single" w:color="auto" w:sz="4" w:space="0"/>
              <w:right w:val="nil"/>
            </w:tcBorders>
            <w:vAlign w:val="top"/>
          </w:tcPr>
          <w:p w14:paraId="6F4F6264">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p>
        </w:tc>
      </w:tr>
      <w:tr w14:paraId="63376C4E">
        <w:trPr>
          <w:trHeight w:val="0" w:hRule="atLeast"/>
        </w:trPr>
        <w:tc>
          <w:tcPr>
            <w:tcW w:w="3474" w:type="dxa"/>
            <w:tcBorders>
              <w:top w:val="single" w:color="auto" w:sz="4" w:space="0"/>
              <w:bottom w:val="nil"/>
              <w:tl2br w:val="nil"/>
              <w:tr2bl w:val="nil"/>
            </w:tcBorders>
            <w:vAlign w:val="top"/>
          </w:tcPr>
          <w:p w14:paraId="0D702211">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4385" cy="2921000"/>
                  <wp:effectExtent l="0" t="0" r="12065" b="12700"/>
                  <wp:docPr id="64" name="图片 64" descr="(CE证书HV)ATTESTATION OF COMPLIANCE H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CE证书HV)ATTESTATION OF COMPLIANCE HV"/>
                          <pic:cNvPicPr>
                            <a:picLocks noChangeAspect="1"/>
                          </pic:cNvPicPr>
                        </pic:nvPicPr>
                        <pic:blipFill>
                          <a:blip r:embed="rId128"/>
                          <a:stretch>
                            <a:fillRect/>
                          </a:stretch>
                        </pic:blipFill>
                        <pic:spPr>
                          <a:xfrm>
                            <a:off x="0" y="0"/>
                            <a:ext cx="2064385" cy="2921000"/>
                          </a:xfrm>
                          <a:prstGeom prst="rect">
                            <a:avLst/>
                          </a:prstGeom>
                        </pic:spPr>
                      </pic:pic>
                    </a:graphicData>
                  </a:graphic>
                </wp:inline>
              </w:drawing>
            </w:r>
          </w:p>
        </w:tc>
        <w:tc>
          <w:tcPr>
            <w:tcW w:w="3474" w:type="dxa"/>
            <w:tcBorders>
              <w:top w:val="single" w:color="auto" w:sz="4" w:space="0"/>
              <w:bottom w:val="nil"/>
              <w:tl2br w:val="nil"/>
              <w:tr2bl w:val="nil"/>
            </w:tcBorders>
            <w:vAlign w:val="top"/>
          </w:tcPr>
          <w:p w14:paraId="26D7C99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drawing>
                <wp:inline distT="0" distB="0" distL="114300" distR="114300">
                  <wp:extent cx="2096770" cy="2966085"/>
                  <wp:effectExtent l="0" t="0" r="11430" b="5715"/>
                  <wp:docPr id="6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5"/>
                          <pic:cNvPicPr>
                            <a:picLocks noChangeAspect="1"/>
                          </pic:cNvPicPr>
                        </pic:nvPicPr>
                        <pic:blipFill>
                          <a:blip r:embed="rId129"/>
                          <a:stretch>
                            <a:fillRect/>
                          </a:stretch>
                        </pic:blipFill>
                        <pic:spPr>
                          <a:xfrm>
                            <a:off x="0" y="0"/>
                            <a:ext cx="2096770" cy="2966085"/>
                          </a:xfrm>
                          <a:prstGeom prst="rect">
                            <a:avLst/>
                          </a:prstGeom>
                        </pic:spPr>
                      </pic:pic>
                    </a:graphicData>
                  </a:graphic>
                </wp:inline>
              </w:drawing>
            </w:r>
          </w:p>
        </w:tc>
        <w:tc>
          <w:tcPr>
            <w:tcW w:w="3474" w:type="dxa"/>
            <w:tcBorders>
              <w:top w:val="single" w:color="auto" w:sz="4" w:space="0"/>
              <w:bottom w:val="nil"/>
              <w:tl2br w:val="nil"/>
              <w:tr2bl w:val="nil"/>
            </w:tcBorders>
            <w:vAlign w:val="top"/>
          </w:tcPr>
          <w:p w14:paraId="231B3479">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p>
        </w:tc>
      </w:tr>
      <w:tr w14:paraId="1A99DE9B">
        <w:trPr>
          <w:trHeight w:val="0" w:hRule="atLeast"/>
        </w:trPr>
        <w:tc>
          <w:tcPr>
            <w:tcW w:w="3474" w:type="dxa"/>
            <w:tcBorders>
              <w:top w:val="nil"/>
              <w:left w:val="nil"/>
              <w:bottom w:val="single" w:color="auto" w:sz="4" w:space="0"/>
              <w:right w:val="nil"/>
            </w:tcBorders>
            <w:vAlign w:val="top"/>
          </w:tcPr>
          <w:p w14:paraId="1516D6CF">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CE for HV MV Switchgears</w:t>
            </w:r>
          </w:p>
        </w:tc>
        <w:tc>
          <w:tcPr>
            <w:tcW w:w="3474" w:type="dxa"/>
            <w:tcBorders>
              <w:top w:val="nil"/>
              <w:left w:val="nil"/>
              <w:bottom w:val="single" w:color="auto" w:sz="4" w:space="0"/>
              <w:right w:val="nil"/>
            </w:tcBorders>
            <w:vAlign w:val="top"/>
          </w:tcPr>
          <w:p w14:paraId="2EABBB09">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default"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CE for LV Switchgears (TUV)</w:t>
            </w:r>
          </w:p>
        </w:tc>
        <w:tc>
          <w:tcPr>
            <w:tcW w:w="3474" w:type="dxa"/>
            <w:tcBorders>
              <w:top w:val="nil"/>
              <w:left w:val="nil"/>
              <w:bottom w:val="single" w:color="auto" w:sz="4" w:space="0"/>
              <w:right w:val="nil"/>
            </w:tcBorders>
            <w:vAlign w:val="top"/>
          </w:tcPr>
          <w:p w14:paraId="602FB244">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p>
        </w:tc>
      </w:tr>
    </w:tbl>
    <w:p w14:paraId="0F716361">
      <w:pPr>
        <w:keepNext w:val="0"/>
        <w:keepLines w:val="0"/>
        <w:pageBreakBefore w:val="0"/>
        <w:widowControl w:val="0"/>
        <w:kinsoku/>
        <w:wordWrap w:val="0"/>
        <w:overflowPunct/>
        <w:topLinePunct w:val="0"/>
        <w:autoSpaceDE/>
        <w:autoSpaceDN/>
        <w:bidi w:val="0"/>
        <w:adjustRightInd/>
        <w:snapToGrid/>
        <w:spacing w:line="280" w:lineRule="exact"/>
        <w:jc w:val="right"/>
        <w:textAlignment w:val="auto"/>
        <w:outlineLvl w:val="9"/>
        <w:rPr>
          <w:rFonts w:hint="eastAsia" w:ascii="Arial" w:hAnsi="Arial" w:cs="Arial"/>
          <w:b w:val="0"/>
          <w:bCs w:val="0"/>
          <w:sz w:val="22"/>
          <w:szCs w:val="22"/>
          <w:lang w:val="en-US" w:eastAsia="zh-CN"/>
        </w:rPr>
      </w:pPr>
      <w:r>
        <w:rPr>
          <w:rFonts w:hint="eastAsia" w:ascii="Arial" w:hAnsi="Arial" w:cs="Arial"/>
          <w:color w:val="0070C0"/>
          <w:kern w:val="2"/>
          <w:sz w:val="22"/>
          <w:szCs w:val="22"/>
          <w:shd w:val="clear" w:color="FFFFFF" w:fill="D9D9D9"/>
          <w:lang w:val="en-US" w:eastAsia="zh-CN" w:bidi="ar-SA"/>
        </w:rPr>
        <w:t>[ Certificates and Awards ]</w:t>
      </w:r>
      <w:r>
        <w:rPr>
          <w:rFonts w:hint="eastAsia" w:ascii="Arial" w:hAnsi="Arial" w:cs="Arial"/>
          <w:color w:val="0070C0"/>
          <w:kern w:val="2"/>
          <w:sz w:val="22"/>
          <w:szCs w:val="22"/>
          <w:shd w:val="clear" w:color="auto" w:fill="auto"/>
          <w:lang w:val="en-US" w:eastAsia="zh-CN" w:bidi="ar-SA"/>
        </w:rPr>
        <w:t xml:space="preserve">    </w:t>
      </w:r>
      <w:r>
        <w:rPr>
          <w:rFonts w:hint="eastAsia" w:ascii="Arial" w:hAnsi="Arial" w:cs="Arial"/>
          <w:b w:val="0"/>
          <w:bCs w:val="0"/>
          <w:color w:val="0000FF"/>
          <w:sz w:val="20"/>
          <w:szCs w:val="20"/>
          <w:lang w:val="en-US" w:eastAsia="zh-CN"/>
        </w:rPr>
        <w:t>Page 1</w:t>
      </w:r>
      <w:r>
        <w:rPr>
          <w:rFonts w:hint="eastAsia" w:ascii="Arial" w:hAnsi="Arial" w:cs="Arial"/>
          <w:b w:val="0"/>
          <w:bCs w:val="0"/>
          <w:color w:val="FF0000"/>
          <w:sz w:val="20"/>
          <w:szCs w:val="20"/>
          <w:lang w:val="en-US" w:eastAsia="zh-CN"/>
        </w:rPr>
        <w:t>5</w:t>
      </w: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3474"/>
        <w:gridCol w:w="3474"/>
      </w:tblGrid>
      <w:tr w14:paraId="5452C782">
        <w:trPr>
          <w:trHeight w:val="0" w:hRule="atLeast"/>
        </w:trPr>
        <w:tc>
          <w:tcPr>
            <w:tcW w:w="3474" w:type="dxa"/>
            <w:tcBorders>
              <w:top w:val="nil"/>
              <w:bottom w:val="nil"/>
            </w:tcBorders>
            <w:vAlign w:val="top"/>
          </w:tcPr>
          <w:p w14:paraId="327CC7A4">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7560" cy="2909570"/>
                  <wp:effectExtent l="0" t="0" r="8890" b="5080"/>
                  <wp:docPr id="72" name="图片 72" descr="ccc-SIKUS低压开关柜(6300-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ccc-SIKUS低压开关柜(6300-4000)"/>
                          <pic:cNvPicPr>
                            <a:picLocks noChangeAspect="1"/>
                          </pic:cNvPicPr>
                        </pic:nvPicPr>
                        <pic:blipFill>
                          <a:blip r:embed="rId130"/>
                          <a:stretch>
                            <a:fillRect/>
                          </a:stretch>
                        </pic:blipFill>
                        <pic:spPr>
                          <a:xfrm>
                            <a:off x="0" y="0"/>
                            <a:ext cx="2067560" cy="2909570"/>
                          </a:xfrm>
                          <a:prstGeom prst="rect">
                            <a:avLst/>
                          </a:prstGeom>
                        </pic:spPr>
                      </pic:pic>
                    </a:graphicData>
                  </a:graphic>
                </wp:inline>
              </w:drawing>
            </w:r>
          </w:p>
        </w:tc>
        <w:tc>
          <w:tcPr>
            <w:tcW w:w="3474" w:type="dxa"/>
            <w:tcBorders>
              <w:top w:val="nil"/>
              <w:bottom w:val="nil"/>
            </w:tcBorders>
            <w:vAlign w:val="top"/>
          </w:tcPr>
          <w:p w14:paraId="5A858B8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4385" cy="2841625"/>
                  <wp:effectExtent l="0" t="0" r="12065" b="15875"/>
                  <wp:docPr id="73" name="图片 73" descr="CQC-HV箱式交流金属封闭开关设备 KYN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CQC-HV箱式交流金属封闭开关设备 KYN68-12"/>
                          <pic:cNvPicPr>
                            <a:picLocks noChangeAspect="1"/>
                          </pic:cNvPicPr>
                        </pic:nvPicPr>
                        <pic:blipFill>
                          <a:blip r:embed="rId131"/>
                          <a:stretch>
                            <a:fillRect/>
                          </a:stretch>
                        </pic:blipFill>
                        <pic:spPr>
                          <a:xfrm>
                            <a:off x="0" y="0"/>
                            <a:ext cx="2064385" cy="2841625"/>
                          </a:xfrm>
                          <a:prstGeom prst="rect">
                            <a:avLst/>
                          </a:prstGeom>
                        </pic:spPr>
                      </pic:pic>
                    </a:graphicData>
                  </a:graphic>
                </wp:inline>
              </w:drawing>
            </w:r>
          </w:p>
        </w:tc>
        <w:tc>
          <w:tcPr>
            <w:tcW w:w="3474" w:type="dxa"/>
            <w:tcBorders>
              <w:top w:val="nil"/>
              <w:bottom w:val="nil"/>
            </w:tcBorders>
            <w:vAlign w:val="top"/>
          </w:tcPr>
          <w:p w14:paraId="527EF01F">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7560" cy="2808605"/>
                  <wp:effectExtent l="0" t="0" r="8890" b="10795"/>
                  <wp:docPr id="74" name="图片 74" descr="type test KYN28A-12(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type test KYN28A-12(Z)"/>
                          <pic:cNvPicPr>
                            <a:picLocks noChangeAspect="1"/>
                          </pic:cNvPicPr>
                        </pic:nvPicPr>
                        <pic:blipFill>
                          <a:blip r:embed="rId132"/>
                          <a:stretch>
                            <a:fillRect/>
                          </a:stretch>
                        </pic:blipFill>
                        <pic:spPr>
                          <a:xfrm>
                            <a:off x="0" y="0"/>
                            <a:ext cx="2067560" cy="2808605"/>
                          </a:xfrm>
                          <a:prstGeom prst="rect">
                            <a:avLst/>
                          </a:prstGeom>
                        </pic:spPr>
                      </pic:pic>
                    </a:graphicData>
                  </a:graphic>
                </wp:inline>
              </w:drawing>
            </w:r>
          </w:p>
        </w:tc>
      </w:tr>
      <w:tr w14:paraId="4E71AB5B">
        <w:trPr>
          <w:trHeight w:val="0" w:hRule="atLeast"/>
        </w:trPr>
        <w:tc>
          <w:tcPr>
            <w:tcW w:w="3474" w:type="dxa"/>
            <w:tcBorders>
              <w:top w:val="nil"/>
              <w:left w:val="nil"/>
              <w:bottom w:val="single" w:color="auto" w:sz="4" w:space="0"/>
              <w:right w:val="nil"/>
            </w:tcBorders>
            <w:vAlign w:val="top"/>
          </w:tcPr>
          <w:p w14:paraId="605B71A0">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CCC for LV Switchgears</w:t>
            </w:r>
          </w:p>
        </w:tc>
        <w:tc>
          <w:tcPr>
            <w:tcW w:w="3474" w:type="dxa"/>
            <w:tcBorders>
              <w:top w:val="nil"/>
              <w:left w:val="nil"/>
              <w:bottom w:val="single" w:color="auto" w:sz="4" w:space="0"/>
              <w:right w:val="nil"/>
            </w:tcBorders>
            <w:vAlign w:val="top"/>
          </w:tcPr>
          <w:p w14:paraId="6F9AF957">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CQC for HV MV Switchboards</w:t>
            </w:r>
          </w:p>
        </w:tc>
        <w:tc>
          <w:tcPr>
            <w:tcW w:w="3474" w:type="dxa"/>
            <w:tcBorders>
              <w:top w:val="nil"/>
              <w:left w:val="nil"/>
              <w:bottom w:val="single" w:color="auto" w:sz="4" w:space="0"/>
              <w:right w:val="nil"/>
            </w:tcBorders>
            <w:vAlign w:val="top"/>
          </w:tcPr>
          <w:p w14:paraId="627BC3D3">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Type Test Report</w:t>
            </w:r>
          </w:p>
        </w:tc>
      </w:tr>
      <w:tr w14:paraId="08EC8550">
        <w:trPr>
          <w:trHeight w:val="0" w:hRule="atLeast"/>
        </w:trPr>
        <w:tc>
          <w:tcPr>
            <w:tcW w:w="3474" w:type="dxa"/>
            <w:tcBorders>
              <w:top w:val="single" w:color="auto" w:sz="4" w:space="0"/>
              <w:left w:val="nil"/>
              <w:bottom w:val="nil"/>
              <w:right w:val="nil"/>
            </w:tcBorders>
            <w:vAlign w:val="top"/>
          </w:tcPr>
          <w:p w14:paraId="3CB4716A">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8195" cy="1424305"/>
                  <wp:effectExtent l="0" t="0" r="8255" b="4445"/>
                  <wp:docPr id="88" name="图片 88" descr="浙江省输配电设备行业协会会长单位证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浙江省输配电设备行业协会会长单位证书"/>
                          <pic:cNvPicPr>
                            <a:picLocks noChangeAspect="1"/>
                          </pic:cNvPicPr>
                        </pic:nvPicPr>
                        <pic:blipFill>
                          <a:blip r:embed="rId133"/>
                          <a:stretch>
                            <a:fillRect/>
                          </a:stretch>
                        </pic:blipFill>
                        <pic:spPr>
                          <a:xfrm>
                            <a:off x="0" y="0"/>
                            <a:ext cx="2068195" cy="1424305"/>
                          </a:xfrm>
                          <a:prstGeom prst="rect">
                            <a:avLst/>
                          </a:prstGeom>
                        </pic:spPr>
                      </pic:pic>
                    </a:graphicData>
                  </a:graphic>
                </wp:inline>
              </w:drawing>
            </w:r>
          </w:p>
        </w:tc>
        <w:tc>
          <w:tcPr>
            <w:tcW w:w="3474" w:type="dxa"/>
            <w:tcBorders>
              <w:top w:val="single" w:color="auto" w:sz="4" w:space="0"/>
              <w:left w:val="nil"/>
              <w:bottom w:val="nil"/>
              <w:right w:val="nil"/>
            </w:tcBorders>
            <w:vAlign w:val="top"/>
          </w:tcPr>
          <w:p w14:paraId="48EC2162">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drawing>
                <wp:anchor distT="0" distB="0" distL="114300" distR="114300" simplePos="0" relativeHeight="251673600" behindDoc="0" locked="0" layoutInCell="1" allowOverlap="1">
                  <wp:simplePos x="0" y="0"/>
                  <wp:positionH relativeFrom="column">
                    <wp:posOffset>0</wp:posOffset>
                  </wp:positionH>
                  <wp:positionV relativeFrom="paragraph">
                    <wp:posOffset>68580</wp:posOffset>
                  </wp:positionV>
                  <wp:extent cx="2068195" cy="1435100"/>
                  <wp:effectExtent l="0" t="0" r="8255" b="12700"/>
                  <wp:wrapNone/>
                  <wp:docPr id="9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0"/>
                          <pic:cNvPicPr>
                            <a:picLocks noChangeAspect="1"/>
                          </pic:cNvPicPr>
                        </pic:nvPicPr>
                        <pic:blipFill>
                          <a:blip r:embed="rId134"/>
                          <a:stretch>
                            <a:fillRect/>
                          </a:stretch>
                        </pic:blipFill>
                        <pic:spPr>
                          <a:xfrm>
                            <a:off x="0" y="0"/>
                            <a:ext cx="2068195" cy="1435100"/>
                          </a:xfrm>
                          <a:prstGeom prst="rect">
                            <a:avLst/>
                          </a:prstGeom>
                          <a:noFill/>
                          <a:ln w="9525">
                            <a:noFill/>
                          </a:ln>
                        </pic:spPr>
                      </pic:pic>
                    </a:graphicData>
                  </a:graphic>
                </wp:anchor>
              </w:drawing>
            </w:r>
          </w:p>
        </w:tc>
        <w:tc>
          <w:tcPr>
            <w:tcW w:w="3474" w:type="dxa"/>
            <w:tcBorders>
              <w:top w:val="single" w:color="auto" w:sz="4" w:space="0"/>
              <w:left w:val="nil"/>
              <w:bottom w:val="nil"/>
              <w:right w:val="nil"/>
            </w:tcBorders>
            <w:vAlign w:val="top"/>
          </w:tcPr>
          <w:p w14:paraId="0E329574">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anchor distT="0" distB="0" distL="114300" distR="114300" simplePos="0" relativeHeight="251674624" behindDoc="0" locked="0" layoutInCell="1" allowOverlap="1">
                  <wp:simplePos x="0" y="0"/>
                  <wp:positionH relativeFrom="column">
                    <wp:posOffset>-7620</wp:posOffset>
                  </wp:positionH>
                  <wp:positionV relativeFrom="paragraph">
                    <wp:posOffset>95250</wp:posOffset>
                  </wp:positionV>
                  <wp:extent cx="2104390" cy="1356360"/>
                  <wp:effectExtent l="0" t="0" r="10160" b="15240"/>
                  <wp:wrapNone/>
                  <wp:docPr id="89" name="图片 89" descr="复件 2012省级高新技术企业研究开发中心(铜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复件 2012省级高新技术企业研究开发中心(铜牌）"/>
                          <pic:cNvPicPr>
                            <a:picLocks noChangeAspect="1"/>
                          </pic:cNvPicPr>
                        </pic:nvPicPr>
                        <pic:blipFill>
                          <a:blip r:embed="rId135"/>
                          <a:stretch>
                            <a:fillRect/>
                          </a:stretch>
                        </pic:blipFill>
                        <pic:spPr>
                          <a:xfrm>
                            <a:off x="0" y="0"/>
                            <a:ext cx="2104390" cy="1356360"/>
                          </a:xfrm>
                          <a:prstGeom prst="rect">
                            <a:avLst/>
                          </a:prstGeom>
                        </pic:spPr>
                      </pic:pic>
                    </a:graphicData>
                  </a:graphic>
                </wp:anchor>
              </w:drawing>
            </w:r>
          </w:p>
        </w:tc>
      </w:tr>
      <w:tr w14:paraId="04AEACF3">
        <w:trPr>
          <w:trHeight w:val="0" w:hRule="atLeast"/>
        </w:trPr>
        <w:tc>
          <w:tcPr>
            <w:tcW w:w="3474" w:type="dxa"/>
            <w:tcBorders>
              <w:top w:val="nil"/>
              <w:left w:val="nil"/>
              <w:bottom w:val="single" w:color="auto" w:sz="4" w:space="0"/>
              <w:right w:val="nil"/>
            </w:tcBorders>
            <w:vAlign w:val="top"/>
          </w:tcPr>
          <w:p w14:paraId="517FFE1D">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Chairman of Provincial Power Transmission and Distribution Equipment Association</w:t>
            </w:r>
          </w:p>
        </w:tc>
        <w:tc>
          <w:tcPr>
            <w:tcW w:w="3474" w:type="dxa"/>
            <w:tcBorders>
              <w:top w:val="nil"/>
              <w:left w:val="nil"/>
              <w:bottom w:val="single" w:color="auto" w:sz="4" w:space="0"/>
              <w:right w:val="nil"/>
            </w:tcBorders>
            <w:vAlign w:val="top"/>
          </w:tcPr>
          <w:p w14:paraId="2C99008B">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Provincial Hi-new</w:t>
            </w:r>
          </w:p>
          <w:p w14:paraId="67D3A4E2">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Technology Enterprise</w:t>
            </w:r>
          </w:p>
        </w:tc>
        <w:tc>
          <w:tcPr>
            <w:tcW w:w="3474" w:type="dxa"/>
            <w:tcBorders>
              <w:top w:val="nil"/>
              <w:left w:val="nil"/>
              <w:bottom w:val="single" w:color="auto" w:sz="4" w:space="0"/>
              <w:right w:val="nil"/>
            </w:tcBorders>
            <w:vAlign w:val="top"/>
          </w:tcPr>
          <w:p w14:paraId="5B9C81D6">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Provincial Hi-new Technology Research and Developing Center</w:t>
            </w:r>
          </w:p>
        </w:tc>
      </w:tr>
      <w:tr w14:paraId="68C8DA75">
        <w:trPr>
          <w:trHeight w:val="0" w:hRule="atLeast"/>
        </w:trPr>
        <w:tc>
          <w:tcPr>
            <w:tcW w:w="3474" w:type="dxa"/>
            <w:tcBorders>
              <w:top w:val="single" w:color="auto" w:sz="4" w:space="0"/>
              <w:left w:val="nil"/>
              <w:bottom w:val="nil"/>
              <w:right w:val="nil"/>
            </w:tcBorders>
            <w:vAlign w:val="top"/>
          </w:tcPr>
          <w:p w14:paraId="307490DC">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5020" cy="1495425"/>
                  <wp:effectExtent l="0" t="0" r="11430" b="9525"/>
                  <wp:docPr id="97" name="图片 97" descr="GB7251.1-2013低压成套开关设备和控制设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GB7251.1-2013低压成套开关设备和控制设备"/>
                          <pic:cNvPicPr>
                            <a:picLocks noChangeAspect="1"/>
                          </pic:cNvPicPr>
                        </pic:nvPicPr>
                        <pic:blipFill>
                          <a:blip r:embed="rId136"/>
                          <a:stretch>
                            <a:fillRect/>
                          </a:stretch>
                        </pic:blipFill>
                        <pic:spPr>
                          <a:xfrm>
                            <a:off x="0" y="0"/>
                            <a:ext cx="2065020" cy="1495425"/>
                          </a:xfrm>
                          <a:prstGeom prst="rect">
                            <a:avLst/>
                          </a:prstGeom>
                        </pic:spPr>
                      </pic:pic>
                    </a:graphicData>
                  </a:graphic>
                </wp:inline>
              </w:drawing>
            </w:r>
          </w:p>
        </w:tc>
        <w:tc>
          <w:tcPr>
            <w:tcW w:w="3474" w:type="dxa"/>
            <w:tcBorders>
              <w:top w:val="single" w:color="auto" w:sz="4" w:space="0"/>
              <w:left w:val="nil"/>
              <w:bottom w:val="nil"/>
              <w:right w:val="nil"/>
            </w:tcBorders>
            <w:vAlign w:val="top"/>
          </w:tcPr>
          <w:p w14:paraId="2243007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3115" cy="1477010"/>
                  <wp:effectExtent l="0" t="0" r="13335" b="8890"/>
                  <wp:docPr id="96" name="图片 96" descr="浙江省自主创新优秀企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浙江省自主创新优秀企业"/>
                          <pic:cNvPicPr>
                            <a:picLocks noChangeAspect="1"/>
                          </pic:cNvPicPr>
                        </pic:nvPicPr>
                        <pic:blipFill>
                          <a:blip r:embed="rId137"/>
                          <a:stretch>
                            <a:fillRect/>
                          </a:stretch>
                        </pic:blipFill>
                        <pic:spPr>
                          <a:xfrm>
                            <a:off x="0" y="0"/>
                            <a:ext cx="2063115" cy="1477010"/>
                          </a:xfrm>
                          <a:prstGeom prst="rect">
                            <a:avLst/>
                          </a:prstGeom>
                        </pic:spPr>
                      </pic:pic>
                    </a:graphicData>
                  </a:graphic>
                </wp:inline>
              </w:drawing>
            </w:r>
          </w:p>
        </w:tc>
        <w:tc>
          <w:tcPr>
            <w:tcW w:w="3474" w:type="dxa"/>
            <w:tcBorders>
              <w:top w:val="single" w:color="auto" w:sz="4" w:space="0"/>
              <w:left w:val="nil"/>
              <w:bottom w:val="nil"/>
              <w:right w:val="nil"/>
            </w:tcBorders>
            <w:vAlign w:val="top"/>
          </w:tcPr>
          <w:p w14:paraId="76079CB3">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990090" cy="1435735"/>
                  <wp:effectExtent l="0" t="0" r="10160" b="12065"/>
                  <wp:docPr id="95" name="图片 95" descr="社会责任建设先进单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社会责任建设先进单位"/>
                          <pic:cNvPicPr>
                            <a:picLocks noChangeAspect="1"/>
                          </pic:cNvPicPr>
                        </pic:nvPicPr>
                        <pic:blipFill>
                          <a:blip r:embed="rId138"/>
                          <a:stretch>
                            <a:fillRect/>
                          </a:stretch>
                        </pic:blipFill>
                        <pic:spPr>
                          <a:xfrm>
                            <a:off x="0" y="0"/>
                            <a:ext cx="1990090" cy="1435735"/>
                          </a:xfrm>
                          <a:prstGeom prst="rect">
                            <a:avLst/>
                          </a:prstGeom>
                        </pic:spPr>
                      </pic:pic>
                    </a:graphicData>
                  </a:graphic>
                </wp:inline>
              </w:drawing>
            </w:r>
          </w:p>
        </w:tc>
      </w:tr>
      <w:tr w14:paraId="583C2483">
        <w:trPr>
          <w:trHeight w:val="0" w:hRule="atLeast"/>
        </w:trPr>
        <w:tc>
          <w:tcPr>
            <w:tcW w:w="3474" w:type="dxa"/>
            <w:tcBorders>
              <w:top w:val="nil"/>
              <w:left w:val="nil"/>
              <w:bottom w:val="single" w:color="auto" w:sz="4" w:space="0"/>
              <w:right w:val="nil"/>
            </w:tcBorders>
            <w:vAlign w:val="top"/>
          </w:tcPr>
          <w:p w14:paraId="7CE87D54">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b w:val="0"/>
                <w:bCs w:val="0"/>
                <w:kern w:val="2"/>
                <w:sz w:val="24"/>
                <w:szCs w:val="24"/>
                <w:vertAlign w:val="baseline"/>
                <w:lang w:val="en-US" w:eastAsia="zh-CN" w:bidi="ar-SA"/>
              </w:rPr>
            </w:pPr>
            <w:r>
              <w:rPr>
                <w:rFonts w:hint="default" w:ascii="Arial" w:hAnsi="Arial" w:cs="Arial"/>
                <w:b w:val="0"/>
                <w:bCs w:val="0"/>
                <w:i w:val="0"/>
                <w:color w:val="444444"/>
                <w:spacing w:val="0"/>
                <w:sz w:val="24"/>
                <w:szCs w:val="24"/>
                <w:shd w:val="clear" w:color="auto" w:fill="FFFFFF"/>
                <w:lang w:val="en-US" w:eastAsia="zh-CN"/>
              </w:rPr>
              <w:t>P</w:t>
            </w:r>
            <w:r>
              <w:rPr>
                <w:rFonts w:hint="default" w:ascii="Arial" w:hAnsi="Arial" w:cs="Arial"/>
                <w:b w:val="0"/>
                <w:bCs w:val="0"/>
                <w:i w:val="0"/>
                <w:caps w:val="0"/>
                <w:color w:val="444444"/>
                <w:spacing w:val="0"/>
                <w:sz w:val="24"/>
                <w:szCs w:val="24"/>
                <w:shd w:val="clear" w:color="auto" w:fill="FFFFFF"/>
                <w:lang w:val="en-US" w:eastAsia="zh-CN"/>
              </w:rPr>
              <w:t>articipation on China national and industry standards formulation and revision</w:t>
            </w:r>
          </w:p>
        </w:tc>
        <w:tc>
          <w:tcPr>
            <w:tcW w:w="3474" w:type="dxa"/>
            <w:tcBorders>
              <w:top w:val="nil"/>
              <w:left w:val="nil"/>
              <w:bottom w:val="single" w:color="auto" w:sz="4" w:space="0"/>
              <w:right w:val="nil"/>
            </w:tcBorders>
            <w:vAlign w:val="top"/>
          </w:tcPr>
          <w:p w14:paraId="1D800ACD">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Private Company Self Innovation Excellent Enterprise</w:t>
            </w:r>
          </w:p>
        </w:tc>
        <w:tc>
          <w:tcPr>
            <w:tcW w:w="3474" w:type="dxa"/>
            <w:tcBorders>
              <w:top w:val="nil"/>
              <w:left w:val="nil"/>
              <w:bottom w:val="single" w:color="auto" w:sz="4" w:space="0"/>
              <w:right w:val="nil"/>
            </w:tcBorders>
            <w:vAlign w:val="top"/>
          </w:tcPr>
          <w:p w14:paraId="68DD9F82">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Corporate Social Reliability Excellent Enterprise</w:t>
            </w:r>
          </w:p>
        </w:tc>
      </w:tr>
    </w:tbl>
    <w:p w14:paraId="0CC7B738">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b w:val="0"/>
          <w:bCs w:val="0"/>
          <w:color w:val="0000FF"/>
          <w:sz w:val="20"/>
          <w:szCs w:val="20"/>
          <w:lang w:val="en-US" w:eastAsia="zh-CN"/>
        </w:rPr>
      </w:pPr>
    </w:p>
    <w:p w14:paraId="62308E60">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b w:val="0"/>
          <w:bCs w:val="0"/>
          <w:color w:val="0000FF"/>
          <w:sz w:val="20"/>
          <w:szCs w:val="20"/>
          <w:lang w:val="en-US" w:eastAsia="zh-CN"/>
        </w:rPr>
      </w:pPr>
    </w:p>
    <w:p w14:paraId="3E57169C">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b w:val="0"/>
          <w:bCs w:val="0"/>
          <w:color w:val="0000FF"/>
          <w:sz w:val="20"/>
          <w:szCs w:val="20"/>
          <w:lang w:val="en-US" w:eastAsia="zh-CN"/>
        </w:rPr>
      </w:pPr>
    </w:p>
    <w:p w14:paraId="1F0AF9F0">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b w:val="0"/>
          <w:bCs w:val="0"/>
          <w:color w:val="0000FF"/>
          <w:sz w:val="20"/>
          <w:szCs w:val="20"/>
          <w:lang w:val="en-US" w:eastAsia="zh-CN"/>
        </w:rPr>
      </w:pPr>
    </w:p>
    <w:p w14:paraId="14540B15">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b w:val="0"/>
          <w:bCs w:val="0"/>
          <w:color w:val="0000FF"/>
          <w:sz w:val="20"/>
          <w:szCs w:val="20"/>
          <w:lang w:val="en-US" w:eastAsia="zh-CN"/>
        </w:rPr>
      </w:pPr>
    </w:p>
    <w:p w14:paraId="5A3EBF1A">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b w:val="0"/>
          <w:bCs w:val="0"/>
          <w:color w:val="0000FF"/>
          <w:sz w:val="20"/>
          <w:szCs w:val="20"/>
          <w:lang w:val="en-US" w:eastAsia="zh-CN"/>
        </w:rPr>
      </w:pPr>
    </w:p>
    <w:p w14:paraId="47DC8A6A">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b w:val="0"/>
          <w:bCs w:val="0"/>
          <w:color w:val="0000FF"/>
          <w:sz w:val="20"/>
          <w:szCs w:val="20"/>
          <w:lang w:val="en-US" w:eastAsia="zh-CN"/>
        </w:rPr>
      </w:pPr>
    </w:p>
    <w:p w14:paraId="2C493873">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b w:val="0"/>
          <w:bCs w:val="0"/>
          <w:color w:val="0000FF"/>
          <w:sz w:val="20"/>
          <w:szCs w:val="20"/>
          <w:lang w:val="en-US" w:eastAsia="zh-CN"/>
        </w:rPr>
      </w:pPr>
    </w:p>
    <w:p w14:paraId="0351CEB4">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b w:val="0"/>
          <w:bCs w:val="0"/>
          <w:color w:val="0000FF"/>
          <w:sz w:val="20"/>
          <w:szCs w:val="20"/>
          <w:lang w:val="en-US" w:eastAsia="zh-CN"/>
        </w:rPr>
      </w:pPr>
    </w:p>
    <w:p w14:paraId="3D4A689E">
      <w:pPr>
        <w:keepNext w:val="0"/>
        <w:keepLines w:val="0"/>
        <w:pageBreakBefore w:val="0"/>
        <w:widowControl w:val="0"/>
        <w:kinsoku/>
        <w:wordWrap/>
        <w:overflowPunct/>
        <w:topLinePunct w:val="0"/>
        <w:autoSpaceDE/>
        <w:autoSpaceDN/>
        <w:bidi w:val="0"/>
        <w:adjustRightInd/>
        <w:snapToGrid/>
        <w:spacing w:line="280" w:lineRule="exact"/>
        <w:ind w:firstLine="440" w:firstLineChars="200"/>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color w:val="0070C0"/>
          <w:kern w:val="2"/>
          <w:sz w:val="22"/>
          <w:szCs w:val="22"/>
          <w:shd w:val="clear" w:color="FFFFFF" w:fill="D9D9D9"/>
          <w:lang w:val="en-US" w:eastAsia="zh-CN" w:bidi="ar-SA"/>
        </w:rPr>
        <w:t>[ Certificates and Awards ]</w:t>
      </w:r>
      <w:r>
        <w:rPr>
          <w:rFonts w:hint="eastAsia" w:ascii="Arial" w:hAnsi="Arial" w:cs="Arial"/>
          <w:color w:val="0070C0"/>
          <w:kern w:val="2"/>
          <w:sz w:val="22"/>
          <w:szCs w:val="22"/>
          <w:shd w:val="clear" w:color="auto" w:fill="auto"/>
          <w:lang w:val="en-US" w:eastAsia="zh-CN" w:bidi="ar-SA"/>
        </w:rPr>
        <w:t xml:space="preserve">    </w:t>
      </w:r>
      <w:r>
        <w:rPr>
          <w:rFonts w:hint="eastAsia" w:ascii="Arial" w:hAnsi="Arial" w:cs="Arial"/>
          <w:b w:val="0"/>
          <w:bCs w:val="0"/>
          <w:color w:val="0000FF"/>
          <w:sz w:val="20"/>
          <w:szCs w:val="20"/>
          <w:lang w:val="en-US" w:eastAsia="zh-CN"/>
        </w:rPr>
        <w:t xml:space="preserve"> Page 1</w:t>
      </w:r>
      <w:r>
        <w:rPr>
          <w:rFonts w:hint="eastAsia" w:ascii="Arial" w:hAnsi="Arial" w:cs="Arial"/>
          <w:b w:val="0"/>
          <w:bCs w:val="0"/>
          <w:color w:val="FF0000"/>
          <w:sz w:val="20"/>
          <w:szCs w:val="20"/>
          <w:lang w:val="en-US" w:eastAsia="zh-CN"/>
        </w:rPr>
        <w:t>6</w:t>
      </w: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3474"/>
        <w:gridCol w:w="3474"/>
      </w:tblGrid>
      <w:tr w14:paraId="5DEA68FD">
        <w:trPr>
          <w:trHeight w:val="0" w:hRule="atLeast"/>
        </w:trPr>
        <w:tc>
          <w:tcPr>
            <w:tcW w:w="3474" w:type="dxa"/>
            <w:tcBorders>
              <w:bottom w:val="nil"/>
              <w:tl2br w:val="nil"/>
              <w:tr2bl w:val="nil"/>
            </w:tcBorders>
            <w:vAlign w:val="top"/>
          </w:tcPr>
          <w:p w14:paraId="3A2BEB86">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3750" cy="2741930"/>
                  <wp:effectExtent l="0" t="0" r="12700" b="1270"/>
                  <wp:docPr id="78" name="图片 78" descr="2018 8PT siemens授权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2018 8PT siemens授权书"/>
                          <pic:cNvPicPr>
                            <a:picLocks noChangeAspect="1"/>
                          </pic:cNvPicPr>
                        </pic:nvPicPr>
                        <pic:blipFill>
                          <a:blip r:embed="rId139"/>
                          <a:srcRect b="6130"/>
                          <a:stretch>
                            <a:fillRect/>
                          </a:stretch>
                        </pic:blipFill>
                        <pic:spPr>
                          <a:xfrm>
                            <a:off x="0" y="0"/>
                            <a:ext cx="2063750" cy="2741930"/>
                          </a:xfrm>
                          <a:prstGeom prst="rect">
                            <a:avLst/>
                          </a:prstGeom>
                        </pic:spPr>
                      </pic:pic>
                    </a:graphicData>
                  </a:graphic>
                </wp:inline>
              </w:drawing>
            </w:r>
          </w:p>
        </w:tc>
        <w:tc>
          <w:tcPr>
            <w:tcW w:w="3474" w:type="dxa"/>
            <w:tcBorders>
              <w:bottom w:val="nil"/>
              <w:tl2br w:val="nil"/>
              <w:tr2bl w:val="nil"/>
            </w:tcBorders>
            <w:vAlign w:val="top"/>
          </w:tcPr>
          <w:p w14:paraId="2F6DAD2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2823845"/>
                  <wp:effectExtent l="0" t="0" r="9525" b="14605"/>
                  <wp:docPr id="41" name="图片 41" descr="p16-2 ABB低压动力配电箱及终端配电箱合作伙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p16-2 ABB低压动力配电箱及终端配电箱合作伙伴"/>
                          <pic:cNvPicPr>
                            <a:picLocks noChangeAspect="1"/>
                          </pic:cNvPicPr>
                        </pic:nvPicPr>
                        <pic:blipFill>
                          <a:blip r:embed="rId140"/>
                          <a:stretch>
                            <a:fillRect/>
                          </a:stretch>
                        </pic:blipFill>
                        <pic:spPr>
                          <a:xfrm>
                            <a:off x="0" y="0"/>
                            <a:ext cx="2066925" cy="2823845"/>
                          </a:xfrm>
                          <a:prstGeom prst="rect">
                            <a:avLst/>
                          </a:prstGeom>
                        </pic:spPr>
                      </pic:pic>
                    </a:graphicData>
                  </a:graphic>
                </wp:inline>
              </w:drawing>
            </w:r>
          </w:p>
        </w:tc>
        <w:tc>
          <w:tcPr>
            <w:tcW w:w="3474" w:type="dxa"/>
            <w:tcBorders>
              <w:bottom w:val="nil"/>
              <w:tl2br w:val="nil"/>
              <w:tr2bl w:val="nil"/>
            </w:tcBorders>
            <w:vAlign w:val="top"/>
          </w:tcPr>
          <w:p w14:paraId="52E8BC7A">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drawing>
                <wp:inline distT="0" distB="0" distL="114300" distR="114300">
                  <wp:extent cx="1958340" cy="2746375"/>
                  <wp:effectExtent l="0" t="0" r="3810" b="15875"/>
                  <wp:docPr id="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9"/>
                          <pic:cNvPicPr>
                            <a:picLocks noChangeAspect="1"/>
                          </pic:cNvPicPr>
                        </pic:nvPicPr>
                        <pic:blipFill>
                          <a:blip r:embed="rId141"/>
                          <a:stretch>
                            <a:fillRect/>
                          </a:stretch>
                        </pic:blipFill>
                        <pic:spPr>
                          <a:xfrm>
                            <a:off x="0" y="0"/>
                            <a:ext cx="1958340" cy="2746375"/>
                          </a:xfrm>
                          <a:prstGeom prst="rect">
                            <a:avLst/>
                          </a:prstGeom>
                          <a:noFill/>
                          <a:ln w="9525">
                            <a:noFill/>
                          </a:ln>
                        </pic:spPr>
                      </pic:pic>
                    </a:graphicData>
                  </a:graphic>
                </wp:inline>
              </w:drawing>
            </w:r>
          </w:p>
        </w:tc>
      </w:tr>
      <w:tr w14:paraId="243A32A0">
        <w:trPr>
          <w:trHeight w:val="0" w:hRule="atLeast"/>
        </w:trPr>
        <w:tc>
          <w:tcPr>
            <w:tcW w:w="3474" w:type="dxa"/>
            <w:tcBorders>
              <w:top w:val="nil"/>
              <w:left w:val="nil"/>
              <w:bottom w:val="single" w:color="auto" w:sz="4" w:space="0"/>
              <w:right w:val="nil"/>
            </w:tcBorders>
            <w:vAlign w:val="top"/>
          </w:tcPr>
          <w:p w14:paraId="4B1CEF72">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Siemens License Certificate</w:t>
            </w:r>
          </w:p>
        </w:tc>
        <w:tc>
          <w:tcPr>
            <w:tcW w:w="3474" w:type="dxa"/>
            <w:tcBorders>
              <w:top w:val="nil"/>
              <w:left w:val="nil"/>
              <w:bottom w:val="single" w:color="auto" w:sz="4" w:space="0"/>
              <w:right w:val="nil"/>
            </w:tcBorders>
            <w:vAlign w:val="top"/>
          </w:tcPr>
          <w:p w14:paraId="073ABE8B">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 xml:space="preserve">ABB </w:t>
            </w:r>
            <w:r>
              <w:rPr>
                <w:rFonts w:hint="eastAsia" w:ascii="Arial" w:hAnsi="Arial" w:cs="Arial"/>
                <w:kern w:val="2"/>
                <w:sz w:val="21"/>
                <w:szCs w:val="21"/>
                <w:vertAlign w:val="baseline"/>
                <w:lang w:val="en-US" w:eastAsia="zh-CN" w:bidi="ar-SA"/>
              </w:rPr>
              <w:t>Cooperation Authorization</w:t>
            </w:r>
          </w:p>
        </w:tc>
        <w:tc>
          <w:tcPr>
            <w:tcW w:w="3474" w:type="dxa"/>
            <w:tcBorders>
              <w:top w:val="nil"/>
              <w:left w:val="nil"/>
              <w:bottom w:val="single" w:color="auto" w:sz="4" w:space="0"/>
              <w:right w:val="nil"/>
            </w:tcBorders>
            <w:vAlign w:val="top"/>
          </w:tcPr>
          <w:p w14:paraId="57CEC592">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Schneider Authorization</w:t>
            </w:r>
          </w:p>
        </w:tc>
      </w:tr>
      <w:tr w14:paraId="295607F9">
        <w:trPr>
          <w:trHeight w:val="0" w:hRule="atLeast"/>
        </w:trPr>
        <w:tc>
          <w:tcPr>
            <w:tcW w:w="3474" w:type="dxa"/>
            <w:tcBorders>
              <w:top w:val="single" w:color="auto" w:sz="4" w:space="0"/>
              <w:bottom w:val="nil"/>
              <w:tl2br w:val="nil"/>
              <w:tr2bl w:val="nil"/>
            </w:tcBorders>
            <w:vAlign w:val="top"/>
          </w:tcPr>
          <w:p w14:paraId="62B73A93">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4385" cy="2921000"/>
                  <wp:effectExtent l="0" t="0" r="12065" b="12700"/>
                  <wp:docPr id="84" name="图片 84" descr="（发明）高压负荷开关的弹簧操动装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发明）高压负荷开关的弹簧操动装置"/>
                          <pic:cNvPicPr>
                            <a:picLocks noChangeAspect="1"/>
                          </pic:cNvPicPr>
                        </pic:nvPicPr>
                        <pic:blipFill>
                          <a:blip r:embed="rId142"/>
                          <a:stretch>
                            <a:fillRect/>
                          </a:stretch>
                        </pic:blipFill>
                        <pic:spPr>
                          <a:xfrm>
                            <a:off x="0" y="0"/>
                            <a:ext cx="2064385" cy="2921000"/>
                          </a:xfrm>
                          <a:prstGeom prst="rect">
                            <a:avLst/>
                          </a:prstGeom>
                        </pic:spPr>
                      </pic:pic>
                    </a:graphicData>
                  </a:graphic>
                </wp:inline>
              </w:drawing>
            </w:r>
          </w:p>
        </w:tc>
        <w:tc>
          <w:tcPr>
            <w:tcW w:w="3474" w:type="dxa"/>
            <w:tcBorders>
              <w:top w:val="single" w:color="auto" w:sz="4" w:space="0"/>
              <w:bottom w:val="nil"/>
              <w:tl2br w:val="nil"/>
              <w:tr2bl w:val="nil"/>
            </w:tcBorders>
            <w:vAlign w:val="top"/>
          </w:tcPr>
          <w:p w14:paraId="6412C0D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3750" cy="2830195"/>
                  <wp:effectExtent l="0" t="0" r="12700" b="8255"/>
                  <wp:docPr id="85" name="图片 85" descr="环保气体绝缘真空封闭式开关装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环保气体绝缘真空封闭式开关装置"/>
                          <pic:cNvPicPr>
                            <a:picLocks noChangeAspect="1"/>
                          </pic:cNvPicPr>
                        </pic:nvPicPr>
                        <pic:blipFill>
                          <a:blip r:embed="rId143"/>
                          <a:srcRect b="3067"/>
                          <a:stretch>
                            <a:fillRect/>
                          </a:stretch>
                        </pic:blipFill>
                        <pic:spPr>
                          <a:xfrm>
                            <a:off x="0" y="0"/>
                            <a:ext cx="2063750" cy="2830195"/>
                          </a:xfrm>
                          <a:prstGeom prst="rect">
                            <a:avLst/>
                          </a:prstGeom>
                        </pic:spPr>
                      </pic:pic>
                    </a:graphicData>
                  </a:graphic>
                </wp:inline>
              </w:drawing>
            </w:r>
          </w:p>
        </w:tc>
        <w:tc>
          <w:tcPr>
            <w:tcW w:w="3474" w:type="dxa"/>
            <w:tcBorders>
              <w:top w:val="single" w:color="auto" w:sz="4" w:space="0"/>
              <w:bottom w:val="nil"/>
              <w:tl2br w:val="nil"/>
              <w:tr2bl w:val="nil"/>
            </w:tcBorders>
            <w:vAlign w:val="top"/>
          </w:tcPr>
          <w:p w14:paraId="5D03BC96">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7560" cy="2779395"/>
                  <wp:effectExtent l="0" t="0" r="8890" b="1905"/>
                  <wp:docPr id="86" name="图片 86" descr="浙江名牌产品证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浙江名牌产品证书"/>
                          <pic:cNvPicPr>
                            <a:picLocks noChangeAspect="1"/>
                          </pic:cNvPicPr>
                        </pic:nvPicPr>
                        <pic:blipFill>
                          <a:blip r:embed="rId144"/>
                          <a:srcRect t="3060" b="1953"/>
                          <a:stretch>
                            <a:fillRect/>
                          </a:stretch>
                        </pic:blipFill>
                        <pic:spPr>
                          <a:xfrm>
                            <a:off x="0" y="0"/>
                            <a:ext cx="2067560" cy="2779395"/>
                          </a:xfrm>
                          <a:prstGeom prst="rect">
                            <a:avLst/>
                          </a:prstGeom>
                        </pic:spPr>
                      </pic:pic>
                    </a:graphicData>
                  </a:graphic>
                </wp:inline>
              </w:drawing>
            </w:r>
          </w:p>
        </w:tc>
      </w:tr>
      <w:tr w14:paraId="0CA424EA">
        <w:trPr>
          <w:trHeight w:val="0" w:hRule="atLeast"/>
        </w:trPr>
        <w:tc>
          <w:tcPr>
            <w:tcW w:w="3474" w:type="dxa"/>
            <w:tcBorders>
              <w:top w:val="nil"/>
              <w:left w:val="nil"/>
              <w:bottom w:val="single" w:color="auto" w:sz="4" w:space="0"/>
              <w:right w:val="nil"/>
            </w:tcBorders>
            <w:vAlign w:val="top"/>
          </w:tcPr>
          <w:p w14:paraId="2DE6ED47">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China Invention Patent</w:t>
            </w:r>
          </w:p>
        </w:tc>
        <w:tc>
          <w:tcPr>
            <w:tcW w:w="3474" w:type="dxa"/>
            <w:tcBorders>
              <w:top w:val="nil"/>
              <w:left w:val="nil"/>
              <w:bottom w:val="single" w:color="auto" w:sz="4" w:space="0"/>
              <w:right w:val="nil"/>
            </w:tcBorders>
            <w:vAlign w:val="top"/>
          </w:tcPr>
          <w:p w14:paraId="246BB8A8">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China Patent</w:t>
            </w:r>
          </w:p>
        </w:tc>
        <w:tc>
          <w:tcPr>
            <w:tcW w:w="3474" w:type="dxa"/>
            <w:tcBorders>
              <w:top w:val="nil"/>
              <w:left w:val="nil"/>
              <w:bottom w:val="single" w:color="auto" w:sz="4" w:space="0"/>
              <w:right w:val="nil"/>
            </w:tcBorders>
            <w:vAlign w:val="top"/>
          </w:tcPr>
          <w:p w14:paraId="633278E3">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 xml:space="preserve">  Provincial Famous Brand</w:t>
            </w:r>
          </w:p>
        </w:tc>
      </w:tr>
    </w:tbl>
    <w:p w14:paraId="514991E6">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default" w:ascii="Arial" w:hAnsi="Arial" w:cs="Arial"/>
          <w:b w:val="0"/>
          <w:bCs w:val="0"/>
          <w:color w:val="0000FF"/>
          <w:sz w:val="20"/>
          <w:szCs w:val="20"/>
          <w:lang w:val="en-US" w:eastAsia="zh-CN"/>
        </w:rPr>
      </w:pP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3474"/>
        <w:gridCol w:w="3474"/>
      </w:tblGrid>
      <w:tr w14:paraId="6E6270D5">
        <w:trPr>
          <w:trHeight w:val="0" w:hRule="atLeast"/>
        </w:trPr>
        <w:tc>
          <w:tcPr>
            <w:tcW w:w="3474" w:type="dxa"/>
            <w:tcBorders>
              <w:bottom w:val="nil"/>
              <w:tl2br w:val="nil"/>
              <w:tr2bl w:val="nil"/>
            </w:tcBorders>
            <w:vAlign w:val="top"/>
          </w:tcPr>
          <w:p w14:paraId="376B5586">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8830" cy="1457325"/>
                  <wp:effectExtent l="0" t="0" r="7620" b="9525"/>
                  <wp:docPr id="99" name="图片 99" descr="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028"/>
                          <pic:cNvPicPr>
                            <a:picLocks noChangeAspect="1"/>
                          </pic:cNvPicPr>
                        </pic:nvPicPr>
                        <pic:blipFill>
                          <a:blip r:embed="rId145"/>
                          <a:stretch>
                            <a:fillRect/>
                          </a:stretch>
                        </pic:blipFill>
                        <pic:spPr>
                          <a:xfrm>
                            <a:off x="0" y="0"/>
                            <a:ext cx="2068830" cy="1457325"/>
                          </a:xfrm>
                          <a:prstGeom prst="rect">
                            <a:avLst/>
                          </a:prstGeom>
                        </pic:spPr>
                      </pic:pic>
                    </a:graphicData>
                  </a:graphic>
                </wp:inline>
              </w:drawing>
            </w:r>
          </w:p>
        </w:tc>
        <w:tc>
          <w:tcPr>
            <w:tcW w:w="3474" w:type="dxa"/>
            <w:tcBorders>
              <w:bottom w:val="nil"/>
              <w:tl2br w:val="nil"/>
              <w:tr2bl w:val="nil"/>
            </w:tcBorders>
            <w:vAlign w:val="top"/>
          </w:tcPr>
          <w:p w14:paraId="5234D367">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290" cy="1376680"/>
                  <wp:effectExtent l="0" t="0" r="10160" b="13970"/>
                  <wp:docPr id="98" name="图片 98" descr="西门子签约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西门子签约照片"/>
                          <pic:cNvPicPr>
                            <a:picLocks noChangeAspect="1"/>
                          </pic:cNvPicPr>
                        </pic:nvPicPr>
                        <pic:blipFill>
                          <a:blip r:embed="rId146"/>
                          <a:stretch>
                            <a:fillRect/>
                          </a:stretch>
                        </pic:blipFill>
                        <pic:spPr>
                          <a:xfrm>
                            <a:off x="0" y="0"/>
                            <a:ext cx="2066290" cy="1376680"/>
                          </a:xfrm>
                          <a:prstGeom prst="rect">
                            <a:avLst/>
                          </a:prstGeom>
                        </pic:spPr>
                      </pic:pic>
                    </a:graphicData>
                  </a:graphic>
                </wp:inline>
              </w:drawing>
            </w:r>
          </w:p>
        </w:tc>
        <w:tc>
          <w:tcPr>
            <w:tcW w:w="3474" w:type="dxa"/>
            <w:tcBorders>
              <w:bottom w:val="nil"/>
              <w:tl2br w:val="nil"/>
              <w:tr2bl w:val="nil"/>
            </w:tcBorders>
            <w:vAlign w:val="top"/>
          </w:tcPr>
          <w:p w14:paraId="3573F2C9">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1529715"/>
                  <wp:effectExtent l="0" t="0" r="9525" b="13335"/>
                  <wp:docPr id="101" name="图片 101" descr="英国FKI合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英国FKI合作"/>
                          <pic:cNvPicPr>
                            <a:picLocks noChangeAspect="1"/>
                          </pic:cNvPicPr>
                        </pic:nvPicPr>
                        <pic:blipFill>
                          <a:blip r:embed="rId147"/>
                          <a:srcRect b="6917"/>
                          <a:stretch>
                            <a:fillRect/>
                          </a:stretch>
                        </pic:blipFill>
                        <pic:spPr>
                          <a:xfrm>
                            <a:off x="0" y="0"/>
                            <a:ext cx="2066925" cy="1529715"/>
                          </a:xfrm>
                          <a:prstGeom prst="rect">
                            <a:avLst/>
                          </a:prstGeom>
                        </pic:spPr>
                      </pic:pic>
                    </a:graphicData>
                  </a:graphic>
                </wp:inline>
              </w:drawing>
            </w:r>
          </w:p>
        </w:tc>
      </w:tr>
      <w:tr w14:paraId="24382180">
        <w:trPr>
          <w:trHeight w:val="0" w:hRule="atLeast"/>
        </w:trPr>
        <w:tc>
          <w:tcPr>
            <w:tcW w:w="3474" w:type="dxa"/>
            <w:tcBorders>
              <w:top w:val="nil"/>
              <w:left w:val="nil"/>
              <w:bottom w:val="single" w:color="auto" w:sz="4" w:space="0"/>
              <w:right w:val="nil"/>
            </w:tcBorders>
            <w:vAlign w:val="top"/>
          </w:tcPr>
          <w:p w14:paraId="768CD75A">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Signing Ceremony with Siemens on LV Switchboards</w:t>
            </w:r>
          </w:p>
        </w:tc>
        <w:tc>
          <w:tcPr>
            <w:tcW w:w="3474" w:type="dxa"/>
            <w:tcBorders>
              <w:top w:val="nil"/>
              <w:left w:val="nil"/>
              <w:bottom w:val="single" w:color="auto" w:sz="4" w:space="0"/>
              <w:right w:val="nil"/>
            </w:tcBorders>
            <w:vAlign w:val="top"/>
          </w:tcPr>
          <w:p w14:paraId="33596DAB">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Signing Ceremony with Siemens on SF6 GIS MV Switchboards</w:t>
            </w:r>
          </w:p>
        </w:tc>
        <w:tc>
          <w:tcPr>
            <w:tcW w:w="3474" w:type="dxa"/>
            <w:tcBorders>
              <w:top w:val="nil"/>
              <w:left w:val="nil"/>
              <w:bottom w:val="single" w:color="auto" w:sz="4" w:space="0"/>
              <w:right w:val="nil"/>
            </w:tcBorders>
            <w:vAlign w:val="top"/>
          </w:tcPr>
          <w:p w14:paraId="1FDB78CE">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Signing Ceremony with British FKI Switchgear</w:t>
            </w:r>
          </w:p>
        </w:tc>
      </w:tr>
    </w:tbl>
    <w:p w14:paraId="37A337CB">
      <w:pPr>
        <w:keepNext w:val="0"/>
        <w:keepLines w:val="0"/>
        <w:pageBreakBefore w:val="0"/>
        <w:widowControl w:val="0"/>
        <w:kinsoku/>
        <w:wordWrap/>
        <w:overflowPunct/>
        <w:topLinePunct w:val="0"/>
        <w:autoSpaceDE/>
        <w:autoSpaceDN/>
        <w:bidi w:val="0"/>
        <w:adjustRightInd/>
        <w:snapToGrid/>
        <w:spacing w:line="280" w:lineRule="exact"/>
        <w:textAlignment w:val="auto"/>
        <w:outlineLvl w:val="9"/>
        <w:rPr>
          <w:rFonts w:hint="eastAsia" w:ascii="Arial" w:hAnsi="Arial" w:cs="Arial"/>
          <w:b w:val="0"/>
          <w:bCs w:val="0"/>
          <w:sz w:val="22"/>
          <w:szCs w:val="22"/>
          <w:lang w:val="en-US" w:eastAsia="zh-CN"/>
        </w:rPr>
      </w:pPr>
    </w:p>
    <w:p w14:paraId="1E4CA127">
      <w:pPr>
        <w:keepNext w:val="0"/>
        <w:keepLines w:val="0"/>
        <w:pageBreakBefore w:val="0"/>
        <w:widowControl w:val="0"/>
        <w:kinsoku/>
        <w:wordWrap/>
        <w:overflowPunct/>
        <w:topLinePunct w:val="0"/>
        <w:autoSpaceDE/>
        <w:autoSpaceDN/>
        <w:bidi w:val="0"/>
        <w:adjustRightInd/>
        <w:snapToGrid/>
        <w:spacing w:line="280" w:lineRule="exact"/>
        <w:textAlignment w:val="auto"/>
        <w:outlineLvl w:val="9"/>
        <w:rPr>
          <w:rFonts w:hint="eastAsia" w:ascii="Arial" w:hAnsi="Arial" w:cs="Arial"/>
          <w:b w:val="0"/>
          <w:bCs w:val="0"/>
          <w:sz w:val="22"/>
          <w:szCs w:val="22"/>
          <w:lang w:val="en-US" w:eastAsia="zh-CN"/>
        </w:rPr>
      </w:pPr>
    </w:p>
    <w:p w14:paraId="362B9B87">
      <w:pPr>
        <w:keepNext w:val="0"/>
        <w:keepLines w:val="0"/>
        <w:pageBreakBefore w:val="0"/>
        <w:widowControl w:val="0"/>
        <w:kinsoku/>
        <w:wordWrap/>
        <w:overflowPunct/>
        <w:topLinePunct w:val="0"/>
        <w:autoSpaceDE/>
        <w:autoSpaceDN/>
        <w:bidi w:val="0"/>
        <w:adjustRightInd/>
        <w:snapToGrid/>
        <w:spacing w:line="280" w:lineRule="exact"/>
        <w:textAlignment w:val="auto"/>
        <w:outlineLvl w:val="9"/>
        <w:rPr>
          <w:rFonts w:hint="eastAsia" w:ascii="Arial" w:hAnsi="Arial" w:cs="Arial"/>
          <w:b w:val="0"/>
          <w:bCs w:val="0"/>
          <w:sz w:val="22"/>
          <w:szCs w:val="22"/>
          <w:lang w:val="en-US" w:eastAsia="zh-CN"/>
        </w:rPr>
      </w:pPr>
    </w:p>
    <w:p w14:paraId="5D2D0CF3">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color w:val="0070C0"/>
          <w:kern w:val="2"/>
          <w:sz w:val="22"/>
          <w:szCs w:val="22"/>
          <w:shd w:val="clear" w:color="FFFFFF" w:fill="D9D9D9"/>
          <w:lang w:val="en-US" w:eastAsia="zh-CN" w:bidi="ar-SA"/>
        </w:rPr>
      </w:pPr>
      <w:r>
        <w:rPr>
          <w:rFonts w:hint="eastAsia" w:ascii="Arial" w:hAnsi="Arial" w:cs="Arial"/>
          <w:color w:val="0070C0"/>
          <w:kern w:val="2"/>
          <w:sz w:val="22"/>
          <w:szCs w:val="22"/>
          <w:shd w:val="clear" w:color="FFFFFF" w:fill="D9D9D9"/>
          <w:lang w:val="en-US" w:eastAsia="zh-CN" w:bidi="ar-SA"/>
        </w:rPr>
        <w:t>[ R/D and Cooperations ]</w:t>
      </w:r>
      <w:r>
        <w:rPr>
          <w:rFonts w:hint="eastAsia" w:ascii="Arial" w:hAnsi="Arial" w:cs="Arial"/>
          <w:color w:val="0070C0"/>
          <w:kern w:val="2"/>
          <w:sz w:val="22"/>
          <w:szCs w:val="22"/>
          <w:shd w:val="clear" w:color="auto" w:fill="auto"/>
          <w:lang w:val="en-US" w:eastAsia="zh-CN" w:bidi="ar-SA"/>
        </w:rPr>
        <w:t xml:space="preserve">    </w:t>
      </w:r>
      <w:r>
        <w:rPr>
          <w:rFonts w:hint="eastAsia" w:ascii="Arial" w:hAnsi="Arial" w:cs="Arial"/>
          <w:b w:val="0"/>
          <w:bCs w:val="0"/>
          <w:color w:val="0000FF"/>
          <w:sz w:val="20"/>
          <w:szCs w:val="20"/>
          <w:lang w:val="en-US" w:eastAsia="zh-CN"/>
        </w:rPr>
        <w:t>Page 1</w:t>
      </w:r>
      <w:r>
        <w:rPr>
          <w:rFonts w:hint="eastAsia" w:ascii="Arial" w:hAnsi="Arial" w:cs="Arial"/>
          <w:b w:val="0"/>
          <w:bCs w:val="0"/>
          <w:color w:val="FF0000"/>
          <w:sz w:val="20"/>
          <w:szCs w:val="20"/>
          <w:lang w:val="en-US" w:eastAsia="zh-CN"/>
        </w:rPr>
        <w:t>7</w:t>
      </w: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1737"/>
        <w:gridCol w:w="1737"/>
        <w:gridCol w:w="3474"/>
      </w:tblGrid>
      <w:tr w14:paraId="1FA6994C">
        <w:trPr>
          <w:trHeight w:val="0" w:hRule="atLeast"/>
        </w:trPr>
        <w:tc>
          <w:tcPr>
            <w:tcW w:w="3474" w:type="dxa"/>
            <w:tcBorders>
              <w:bottom w:val="nil"/>
              <w:tl2br w:val="nil"/>
              <w:tr2bl w:val="nil"/>
            </w:tcBorders>
            <w:vAlign w:val="top"/>
          </w:tcPr>
          <w:p w14:paraId="6AD4009C">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30730" cy="1144905"/>
                  <wp:effectExtent l="0" t="0" r="7620" b="17145"/>
                  <wp:docPr id="114" name="图片 114" descr="F01_metal_cu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F01_metal_cutting"/>
                          <pic:cNvPicPr>
                            <a:picLocks noChangeAspect="1"/>
                          </pic:cNvPicPr>
                        </pic:nvPicPr>
                        <pic:blipFill>
                          <a:blip r:embed="rId148"/>
                          <a:stretch>
                            <a:fillRect/>
                          </a:stretch>
                        </pic:blipFill>
                        <pic:spPr>
                          <a:xfrm>
                            <a:off x="0" y="0"/>
                            <a:ext cx="2030730" cy="1144905"/>
                          </a:xfrm>
                          <a:prstGeom prst="rect">
                            <a:avLst/>
                          </a:prstGeom>
                        </pic:spPr>
                      </pic:pic>
                    </a:graphicData>
                  </a:graphic>
                </wp:inline>
              </w:drawing>
            </w:r>
          </w:p>
        </w:tc>
        <w:tc>
          <w:tcPr>
            <w:tcW w:w="3474" w:type="dxa"/>
            <w:gridSpan w:val="2"/>
            <w:tcBorders>
              <w:bottom w:val="nil"/>
              <w:tl2br w:val="nil"/>
              <w:tr2bl w:val="nil"/>
            </w:tcBorders>
            <w:vAlign w:val="top"/>
          </w:tcPr>
          <w:p w14:paraId="02D573A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30730" cy="1144905"/>
                  <wp:effectExtent l="0" t="0" r="7620" b="17145"/>
                  <wp:docPr id="115" name="图片 115" descr="F02_CNC_she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F02_CNC_shearing"/>
                          <pic:cNvPicPr>
                            <a:picLocks noChangeAspect="1"/>
                          </pic:cNvPicPr>
                        </pic:nvPicPr>
                        <pic:blipFill>
                          <a:blip r:embed="rId149"/>
                          <a:stretch>
                            <a:fillRect/>
                          </a:stretch>
                        </pic:blipFill>
                        <pic:spPr>
                          <a:xfrm>
                            <a:off x="0" y="0"/>
                            <a:ext cx="2030730" cy="1144905"/>
                          </a:xfrm>
                          <a:prstGeom prst="rect">
                            <a:avLst/>
                          </a:prstGeom>
                        </pic:spPr>
                      </pic:pic>
                    </a:graphicData>
                  </a:graphic>
                </wp:inline>
              </w:drawing>
            </w:r>
          </w:p>
        </w:tc>
        <w:tc>
          <w:tcPr>
            <w:tcW w:w="3474" w:type="dxa"/>
            <w:tcBorders>
              <w:bottom w:val="nil"/>
              <w:tl2br w:val="nil"/>
              <w:tr2bl w:val="nil"/>
            </w:tcBorders>
            <w:vAlign w:val="top"/>
          </w:tcPr>
          <w:p w14:paraId="1E81F98D">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30730" cy="1144905"/>
                  <wp:effectExtent l="0" t="0" r="7620" b="17145"/>
                  <wp:docPr id="116" name="图片 116" descr="F03_fo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F03_folding"/>
                          <pic:cNvPicPr>
                            <a:picLocks noChangeAspect="1"/>
                          </pic:cNvPicPr>
                        </pic:nvPicPr>
                        <pic:blipFill>
                          <a:blip r:embed="rId150"/>
                          <a:stretch>
                            <a:fillRect/>
                          </a:stretch>
                        </pic:blipFill>
                        <pic:spPr>
                          <a:xfrm>
                            <a:off x="0" y="0"/>
                            <a:ext cx="2030730" cy="1144905"/>
                          </a:xfrm>
                          <a:prstGeom prst="rect">
                            <a:avLst/>
                          </a:prstGeom>
                        </pic:spPr>
                      </pic:pic>
                    </a:graphicData>
                  </a:graphic>
                </wp:inline>
              </w:drawing>
            </w:r>
          </w:p>
        </w:tc>
      </w:tr>
      <w:tr w14:paraId="6269FFEF">
        <w:trPr>
          <w:trHeight w:val="0" w:hRule="atLeast"/>
        </w:trPr>
        <w:tc>
          <w:tcPr>
            <w:tcW w:w="3474" w:type="dxa"/>
            <w:tcBorders>
              <w:top w:val="nil"/>
              <w:left w:val="nil"/>
              <w:bottom w:val="single" w:color="auto" w:sz="4" w:space="0"/>
              <w:right w:val="nil"/>
            </w:tcBorders>
            <w:vAlign w:val="top"/>
          </w:tcPr>
          <w:p w14:paraId="00F0B11C">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Precision cutting line</w:t>
            </w:r>
          </w:p>
        </w:tc>
        <w:tc>
          <w:tcPr>
            <w:tcW w:w="3474" w:type="dxa"/>
            <w:gridSpan w:val="2"/>
            <w:tcBorders>
              <w:top w:val="nil"/>
              <w:left w:val="nil"/>
              <w:bottom w:val="single" w:color="auto" w:sz="4" w:space="0"/>
              <w:right w:val="nil"/>
            </w:tcBorders>
            <w:vAlign w:val="top"/>
          </w:tcPr>
          <w:p w14:paraId="2A98A716">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CNC shearing machine</w:t>
            </w:r>
          </w:p>
        </w:tc>
        <w:tc>
          <w:tcPr>
            <w:tcW w:w="3474" w:type="dxa"/>
            <w:tcBorders>
              <w:top w:val="nil"/>
              <w:left w:val="nil"/>
              <w:bottom w:val="single" w:color="auto" w:sz="4" w:space="0"/>
              <w:right w:val="nil"/>
            </w:tcBorders>
            <w:vAlign w:val="top"/>
          </w:tcPr>
          <w:p w14:paraId="6B9EA5A1">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CNC bending machine</w:t>
            </w:r>
          </w:p>
        </w:tc>
      </w:tr>
      <w:tr w14:paraId="5582A36B">
        <w:trPr>
          <w:trHeight w:val="0" w:hRule="atLeast"/>
        </w:trPr>
        <w:tc>
          <w:tcPr>
            <w:tcW w:w="3474" w:type="dxa"/>
            <w:tcBorders>
              <w:bottom w:val="nil"/>
              <w:tl2br w:val="nil"/>
              <w:tr2bl w:val="nil"/>
            </w:tcBorders>
            <w:vAlign w:val="top"/>
          </w:tcPr>
          <w:p w14:paraId="221B9B30">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30730" cy="1144905"/>
                  <wp:effectExtent l="0" t="0" r="7620" b="17145"/>
                  <wp:docPr id="127" name="图片 127" descr="F04_turret_punch村田mura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F04_turret_punch村田muratec"/>
                          <pic:cNvPicPr>
                            <a:picLocks noChangeAspect="1"/>
                          </pic:cNvPicPr>
                        </pic:nvPicPr>
                        <pic:blipFill>
                          <a:blip r:embed="rId151"/>
                          <a:stretch>
                            <a:fillRect/>
                          </a:stretch>
                        </pic:blipFill>
                        <pic:spPr>
                          <a:xfrm>
                            <a:off x="0" y="0"/>
                            <a:ext cx="2030730" cy="1144905"/>
                          </a:xfrm>
                          <a:prstGeom prst="rect">
                            <a:avLst/>
                          </a:prstGeom>
                        </pic:spPr>
                      </pic:pic>
                    </a:graphicData>
                  </a:graphic>
                </wp:inline>
              </w:drawing>
            </w:r>
          </w:p>
        </w:tc>
        <w:tc>
          <w:tcPr>
            <w:tcW w:w="3474" w:type="dxa"/>
            <w:gridSpan w:val="2"/>
            <w:tcBorders>
              <w:bottom w:val="nil"/>
              <w:tl2br w:val="nil"/>
              <w:tr2bl w:val="nil"/>
            </w:tcBorders>
            <w:vAlign w:val="top"/>
          </w:tcPr>
          <w:p w14:paraId="381B64A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30730" cy="1144905"/>
                  <wp:effectExtent l="0" t="0" r="7620" b="17145"/>
                  <wp:docPr id="128" name="图片 128" descr="F05_CNC_press村田mot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F05_CNC_press村田motorum"/>
                          <pic:cNvPicPr>
                            <a:picLocks noChangeAspect="1"/>
                          </pic:cNvPicPr>
                        </pic:nvPicPr>
                        <pic:blipFill>
                          <a:blip r:embed="rId152"/>
                          <a:stretch>
                            <a:fillRect/>
                          </a:stretch>
                        </pic:blipFill>
                        <pic:spPr>
                          <a:xfrm>
                            <a:off x="0" y="0"/>
                            <a:ext cx="2030730" cy="1144905"/>
                          </a:xfrm>
                          <a:prstGeom prst="rect">
                            <a:avLst/>
                          </a:prstGeom>
                        </pic:spPr>
                      </pic:pic>
                    </a:graphicData>
                  </a:graphic>
                </wp:inline>
              </w:drawing>
            </w:r>
          </w:p>
        </w:tc>
        <w:tc>
          <w:tcPr>
            <w:tcW w:w="3474" w:type="dxa"/>
            <w:tcBorders>
              <w:bottom w:val="nil"/>
              <w:tl2br w:val="nil"/>
              <w:tr2bl w:val="nil"/>
            </w:tcBorders>
            <w:vAlign w:val="top"/>
          </w:tcPr>
          <w:p w14:paraId="275BE1E8">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3115" cy="1167765"/>
                  <wp:effectExtent l="0" t="0" r="13335" b="13335"/>
                  <wp:docPr id="129" name="图片 129" descr="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013"/>
                          <pic:cNvPicPr>
                            <a:picLocks noChangeAspect="1"/>
                          </pic:cNvPicPr>
                        </pic:nvPicPr>
                        <pic:blipFill>
                          <a:blip r:embed="rId153"/>
                          <a:srcRect t="14861"/>
                          <a:stretch>
                            <a:fillRect/>
                          </a:stretch>
                        </pic:blipFill>
                        <pic:spPr>
                          <a:xfrm>
                            <a:off x="0" y="0"/>
                            <a:ext cx="2063115" cy="1167765"/>
                          </a:xfrm>
                          <a:prstGeom prst="rect">
                            <a:avLst/>
                          </a:prstGeom>
                        </pic:spPr>
                      </pic:pic>
                    </a:graphicData>
                  </a:graphic>
                </wp:inline>
              </w:drawing>
            </w:r>
          </w:p>
        </w:tc>
      </w:tr>
      <w:tr w14:paraId="5CDCA6C2">
        <w:trPr>
          <w:trHeight w:val="0" w:hRule="atLeast"/>
        </w:trPr>
        <w:tc>
          <w:tcPr>
            <w:tcW w:w="3474" w:type="dxa"/>
            <w:tcBorders>
              <w:top w:val="nil"/>
              <w:left w:val="nil"/>
              <w:bottom w:val="single" w:color="auto" w:sz="4" w:space="0"/>
              <w:right w:val="nil"/>
            </w:tcBorders>
            <w:vAlign w:val="top"/>
          </w:tcPr>
          <w:p w14:paraId="0A3D41C0">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Japanese Muratec CNC multi-station turret punch</w:t>
            </w:r>
          </w:p>
        </w:tc>
        <w:tc>
          <w:tcPr>
            <w:tcW w:w="3474" w:type="dxa"/>
            <w:gridSpan w:val="2"/>
            <w:tcBorders>
              <w:top w:val="nil"/>
              <w:left w:val="nil"/>
              <w:bottom w:val="single" w:color="auto" w:sz="4" w:space="0"/>
              <w:right w:val="nil"/>
            </w:tcBorders>
            <w:vAlign w:val="top"/>
          </w:tcPr>
          <w:p w14:paraId="56062871">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Japanese Motorum High precision CNC press</w:t>
            </w:r>
          </w:p>
        </w:tc>
        <w:tc>
          <w:tcPr>
            <w:tcW w:w="3474" w:type="dxa"/>
            <w:tcBorders>
              <w:top w:val="nil"/>
              <w:left w:val="nil"/>
              <w:bottom w:val="single" w:color="auto" w:sz="4" w:space="0"/>
              <w:right w:val="nil"/>
            </w:tcBorders>
            <w:vAlign w:val="top"/>
          </w:tcPr>
          <w:p w14:paraId="7520D70F">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CNC Busbar Processing Machine</w:t>
            </w:r>
          </w:p>
        </w:tc>
      </w:tr>
      <w:tr w14:paraId="34A0A55E">
        <w:trPr>
          <w:trHeight w:val="0" w:hRule="atLeast"/>
        </w:trPr>
        <w:tc>
          <w:tcPr>
            <w:tcW w:w="5211" w:type="dxa"/>
            <w:gridSpan w:val="2"/>
            <w:tcBorders>
              <w:top w:val="single" w:color="auto" w:sz="4" w:space="0"/>
              <w:bottom w:val="nil"/>
              <w:tl2br w:val="nil"/>
              <w:tr2bl w:val="nil"/>
            </w:tcBorders>
            <w:vAlign w:val="center"/>
          </w:tcPr>
          <w:p w14:paraId="68E2DA98">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Arial" w:hAnsi="Arial" w:cs="Arial"/>
                <w:kern w:val="2"/>
                <w:sz w:val="24"/>
                <w:szCs w:val="24"/>
                <w:vertAlign w:val="baseline"/>
                <w:lang w:val="en-US" w:eastAsia="zh-CN" w:bidi="ar-SA"/>
              </w:rPr>
            </w:pPr>
            <w:r>
              <w:drawing>
                <wp:inline distT="0" distB="0" distL="114300" distR="114300">
                  <wp:extent cx="3161665" cy="1762760"/>
                  <wp:effectExtent l="0" t="0" r="635" b="889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154"/>
                          <a:stretch>
                            <a:fillRect/>
                          </a:stretch>
                        </pic:blipFill>
                        <pic:spPr>
                          <a:xfrm>
                            <a:off x="0" y="0"/>
                            <a:ext cx="3161665" cy="1762760"/>
                          </a:xfrm>
                          <a:prstGeom prst="rect">
                            <a:avLst/>
                          </a:prstGeom>
                          <a:noFill/>
                          <a:ln>
                            <a:noFill/>
                          </a:ln>
                        </pic:spPr>
                      </pic:pic>
                    </a:graphicData>
                  </a:graphic>
                </wp:inline>
              </w:drawing>
            </w:r>
          </w:p>
        </w:tc>
        <w:tc>
          <w:tcPr>
            <w:tcW w:w="5211" w:type="dxa"/>
            <w:gridSpan w:val="2"/>
            <w:tcBorders>
              <w:top w:val="single" w:color="auto" w:sz="4" w:space="0"/>
              <w:bottom w:val="nil"/>
              <w:tl2br w:val="nil"/>
              <w:tr2bl w:val="nil"/>
            </w:tcBorders>
            <w:vAlign w:val="top"/>
          </w:tcPr>
          <w:p w14:paraId="5C360EB1">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3168650" cy="1822450"/>
                  <wp:effectExtent l="0" t="0" r="12700" b="6350"/>
                  <wp:docPr id="45" name="图片 45" descr="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010"/>
                          <pic:cNvPicPr>
                            <a:picLocks noChangeAspect="1"/>
                          </pic:cNvPicPr>
                        </pic:nvPicPr>
                        <pic:blipFill>
                          <a:blip r:embed="rId155"/>
                          <a:srcRect t="12052" b="5595"/>
                          <a:stretch>
                            <a:fillRect/>
                          </a:stretch>
                        </pic:blipFill>
                        <pic:spPr>
                          <a:xfrm>
                            <a:off x="0" y="0"/>
                            <a:ext cx="3168650" cy="1822450"/>
                          </a:xfrm>
                          <a:prstGeom prst="rect">
                            <a:avLst/>
                          </a:prstGeom>
                        </pic:spPr>
                      </pic:pic>
                    </a:graphicData>
                  </a:graphic>
                </wp:inline>
              </w:drawing>
            </w:r>
          </w:p>
        </w:tc>
      </w:tr>
      <w:tr w14:paraId="30001C59">
        <w:trPr>
          <w:trHeight w:val="0" w:hRule="atLeast"/>
        </w:trPr>
        <w:tc>
          <w:tcPr>
            <w:tcW w:w="5211" w:type="dxa"/>
            <w:gridSpan w:val="2"/>
            <w:tcBorders>
              <w:top w:val="nil"/>
              <w:left w:val="nil"/>
              <w:bottom w:val="single" w:color="auto" w:sz="4" w:space="0"/>
              <w:right w:val="nil"/>
            </w:tcBorders>
            <w:vAlign w:val="top"/>
          </w:tcPr>
          <w:p w14:paraId="45B01961">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Laser cutting machine</w:t>
            </w:r>
          </w:p>
        </w:tc>
        <w:tc>
          <w:tcPr>
            <w:tcW w:w="5211" w:type="dxa"/>
            <w:gridSpan w:val="2"/>
            <w:tcBorders>
              <w:top w:val="nil"/>
              <w:left w:val="nil"/>
              <w:bottom w:val="single" w:color="auto" w:sz="4" w:space="0"/>
              <w:right w:val="nil"/>
            </w:tcBorders>
            <w:vAlign w:val="top"/>
          </w:tcPr>
          <w:p w14:paraId="54E90D25">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Vacuum helium leakage detector</w:t>
            </w:r>
          </w:p>
        </w:tc>
      </w:tr>
      <w:tr w14:paraId="717C20EB">
        <w:trPr>
          <w:trHeight w:val="0" w:hRule="atLeast"/>
        </w:trPr>
        <w:tc>
          <w:tcPr>
            <w:tcW w:w="3474" w:type="dxa"/>
            <w:tcBorders>
              <w:top w:val="single" w:color="auto" w:sz="4" w:space="0"/>
              <w:bottom w:val="nil"/>
              <w:tl2br w:val="nil"/>
              <w:tr2bl w:val="nil"/>
            </w:tcBorders>
            <w:vAlign w:val="top"/>
          </w:tcPr>
          <w:p w14:paraId="0321B454">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857375" cy="3149600"/>
                  <wp:effectExtent l="0" t="0" r="9525" b="12700"/>
                  <wp:docPr id="119" name="图片 119" descr="F10_robot_we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F10_robot_welder"/>
                          <pic:cNvPicPr>
                            <a:picLocks noChangeAspect="1"/>
                          </pic:cNvPicPr>
                        </pic:nvPicPr>
                        <pic:blipFill>
                          <a:blip r:embed="rId156"/>
                          <a:srcRect t="4431"/>
                          <a:stretch>
                            <a:fillRect/>
                          </a:stretch>
                        </pic:blipFill>
                        <pic:spPr>
                          <a:xfrm>
                            <a:off x="0" y="0"/>
                            <a:ext cx="1857375" cy="3149600"/>
                          </a:xfrm>
                          <a:prstGeom prst="rect">
                            <a:avLst/>
                          </a:prstGeom>
                        </pic:spPr>
                      </pic:pic>
                    </a:graphicData>
                  </a:graphic>
                </wp:inline>
              </w:drawing>
            </w:r>
          </w:p>
        </w:tc>
        <w:tc>
          <w:tcPr>
            <w:tcW w:w="3474" w:type="dxa"/>
            <w:gridSpan w:val="2"/>
            <w:tcBorders>
              <w:top w:val="single" w:color="auto" w:sz="4" w:space="0"/>
              <w:bottom w:val="nil"/>
              <w:tl2br w:val="nil"/>
              <w:tr2bl w:val="nil"/>
            </w:tcBorders>
            <w:vAlign w:val="top"/>
          </w:tcPr>
          <w:p w14:paraId="7A730EB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820545" cy="3122930"/>
                  <wp:effectExtent l="0" t="0" r="8255" b="1270"/>
                  <wp:docPr id="120" name="图片 120" descr="F11_air_shower_ent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F11_air_shower_entrance"/>
                          <pic:cNvPicPr>
                            <a:picLocks noChangeAspect="1"/>
                          </pic:cNvPicPr>
                        </pic:nvPicPr>
                        <pic:blipFill>
                          <a:blip r:embed="rId157"/>
                          <a:srcRect t="3343"/>
                          <a:stretch>
                            <a:fillRect/>
                          </a:stretch>
                        </pic:blipFill>
                        <pic:spPr>
                          <a:xfrm>
                            <a:off x="0" y="0"/>
                            <a:ext cx="1820545" cy="3122930"/>
                          </a:xfrm>
                          <a:prstGeom prst="rect">
                            <a:avLst/>
                          </a:prstGeom>
                        </pic:spPr>
                      </pic:pic>
                    </a:graphicData>
                  </a:graphic>
                </wp:inline>
              </w:drawing>
            </w:r>
          </w:p>
        </w:tc>
        <w:tc>
          <w:tcPr>
            <w:tcW w:w="3474" w:type="dxa"/>
            <w:tcBorders>
              <w:top w:val="single" w:color="auto" w:sz="4" w:space="0"/>
              <w:bottom w:val="nil"/>
              <w:tl2br w:val="nil"/>
              <w:tr2bl w:val="nil"/>
            </w:tcBorders>
            <w:vAlign w:val="top"/>
          </w:tcPr>
          <w:p w14:paraId="1F783ACC">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833245" cy="3121025"/>
                  <wp:effectExtent l="0" t="0" r="14605" b="3175"/>
                  <wp:docPr id="121" name="图片 121" descr="SF6 extracting and charging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SF6 extracting and charging machine"/>
                          <pic:cNvPicPr>
                            <a:picLocks noChangeAspect="1"/>
                          </pic:cNvPicPr>
                        </pic:nvPicPr>
                        <pic:blipFill>
                          <a:blip r:embed="rId158"/>
                          <a:srcRect t="4002"/>
                          <a:stretch>
                            <a:fillRect/>
                          </a:stretch>
                        </pic:blipFill>
                        <pic:spPr>
                          <a:xfrm>
                            <a:off x="0" y="0"/>
                            <a:ext cx="1833245" cy="3121025"/>
                          </a:xfrm>
                          <a:prstGeom prst="rect">
                            <a:avLst/>
                          </a:prstGeom>
                        </pic:spPr>
                      </pic:pic>
                    </a:graphicData>
                  </a:graphic>
                </wp:inline>
              </w:drawing>
            </w:r>
          </w:p>
        </w:tc>
      </w:tr>
      <w:tr w14:paraId="09ECFC6F">
        <w:trPr>
          <w:trHeight w:val="0" w:hRule="atLeast"/>
        </w:trPr>
        <w:tc>
          <w:tcPr>
            <w:tcW w:w="3474" w:type="dxa"/>
            <w:tcBorders>
              <w:top w:val="nil"/>
              <w:left w:val="nil"/>
              <w:bottom w:val="single" w:color="auto" w:sz="4" w:space="0"/>
              <w:right w:val="nil"/>
            </w:tcBorders>
            <w:vAlign w:val="top"/>
          </w:tcPr>
          <w:p w14:paraId="10B98AED">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Robot welding machine</w:t>
            </w:r>
          </w:p>
        </w:tc>
        <w:tc>
          <w:tcPr>
            <w:tcW w:w="3474" w:type="dxa"/>
            <w:gridSpan w:val="2"/>
            <w:tcBorders>
              <w:top w:val="nil"/>
              <w:left w:val="nil"/>
              <w:bottom w:val="single" w:color="auto" w:sz="4" w:space="0"/>
              <w:right w:val="nil"/>
            </w:tcBorders>
            <w:vAlign w:val="top"/>
          </w:tcPr>
          <w:p w14:paraId="3272B916">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Air shower entrance</w:t>
            </w:r>
          </w:p>
        </w:tc>
        <w:tc>
          <w:tcPr>
            <w:tcW w:w="3474" w:type="dxa"/>
            <w:tcBorders>
              <w:top w:val="nil"/>
              <w:left w:val="nil"/>
              <w:bottom w:val="single" w:color="auto" w:sz="4" w:space="0"/>
              <w:right w:val="nil"/>
            </w:tcBorders>
            <w:vAlign w:val="top"/>
          </w:tcPr>
          <w:p w14:paraId="2E036813">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SF6 extracting &amp; charging machine</w:t>
            </w:r>
          </w:p>
        </w:tc>
      </w:tr>
      <w:tr w14:paraId="53A0CA1B">
        <w:trPr>
          <w:trHeight w:val="0" w:hRule="atLeast"/>
        </w:trPr>
        <w:tc>
          <w:tcPr>
            <w:tcW w:w="3474" w:type="dxa"/>
            <w:tcBorders>
              <w:top w:val="single" w:color="auto" w:sz="4" w:space="0"/>
              <w:tl2br w:val="nil"/>
              <w:tr2bl w:val="nil"/>
            </w:tcBorders>
            <w:vAlign w:val="top"/>
          </w:tcPr>
          <w:p w14:paraId="030C56AE">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p>
        </w:tc>
        <w:tc>
          <w:tcPr>
            <w:tcW w:w="3474" w:type="dxa"/>
            <w:gridSpan w:val="2"/>
            <w:tcBorders>
              <w:top w:val="single" w:color="auto" w:sz="4" w:space="0"/>
              <w:tl2br w:val="nil"/>
              <w:tr2bl w:val="nil"/>
            </w:tcBorders>
            <w:vAlign w:val="top"/>
          </w:tcPr>
          <w:p w14:paraId="7791D74F">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p>
        </w:tc>
        <w:tc>
          <w:tcPr>
            <w:tcW w:w="3474" w:type="dxa"/>
            <w:tcBorders>
              <w:top w:val="single" w:color="auto" w:sz="4" w:space="0"/>
              <w:tl2br w:val="nil"/>
              <w:tr2bl w:val="nil"/>
            </w:tcBorders>
            <w:vAlign w:val="top"/>
          </w:tcPr>
          <w:p w14:paraId="5D6EBCC7">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p>
        </w:tc>
      </w:tr>
    </w:tbl>
    <w:p w14:paraId="16A68E20">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p>
    <w:p w14:paraId="405FBC36">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color w:val="0070C0"/>
          <w:kern w:val="2"/>
          <w:sz w:val="22"/>
          <w:szCs w:val="22"/>
          <w:shd w:val="clear" w:color="FFFFFF" w:fill="D9D9D9"/>
          <w:lang w:val="en-US" w:eastAsia="zh-CN" w:bidi="ar-SA"/>
        </w:rPr>
      </w:pPr>
      <w:r>
        <w:rPr>
          <w:rFonts w:hint="eastAsia" w:ascii="Arial" w:hAnsi="Arial" w:cs="Arial"/>
          <w:color w:val="0070C0"/>
          <w:kern w:val="2"/>
          <w:sz w:val="22"/>
          <w:szCs w:val="22"/>
          <w:shd w:val="clear" w:color="FFFFFF" w:fill="D9D9D9"/>
          <w:lang w:val="en-US" w:eastAsia="zh-CN" w:bidi="ar-SA"/>
        </w:rPr>
        <w:t>[ Advanced Equipments ]</w:t>
      </w:r>
      <w:r>
        <w:rPr>
          <w:rFonts w:hint="eastAsia" w:ascii="Arial" w:hAnsi="Arial" w:cs="Arial"/>
          <w:color w:val="0070C0"/>
          <w:kern w:val="2"/>
          <w:sz w:val="22"/>
          <w:szCs w:val="22"/>
          <w:shd w:val="clear" w:color="auto" w:fill="auto"/>
          <w:lang w:val="en-US" w:eastAsia="zh-CN" w:bidi="ar-SA"/>
        </w:rPr>
        <w:t xml:space="preserve">    </w:t>
      </w:r>
      <w:r>
        <w:rPr>
          <w:rFonts w:hint="eastAsia" w:ascii="Arial" w:hAnsi="Arial" w:cs="Arial"/>
          <w:b w:val="0"/>
          <w:bCs w:val="0"/>
          <w:color w:val="0000FF"/>
          <w:sz w:val="20"/>
          <w:szCs w:val="20"/>
          <w:lang w:val="en-US" w:eastAsia="zh-CN"/>
        </w:rPr>
        <w:t>Page 1</w:t>
      </w:r>
      <w:r>
        <w:rPr>
          <w:rFonts w:hint="eastAsia" w:ascii="Arial" w:hAnsi="Arial" w:cs="Arial"/>
          <w:b w:val="0"/>
          <w:bCs w:val="0"/>
          <w:color w:val="FF0000"/>
          <w:sz w:val="20"/>
          <w:szCs w:val="20"/>
          <w:lang w:val="en-US" w:eastAsia="zh-CN"/>
        </w:rPr>
        <w:t>8</w:t>
      </w: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05"/>
        <w:gridCol w:w="869"/>
        <w:gridCol w:w="1736"/>
        <w:gridCol w:w="1738"/>
        <w:gridCol w:w="867"/>
        <w:gridCol w:w="2607"/>
      </w:tblGrid>
      <w:tr w14:paraId="6C091336">
        <w:trPr>
          <w:trHeight w:val="0" w:hRule="atLeast"/>
        </w:trPr>
        <w:tc>
          <w:tcPr>
            <w:tcW w:w="3474" w:type="dxa"/>
            <w:gridSpan w:val="2"/>
            <w:tcBorders>
              <w:bottom w:val="nil"/>
              <w:tl2br w:val="nil"/>
              <w:tr2bl w:val="nil"/>
            </w:tcBorders>
            <w:vAlign w:val="top"/>
          </w:tcPr>
          <w:p w14:paraId="6AAC5BE8">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4385" cy="1339850"/>
                  <wp:effectExtent l="0" t="0" r="12065" b="12700"/>
                  <wp:docPr id="142" name="图片 142" descr="2003浙江电力电工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2003浙江电力电工展"/>
                          <pic:cNvPicPr>
                            <a:picLocks noChangeAspect="1"/>
                          </pic:cNvPicPr>
                        </pic:nvPicPr>
                        <pic:blipFill>
                          <a:blip r:embed="rId159"/>
                          <a:stretch>
                            <a:fillRect/>
                          </a:stretch>
                        </pic:blipFill>
                        <pic:spPr>
                          <a:xfrm>
                            <a:off x="0" y="0"/>
                            <a:ext cx="2064385" cy="1339850"/>
                          </a:xfrm>
                          <a:prstGeom prst="rect">
                            <a:avLst/>
                          </a:prstGeom>
                        </pic:spPr>
                      </pic:pic>
                    </a:graphicData>
                  </a:graphic>
                </wp:inline>
              </w:drawing>
            </w:r>
          </w:p>
        </w:tc>
        <w:tc>
          <w:tcPr>
            <w:tcW w:w="3474" w:type="dxa"/>
            <w:gridSpan w:val="2"/>
            <w:tcBorders>
              <w:bottom w:val="nil"/>
              <w:tl2br w:val="nil"/>
              <w:tr2bl w:val="nil"/>
            </w:tcBorders>
            <w:vAlign w:val="top"/>
          </w:tcPr>
          <w:p w14:paraId="1E956DC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8830" cy="1356360"/>
                  <wp:effectExtent l="0" t="0" r="7620" b="15240"/>
                  <wp:docPr id="143" name="图片 143" descr="2004四届中国电器文化节暨国际电工产品博览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2004四届中国电器文化节暨国际电工产品博览会"/>
                          <pic:cNvPicPr>
                            <a:picLocks noChangeAspect="1"/>
                          </pic:cNvPicPr>
                        </pic:nvPicPr>
                        <pic:blipFill>
                          <a:blip r:embed="rId160"/>
                          <a:srcRect t="4000"/>
                          <a:stretch>
                            <a:fillRect/>
                          </a:stretch>
                        </pic:blipFill>
                        <pic:spPr>
                          <a:xfrm>
                            <a:off x="0" y="0"/>
                            <a:ext cx="2068830" cy="1356360"/>
                          </a:xfrm>
                          <a:prstGeom prst="rect">
                            <a:avLst/>
                          </a:prstGeom>
                        </pic:spPr>
                      </pic:pic>
                    </a:graphicData>
                  </a:graphic>
                </wp:inline>
              </w:drawing>
            </w:r>
          </w:p>
        </w:tc>
        <w:tc>
          <w:tcPr>
            <w:tcW w:w="3474" w:type="dxa"/>
            <w:gridSpan w:val="2"/>
            <w:tcBorders>
              <w:bottom w:val="nil"/>
              <w:tl2br w:val="nil"/>
              <w:tr2bl w:val="nil"/>
            </w:tcBorders>
            <w:vAlign w:val="top"/>
          </w:tcPr>
          <w:p w14:paraId="5C6D5EBF">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1349375"/>
                  <wp:effectExtent l="0" t="0" r="9525" b="3175"/>
                  <wp:docPr id="145" name="图片 145" descr="2005第五届中国电器文化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2005第五届中国电器文化节"/>
                          <pic:cNvPicPr>
                            <a:picLocks noChangeAspect="1"/>
                          </pic:cNvPicPr>
                        </pic:nvPicPr>
                        <pic:blipFill>
                          <a:blip r:embed="rId161"/>
                          <a:srcRect t="1757"/>
                          <a:stretch>
                            <a:fillRect/>
                          </a:stretch>
                        </pic:blipFill>
                        <pic:spPr>
                          <a:xfrm>
                            <a:off x="0" y="0"/>
                            <a:ext cx="2066925" cy="1349375"/>
                          </a:xfrm>
                          <a:prstGeom prst="rect">
                            <a:avLst/>
                          </a:prstGeom>
                        </pic:spPr>
                      </pic:pic>
                    </a:graphicData>
                  </a:graphic>
                </wp:inline>
              </w:drawing>
            </w:r>
          </w:p>
        </w:tc>
      </w:tr>
      <w:tr w14:paraId="0A889EE2">
        <w:trPr>
          <w:trHeight w:val="0" w:hRule="atLeast"/>
        </w:trPr>
        <w:tc>
          <w:tcPr>
            <w:tcW w:w="3474" w:type="dxa"/>
            <w:gridSpan w:val="2"/>
            <w:tcBorders>
              <w:top w:val="nil"/>
              <w:left w:val="nil"/>
              <w:bottom w:val="single" w:color="auto" w:sz="4" w:space="0"/>
              <w:right w:val="nil"/>
            </w:tcBorders>
            <w:vAlign w:val="top"/>
          </w:tcPr>
          <w:p w14:paraId="3AEA54EE">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b w:val="0"/>
                <w:bCs w:val="0"/>
                <w:kern w:val="2"/>
                <w:sz w:val="22"/>
                <w:szCs w:val="22"/>
                <w:vertAlign w:val="baseline"/>
                <w:lang w:val="en-US" w:eastAsia="zh-CN" w:bidi="ar-SA"/>
              </w:rPr>
            </w:pPr>
            <w:r>
              <w:rPr>
                <w:rFonts w:hint="eastAsia" w:ascii="Arial" w:hAnsi="Arial" w:cs="Arial"/>
                <w:b w:val="0"/>
                <w:bCs w:val="0"/>
                <w:kern w:val="2"/>
                <w:sz w:val="22"/>
                <w:szCs w:val="22"/>
                <w:vertAlign w:val="baseline"/>
                <w:lang w:val="en-US" w:eastAsia="zh-CN" w:bidi="ar-SA"/>
              </w:rPr>
              <w:t>2003 Zhejiang Electric Exhibition</w:t>
            </w:r>
          </w:p>
        </w:tc>
        <w:tc>
          <w:tcPr>
            <w:tcW w:w="3474" w:type="dxa"/>
            <w:gridSpan w:val="2"/>
            <w:tcBorders>
              <w:top w:val="nil"/>
              <w:left w:val="nil"/>
              <w:bottom w:val="single" w:color="auto" w:sz="4" w:space="0"/>
              <w:right w:val="nil"/>
            </w:tcBorders>
            <w:vAlign w:val="top"/>
          </w:tcPr>
          <w:p w14:paraId="13BCD495">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b w:val="0"/>
                <w:bCs w:val="0"/>
                <w:kern w:val="2"/>
                <w:sz w:val="22"/>
                <w:szCs w:val="22"/>
                <w:vertAlign w:val="baseline"/>
                <w:lang w:val="en-US" w:eastAsia="zh-CN" w:bidi="ar-SA"/>
              </w:rPr>
            </w:pPr>
            <w:r>
              <w:rPr>
                <w:rFonts w:hint="eastAsia" w:ascii="Arial" w:hAnsi="Arial" w:cs="Arial"/>
                <w:b w:val="0"/>
                <w:bCs w:val="0"/>
                <w:kern w:val="2"/>
                <w:sz w:val="22"/>
                <w:szCs w:val="22"/>
                <w:vertAlign w:val="baseline"/>
                <w:lang w:val="en-US" w:eastAsia="zh-CN" w:bidi="ar-SA"/>
              </w:rPr>
              <w:t>2004 China Electric Festival</w:t>
            </w:r>
          </w:p>
        </w:tc>
        <w:tc>
          <w:tcPr>
            <w:tcW w:w="3474" w:type="dxa"/>
            <w:gridSpan w:val="2"/>
            <w:tcBorders>
              <w:top w:val="nil"/>
              <w:left w:val="nil"/>
              <w:bottom w:val="single" w:color="auto" w:sz="4" w:space="0"/>
              <w:right w:val="nil"/>
            </w:tcBorders>
            <w:vAlign w:val="top"/>
          </w:tcPr>
          <w:p w14:paraId="5AA47853">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eastAsiaTheme="minorEastAsia"/>
                <w:kern w:val="2"/>
                <w:sz w:val="24"/>
                <w:szCs w:val="24"/>
                <w:vertAlign w:val="baseline"/>
                <w:lang w:val="en-US" w:eastAsia="zh-CN" w:bidi="ar-SA"/>
              </w:rPr>
            </w:pPr>
            <w:r>
              <w:rPr>
                <w:rFonts w:hint="eastAsia" w:ascii="Arial" w:hAnsi="Arial" w:cs="Arial"/>
                <w:b w:val="0"/>
                <w:bCs w:val="0"/>
                <w:kern w:val="2"/>
                <w:sz w:val="22"/>
                <w:szCs w:val="22"/>
                <w:vertAlign w:val="baseline"/>
                <w:lang w:val="en-US" w:eastAsia="zh-CN" w:bidi="ar-SA"/>
              </w:rPr>
              <w:t>2005 China Electric Festival</w:t>
            </w:r>
          </w:p>
        </w:tc>
      </w:tr>
      <w:tr w14:paraId="422B652C">
        <w:trPr>
          <w:trHeight w:val="0" w:hRule="atLeast"/>
        </w:trPr>
        <w:tc>
          <w:tcPr>
            <w:tcW w:w="3474" w:type="dxa"/>
            <w:gridSpan w:val="2"/>
            <w:tcBorders>
              <w:top w:val="single" w:color="auto" w:sz="4" w:space="0"/>
              <w:bottom w:val="nil"/>
              <w:tl2br w:val="nil"/>
              <w:tr2bl w:val="nil"/>
            </w:tcBorders>
            <w:vAlign w:val="top"/>
          </w:tcPr>
          <w:p w14:paraId="422FF433">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eastAsiaTheme="minorEastAsia"/>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57400" cy="1543050"/>
                  <wp:effectExtent l="0" t="0" r="0" b="0"/>
                  <wp:docPr id="161" name="图片 161" descr="The China Export Commodities Fair 2018 spring Canton F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The China Export Commodities Fair 2018 spring Canton Fair"/>
                          <pic:cNvPicPr>
                            <a:picLocks noChangeAspect="1"/>
                          </pic:cNvPicPr>
                        </pic:nvPicPr>
                        <pic:blipFill>
                          <a:blip r:embed="rId162"/>
                          <a:stretch>
                            <a:fillRect/>
                          </a:stretch>
                        </pic:blipFill>
                        <pic:spPr>
                          <a:xfrm>
                            <a:off x="0" y="0"/>
                            <a:ext cx="2057400" cy="1543050"/>
                          </a:xfrm>
                          <a:prstGeom prst="rect">
                            <a:avLst/>
                          </a:prstGeom>
                        </pic:spPr>
                      </pic:pic>
                    </a:graphicData>
                  </a:graphic>
                </wp:inline>
              </w:drawing>
            </w:r>
          </w:p>
        </w:tc>
        <w:tc>
          <w:tcPr>
            <w:tcW w:w="3474" w:type="dxa"/>
            <w:gridSpan w:val="2"/>
            <w:tcBorders>
              <w:top w:val="single" w:color="auto" w:sz="4" w:space="0"/>
              <w:bottom w:val="nil"/>
              <w:tl2br w:val="nil"/>
              <w:tr2bl w:val="nil"/>
            </w:tcBorders>
            <w:vAlign w:val="top"/>
          </w:tcPr>
          <w:p w14:paraId="4C7A71F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eastAsiaTheme="minorEastAsia"/>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57400" cy="1543050"/>
                  <wp:effectExtent l="0" t="0" r="0" b="0"/>
                  <wp:docPr id="162" name="图片 162" descr="Electric and Power Vietnam 2018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Electric and Power Vietnam 2018 -1"/>
                          <pic:cNvPicPr>
                            <a:picLocks noChangeAspect="1"/>
                          </pic:cNvPicPr>
                        </pic:nvPicPr>
                        <pic:blipFill>
                          <a:blip r:embed="rId163"/>
                          <a:stretch>
                            <a:fillRect/>
                          </a:stretch>
                        </pic:blipFill>
                        <pic:spPr>
                          <a:xfrm>
                            <a:off x="0" y="0"/>
                            <a:ext cx="2057400" cy="1543050"/>
                          </a:xfrm>
                          <a:prstGeom prst="rect">
                            <a:avLst/>
                          </a:prstGeom>
                        </pic:spPr>
                      </pic:pic>
                    </a:graphicData>
                  </a:graphic>
                </wp:inline>
              </w:drawing>
            </w:r>
          </w:p>
        </w:tc>
        <w:tc>
          <w:tcPr>
            <w:tcW w:w="3474" w:type="dxa"/>
            <w:gridSpan w:val="2"/>
            <w:tcBorders>
              <w:top w:val="single" w:color="auto" w:sz="4" w:space="0"/>
              <w:bottom w:val="nil"/>
              <w:tl2br w:val="nil"/>
              <w:tr2bl w:val="nil"/>
            </w:tcBorders>
            <w:vAlign w:val="top"/>
          </w:tcPr>
          <w:p w14:paraId="13CB7A10">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57400" cy="1543050"/>
                  <wp:effectExtent l="0" t="0" r="0" b="0"/>
                  <wp:docPr id="163" name="图片 163" descr="2019 China Egypt F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2019 China Egypt Fair"/>
                          <pic:cNvPicPr>
                            <a:picLocks noChangeAspect="1"/>
                          </pic:cNvPicPr>
                        </pic:nvPicPr>
                        <pic:blipFill>
                          <a:blip r:embed="rId164"/>
                          <a:stretch>
                            <a:fillRect/>
                          </a:stretch>
                        </pic:blipFill>
                        <pic:spPr>
                          <a:xfrm>
                            <a:off x="0" y="0"/>
                            <a:ext cx="2057400" cy="1543050"/>
                          </a:xfrm>
                          <a:prstGeom prst="rect">
                            <a:avLst/>
                          </a:prstGeom>
                        </pic:spPr>
                      </pic:pic>
                    </a:graphicData>
                  </a:graphic>
                </wp:inline>
              </w:drawing>
            </w:r>
          </w:p>
        </w:tc>
      </w:tr>
      <w:tr w14:paraId="51E6FF34">
        <w:trPr>
          <w:trHeight w:val="0" w:hRule="atLeast"/>
        </w:trPr>
        <w:tc>
          <w:tcPr>
            <w:tcW w:w="3474" w:type="dxa"/>
            <w:gridSpan w:val="2"/>
            <w:tcBorders>
              <w:top w:val="nil"/>
              <w:left w:val="nil"/>
              <w:bottom w:val="single" w:color="auto" w:sz="4" w:space="0"/>
              <w:right w:val="nil"/>
            </w:tcBorders>
            <w:vAlign w:val="top"/>
          </w:tcPr>
          <w:p w14:paraId="7B52777F">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eastAsiaTheme="minorEastAsia"/>
                <w:kern w:val="2"/>
                <w:sz w:val="24"/>
                <w:szCs w:val="24"/>
                <w:vertAlign w:val="baseline"/>
                <w:lang w:val="en-US" w:eastAsia="zh-CN" w:bidi="ar-SA"/>
              </w:rPr>
            </w:pPr>
            <w:r>
              <w:rPr>
                <w:rFonts w:hint="eastAsia" w:ascii="Arial" w:hAnsi="Arial" w:cs="Arial"/>
                <w:b w:val="0"/>
                <w:bCs w:val="0"/>
                <w:kern w:val="2"/>
                <w:sz w:val="22"/>
                <w:szCs w:val="22"/>
                <w:vertAlign w:val="baseline"/>
                <w:lang w:val="en-US" w:eastAsia="zh-CN" w:bidi="ar-SA"/>
              </w:rPr>
              <w:t>2018 spring Canton Fair</w:t>
            </w:r>
          </w:p>
        </w:tc>
        <w:tc>
          <w:tcPr>
            <w:tcW w:w="3474" w:type="dxa"/>
            <w:gridSpan w:val="2"/>
            <w:tcBorders>
              <w:top w:val="nil"/>
              <w:left w:val="nil"/>
              <w:bottom w:val="single" w:color="auto" w:sz="4" w:space="0"/>
              <w:right w:val="nil"/>
            </w:tcBorders>
            <w:vAlign w:val="top"/>
          </w:tcPr>
          <w:p w14:paraId="19F89196">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eastAsiaTheme="minorEastAsia"/>
                <w:kern w:val="2"/>
                <w:sz w:val="24"/>
                <w:szCs w:val="24"/>
                <w:vertAlign w:val="baseline"/>
                <w:lang w:val="en-US" w:eastAsia="zh-CN" w:bidi="ar-SA"/>
              </w:rPr>
            </w:pPr>
            <w:r>
              <w:rPr>
                <w:rFonts w:hint="eastAsia" w:ascii="Arial" w:hAnsi="Arial" w:cs="Arial"/>
                <w:kern w:val="2"/>
                <w:sz w:val="22"/>
                <w:szCs w:val="22"/>
                <w:vertAlign w:val="baseline"/>
                <w:lang w:val="en-US" w:eastAsia="zh-CN" w:bidi="ar-SA"/>
              </w:rPr>
              <w:t>Electric and Power Vietnam 2018</w:t>
            </w:r>
          </w:p>
        </w:tc>
        <w:tc>
          <w:tcPr>
            <w:tcW w:w="3474" w:type="dxa"/>
            <w:gridSpan w:val="2"/>
            <w:tcBorders>
              <w:top w:val="nil"/>
              <w:left w:val="nil"/>
              <w:bottom w:val="single" w:color="auto" w:sz="4" w:space="0"/>
              <w:right w:val="nil"/>
            </w:tcBorders>
            <w:vAlign w:val="top"/>
          </w:tcPr>
          <w:p w14:paraId="2EB7DF9E">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b w:val="0"/>
                <w:bCs w:val="0"/>
                <w:kern w:val="2"/>
                <w:sz w:val="22"/>
                <w:szCs w:val="22"/>
                <w:vertAlign w:val="baseline"/>
                <w:lang w:val="en-US" w:eastAsia="zh-CN" w:bidi="ar-SA"/>
              </w:rPr>
              <w:t>2019 China Egypt Fair</w:t>
            </w:r>
          </w:p>
        </w:tc>
      </w:tr>
      <w:tr w14:paraId="7A35BB28">
        <w:trPr>
          <w:trHeight w:val="0" w:hRule="atLeast"/>
        </w:trPr>
        <w:tc>
          <w:tcPr>
            <w:tcW w:w="3474" w:type="dxa"/>
            <w:gridSpan w:val="2"/>
            <w:tcBorders>
              <w:top w:val="single" w:color="auto" w:sz="4" w:space="0"/>
              <w:bottom w:val="nil"/>
              <w:tl2br w:val="nil"/>
              <w:tr2bl w:val="nil"/>
            </w:tcBorders>
            <w:vAlign w:val="top"/>
          </w:tcPr>
          <w:p w14:paraId="0242A967">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p>
        </w:tc>
        <w:tc>
          <w:tcPr>
            <w:tcW w:w="3474" w:type="dxa"/>
            <w:gridSpan w:val="2"/>
            <w:tcBorders>
              <w:top w:val="single" w:color="auto" w:sz="4" w:space="0"/>
              <w:bottom w:val="nil"/>
              <w:tl2br w:val="nil"/>
              <w:tr2bl w:val="nil"/>
            </w:tcBorders>
            <w:vAlign w:val="top"/>
          </w:tcPr>
          <w:p w14:paraId="1C8AD31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p>
        </w:tc>
        <w:tc>
          <w:tcPr>
            <w:tcW w:w="3474" w:type="dxa"/>
            <w:gridSpan w:val="2"/>
            <w:tcBorders>
              <w:top w:val="single" w:color="auto" w:sz="4" w:space="0"/>
              <w:bottom w:val="nil"/>
              <w:tl2br w:val="nil"/>
              <w:tr2bl w:val="nil"/>
            </w:tcBorders>
            <w:vAlign w:val="top"/>
          </w:tcPr>
          <w:p w14:paraId="471E10C7">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p>
        </w:tc>
      </w:tr>
      <w:tr w14:paraId="0190035D">
        <w:trPr>
          <w:trHeight w:val="0" w:hRule="atLeast"/>
        </w:trPr>
        <w:tc>
          <w:tcPr>
            <w:tcW w:w="2605" w:type="dxa"/>
            <w:tcBorders>
              <w:top w:val="single" w:color="auto" w:sz="4" w:space="0"/>
              <w:bottom w:val="nil"/>
              <w:tl2br w:val="nil"/>
              <w:tr2bl w:val="nil"/>
            </w:tcBorders>
            <w:vAlign w:val="top"/>
          </w:tcPr>
          <w:p w14:paraId="1BC79142">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513840" cy="1053465"/>
                  <wp:effectExtent l="0" t="0" r="10160" b="13335"/>
                  <wp:docPr id="165" name="图片 165" descr="2005老外来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2005老外来厂"/>
                          <pic:cNvPicPr>
                            <a:picLocks noChangeAspect="1"/>
                          </pic:cNvPicPr>
                        </pic:nvPicPr>
                        <pic:blipFill>
                          <a:blip r:embed="rId165"/>
                          <a:stretch>
                            <a:fillRect/>
                          </a:stretch>
                        </pic:blipFill>
                        <pic:spPr>
                          <a:xfrm>
                            <a:off x="0" y="0"/>
                            <a:ext cx="1513840" cy="1053465"/>
                          </a:xfrm>
                          <a:prstGeom prst="rect">
                            <a:avLst/>
                          </a:prstGeom>
                        </pic:spPr>
                      </pic:pic>
                    </a:graphicData>
                  </a:graphic>
                </wp:inline>
              </w:drawing>
            </w:r>
          </w:p>
        </w:tc>
        <w:tc>
          <w:tcPr>
            <w:tcW w:w="2605" w:type="dxa"/>
            <w:gridSpan w:val="2"/>
            <w:tcBorders>
              <w:top w:val="single" w:color="auto" w:sz="4" w:space="0"/>
              <w:bottom w:val="nil"/>
              <w:tl2br w:val="nil"/>
              <w:tr2bl w:val="nil"/>
            </w:tcBorders>
            <w:vAlign w:val="top"/>
          </w:tcPr>
          <w:p w14:paraId="5E66789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512570" cy="1005840"/>
                  <wp:effectExtent l="0" t="0" r="11430" b="3810"/>
                  <wp:docPr id="166" name="图片 166" descr="20060419新加坡管理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20060419新加坡管理大学"/>
                          <pic:cNvPicPr>
                            <a:picLocks noChangeAspect="1"/>
                          </pic:cNvPicPr>
                        </pic:nvPicPr>
                        <pic:blipFill>
                          <a:blip r:embed="rId166"/>
                          <a:stretch>
                            <a:fillRect/>
                          </a:stretch>
                        </pic:blipFill>
                        <pic:spPr>
                          <a:xfrm>
                            <a:off x="0" y="0"/>
                            <a:ext cx="1512570" cy="1005840"/>
                          </a:xfrm>
                          <a:prstGeom prst="rect">
                            <a:avLst/>
                          </a:prstGeom>
                        </pic:spPr>
                      </pic:pic>
                    </a:graphicData>
                  </a:graphic>
                </wp:inline>
              </w:drawing>
            </w:r>
          </w:p>
        </w:tc>
        <w:tc>
          <w:tcPr>
            <w:tcW w:w="2605" w:type="dxa"/>
            <w:gridSpan w:val="2"/>
            <w:tcBorders>
              <w:top w:val="single" w:color="auto" w:sz="4" w:space="0"/>
              <w:bottom w:val="nil"/>
              <w:tl2br w:val="nil"/>
              <w:tr2bl w:val="nil"/>
            </w:tcBorders>
            <w:vAlign w:val="top"/>
          </w:tcPr>
          <w:p w14:paraId="146C3C1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516380" cy="1004570"/>
                  <wp:effectExtent l="0" t="0" r="7620" b="5080"/>
                  <wp:docPr id="79" name="图片 79" descr="p18-9 -2007西门子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p18-9 -2007西门子2"/>
                          <pic:cNvPicPr>
                            <a:picLocks noChangeAspect="1"/>
                          </pic:cNvPicPr>
                        </pic:nvPicPr>
                        <pic:blipFill>
                          <a:blip r:embed="rId167"/>
                          <a:stretch>
                            <a:fillRect/>
                          </a:stretch>
                        </pic:blipFill>
                        <pic:spPr>
                          <a:xfrm>
                            <a:off x="0" y="0"/>
                            <a:ext cx="1516380" cy="1004570"/>
                          </a:xfrm>
                          <a:prstGeom prst="rect">
                            <a:avLst/>
                          </a:prstGeom>
                        </pic:spPr>
                      </pic:pic>
                    </a:graphicData>
                  </a:graphic>
                </wp:inline>
              </w:drawing>
            </w:r>
          </w:p>
        </w:tc>
        <w:tc>
          <w:tcPr>
            <w:tcW w:w="2607" w:type="dxa"/>
            <w:tcBorders>
              <w:top w:val="single" w:color="auto" w:sz="4" w:space="0"/>
              <w:bottom w:val="nil"/>
              <w:tl2br w:val="nil"/>
              <w:tr2bl w:val="nil"/>
            </w:tcBorders>
            <w:vAlign w:val="top"/>
          </w:tcPr>
          <w:p w14:paraId="22128B20">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anchor distT="0" distB="0" distL="114300" distR="114300" simplePos="0" relativeHeight="251675648" behindDoc="0" locked="0" layoutInCell="1" allowOverlap="1">
                  <wp:simplePos x="0" y="0"/>
                  <wp:positionH relativeFrom="column">
                    <wp:posOffset>0</wp:posOffset>
                  </wp:positionH>
                  <wp:positionV relativeFrom="paragraph">
                    <wp:posOffset>118110</wp:posOffset>
                  </wp:positionV>
                  <wp:extent cx="1515745" cy="951865"/>
                  <wp:effectExtent l="0" t="0" r="8255" b="635"/>
                  <wp:wrapNone/>
                  <wp:docPr id="168" name="图片 168" descr="客人来厂应是ABB 200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客人来厂应是ABB 200705"/>
                          <pic:cNvPicPr>
                            <a:picLocks noChangeAspect="1"/>
                          </pic:cNvPicPr>
                        </pic:nvPicPr>
                        <pic:blipFill>
                          <a:blip r:embed="rId168"/>
                          <a:stretch>
                            <a:fillRect/>
                          </a:stretch>
                        </pic:blipFill>
                        <pic:spPr>
                          <a:xfrm>
                            <a:off x="0" y="0"/>
                            <a:ext cx="1515745" cy="951865"/>
                          </a:xfrm>
                          <a:prstGeom prst="rect">
                            <a:avLst/>
                          </a:prstGeom>
                        </pic:spPr>
                      </pic:pic>
                    </a:graphicData>
                  </a:graphic>
                </wp:anchor>
              </w:drawing>
            </w:r>
          </w:p>
        </w:tc>
      </w:tr>
      <w:tr w14:paraId="3D68A0C5">
        <w:trPr>
          <w:trHeight w:val="0" w:hRule="atLeast"/>
        </w:trPr>
        <w:tc>
          <w:tcPr>
            <w:tcW w:w="2605" w:type="dxa"/>
            <w:tcBorders>
              <w:top w:val="nil"/>
              <w:left w:val="nil"/>
              <w:bottom w:val="single" w:color="auto" w:sz="4" w:space="0"/>
              <w:right w:val="nil"/>
            </w:tcBorders>
            <w:vAlign w:val="top"/>
          </w:tcPr>
          <w:p w14:paraId="53B540B6">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 xml:space="preserve">2005 Customer </w:t>
            </w:r>
          </w:p>
        </w:tc>
        <w:tc>
          <w:tcPr>
            <w:tcW w:w="2605" w:type="dxa"/>
            <w:gridSpan w:val="2"/>
            <w:tcBorders>
              <w:top w:val="nil"/>
              <w:left w:val="nil"/>
              <w:bottom w:val="single" w:color="auto" w:sz="4" w:space="0"/>
              <w:right w:val="nil"/>
            </w:tcBorders>
            <w:vAlign w:val="top"/>
          </w:tcPr>
          <w:p w14:paraId="7B2C44DE">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2006 Singapore</w:t>
            </w:r>
          </w:p>
        </w:tc>
        <w:tc>
          <w:tcPr>
            <w:tcW w:w="2605" w:type="dxa"/>
            <w:gridSpan w:val="2"/>
            <w:tcBorders>
              <w:top w:val="nil"/>
              <w:left w:val="nil"/>
              <w:bottom w:val="single" w:color="auto" w:sz="4" w:space="0"/>
              <w:right w:val="nil"/>
            </w:tcBorders>
            <w:vAlign w:val="top"/>
          </w:tcPr>
          <w:p w14:paraId="1540BF74">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2007 Siemens</w:t>
            </w:r>
          </w:p>
        </w:tc>
        <w:tc>
          <w:tcPr>
            <w:tcW w:w="2607" w:type="dxa"/>
            <w:tcBorders>
              <w:top w:val="nil"/>
              <w:left w:val="nil"/>
              <w:bottom w:val="single" w:color="auto" w:sz="4" w:space="0"/>
              <w:right w:val="nil"/>
            </w:tcBorders>
            <w:vAlign w:val="top"/>
          </w:tcPr>
          <w:p w14:paraId="5EAE4613">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2007 ABB</w:t>
            </w:r>
          </w:p>
        </w:tc>
      </w:tr>
      <w:tr w14:paraId="486CBB76">
        <w:trPr>
          <w:trHeight w:val="0" w:hRule="atLeast"/>
        </w:trPr>
        <w:tc>
          <w:tcPr>
            <w:tcW w:w="2605" w:type="dxa"/>
            <w:tcBorders>
              <w:top w:val="single" w:color="auto" w:sz="4" w:space="0"/>
              <w:bottom w:val="nil"/>
              <w:tl2br w:val="nil"/>
              <w:tr2bl w:val="nil"/>
            </w:tcBorders>
            <w:vAlign w:val="top"/>
          </w:tcPr>
          <w:p w14:paraId="290C953F">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511935" cy="794385"/>
                  <wp:effectExtent l="0" t="0" r="12065" b="5715"/>
                  <wp:docPr id="169" name="图片 169" descr="20070121英国FKI开关公司商务发展总监Michael Paylor先生技术总监Steve La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20070121英国FKI开关公司商务发展总监Michael Paylor先生技术总监Steve Lane1"/>
                          <pic:cNvPicPr>
                            <a:picLocks noChangeAspect="1"/>
                          </pic:cNvPicPr>
                        </pic:nvPicPr>
                        <pic:blipFill>
                          <a:blip r:embed="rId169"/>
                          <a:stretch>
                            <a:fillRect/>
                          </a:stretch>
                        </pic:blipFill>
                        <pic:spPr>
                          <a:xfrm>
                            <a:off x="0" y="0"/>
                            <a:ext cx="1511935" cy="794385"/>
                          </a:xfrm>
                          <a:prstGeom prst="rect">
                            <a:avLst/>
                          </a:prstGeom>
                        </pic:spPr>
                      </pic:pic>
                    </a:graphicData>
                  </a:graphic>
                </wp:inline>
              </w:drawing>
            </w:r>
          </w:p>
        </w:tc>
        <w:tc>
          <w:tcPr>
            <w:tcW w:w="2605" w:type="dxa"/>
            <w:gridSpan w:val="2"/>
            <w:tcBorders>
              <w:top w:val="single" w:color="auto" w:sz="4" w:space="0"/>
              <w:bottom w:val="nil"/>
              <w:tl2br w:val="nil"/>
              <w:tr2bl w:val="nil"/>
            </w:tcBorders>
            <w:vAlign w:val="top"/>
          </w:tcPr>
          <w:p w14:paraId="2CB1C7A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516380" cy="967105"/>
                  <wp:effectExtent l="0" t="0" r="7620" b="4445"/>
                  <wp:docPr id="170" name="图片 170" descr="20080924美国瑞达投资公司总裁nathan J.MAZUREK先生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20080924美国瑞达投资公司总裁nathan J.MAZUREK先生2"/>
                          <pic:cNvPicPr>
                            <a:picLocks noChangeAspect="1"/>
                          </pic:cNvPicPr>
                        </pic:nvPicPr>
                        <pic:blipFill>
                          <a:blip r:embed="rId170"/>
                          <a:srcRect b="4033"/>
                          <a:stretch>
                            <a:fillRect/>
                          </a:stretch>
                        </pic:blipFill>
                        <pic:spPr>
                          <a:xfrm>
                            <a:off x="0" y="0"/>
                            <a:ext cx="1516380" cy="967105"/>
                          </a:xfrm>
                          <a:prstGeom prst="rect">
                            <a:avLst/>
                          </a:prstGeom>
                        </pic:spPr>
                      </pic:pic>
                    </a:graphicData>
                  </a:graphic>
                </wp:inline>
              </w:drawing>
            </w:r>
          </w:p>
        </w:tc>
        <w:tc>
          <w:tcPr>
            <w:tcW w:w="2605" w:type="dxa"/>
            <w:gridSpan w:val="2"/>
            <w:tcBorders>
              <w:top w:val="single" w:color="auto" w:sz="4" w:space="0"/>
              <w:bottom w:val="nil"/>
              <w:tl2br w:val="nil"/>
              <w:tr2bl w:val="nil"/>
            </w:tcBorders>
            <w:vAlign w:val="top"/>
          </w:tcPr>
          <w:p w14:paraId="1656165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516380" cy="929005"/>
                  <wp:effectExtent l="0" t="0" r="7620" b="4445"/>
                  <wp:docPr id="171" name="图片 171" descr="20090430苏丹客户Sadig等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20090430苏丹客户Sadig等1"/>
                          <pic:cNvPicPr>
                            <a:picLocks noChangeAspect="1"/>
                          </pic:cNvPicPr>
                        </pic:nvPicPr>
                        <pic:blipFill>
                          <a:blip r:embed="rId171"/>
                          <a:stretch>
                            <a:fillRect/>
                          </a:stretch>
                        </pic:blipFill>
                        <pic:spPr>
                          <a:xfrm>
                            <a:off x="0" y="0"/>
                            <a:ext cx="1516380" cy="929005"/>
                          </a:xfrm>
                          <a:prstGeom prst="rect">
                            <a:avLst/>
                          </a:prstGeom>
                        </pic:spPr>
                      </pic:pic>
                    </a:graphicData>
                  </a:graphic>
                </wp:inline>
              </w:drawing>
            </w:r>
          </w:p>
        </w:tc>
        <w:tc>
          <w:tcPr>
            <w:tcW w:w="2607" w:type="dxa"/>
            <w:tcBorders>
              <w:top w:val="single" w:color="auto" w:sz="4" w:space="0"/>
              <w:bottom w:val="nil"/>
              <w:tl2br w:val="nil"/>
              <w:tr2bl w:val="nil"/>
            </w:tcBorders>
            <w:vAlign w:val="top"/>
          </w:tcPr>
          <w:p w14:paraId="7A7F8B3D">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515110" cy="951230"/>
                  <wp:effectExtent l="0" t="0" r="8890" b="1270"/>
                  <wp:docPr id="172" name="图片 172" descr="20111011以色列客户Mr. Avi和Ms. Ari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20111011以色列客户Mr. Avi和Ms. Ariela"/>
                          <pic:cNvPicPr>
                            <a:picLocks noChangeAspect="1"/>
                          </pic:cNvPicPr>
                        </pic:nvPicPr>
                        <pic:blipFill>
                          <a:blip r:embed="rId172"/>
                          <a:srcRect b="5668"/>
                          <a:stretch>
                            <a:fillRect/>
                          </a:stretch>
                        </pic:blipFill>
                        <pic:spPr>
                          <a:xfrm>
                            <a:off x="0" y="0"/>
                            <a:ext cx="1515110" cy="951230"/>
                          </a:xfrm>
                          <a:prstGeom prst="rect">
                            <a:avLst/>
                          </a:prstGeom>
                        </pic:spPr>
                      </pic:pic>
                    </a:graphicData>
                  </a:graphic>
                </wp:inline>
              </w:drawing>
            </w:r>
          </w:p>
        </w:tc>
      </w:tr>
      <w:tr w14:paraId="7F8874DC">
        <w:trPr>
          <w:trHeight w:val="0" w:hRule="atLeast"/>
        </w:trPr>
        <w:tc>
          <w:tcPr>
            <w:tcW w:w="2605" w:type="dxa"/>
            <w:tcBorders>
              <w:top w:val="nil"/>
              <w:left w:val="nil"/>
              <w:bottom w:val="single" w:color="auto" w:sz="4" w:space="0"/>
              <w:right w:val="nil"/>
            </w:tcBorders>
            <w:vAlign w:val="top"/>
          </w:tcPr>
          <w:p w14:paraId="2F84B34F">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2007 British FKI</w:t>
            </w:r>
          </w:p>
        </w:tc>
        <w:tc>
          <w:tcPr>
            <w:tcW w:w="2605" w:type="dxa"/>
            <w:gridSpan w:val="2"/>
            <w:tcBorders>
              <w:top w:val="nil"/>
              <w:left w:val="nil"/>
              <w:bottom w:val="single" w:color="auto" w:sz="4" w:space="0"/>
              <w:right w:val="nil"/>
            </w:tcBorders>
            <w:vAlign w:val="top"/>
          </w:tcPr>
          <w:p w14:paraId="3F07EE7F">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2008 USA</w:t>
            </w:r>
          </w:p>
        </w:tc>
        <w:tc>
          <w:tcPr>
            <w:tcW w:w="2605" w:type="dxa"/>
            <w:gridSpan w:val="2"/>
            <w:tcBorders>
              <w:top w:val="nil"/>
              <w:left w:val="nil"/>
              <w:bottom w:val="single" w:color="auto" w:sz="4" w:space="0"/>
              <w:right w:val="nil"/>
            </w:tcBorders>
            <w:vAlign w:val="top"/>
          </w:tcPr>
          <w:p w14:paraId="59C96B73">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2009 Sudan</w:t>
            </w:r>
          </w:p>
        </w:tc>
        <w:tc>
          <w:tcPr>
            <w:tcW w:w="2607" w:type="dxa"/>
            <w:tcBorders>
              <w:top w:val="nil"/>
              <w:left w:val="nil"/>
              <w:bottom w:val="single" w:color="auto" w:sz="4" w:space="0"/>
              <w:right w:val="nil"/>
            </w:tcBorders>
            <w:vAlign w:val="top"/>
          </w:tcPr>
          <w:p w14:paraId="34269E69">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2011 Israel</w:t>
            </w:r>
          </w:p>
        </w:tc>
      </w:tr>
      <w:tr w14:paraId="1C46E751">
        <w:trPr>
          <w:trHeight w:val="0" w:hRule="atLeast"/>
        </w:trPr>
        <w:tc>
          <w:tcPr>
            <w:tcW w:w="2605" w:type="dxa"/>
            <w:tcBorders>
              <w:top w:val="single" w:color="auto" w:sz="4" w:space="0"/>
              <w:bottom w:val="nil"/>
              <w:tl2br w:val="nil"/>
              <w:tr2bl w:val="nil"/>
            </w:tcBorders>
            <w:vAlign w:val="top"/>
          </w:tcPr>
          <w:p w14:paraId="64D3098C">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511300" cy="925830"/>
                  <wp:effectExtent l="0" t="0" r="12700" b="7620"/>
                  <wp:docPr id="173" name="图片 173" descr="20170614施耐德电气高级副总裁Philippe先生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20170614施耐德电气高级副总裁Philippe先生1"/>
                          <pic:cNvPicPr>
                            <a:picLocks noChangeAspect="1"/>
                          </pic:cNvPicPr>
                        </pic:nvPicPr>
                        <pic:blipFill>
                          <a:blip r:embed="rId173"/>
                          <a:srcRect b="3380"/>
                          <a:stretch>
                            <a:fillRect/>
                          </a:stretch>
                        </pic:blipFill>
                        <pic:spPr>
                          <a:xfrm>
                            <a:off x="0" y="0"/>
                            <a:ext cx="1511300" cy="925830"/>
                          </a:xfrm>
                          <a:prstGeom prst="rect">
                            <a:avLst/>
                          </a:prstGeom>
                        </pic:spPr>
                      </pic:pic>
                    </a:graphicData>
                  </a:graphic>
                </wp:inline>
              </w:drawing>
            </w:r>
          </w:p>
        </w:tc>
        <w:tc>
          <w:tcPr>
            <w:tcW w:w="2605" w:type="dxa"/>
            <w:gridSpan w:val="2"/>
            <w:tcBorders>
              <w:top w:val="single" w:color="auto" w:sz="4" w:space="0"/>
              <w:bottom w:val="nil"/>
              <w:tl2br w:val="nil"/>
              <w:tr2bl w:val="nil"/>
            </w:tcBorders>
            <w:vAlign w:val="top"/>
          </w:tcPr>
          <w:p w14:paraId="52B9B53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515745" cy="948055"/>
                  <wp:effectExtent l="0" t="0" r="8255" b="4445"/>
                  <wp:docPr id="174" name="图片 174" descr="20171013埃塞俄比亚驻沪总领事穆勒•塔瑞肯•埃德雷(大使)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20171013埃塞俄比亚驻沪总领事穆勒•塔瑞肯•埃德雷(大使)2"/>
                          <pic:cNvPicPr>
                            <a:picLocks noChangeAspect="1"/>
                          </pic:cNvPicPr>
                        </pic:nvPicPr>
                        <pic:blipFill>
                          <a:blip r:embed="rId174"/>
                          <a:srcRect b="12073"/>
                          <a:stretch>
                            <a:fillRect/>
                          </a:stretch>
                        </pic:blipFill>
                        <pic:spPr>
                          <a:xfrm>
                            <a:off x="0" y="0"/>
                            <a:ext cx="1515745" cy="948055"/>
                          </a:xfrm>
                          <a:prstGeom prst="rect">
                            <a:avLst/>
                          </a:prstGeom>
                        </pic:spPr>
                      </pic:pic>
                    </a:graphicData>
                  </a:graphic>
                </wp:inline>
              </w:drawing>
            </w:r>
          </w:p>
        </w:tc>
        <w:tc>
          <w:tcPr>
            <w:tcW w:w="2605" w:type="dxa"/>
            <w:gridSpan w:val="2"/>
            <w:tcBorders>
              <w:top w:val="single" w:color="auto" w:sz="4" w:space="0"/>
              <w:bottom w:val="nil"/>
              <w:tl2br w:val="nil"/>
              <w:tr2bl w:val="nil"/>
            </w:tcBorders>
            <w:vAlign w:val="top"/>
          </w:tcPr>
          <w:p w14:paraId="530084B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515745" cy="826770"/>
                  <wp:effectExtent l="0" t="0" r="8255" b="11430"/>
                  <wp:docPr id="176" name="图片 176" descr="UAE switchgear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UAE switchgear customer"/>
                          <pic:cNvPicPr>
                            <a:picLocks noChangeAspect="1"/>
                          </pic:cNvPicPr>
                        </pic:nvPicPr>
                        <pic:blipFill>
                          <a:blip r:embed="rId175"/>
                          <a:stretch>
                            <a:fillRect/>
                          </a:stretch>
                        </pic:blipFill>
                        <pic:spPr>
                          <a:xfrm>
                            <a:off x="0" y="0"/>
                            <a:ext cx="1515745" cy="826770"/>
                          </a:xfrm>
                          <a:prstGeom prst="rect">
                            <a:avLst/>
                          </a:prstGeom>
                        </pic:spPr>
                      </pic:pic>
                    </a:graphicData>
                  </a:graphic>
                </wp:inline>
              </w:drawing>
            </w:r>
          </w:p>
        </w:tc>
        <w:tc>
          <w:tcPr>
            <w:tcW w:w="2607" w:type="dxa"/>
            <w:tcBorders>
              <w:top w:val="single" w:color="auto" w:sz="4" w:space="0"/>
              <w:bottom w:val="nil"/>
              <w:tl2br w:val="nil"/>
              <w:tr2bl w:val="nil"/>
            </w:tcBorders>
            <w:vAlign w:val="top"/>
          </w:tcPr>
          <w:p w14:paraId="01112823">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1492250" cy="841375"/>
                  <wp:effectExtent l="0" t="0" r="12700" b="15875"/>
                  <wp:docPr id="175" name="图片 175" descr="Vietnam_20181019_switchgea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Vietnam_20181019_switchgear_1"/>
                          <pic:cNvPicPr>
                            <a:picLocks noChangeAspect="1"/>
                          </pic:cNvPicPr>
                        </pic:nvPicPr>
                        <pic:blipFill>
                          <a:blip r:embed="rId176"/>
                          <a:stretch>
                            <a:fillRect/>
                          </a:stretch>
                        </pic:blipFill>
                        <pic:spPr>
                          <a:xfrm>
                            <a:off x="0" y="0"/>
                            <a:ext cx="1492250" cy="841375"/>
                          </a:xfrm>
                          <a:prstGeom prst="rect">
                            <a:avLst/>
                          </a:prstGeom>
                        </pic:spPr>
                      </pic:pic>
                    </a:graphicData>
                  </a:graphic>
                </wp:inline>
              </w:drawing>
            </w:r>
          </w:p>
        </w:tc>
      </w:tr>
      <w:tr w14:paraId="02DB63D6">
        <w:trPr>
          <w:trHeight w:val="0" w:hRule="atLeast"/>
        </w:trPr>
        <w:tc>
          <w:tcPr>
            <w:tcW w:w="2605" w:type="dxa"/>
            <w:tcBorders>
              <w:top w:val="nil"/>
              <w:left w:val="nil"/>
              <w:bottom w:val="single" w:color="auto" w:sz="4" w:space="0"/>
              <w:right w:val="nil"/>
            </w:tcBorders>
            <w:vAlign w:val="top"/>
          </w:tcPr>
          <w:p w14:paraId="426A17B6">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2017 Schneider</w:t>
            </w:r>
          </w:p>
        </w:tc>
        <w:tc>
          <w:tcPr>
            <w:tcW w:w="2605" w:type="dxa"/>
            <w:gridSpan w:val="2"/>
            <w:tcBorders>
              <w:top w:val="nil"/>
              <w:left w:val="nil"/>
              <w:bottom w:val="single" w:color="auto" w:sz="4" w:space="0"/>
              <w:right w:val="nil"/>
            </w:tcBorders>
            <w:vAlign w:val="top"/>
          </w:tcPr>
          <w:p w14:paraId="3C660A18">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2017 Ethiopia</w:t>
            </w:r>
          </w:p>
        </w:tc>
        <w:tc>
          <w:tcPr>
            <w:tcW w:w="2605" w:type="dxa"/>
            <w:gridSpan w:val="2"/>
            <w:tcBorders>
              <w:top w:val="nil"/>
              <w:left w:val="nil"/>
              <w:bottom w:val="single" w:color="auto" w:sz="4" w:space="0"/>
              <w:right w:val="nil"/>
            </w:tcBorders>
            <w:vAlign w:val="top"/>
          </w:tcPr>
          <w:p w14:paraId="2F64B5C6">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2018 UAE</w:t>
            </w:r>
          </w:p>
        </w:tc>
        <w:tc>
          <w:tcPr>
            <w:tcW w:w="2607" w:type="dxa"/>
            <w:tcBorders>
              <w:top w:val="nil"/>
              <w:left w:val="nil"/>
              <w:bottom w:val="single" w:color="auto" w:sz="4" w:space="0"/>
              <w:right w:val="nil"/>
            </w:tcBorders>
            <w:vAlign w:val="top"/>
          </w:tcPr>
          <w:p w14:paraId="5BFEE37A">
            <w:pPr>
              <w:keepNext w:val="0"/>
              <w:keepLines w:val="0"/>
              <w:pageBreakBefore w:val="0"/>
              <w:widowControl w:val="0"/>
              <w:kinsoku/>
              <w:wordWrap/>
              <w:overflowPunct/>
              <w:topLinePunct w:val="0"/>
              <w:autoSpaceDE/>
              <w:autoSpaceDN/>
              <w:bidi w:val="0"/>
              <w:adjustRightInd/>
              <w:snapToGrid/>
              <w:spacing w:line="360" w:lineRule="exact"/>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2018 Vietnam</w:t>
            </w:r>
          </w:p>
        </w:tc>
      </w:tr>
      <w:tr w14:paraId="42C4FD8C">
        <w:trPr>
          <w:trHeight w:val="0" w:hRule="atLeast"/>
        </w:trPr>
        <w:tc>
          <w:tcPr>
            <w:tcW w:w="3474" w:type="dxa"/>
            <w:gridSpan w:val="2"/>
            <w:tcBorders>
              <w:top w:val="single" w:color="auto" w:sz="4" w:space="0"/>
              <w:bottom w:val="nil"/>
            </w:tcBorders>
            <w:vAlign w:val="top"/>
          </w:tcPr>
          <w:p w14:paraId="0B27B8FC">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6925" cy="1305560"/>
                  <wp:effectExtent l="0" t="0" r="9525" b="8890"/>
                  <wp:docPr id="50" name="图片 50" descr="HK public listed co reps visiting 05 NOV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HK public listed co reps visiting 05 NOV 2018"/>
                          <pic:cNvPicPr>
                            <a:picLocks noChangeAspect="1"/>
                          </pic:cNvPicPr>
                        </pic:nvPicPr>
                        <pic:blipFill>
                          <a:blip r:embed="rId177"/>
                          <a:stretch>
                            <a:fillRect/>
                          </a:stretch>
                        </pic:blipFill>
                        <pic:spPr>
                          <a:xfrm>
                            <a:off x="0" y="0"/>
                            <a:ext cx="2066925" cy="1305560"/>
                          </a:xfrm>
                          <a:prstGeom prst="rect">
                            <a:avLst/>
                          </a:prstGeom>
                        </pic:spPr>
                      </pic:pic>
                    </a:graphicData>
                  </a:graphic>
                </wp:inline>
              </w:drawing>
            </w:r>
          </w:p>
        </w:tc>
        <w:tc>
          <w:tcPr>
            <w:tcW w:w="3474" w:type="dxa"/>
            <w:gridSpan w:val="2"/>
            <w:tcBorders>
              <w:top w:val="single" w:color="auto" w:sz="4" w:space="0"/>
              <w:bottom w:val="nil"/>
            </w:tcBorders>
            <w:vAlign w:val="top"/>
          </w:tcPr>
          <w:p w14:paraId="06C3828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57400" cy="1352550"/>
                  <wp:effectExtent l="0" t="0" r="0" b="0"/>
                  <wp:docPr id="75" name="图片 7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1"/>
                          <pic:cNvPicPr>
                            <a:picLocks noChangeAspect="1"/>
                          </pic:cNvPicPr>
                        </pic:nvPicPr>
                        <pic:blipFill>
                          <a:blip r:embed="rId178"/>
                          <a:srcRect t="12346"/>
                          <a:stretch>
                            <a:fillRect/>
                          </a:stretch>
                        </pic:blipFill>
                        <pic:spPr>
                          <a:xfrm>
                            <a:off x="0" y="0"/>
                            <a:ext cx="2057400" cy="1352550"/>
                          </a:xfrm>
                          <a:prstGeom prst="rect">
                            <a:avLst/>
                          </a:prstGeom>
                        </pic:spPr>
                      </pic:pic>
                    </a:graphicData>
                  </a:graphic>
                </wp:inline>
              </w:drawing>
            </w:r>
          </w:p>
        </w:tc>
        <w:tc>
          <w:tcPr>
            <w:tcW w:w="3474" w:type="dxa"/>
            <w:gridSpan w:val="2"/>
            <w:tcBorders>
              <w:top w:val="single" w:color="auto" w:sz="4" w:space="0"/>
              <w:bottom w:val="nil"/>
            </w:tcBorders>
            <w:vAlign w:val="top"/>
          </w:tcPr>
          <w:p w14:paraId="17FF2A7E">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3115" cy="1371600"/>
                  <wp:effectExtent l="0" t="0" r="13335" b="0"/>
                  <wp:docPr id="52" name="图片 52" descr="1-DSC_0047 Iran vis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1-DSC_0047 Iran visiting"/>
                          <pic:cNvPicPr>
                            <a:picLocks noChangeAspect="1"/>
                          </pic:cNvPicPr>
                        </pic:nvPicPr>
                        <pic:blipFill>
                          <a:blip r:embed="rId179"/>
                          <a:stretch>
                            <a:fillRect/>
                          </a:stretch>
                        </pic:blipFill>
                        <pic:spPr>
                          <a:xfrm>
                            <a:off x="0" y="0"/>
                            <a:ext cx="2063115" cy="1371600"/>
                          </a:xfrm>
                          <a:prstGeom prst="rect">
                            <a:avLst/>
                          </a:prstGeom>
                        </pic:spPr>
                      </pic:pic>
                    </a:graphicData>
                  </a:graphic>
                </wp:inline>
              </w:drawing>
            </w:r>
          </w:p>
        </w:tc>
      </w:tr>
      <w:tr w14:paraId="64189EE0">
        <w:trPr>
          <w:trHeight w:val="0" w:hRule="atLeast"/>
        </w:trPr>
        <w:tc>
          <w:tcPr>
            <w:tcW w:w="3474" w:type="dxa"/>
            <w:gridSpan w:val="2"/>
            <w:tcBorders>
              <w:top w:val="nil"/>
              <w:bottom w:val="single" w:color="auto" w:sz="4" w:space="0"/>
            </w:tcBorders>
            <w:vAlign w:val="top"/>
          </w:tcPr>
          <w:p w14:paraId="3E27F1FE">
            <w:pPr>
              <w:keepNext w:val="0"/>
              <w:keepLines w:val="0"/>
              <w:pageBreakBefore w:val="0"/>
              <w:widowControl w:val="0"/>
              <w:kinsoku/>
              <w:wordWrap/>
              <w:overflowPunct/>
              <w:topLinePunct w:val="0"/>
              <w:autoSpaceDE/>
              <w:autoSpaceDN/>
              <w:bidi w:val="0"/>
              <w:adjustRightInd/>
              <w:snapToGrid/>
              <w:spacing w:line="360" w:lineRule="exact"/>
              <w:jc w:val="left"/>
              <w:textAlignment w:val="auto"/>
              <w:outlineLvl w:val="9"/>
              <w:rPr>
                <w:rFonts w:hint="default"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2019 Hongkong Rep</w:t>
            </w:r>
          </w:p>
        </w:tc>
        <w:tc>
          <w:tcPr>
            <w:tcW w:w="3474" w:type="dxa"/>
            <w:gridSpan w:val="2"/>
            <w:tcBorders>
              <w:top w:val="nil"/>
              <w:bottom w:val="single" w:color="auto" w:sz="4" w:space="0"/>
            </w:tcBorders>
            <w:vAlign w:val="top"/>
          </w:tcPr>
          <w:p w14:paraId="231FF4F0">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default"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2019 Iran</w:t>
            </w:r>
          </w:p>
        </w:tc>
        <w:tc>
          <w:tcPr>
            <w:tcW w:w="3474" w:type="dxa"/>
            <w:gridSpan w:val="2"/>
            <w:tcBorders>
              <w:top w:val="nil"/>
              <w:bottom w:val="single" w:color="auto" w:sz="4" w:space="0"/>
            </w:tcBorders>
            <w:vAlign w:val="top"/>
          </w:tcPr>
          <w:p w14:paraId="17881A50">
            <w:pPr>
              <w:keepNext w:val="0"/>
              <w:keepLines w:val="0"/>
              <w:pageBreakBefore w:val="0"/>
              <w:widowControl w:val="0"/>
              <w:kinsoku/>
              <w:wordWrap w:val="0"/>
              <w:overflowPunct/>
              <w:topLinePunct w:val="0"/>
              <w:autoSpaceDE/>
              <w:autoSpaceDN/>
              <w:bidi w:val="0"/>
              <w:adjustRightInd/>
              <w:snapToGrid/>
              <w:spacing w:line="360" w:lineRule="exact"/>
              <w:jc w:val="right"/>
              <w:textAlignment w:val="auto"/>
              <w:outlineLvl w:val="9"/>
              <w:rPr>
                <w:rFonts w:hint="default"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t>2019 Middle East</w:t>
            </w:r>
          </w:p>
        </w:tc>
      </w:tr>
    </w:tbl>
    <w:p w14:paraId="34592C84">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p>
    <w:p w14:paraId="654AAAD9">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color w:val="0070C0"/>
          <w:kern w:val="2"/>
          <w:sz w:val="22"/>
          <w:szCs w:val="22"/>
          <w:shd w:val="clear" w:color="FFFFFF" w:fill="D9D9D9"/>
          <w:lang w:val="en-US" w:eastAsia="zh-CN" w:bidi="ar-SA"/>
        </w:rPr>
        <w:t>[ Exhibitions and Interactions ]</w:t>
      </w:r>
      <w:r>
        <w:rPr>
          <w:rFonts w:hint="eastAsia" w:ascii="Arial" w:hAnsi="Arial" w:cs="Arial"/>
          <w:color w:val="0070C0"/>
          <w:kern w:val="2"/>
          <w:sz w:val="22"/>
          <w:szCs w:val="22"/>
          <w:shd w:val="clear" w:color="auto" w:fill="auto"/>
          <w:lang w:val="en-US" w:eastAsia="zh-CN" w:bidi="ar-SA"/>
        </w:rPr>
        <w:t xml:space="preserve">    </w:t>
      </w:r>
      <w:r>
        <w:rPr>
          <w:rFonts w:hint="eastAsia" w:ascii="Arial" w:hAnsi="Arial" w:cs="Arial"/>
          <w:b w:val="0"/>
          <w:bCs w:val="0"/>
          <w:color w:val="0000FF"/>
          <w:sz w:val="20"/>
          <w:szCs w:val="20"/>
          <w:lang w:val="en-US" w:eastAsia="zh-CN"/>
        </w:rPr>
        <w:t>Page 1</w:t>
      </w:r>
      <w:r>
        <w:rPr>
          <w:rFonts w:hint="eastAsia" w:ascii="Arial" w:hAnsi="Arial" w:cs="Arial"/>
          <w:b w:val="0"/>
          <w:bCs w:val="0"/>
          <w:color w:val="FF0000"/>
          <w:sz w:val="20"/>
          <w:szCs w:val="20"/>
          <w:lang w:val="en-US" w:eastAsia="zh-CN"/>
        </w:rPr>
        <w:t>9</w:t>
      </w:r>
    </w:p>
    <w:p w14:paraId="01C3AE09">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r>
        <w:rPr>
          <w:rFonts w:hint="eastAsia" w:ascii="Arial" w:hAnsi="Arial" w:cs="Arial"/>
          <w:color w:val="0070C0"/>
          <w:kern w:val="2"/>
          <w:sz w:val="22"/>
          <w:szCs w:val="22"/>
          <w:shd w:val="clear" w:color="FFFFFF" w:fill="D9D9D9"/>
          <w:lang w:val="en-US" w:eastAsia="zh-CN" w:bidi="ar-SA"/>
        </w:rPr>
        <w:t>[ Project Case  &gt;  Successful Operating Projects ]</w:t>
      </w:r>
    </w:p>
    <w:p w14:paraId="4B4F8C70">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p>
    <w:tbl>
      <w:tblPr>
        <w:tblStyle w:val="4"/>
        <w:tblW w:w="104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4"/>
        <w:gridCol w:w="3474"/>
        <w:gridCol w:w="3474"/>
      </w:tblGrid>
      <w:tr w14:paraId="031C3D54">
        <w:trPr>
          <w:trHeight w:val="0" w:hRule="atLeast"/>
        </w:trPr>
        <w:tc>
          <w:tcPr>
            <w:tcW w:w="3474" w:type="dxa"/>
            <w:tcBorders>
              <w:bottom w:val="nil"/>
              <w:tl2br w:val="nil"/>
              <w:tr2bl w:val="nil"/>
            </w:tcBorders>
            <w:vAlign w:val="top"/>
          </w:tcPr>
          <w:p w14:paraId="711278B4">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8195" cy="1619250"/>
                  <wp:effectExtent l="0" t="0" r="8255" b="0"/>
                  <wp:docPr id="55" name="图片 55" descr="t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timg"/>
                          <pic:cNvPicPr>
                            <a:picLocks noChangeAspect="1"/>
                          </pic:cNvPicPr>
                        </pic:nvPicPr>
                        <pic:blipFill>
                          <a:blip r:embed="rId180"/>
                          <a:stretch>
                            <a:fillRect/>
                          </a:stretch>
                        </pic:blipFill>
                        <pic:spPr>
                          <a:xfrm>
                            <a:off x="0" y="0"/>
                            <a:ext cx="2068195" cy="1619250"/>
                          </a:xfrm>
                          <a:prstGeom prst="rect">
                            <a:avLst/>
                          </a:prstGeom>
                        </pic:spPr>
                      </pic:pic>
                    </a:graphicData>
                  </a:graphic>
                </wp:inline>
              </w:drawing>
            </w:r>
          </w:p>
        </w:tc>
        <w:tc>
          <w:tcPr>
            <w:tcW w:w="3474" w:type="dxa"/>
            <w:tcBorders>
              <w:bottom w:val="nil"/>
              <w:tl2br w:val="nil"/>
              <w:tr2bl w:val="nil"/>
            </w:tcBorders>
            <w:vAlign w:val="top"/>
          </w:tcPr>
          <w:p w14:paraId="7BD5EBE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rPr>
                <w:rFonts w:hint="eastAsia" w:ascii="Arial" w:hAnsi="Arial" w:cs="Arial"/>
                <w:kern w:val="2"/>
                <w:sz w:val="24"/>
                <w:szCs w:val="24"/>
                <w:vertAlign w:val="baseline"/>
                <w:lang w:val="en-US" w:eastAsia="zh-CN" w:bidi="ar-SA"/>
              </w:rPr>
              <w:drawing>
                <wp:inline distT="0" distB="0" distL="114300" distR="114300">
                  <wp:extent cx="2068830" cy="1644015"/>
                  <wp:effectExtent l="0" t="0" r="7620" b="13335"/>
                  <wp:docPr id="94" name="图片 94" descr="QQ截图2018110717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QQ截图20181107171146"/>
                          <pic:cNvPicPr>
                            <a:picLocks noChangeAspect="1"/>
                          </pic:cNvPicPr>
                        </pic:nvPicPr>
                        <pic:blipFill>
                          <a:blip r:embed="rId181"/>
                          <a:srcRect b="14044"/>
                          <a:stretch>
                            <a:fillRect/>
                          </a:stretch>
                        </pic:blipFill>
                        <pic:spPr>
                          <a:xfrm>
                            <a:off x="0" y="0"/>
                            <a:ext cx="2068830" cy="1644015"/>
                          </a:xfrm>
                          <a:prstGeom prst="rect">
                            <a:avLst/>
                          </a:prstGeom>
                        </pic:spPr>
                      </pic:pic>
                    </a:graphicData>
                  </a:graphic>
                </wp:inline>
              </w:drawing>
            </w:r>
          </w:p>
        </w:tc>
        <w:tc>
          <w:tcPr>
            <w:tcW w:w="3474" w:type="dxa"/>
            <w:tcBorders>
              <w:bottom w:val="nil"/>
              <w:tl2br w:val="nil"/>
              <w:tr2bl w:val="nil"/>
            </w:tcBorders>
            <w:vAlign w:val="top"/>
          </w:tcPr>
          <w:p w14:paraId="6413D16B">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drawing>
                <wp:inline distT="0" distB="0" distL="114300" distR="114300">
                  <wp:extent cx="2068830" cy="1633220"/>
                  <wp:effectExtent l="0" t="0" r="7620" b="5080"/>
                  <wp:docPr id="1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
                          <pic:cNvPicPr>
                            <a:picLocks noChangeAspect="1"/>
                          </pic:cNvPicPr>
                        </pic:nvPicPr>
                        <pic:blipFill>
                          <a:blip r:embed="rId182"/>
                          <a:stretch>
                            <a:fillRect/>
                          </a:stretch>
                        </pic:blipFill>
                        <pic:spPr>
                          <a:xfrm>
                            <a:off x="0" y="0"/>
                            <a:ext cx="2068830" cy="1633220"/>
                          </a:xfrm>
                          <a:prstGeom prst="rect">
                            <a:avLst/>
                          </a:prstGeom>
                          <a:noFill/>
                          <a:ln w="9525">
                            <a:noFill/>
                          </a:ln>
                        </pic:spPr>
                      </pic:pic>
                    </a:graphicData>
                  </a:graphic>
                </wp:inline>
              </w:drawing>
            </w:r>
          </w:p>
        </w:tc>
      </w:tr>
      <w:tr w14:paraId="421AE834">
        <w:trPr>
          <w:trHeight w:val="0" w:hRule="atLeast"/>
        </w:trPr>
        <w:tc>
          <w:tcPr>
            <w:tcW w:w="3474" w:type="dxa"/>
            <w:tcBorders>
              <w:top w:val="nil"/>
              <w:left w:val="nil"/>
              <w:bottom w:val="single" w:color="auto" w:sz="4" w:space="0"/>
              <w:right w:val="nil"/>
            </w:tcBorders>
            <w:vAlign w:val="top"/>
          </w:tcPr>
          <w:p w14:paraId="083FDCA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eastAsia="宋体" w:cs="Arial"/>
                <w:b/>
                <w:bCs/>
                <w:color w:val="auto"/>
                <w:kern w:val="2"/>
                <w:sz w:val="18"/>
                <w:szCs w:val="18"/>
                <w:vertAlign w:val="baseline"/>
                <w:lang w:val="en-US" w:eastAsia="zh-CN" w:bidi="ar-SA"/>
              </w:rPr>
            </w:pPr>
            <w:r>
              <w:rPr>
                <w:rFonts w:hint="eastAsia" w:ascii="Arial" w:hAnsi="Arial" w:eastAsia="宋体" w:cs="Arial"/>
                <w:b/>
                <w:bCs/>
                <w:color w:val="auto"/>
                <w:kern w:val="2"/>
                <w:sz w:val="18"/>
                <w:szCs w:val="18"/>
                <w:vertAlign w:val="baseline"/>
                <w:lang w:val="en-US" w:eastAsia="zh-CN" w:bidi="ar-SA"/>
              </w:rPr>
              <w:t>Power Plants</w:t>
            </w:r>
            <w:r>
              <w:rPr>
                <w:rFonts w:hint="eastAsia" w:ascii="Arial" w:hAnsi="Arial" w:eastAsia="宋体" w:cs="Arial"/>
                <w:b w:val="0"/>
                <w:bCs w:val="0"/>
                <w:color w:val="auto"/>
                <w:kern w:val="2"/>
                <w:sz w:val="18"/>
                <w:szCs w:val="18"/>
                <w:vertAlign w:val="baseline"/>
                <w:lang w:val="en-US" w:eastAsia="zh-CN" w:bidi="ar-SA"/>
              </w:rPr>
              <w:t xml:space="preserve"> (hydropower wind solar thermo tidal nuclear generations)</w:t>
            </w:r>
          </w:p>
          <w:p w14:paraId="56C0CC5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eastAsia="宋体" w:cs="Arial"/>
                <w:color w:val="auto"/>
                <w:kern w:val="2"/>
                <w:sz w:val="18"/>
                <w:szCs w:val="18"/>
                <w:vertAlign w:val="baseline"/>
                <w:lang w:val="en-US" w:eastAsia="zh-CN" w:bidi="ar-SA"/>
              </w:rPr>
            </w:pPr>
          </w:p>
          <w:p w14:paraId="3D7D930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eastAsia="宋体" w:cs="Arial"/>
                <w:color w:val="auto"/>
                <w:kern w:val="2"/>
                <w:sz w:val="18"/>
                <w:szCs w:val="18"/>
                <w:vertAlign w:val="baseline"/>
                <w:lang w:val="en-US" w:eastAsia="zh-CN" w:bidi="ar-SA"/>
              </w:rPr>
            </w:pPr>
          </w:p>
          <w:p w14:paraId="55F1625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color w:val="auto"/>
                <w:kern w:val="2"/>
                <w:sz w:val="18"/>
                <w:szCs w:val="18"/>
                <w:vertAlign w:val="baseline"/>
                <w:lang w:val="en-US" w:eastAsia="zh-CN" w:bidi="ar-SA"/>
              </w:rPr>
            </w:pPr>
            <w:r>
              <w:rPr>
                <w:rFonts w:hint="default" w:ascii="Arial" w:hAnsi="Arial" w:eastAsia="宋体" w:cs="Arial"/>
                <w:color w:val="auto"/>
                <w:kern w:val="2"/>
                <w:sz w:val="18"/>
                <w:szCs w:val="18"/>
                <w:vertAlign w:val="baseline"/>
                <w:lang w:val="en-US" w:eastAsia="zh-CN" w:bidi="ar-SA"/>
              </w:rPr>
              <w:t>●</w:t>
            </w:r>
            <w:r>
              <w:rPr>
                <w:rFonts w:hint="eastAsia" w:ascii="Arial" w:hAnsi="Arial" w:eastAsia="宋体" w:cs="Arial"/>
                <w:color w:val="auto"/>
                <w:kern w:val="2"/>
                <w:sz w:val="18"/>
                <w:szCs w:val="18"/>
                <w:vertAlign w:val="baseline"/>
                <w:lang w:val="en-US" w:eastAsia="zh-CN" w:bidi="ar-SA"/>
              </w:rPr>
              <w:t xml:space="preserve"> </w:t>
            </w:r>
            <w:r>
              <w:rPr>
                <w:rFonts w:hint="default" w:ascii="Arial" w:hAnsi="Arial" w:cs="Arial"/>
                <w:color w:val="auto"/>
                <w:kern w:val="2"/>
                <w:sz w:val="18"/>
                <w:szCs w:val="18"/>
                <w:vertAlign w:val="baseline"/>
                <w:lang w:val="en-US" w:eastAsia="zh-CN" w:bidi="ar-SA"/>
              </w:rPr>
              <w:t>The three gorges station (GGD / XGN2 / PK-10 / HZDW / GCK / KYN1 / PXTR)</w:t>
            </w:r>
            <w:r>
              <w:rPr>
                <w:rFonts w:hint="eastAsia" w:ascii="Arial" w:hAnsi="Arial" w:cs="Arial"/>
                <w:color w:val="auto"/>
                <w:kern w:val="2"/>
                <w:sz w:val="18"/>
                <w:szCs w:val="18"/>
                <w:vertAlign w:val="baseline"/>
                <w:lang w:val="en-US" w:eastAsia="zh-CN" w:bidi="ar-SA"/>
              </w:rPr>
              <w:t>;</w:t>
            </w:r>
          </w:p>
          <w:p w14:paraId="67964E7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color w:val="auto"/>
                <w:kern w:val="2"/>
                <w:sz w:val="18"/>
                <w:szCs w:val="18"/>
                <w:vertAlign w:val="baseline"/>
                <w:lang w:val="en-US" w:eastAsia="zh-CN" w:bidi="ar-SA"/>
              </w:rPr>
            </w:pPr>
            <w:r>
              <w:rPr>
                <w:rFonts w:hint="default" w:ascii="Arial" w:hAnsi="Arial" w:eastAsia="宋体" w:cs="Arial"/>
                <w:color w:val="auto"/>
                <w:kern w:val="2"/>
                <w:sz w:val="18"/>
                <w:szCs w:val="18"/>
                <w:vertAlign w:val="baseline"/>
                <w:lang w:val="en-US" w:eastAsia="zh-CN" w:bidi="ar-SA"/>
              </w:rPr>
              <w:t>●</w:t>
            </w:r>
            <w:r>
              <w:rPr>
                <w:rFonts w:hint="eastAsia" w:ascii="Arial" w:hAnsi="Arial" w:eastAsia="宋体" w:cs="Arial"/>
                <w:color w:val="auto"/>
                <w:kern w:val="2"/>
                <w:sz w:val="18"/>
                <w:szCs w:val="18"/>
                <w:vertAlign w:val="baseline"/>
                <w:lang w:val="en-US" w:eastAsia="zh-CN" w:bidi="ar-SA"/>
              </w:rPr>
              <w:t xml:space="preserve"> </w:t>
            </w:r>
            <w:r>
              <w:rPr>
                <w:rFonts w:hint="eastAsia" w:ascii="Arial" w:hAnsi="Arial" w:cs="Arial"/>
                <w:color w:val="auto"/>
                <w:kern w:val="2"/>
                <w:sz w:val="18"/>
                <w:szCs w:val="18"/>
                <w:vertAlign w:val="baseline"/>
                <w:lang w:val="en-US" w:eastAsia="zh-CN" w:bidi="ar-SA"/>
              </w:rPr>
              <w:t>The Zhoushan 3.4MW tidal generation;</w:t>
            </w:r>
          </w:p>
          <w:p w14:paraId="4B8B51B5">
            <w:pPr>
              <w:keepNext w:val="0"/>
              <w:keepLines w:val="0"/>
              <w:pageBreakBefore w:val="0"/>
              <w:widowControl w:val="0"/>
              <w:kinsoku/>
              <w:wordWrap/>
              <w:overflowPunct/>
              <w:topLinePunct w:val="0"/>
              <w:autoSpaceDE/>
              <w:autoSpaceDN/>
              <w:bidi w:val="0"/>
              <w:adjustRightInd/>
              <w:snapToGrid/>
              <w:spacing w:line="220" w:lineRule="exact"/>
              <w:jc w:val="both"/>
              <w:textAlignment w:val="auto"/>
              <w:outlineLvl w:val="9"/>
              <w:rPr>
                <w:rFonts w:hint="default" w:ascii="Arial" w:hAnsi="Arial" w:cs="Arial"/>
                <w:color w:val="auto"/>
                <w:kern w:val="2"/>
                <w:sz w:val="18"/>
                <w:szCs w:val="18"/>
                <w:vertAlign w:val="baseline"/>
                <w:lang w:val="en-US" w:eastAsia="zh-CN" w:bidi="ar-SA"/>
              </w:rPr>
            </w:pPr>
            <w:r>
              <w:rPr>
                <w:rFonts w:hint="default" w:ascii="Arial" w:hAnsi="Arial" w:eastAsia="宋体" w:cs="Arial"/>
                <w:color w:val="auto"/>
                <w:kern w:val="2"/>
                <w:sz w:val="18"/>
                <w:szCs w:val="18"/>
                <w:vertAlign w:val="baseline"/>
                <w:lang w:val="en-US" w:eastAsia="zh-CN" w:bidi="ar-SA"/>
              </w:rPr>
              <w:t>●</w:t>
            </w:r>
            <w:r>
              <w:rPr>
                <w:rFonts w:hint="eastAsia" w:ascii="Arial" w:hAnsi="Arial" w:eastAsia="宋体" w:cs="Arial"/>
                <w:color w:val="auto"/>
                <w:kern w:val="2"/>
                <w:sz w:val="18"/>
                <w:szCs w:val="18"/>
                <w:vertAlign w:val="baseline"/>
                <w:lang w:val="en-US" w:eastAsia="zh-CN" w:bidi="ar-SA"/>
              </w:rPr>
              <w:t xml:space="preserve"> </w:t>
            </w:r>
            <w:r>
              <w:rPr>
                <w:rFonts w:hint="eastAsia" w:ascii="Arial" w:hAnsi="Arial" w:cs="Arial"/>
                <w:color w:val="auto"/>
                <w:kern w:val="2"/>
                <w:sz w:val="18"/>
                <w:szCs w:val="18"/>
                <w:vertAlign w:val="baseline"/>
                <w:lang w:val="en-US" w:eastAsia="zh-CN" w:bidi="ar-SA"/>
              </w:rPr>
              <w:t>The Haiyang nuclear power plant;</w:t>
            </w:r>
          </w:p>
          <w:p w14:paraId="7714657C">
            <w:pPr>
              <w:keepNext w:val="0"/>
              <w:keepLines w:val="0"/>
              <w:pageBreakBefore w:val="0"/>
              <w:widowControl w:val="0"/>
              <w:kinsoku/>
              <w:wordWrap/>
              <w:overflowPunct/>
              <w:topLinePunct w:val="0"/>
              <w:autoSpaceDE/>
              <w:autoSpaceDN/>
              <w:bidi w:val="0"/>
              <w:adjustRightInd/>
              <w:snapToGrid/>
              <w:spacing w:line="220" w:lineRule="exact"/>
              <w:jc w:val="both"/>
              <w:textAlignment w:val="auto"/>
              <w:outlineLvl w:val="9"/>
              <w:rPr>
                <w:rFonts w:hint="default"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DT Wushashan power plant 4*600MW project (MNX);</w:t>
            </w:r>
          </w:p>
          <w:p w14:paraId="67BDD978">
            <w:pPr>
              <w:keepNext w:val="0"/>
              <w:keepLines w:val="0"/>
              <w:pageBreakBefore w:val="0"/>
              <w:widowControl w:val="0"/>
              <w:kinsoku/>
              <w:wordWrap/>
              <w:overflowPunct/>
              <w:topLinePunct w:val="0"/>
              <w:autoSpaceDE/>
              <w:autoSpaceDN/>
              <w:bidi w:val="0"/>
              <w:adjustRightInd/>
              <w:snapToGrid/>
              <w:spacing w:line="220" w:lineRule="exact"/>
              <w:jc w:val="both"/>
              <w:textAlignment w:val="auto"/>
              <w:outlineLvl w:val="9"/>
              <w:rPr>
                <w:rFonts w:hint="default"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Guangxi Qinzhou coal burning power plant 2*600MW project (MNX / busbar bridge);</w:t>
            </w:r>
          </w:p>
          <w:p w14:paraId="0F725251">
            <w:pPr>
              <w:keepNext w:val="0"/>
              <w:keepLines w:val="0"/>
              <w:pageBreakBefore w:val="0"/>
              <w:widowControl w:val="0"/>
              <w:kinsoku/>
              <w:wordWrap/>
              <w:overflowPunct/>
              <w:topLinePunct w:val="0"/>
              <w:autoSpaceDE/>
              <w:autoSpaceDN/>
              <w:bidi w:val="0"/>
              <w:adjustRightInd/>
              <w:snapToGrid/>
              <w:spacing w:line="220" w:lineRule="exact"/>
              <w:jc w:val="both"/>
              <w:textAlignment w:val="auto"/>
              <w:outlineLvl w:val="9"/>
              <w:rPr>
                <w:rFonts w:hint="default"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Jingdezhen power plant 2*660 MW flue gas denitrification project (MNX)</w:t>
            </w:r>
          </w:p>
          <w:p w14:paraId="3C156A3B">
            <w:pPr>
              <w:keepNext w:val="0"/>
              <w:keepLines w:val="0"/>
              <w:pageBreakBefore w:val="0"/>
              <w:widowControl w:val="0"/>
              <w:kinsoku/>
              <w:wordWrap/>
              <w:overflowPunct/>
              <w:topLinePunct w:val="0"/>
              <w:autoSpaceDE/>
              <w:autoSpaceDN/>
              <w:bidi w:val="0"/>
              <w:adjustRightInd/>
              <w:snapToGrid/>
              <w:spacing w:line="220" w:lineRule="exact"/>
              <w:jc w:val="both"/>
              <w:textAlignment w:val="auto"/>
              <w:outlineLvl w:val="9"/>
              <w:rPr>
                <w:rFonts w:hint="eastAsia" w:ascii="Arial" w:hAnsi="Arial" w:cs="Arial"/>
                <w:color w:val="auto"/>
                <w:kern w:val="2"/>
                <w:sz w:val="18"/>
                <w:szCs w:val="18"/>
                <w:vertAlign w:val="baseline"/>
                <w:lang w:val="en-US" w:eastAsia="zh-CN" w:bidi="ar-SA"/>
              </w:rPr>
            </w:pPr>
          </w:p>
          <w:p w14:paraId="3705FCCC">
            <w:pPr>
              <w:keepNext w:val="0"/>
              <w:keepLines w:val="0"/>
              <w:pageBreakBefore w:val="0"/>
              <w:widowControl w:val="0"/>
              <w:kinsoku/>
              <w:wordWrap/>
              <w:overflowPunct/>
              <w:topLinePunct w:val="0"/>
              <w:autoSpaceDE/>
              <w:autoSpaceDN/>
              <w:bidi w:val="0"/>
              <w:adjustRightInd/>
              <w:snapToGrid/>
              <w:spacing w:line="220" w:lineRule="exact"/>
              <w:jc w:val="both"/>
              <w:textAlignment w:val="auto"/>
              <w:outlineLvl w:val="9"/>
              <w:rPr>
                <w:rFonts w:hint="eastAsia" w:ascii="Arial" w:hAnsi="Arial" w:cs="Arial"/>
                <w:color w:val="auto"/>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1D67BA6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eastAsia="宋体" w:cs="Arial"/>
                <w:b/>
                <w:bCs/>
                <w:color w:val="auto"/>
                <w:kern w:val="2"/>
                <w:sz w:val="18"/>
                <w:szCs w:val="18"/>
                <w:vertAlign w:val="baseline"/>
                <w:lang w:val="en-US" w:eastAsia="zh-CN" w:bidi="ar-SA"/>
              </w:rPr>
            </w:pPr>
            <w:r>
              <w:rPr>
                <w:rFonts w:hint="eastAsia" w:ascii="Arial" w:hAnsi="Arial" w:eastAsia="宋体" w:cs="Arial"/>
                <w:b/>
                <w:bCs/>
                <w:color w:val="auto"/>
                <w:kern w:val="2"/>
                <w:sz w:val="18"/>
                <w:szCs w:val="18"/>
                <w:vertAlign w:val="baseline"/>
                <w:lang w:val="en-US" w:eastAsia="zh-CN" w:bidi="ar-SA"/>
              </w:rPr>
              <w:t xml:space="preserve">Power Transmission </w:t>
            </w:r>
            <w:r>
              <w:rPr>
                <w:rFonts w:hint="eastAsia" w:ascii="Arial" w:hAnsi="Arial" w:eastAsia="宋体" w:cs="Arial"/>
                <w:b w:val="0"/>
                <w:bCs w:val="0"/>
                <w:color w:val="auto"/>
                <w:kern w:val="2"/>
                <w:sz w:val="18"/>
                <w:szCs w:val="18"/>
                <w:vertAlign w:val="baseline"/>
                <w:lang w:val="en-US" w:eastAsia="zh-CN" w:bidi="ar-SA"/>
              </w:rPr>
              <w:t>(primary substations / secondary substations)</w:t>
            </w:r>
          </w:p>
          <w:p w14:paraId="533BE11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eastAsia="宋体" w:cs="Arial"/>
                <w:color w:val="auto"/>
                <w:kern w:val="2"/>
                <w:sz w:val="18"/>
                <w:szCs w:val="18"/>
                <w:vertAlign w:val="baseline"/>
                <w:lang w:val="en-US" w:eastAsia="zh-CN" w:bidi="ar-SA"/>
              </w:rPr>
            </w:pPr>
          </w:p>
          <w:p w14:paraId="2B206AC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eastAsia="宋体" w:cs="Arial"/>
                <w:color w:val="auto"/>
                <w:kern w:val="2"/>
                <w:sz w:val="18"/>
                <w:szCs w:val="18"/>
                <w:vertAlign w:val="baseline"/>
                <w:lang w:val="en-US" w:eastAsia="zh-CN" w:bidi="ar-SA"/>
              </w:rPr>
            </w:pPr>
          </w:p>
          <w:p w14:paraId="4193B9C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color w:val="auto"/>
                <w:kern w:val="2"/>
                <w:sz w:val="18"/>
                <w:szCs w:val="18"/>
                <w:vertAlign w:val="baseline"/>
                <w:lang w:val="en-US" w:eastAsia="zh-CN" w:bidi="ar-SA"/>
              </w:rPr>
            </w:pPr>
            <w:r>
              <w:rPr>
                <w:rFonts w:hint="default" w:ascii="Arial" w:hAnsi="Arial" w:eastAsia="宋体"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w:t>
            </w:r>
            <w:r>
              <w:rPr>
                <w:rFonts w:hint="default" w:ascii="Arial" w:hAnsi="Arial" w:cs="Arial"/>
                <w:color w:val="auto"/>
                <w:kern w:val="2"/>
                <w:sz w:val="18"/>
                <w:szCs w:val="18"/>
                <w:vertAlign w:val="baseline"/>
                <w:lang w:val="en-US" w:eastAsia="zh-CN" w:bidi="ar-SA"/>
              </w:rPr>
              <w:t>China national power grid</w:t>
            </w:r>
            <w:r>
              <w:rPr>
                <w:rFonts w:hint="eastAsia" w:ascii="Arial" w:hAnsi="Arial" w:cs="Arial"/>
                <w:color w:val="auto"/>
                <w:kern w:val="2"/>
                <w:sz w:val="18"/>
                <w:szCs w:val="18"/>
                <w:vertAlign w:val="baseline"/>
                <w:lang w:val="en-US" w:eastAsia="zh-CN" w:bidi="ar-SA"/>
              </w:rPr>
              <w:t>;</w:t>
            </w:r>
          </w:p>
          <w:p w14:paraId="01B6147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Tibet power grid;</w:t>
            </w:r>
          </w:p>
          <w:p w14:paraId="5C879AF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default"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Fujian Yueyang 110kV substation;</w:t>
            </w:r>
          </w:p>
          <w:p w14:paraId="298CC9A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leftChars="0" w:right="0" w:rightChars="0"/>
              <w:textAlignment w:val="baseline"/>
              <w:rPr>
                <w:rFonts w:hint="default"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The three gorges Gushuling substation (GCK / KYN1 / PXTR);</w:t>
            </w:r>
          </w:p>
          <w:p w14:paraId="6C3EB20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leftChars="0" w:right="0" w:rightChars="0"/>
              <w:textAlignment w:val="baseline"/>
              <w:rPr>
                <w:rFonts w:hint="default"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Zibo Hongda thermoelectricity substation (XGN / KYN28);</w:t>
            </w:r>
          </w:p>
          <w:p w14:paraId="5710FA9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leftChars="0" w:right="0" w:rightChars="0"/>
              <w:textAlignment w:val="baseline"/>
              <w:rPr>
                <w:rFonts w:hint="default"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Shandong ZHWH thermoelectricity substation (KYN28/ XGN2/ KYN61/ GGD / MNX)</w:t>
            </w:r>
          </w:p>
        </w:tc>
        <w:tc>
          <w:tcPr>
            <w:tcW w:w="3474" w:type="dxa"/>
            <w:tcBorders>
              <w:top w:val="nil"/>
              <w:left w:val="nil"/>
              <w:bottom w:val="single" w:color="auto" w:sz="4" w:space="0"/>
              <w:right w:val="nil"/>
            </w:tcBorders>
            <w:vAlign w:val="top"/>
          </w:tcPr>
          <w:p w14:paraId="1B02D4E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eastAsia="宋体" w:cs="Arial"/>
                <w:b w:val="0"/>
                <w:bCs w:val="0"/>
                <w:color w:val="auto"/>
                <w:kern w:val="2"/>
                <w:sz w:val="18"/>
                <w:szCs w:val="18"/>
                <w:vertAlign w:val="baseline"/>
                <w:lang w:val="en-US" w:eastAsia="zh-CN" w:bidi="ar-SA"/>
              </w:rPr>
            </w:pPr>
            <w:r>
              <w:rPr>
                <w:rFonts w:hint="eastAsia" w:ascii="Arial" w:hAnsi="Arial" w:eastAsia="宋体" w:cs="Arial"/>
                <w:b/>
                <w:bCs/>
                <w:color w:val="auto"/>
                <w:kern w:val="2"/>
                <w:sz w:val="18"/>
                <w:szCs w:val="18"/>
                <w:vertAlign w:val="baseline"/>
                <w:lang w:val="en-US" w:eastAsia="zh-CN" w:bidi="ar-SA"/>
              </w:rPr>
              <w:t xml:space="preserve">Heavy and Light Industrial </w:t>
            </w:r>
            <w:r>
              <w:rPr>
                <w:rFonts w:hint="eastAsia" w:ascii="Arial" w:hAnsi="Arial" w:eastAsia="宋体" w:cs="Arial"/>
                <w:b w:val="0"/>
                <w:bCs w:val="0"/>
                <w:color w:val="auto"/>
                <w:kern w:val="2"/>
                <w:sz w:val="18"/>
                <w:szCs w:val="18"/>
                <w:vertAlign w:val="baseline"/>
                <w:lang w:val="en-US" w:eastAsia="zh-CN" w:bidi="ar-SA"/>
              </w:rPr>
              <w:t>(metallurgy / chemical / enterprises etc.)</w:t>
            </w:r>
          </w:p>
          <w:p w14:paraId="46991AB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eastAsia="宋体" w:cs="Arial"/>
                <w:color w:val="auto"/>
                <w:kern w:val="2"/>
                <w:sz w:val="18"/>
                <w:szCs w:val="18"/>
                <w:vertAlign w:val="baseline"/>
                <w:lang w:val="en-US" w:eastAsia="zh-CN" w:bidi="ar-SA"/>
              </w:rPr>
            </w:pPr>
          </w:p>
          <w:p w14:paraId="4DC9B0E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eastAsia="宋体" w:cs="Arial"/>
                <w:color w:val="auto"/>
                <w:kern w:val="2"/>
                <w:sz w:val="18"/>
                <w:szCs w:val="18"/>
                <w:vertAlign w:val="baseline"/>
                <w:lang w:val="en-US" w:eastAsia="zh-CN" w:bidi="ar-SA"/>
              </w:rPr>
            </w:pPr>
          </w:p>
          <w:p w14:paraId="4A833E0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color w:val="auto"/>
                <w:kern w:val="2"/>
                <w:sz w:val="18"/>
                <w:szCs w:val="18"/>
                <w:vertAlign w:val="baseline"/>
                <w:lang w:val="en-US" w:eastAsia="zh-CN" w:bidi="ar-SA"/>
              </w:rPr>
            </w:pPr>
            <w:r>
              <w:rPr>
                <w:rFonts w:hint="default" w:ascii="Arial" w:hAnsi="Arial" w:eastAsia="宋体" w:cs="Arial"/>
                <w:color w:val="auto"/>
                <w:kern w:val="2"/>
                <w:sz w:val="18"/>
                <w:szCs w:val="18"/>
                <w:vertAlign w:val="baseline"/>
                <w:lang w:val="en-US" w:eastAsia="zh-CN" w:bidi="ar-SA"/>
              </w:rPr>
              <w:t>●</w:t>
            </w:r>
            <w:r>
              <w:rPr>
                <w:rFonts w:hint="eastAsia" w:ascii="Arial" w:hAnsi="Arial" w:eastAsia="宋体" w:cs="Arial"/>
                <w:color w:val="auto"/>
                <w:kern w:val="2"/>
                <w:sz w:val="18"/>
                <w:szCs w:val="18"/>
                <w:vertAlign w:val="baseline"/>
                <w:lang w:val="en-US" w:eastAsia="zh-CN" w:bidi="ar-SA"/>
              </w:rPr>
              <w:t xml:space="preserve"> </w:t>
            </w:r>
            <w:r>
              <w:rPr>
                <w:rFonts w:hint="default" w:ascii="Arial" w:hAnsi="Arial" w:cs="Arial"/>
                <w:color w:val="auto"/>
                <w:kern w:val="2"/>
                <w:sz w:val="18"/>
                <w:szCs w:val="18"/>
                <w:vertAlign w:val="baseline"/>
                <w:lang w:val="en-US" w:eastAsia="zh-CN" w:bidi="ar-SA"/>
              </w:rPr>
              <w:t>China Sinosteel</w:t>
            </w:r>
            <w:r>
              <w:rPr>
                <w:rFonts w:hint="eastAsia" w:ascii="Arial" w:hAnsi="Arial" w:cs="Arial"/>
                <w:color w:val="auto"/>
                <w:kern w:val="2"/>
                <w:sz w:val="18"/>
                <w:szCs w:val="18"/>
                <w:vertAlign w:val="baseline"/>
                <w:lang w:val="en-US" w:eastAsia="zh-CN" w:bidi="ar-SA"/>
              </w:rPr>
              <w:t>;</w:t>
            </w:r>
          </w:p>
          <w:p w14:paraId="2D67A2F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color w:val="auto"/>
                <w:kern w:val="2"/>
                <w:sz w:val="18"/>
                <w:szCs w:val="18"/>
                <w:vertAlign w:val="baseline"/>
                <w:lang w:val="en-US" w:eastAsia="zh-CN" w:bidi="ar-SA"/>
              </w:rPr>
            </w:pPr>
            <w:r>
              <w:rPr>
                <w:rFonts w:hint="default" w:ascii="Arial" w:hAnsi="Arial" w:eastAsia="宋体" w:cs="Arial"/>
                <w:color w:val="auto"/>
                <w:kern w:val="2"/>
                <w:sz w:val="18"/>
                <w:szCs w:val="18"/>
                <w:vertAlign w:val="baseline"/>
                <w:lang w:val="en-US" w:eastAsia="zh-CN" w:bidi="ar-SA"/>
              </w:rPr>
              <w:t>●</w:t>
            </w:r>
            <w:r>
              <w:rPr>
                <w:rFonts w:hint="eastAsia" w:ascii="Arial" w:hAnsi="Arial" w:eastAsia="宋体" w:cs="Arial"/>
                <w:color w:val="auto"/>
                <w:kern w:val="2"/>
                <w:sz w:val="18"/>
                <w:szCs w:val="18"/>
                <w:vertAlign w:val="baseline"/>
                <w:lang w:val="en-US" w:eastAsia="zh-CN" w:bidi="ar-SA"/>
              </w:rPr>
              <w:t xml:space="preserve"> </w:t>
            </w:r>
            <w:r>
              <w:rPr>
                <w:rFonts w:hint="eastAsia" w:ascii="Arial" w:hAnsi="Arial" w:cs="Arial"/>
                <w:color w:val="auto"/>
                <w:kern w:val="2"/>
                <w:sz w:val="18"/>
                <w:szCs w:val="18"/>
                <w:vertAlign w:val="baseline"/>
                <w:lang w:val="en-US" w:eastAsia="zh-CN" w:bidi="ar-SA"/>
              </w:rPr>
              <w:t>Wahaha power distribution projects;</w:t>
            </w:r>
          </w:p>
          <w:p w14:paraId="2BDF965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default"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w:t>
            </w:r>
            <w:r>
              <w:rPr>
                <w:rFonts w:hint="default" w:ascii="Arial" w:hAnsi="Arial" w:cs="Arial"/>
                <w:color w:val="auto"/>
                <w:kern w:val="2"/>
                <w:sz w:val="18"/>
                <w:szCs w:val="18"/>
                <w:vertAlign w:val="baseline"/>
                <w:lang w:val="en-US" w:eastAsia="zh-CN" w:bidi="ar-SA"/>
              </w:rPr>
              <w:t>Asia Pulp &amp; Paper Co., Ltd. (APP)</w:t>
            </w:r>
            <w:r>
              <w:rPr>
                <w:rFonts w:hint="eastAsia" w:ascii="Arial" w:hAnsi="Arial" w:cs="Arial"/>
                <w:color w:val="auto"/>
                <w:kern w:val="2"/>
                <w:sz w:val="18"/>
                <w:szCs w:val="18"/>
                <w:vertAlign w:val="baseline"/>
                <w:lang w:val="en-US" w:eastAsia="zh-CN" w:bidi="ar-SA"/>
              </w:rPr>
              <w:t>;</w:t>
            </w:r>
          </w:p>
          <w:p w14:paraId="7BD9EAC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default"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Boeing 737 manufacturing base and supporting facility project (NSM / KYN28/ MNS / LCP distribution box);</w:t>
            </w:r>
          </w:p>
          <w:p w14:paraId="6789DB0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default"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Zhejiang petro chemical annual 40mn ton refining project (KYN28);</w:t>
            </w:r>
          </w:p>
          <w:p w14:paraId="3B6B0AF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0" w:leftChars="0" w:right="0" w:rightChars="0"/>
              <w:textAlignment w:val="baseline"/>
              <w:rPr>
                <w:rFonts w:hint="default" w:ascii="Arial" w:hAnsi="Arial" w:cs="Arial"/>
                <w:kern w:val="2"/>
                <w:sz w:val="24"/>
                <w:szCs w:val="24"/>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Shenghua Coal Ningxia annual 4mn liquefaction project (NSM)</w:t>
            </w:r>
          </w:p>
        </w:tc>
      </w:tr>
      <w:tr w14:paraId="6CE3B282">
        <w:trPr>
          <w:trHeight w:val="0" w:hRule="atLeast"/>
        </w:trPr>
        <w:tc>
          <w:tcPr>
            <w:tcW w:w="3474" w:type="dxa"/>
            <w:tcBorders>
              <w:bottom w:val="nil"/>
              <w:tl2br w:val="nil"/>
              <w:tr2bl w:val="nil"/>
            </w:tcBorders>
            <w:vAlign w:val="top"/>
          </w:tcPr>
          <w:p w14:paraId="1A375800">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Arial" w:hAnsi="Arial" w:cs="Arial"/>
                <w:kern w:val="2"/>
                <w:sz w:val="24"/>
                <w:szCs w:val="24"/>
                <w:vertAlign w:val="baseline"/>
                <w:lang w:val="en-US" w:eastAsia="zh-CN" w:bidi="ar-SA"/>
              </w:rPr>
            </w:pPr>
            <w:r>
              <w:drawing>
                <wp:inline distT="0" distB="0" distL="114300" distR="114300">
                  <wp:extent cx="2067560" cy="1603375"/>
                  <wp:effectExtent l="0" t="0" r="8890" b="15875"/>
                  <wp:docPr id="1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
                          <pic:cNvPicPr>
                            <a:picLocks noChangeAspect="1"/>
                          </pic:cNvPicPr>
                        </pic:nvPicPr>
                        <pic:blipFill>
                          <a:blip r:embed="rId183"/>
                          <a:stretch>
                            <a:fillRect/>
                          </a:stretch>
                        </pic:blipFill>
                        <pic:spPr>
                          <a:xfrm>
                            <a:off x="0" y="0"/>
                            <a:ext cx="2067560" cy="1603375"/>
                          </a:xfrm>
                          <a:prstGeom prst="rect">
                            <a:avLst/>
                          </a:prstGeom>
                          <a:noFill/>
                          <a:ln w="9525">
                            <a:noFill/>
                          </a:ln>
                        </pic:spPr>
                      </pic:pic>
                    </a:graphicData>
                  </a:graphic>
                </wp:inline>
              </w:drawing>
            </w:r>
          </w:p>
        </w:tc>
        <w:tc>
          <w:tcPr>
            <w:tcW w:w="3474" w:type="dxa"/>
            <w:tcBorders>
              <w:bottom w:val="nil"/>
              <w:tl2br w:val="nil"/>
              <w:tr2bl w:val="nil"/>
            </w:tcBorders>
            <w:vAlign w:val="top"/>
          </w:tcPr>
          <w:p w14:paraId="7BE21AC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Arial" w:hAnsi="Arial" w:cs="Arial"/>
                <w:kern w:val="2"/>
                <w:sz w:val="24"/>
                <w:szCs w:val="24"/>
                <w:vertAlign w:val="baseline"/>
                <w:lang w:val="en-US" w:eastAsia="zh-CN" w:bidi="ar-SA"/>
              </w:rPr>
            </w:pPr>
            <w:r>
              <w:drawing>
                <wp:inline distT="0" distB="0" distL="114300" distR="114300">
                  <wp:extent cx="2067560" cy="1601470"/>
                  <wp:effectExtent l="0" t="0" r="8890" b="17780"/>
                  <wp:docPr id="1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4"/>
                          <pic:cNvPicPr>
                            <a:picLocks noChangeAspect="1"/>
                          </pic:cNvPicPr>
                        </pic:nvPicPr>
                        <pic:blipFill>
                          <a:blip r:embed="rId184"/>
                          <a:srcRect t="2823" b="4729"/>
                          <a:stretch>
                            <a:fillRect/>
                          </a:stretch>
                        </pic:blipFill>
                        <pic:spPr>
                          <a:xfrm>
                            <a:off x="0" y="0"/>
                            <a:ext cx="2067560" cy="1601470"/>
                          </a:xfrm>
                          <a:prstGeom prst="rect">
                            <a:avLst/>
                          </a:prstGeom>
                          <a:noFill/>
                          <a:ln w="9525">
                            <a:noFill/>
                          </a:ln>
                        </pic:spPr>
                      </pic:pic>
                    </a:graphicData>
                  </a:graphic>
                </wp:inline>
              </w:drawing>
            </w:r>
          </w:p>
        </w:tc>
        <w:tc>
          <w:tcPr>
            <w:tcW w:w="3474" w:type="dxa"/>
            <w:tcBorders>
              <w:bottom w:val="nil"/>
              <w:tl2br w:val="nil"/>
              <w:tr2bl w:val="nil"/>
            </w:tcBorders>
            <w:vAlign w:val="top"/>
          </w:tcPr>
          <w:p w14:paraId="71DF6AD9">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kern w:val="2"/>
                <w:sz w:val="24"/>
                <w:szCs w:val="24"/>
                <w:vertAlign w:val="baseline"/>
                <w:lang w:val="en-US" w:eastAsia="zh-CN" w:bidi="ar-SA"/>
              </w:rPr>
            </w:pPr>
            <w:r>
              <w:drawing>
                <wp:inline distT="0" distB="0" distL="114300" distR="114300">
                  <wp:extent cx="2066290" cy="1593215"/>
                  <wp:effectExtent l="0" t="0" r="10160" b="6985"/>
                  <wp:docPr id="1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
                          <pic:cNvPicPr>
                            <a:picLocks noChangeAspect="1"/>
                          </pic:cNvPicPr>
                        </pic:nvPicPr>
                        <pic:blipFill>
                          <a:blip r:embed="rId185"/>
                          <a:srcRect t="4854"/>
                          <a:stretch>
                            <a:fillRect/>
                          </a:stretch>
                        </pic:blipFill>
                        <pic:spPr>
                          <a:xfrm>
                            <a:off x="0" y="0"/>
                            <a:ext cx="2066290" cy="1593215"/>
                          </a:xfrm>
                          <a:prstGeom prst="rect">
                            <a:avLst/>
                          </a:prstGeom>
                          <a:noFill/>
                          <a:ln w="9525">
                            <a:noFill/>
                          </a:ln>
                        </pic:spPr>
                      </pic:pic>
                    </a:graphicData>
                  </a:graphic>
                </wp:inline>
              </w:drawing>
            </w:r>
          </w:p>
        </w:tc>
      </w:tr>
      <w:tr w14:paraId="27A54F17">
        <w:trPr>
          <w:trHeight w:val="0" w:hRule="atLeast"/>
        </w:trPr>
        <w:tc>
          <w:tcPr>
            <w:tcW w:w="3474" w:type="dxa"/>
            <w:tcBorders>
              <w:top w:val="nil"/>
              <w:left w:val="nil"/>
              <w:bottom w:val="single" w:color="auto" w:sz="4" w:space="0"/>
              <w:right w:val="nil"/>
            </w:tcBorders>
            <w:vAlign w:val="top"/>
          </w:tcPr>
          <w:p w14:paraId="4747454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eastAsia="宋体" w:cs="Arial"/>
                <w:b w:val="0"/>
                <w:bCs w:val="0"/>
                <w:color w:val="auto"/>
                <w:kern w:val="2"/>
                <w:sz w:val="18"/>
                <w:szCs w:val="18"/>
                <w:vertAlign w:val="baseline"/>
                <w:lang w:val="en-US" w:eastAsia="zh-CN" w:bidi="ar-SA"/>
              </w:rPr>
            </w:pPr>
            <w:r>
              <w:rPr>
                <w:rFonts w:hint="eastAsia" w:ascii="Arial" w:hAnsi="Arial" w:eastAsia="宋体" w:cs="Arial"/>
                <w:b/>
                <w:bCs/>
                <w:color w:val="auto"/>
                <w:kern w:val="2"/>
                <w:sz w:val="18"/>
                <w:szCs w:val="18"/>
                <w:vertAlign w:val="baseline"/>
                <w:lang w:val="en-US" w:eastAsia="zh-CN" w:bidi="ar-SA"/>
              </w:rPr>
              <w:t xml:space="preserve">Public Infrastructures </w:t>
            </w:r>
            <w:r>
              <w:rPr>
                <w:rFonts w:hint="eastAsia" w:ascii="Arial" w:hAnsi="Arial" w:eastAsia="宋体" w:cs="Arial"/>
                <w:b w:val="0"/>
                <w:bCs w:val="0"/>
                <w:color w:val="auto"/>
                <w:kern w:val="2"/>
                <w:sz w:val="18"/>
                <w:szCs w:val="18"/>
                <w:vertAlign w:val="baseline"/>
                <w:lang w:val="en-US" w:eastAsia="zh-CN" w:bidi="ar-SA"/>
              </w:rPr>
              <w:t>(museum airport metro railway hospital etc.)</w:t>
            </w:r>
          </w:p>
          <w:p w14:paraId="1A0B713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eastAsia="宋体" w:cs="Arial"/>
                <w:color w:val="auto"/>
                <w:kern w:val="2"/>
                <w:sz w:val="18"/>
                <w:szCs w:val="18"/>
                <w:vertAlign w:val="baseline"/>
                <w:lang w:val="en-US" w:eastAsia="zh-CN" w:bidi="ar-SA"/>
              </w:rPr>
            </w:pPr>
          </w:p>
          <w:p w14:paraId="1B2D158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eastAsia="宋体" w:cs="Arial"/>
                <w:color w:val="auto"/>
                <w:kern w:val="2"/>
                <w:sz w:val="18"/>
                <w:szCs w:val="18"/>
                <w:vertAlign w:val="baseline"/>
                <w:lang w:val="en-US" w:eastAsia="zh-CN" w:bidi="ar-SA"/>
              </w:rPr>
            </w:pPr>
          </w:p>
          <w:p w14:paraId="696DE63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color w:val="auto"/>
                <w:kern w:val="2"/>
                <w:sz w:val="18"/>
                <w:szCs w:val="18"/>
                <w:vertAlign w:val="baseline"/>
                <w:lang w:val="en-US" w:eastAsia="zh-CN" w:bidi="ar-SA"/>
              </w:rPr>
            </w:pPr>
            <w:r>
              <w:rPr>
                <w:rFonts w:hint="default" w:ascii="Arial" w:hAnsi="Arial" w:eastAsia="宋体" w:cs="Arial"/>
                <w:color w:val="auto"/>
                <w:kern w:val="2"/>
                <w:sz w:val="18"/>
                <w:szCs w:val="18"/>
                <w:vertAlign w:val="baseline"/>
                <w:lang w:val="en-US" w:eastAsia="zh-CN" w:bidi="ar-SA"/>
              </w:rPr>
              <w:t>●</w:t>
            </w:r>
            <w:r>
              <w:rPr>
                <w:rFonts w:hint="eastAsia" w:ascii="Arial" w:hAnsi="Arial" w:eastAsia="宋体" w:cs="Arial"/>
                <w:color w:val="auto"/>
                <w:kern w:val="2"/>
                <w:sz w:val="18"/>
                <w:szCs w:val="18"/>
                <w:vertAlign w:val="baseline"/>
                <w:lang w:val="en-US" w:eastAsia="zh-CN" w:bidi="ar-SA"/>
              </w:rPr>
              <w:t xml:space="preserve"> </w:t>
            </w:r>
            <w:r>
              <w:rPr>
                <w:rFonts w:hint="default" w:ascii="Arial" w:hAnsi="Arial" w:cs="Arial"/>
                <w:color w:val="auto"/>
                <w:kern w:val="2"/>
                <w:sz w:val="18"/>
                <w:szCs w:val="18"/>
                <w:vertAlign w:val="baseline"/>
                <w:lang w:val="en-US" w:eastAsia="zh-CN" w:bidi="ar-SA"/>
              </w:rPr>
              <w:t>Beijing Olympic venues (MNX / KYN28 / ZBL / ZBX)</w:t>
            </w:r>
            <w:r>
              <w:rPr>
                <w:rFonts w:hint="eastAsia" w:ascii="Arial" w:hAnsi="Arial" w:cs="Arial"/>
                <w:color w:val="auto"/>
                <w:kern w:val="2"/>
                <w:sz w:val="18"/>
                <w:szCs w:val="18"/>
                <w:vertAlign w:val="baseline"/>
                <w:lang w:val="en-US" w:eastAsia="zh-CN" w:bidi="ar-SA"/>
              </w:rPr>
              <w:t>;</w:t>
            </w:r>
          </w:p>
          <w:p w14:paraId="3E90438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w:t>
            </w:r>
            <w:r>
              <w:rPr>
                <w:rFonts w:hint="default" w:ascii="Arial" w:hAnsi="Arial" w:cs="Arial"/>
                <w:color w:val="auto"/>
                <w:kern w:val="2"/>
                <w:sz w:val="18"/>
                <w:szCs w:val="18"/>
                <w:vertAlign w:val="baseline"/>
                <w:lang w:val="en-US" w:eastAsia="zh-CN" w:bidi="ar-SA"/>
              </w:rPr>
              <w:t>Hangzhou high-speed rail east station</w:t>
            </w:r>
            <w:r>
              <w:rPr>
                <w:rFonts w:hint="eastAsia" w:ascii="Arial" w:hAnsi="Arial" w:cs="Arial"/>
                <w:color w:val="auto"/>
                <w:kern w:val="2"/>
                <w:sz w:val="18"/>
                <w:szCs w:val="18"/>
                <w:vertAlign w:val="baseline"/>
                <w:lang w:val="en-US" w:eastAsia="zh-CN" w:bidi="ar-SA"/>
              </w:rPr>
              <w:t>;</w:t>
            </w:r>
          </w:p>
          <w:p w14:paraId="79BE40C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default"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Shanghai pudong int</w:t>
            </w: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l airport;</w:t>
            </w:r>
          </w:p>
          <w:p w14:paraId="4168739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default"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The three gorges hospital project (GGD / XGN2 / PK10 / HZDW);</w:t>
            </w:r>
          </w:p>
          <w:p w14:paraId="621B5CF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default"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Hangzhou second water source Qiandaohu supply project (Simosec / Blokset / NXAirs/ MCC);</w:t>
            </w:r>
          </w:p>
          <w:p w14:paraId="34AE927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default"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Zhejiang academy of music construction project (KYN28 / Uniswitch)</w:t>
            </w:r>
          </w:p>
          <w:p w14:paraId="0A44755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color w:val="auto"/>
                <w:kern w:val="2"/>
                <w:sz w:val="18"/>
                <w:szCs w:val="18"/>
                <w:vertAlign w:val="baseline"/>
                <w:lang w:val="en-US" w:eastAsia="zh-CN" w:bidi="ar-SA"/>
              </w:rPr>
            </w:pPr>
          </w:p>
          <w:p w14:paraId="0856B71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color w:val="auto"/>
                <w:kern w:val="2"/>
                <w:sz w:val="18"/>
                <w:szCs w:val="18"/>
                <w:vertAlign w:val="baseline"/>
                <w:lang w:val="en-US" w:eastAsia="zh-CN" w:bidi="ar-SA"/>
              </w:rPr>
            </w:pPr>
          </w:p>
        </w:tc>
        <w:tc>
          <w:tcPr>
            <w:tcW w:w="3474" w:type="dxa"/>
            <w:tcBorders>
              <w:top w:val="nil"/>
              <w:left w:val="nil"/>
              <w:bottom w:val="single" w:color="auto" w:sz="4" w:space="0"/>
              <w:right w:val="nil"/>
            </w:tcBorders>
            <w:vAlign w:val="top"/>
          </w:tcPr>
          <w:p w14:paraId="006EA09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eastAsia="宋体" w:cs="Arial"/>
                <w:b w:val="0"/>
                <w:bCs w:val="0"/>
                <w:color w:val="auto"/>
                <w:kern w:val="2"/>
                <w:sz w:val="18"/>
                <w:szCs w:val="18"/>
                <w:vertAlign w:val="baseline"/>
                <w:lang w:val="en-US" w:eastAsia="zh-CN" w:bidi="ar-SA"/>
              </w:rPr>
            </w:pPr>
            <w:r>
              <w:rPr>
                <w:rFonts w:hint="eastAsia" w:ascii="Arial" w:hAnsi="Arial" w:eastAsia="宋体" w:cs="Arial"/>
                <w:b/>
                <w:bCs/>
                <w:color w:val="auto"/>
                <w:kern w:val="2"/>
                <w:sz w:val="18"/>
                <w:szCs w:val="18"/>
                <w:vertAlign w:val="baseline"/>
                <w:lang w:val="en-US" w:eastAsia="zh-CN" w:bidi="ar-SA"/>
              </w:rPr>
              <w:t xml:space="preserve">Commercial Facilities </w:t>
            </w:r>
            <w:r>
              <w:rPr>
                <w:rFonts w:hint="eastAsia" w:ascii="Arial" w:hAnsi="Arial" w:eastAsia="宋体" w:cs="Arial"/>
                <w:b w:val="0"/>
                <w:bCs w:val="0"/>
                <w:color w:val="auto"/>
                <w:kern w:val="2"/>
                <w:sz w:val="18"/>
                <w:szCs w:val="18"/>
                <w:vertAlign w:val="baseline"/>
                <w:lang w:val="en-US" w:eastAsia="zh-CN" w:bidi="ar-SA"/>
              </w:rPr>
              <w:t>(tall building / theme park / supermarket etc.)</w:t>
            </w:r>
          </w:p>
          <w:p w14:paraId="23728BA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eastAsia="宋体" w:cs="Arial"/>
                <w:color w:val="auto"/>
                <w:kern w:val="2"/>
                <w:sz w:val="18"/>
                <w:szCs w:val="18"/>
                <w:vertAlign w:val="baseline"/>
                <w:lang w:val="en-US" w:eastAsia="zh-CN" w:bidi="ar-SA"/>
              </w:rPr>
            </w:pPr>
          </w:p>
          <w:p w14:paraId="286639B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eastAsia="宋体" w:cs="Arial"/>
                <w:color w:val="auto"/>
                <w:kern w:val="2"/>
                <w:sz w:val="18"/>
                <w:szCs w:val="18"/>
                <w:vertAlign w:val="baseline"/>
                <w:lang w:val="en-US" w:eastAsia="zh-CN" w:bidi="ar-SA"/>
              </w:rPr>
            </w:pPr>
          </w:p>
          <w:p w14:paraId="683D3CD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color w:val="auto"/>
                <w:kern w:val="2"/>
                <w:sz w:val="18"/>
                <w:szCs w:val="18"/>
                <w:vertAlign w:val="baseline"/>
                <w:lang w:val="en-US" w:eastAsia="zh-CN" w:bidi="ar-SA"/>
              </w:rPr>
            </w:pPr>
            <w:r>
              <w:rPr>
                <w:rFonts w:hint="default" w:ascii="Arial" w:hAnsi="Arial" w:eastAsia="宋体" w:cs="Arial"/>
                <w:color w:val="auto"/>
                <w:kern w:val="2"/>
                <w:sz w:val="18"/>
                <w:szCs w:val="18"/>
                <w:vertAlign w:val="baseline"/>
                <w:lang w:val="en-US" w:eastAsia="zh-CN" w:bidi="ar-SA"/>
              </w:rPr>
              <w:t>●</w:t>
            </w:r>
            <w:r>
              <w:rPr>
                <w:rFonts w:hint="eastAsia" w:ascii="Arial" w:hAnsi="Arial" w:eastAsia="宋体" w:cs="Arial"/>
                <w:color w:val="auto"/>
                <w:kern w:val="2"/>
                <w:sz w:val="18"/>
                <w:szCs w:val="18"/>
                <w:vertAlign w:val="baseline"/>
                <w:lang w:val="en-US" w:eastAsia="zh-CN" w:bidi="ar-SA"/>
              </w:rPr>
              <w:t xml:space="preserve"> </w:t>
            </w:r>
            <w:r>
              <w:rPr>
                <w:rFonts w:hint="default" w:ascii="Arial" w:hAnsi="Arial" w:cs="Arial"/>
                <w:color w:val="auto"/>
                <w:kern w:val="2"/>
                <w:sz w:val="18"/>
                <w:szCs w:val="18"/>
                <w:vertAlign w:val="baseline"/>
                <w:lang w:val="en-US" w:eastAsia="zh-CN" w:bidi="ar-SA"/>
              </w:rPr>
              <w:t>Hangzhou G20 int’l conference main meeting-place</w:t>
            </w:r>
            <w:r>
              <w:rPr>
                <w:rFonts w:hint="eastAsia" w:ascii="Arial" w:hAnsi="Arial" w:cs="Arial"/>
                <w:color w:val="auto"/>
                <w:kern w:val="2"/>
                <w:sz w:val="18"/>
                <w:szCs w:val="18"/>
                <w:vertAlign w:val="baseline"/>
                <w:lang w:val="en-US" w:eastAsia="zh-CN" w:bidi="ar-SA"/>
              </w:rPr>
              <w:t>;</w:t>
            </w:r>
          </w:p>
          <w:p w14:paraId="7468413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w:t>
            </w:r>
            <w:r>
              <w:rPr>
                <w:rFonts w:hint="default" w:ascii="Arial" w:hAnsi="Arial" w:cs="Arial"/>
                <w:color w:val="auto"/>
                <w:kern w:val="2"/>
                <w:sz w:val="18"/>
                <w:szCs w:val="18"/>
                <w:vertAlign w:val="baseline"/>
                <w:lang w:val="en-US" w:eastAsia="zh-CN" w:bidi="ar-SA"/>
              </w:rPr>
              <w:t>Hangzhou Qianjiang new city</w:t>
            </w:r>
            <w:r>
              <w:rPr>
                <w:rFonts w:hint="eastAsia" w:ascii="Arial" w:hAnsi="Arial" w:cs="Arial"/>
                <w:color w:val="auto"/>
                <w:kern w:val="2"/>
                <w:sz w:val="18"/>
                <w:szCs w:val="18"/>
                <w:vertAlign w:val="baseline"/>
                <w:lang w:val="en-US" w:eastAsia="zh-CN" w:bidi="ar-SA"/>
              </w:rPr>
              <w:t>;</w:t>
            </w:r>
          </w:p>
          <w:p w14:paraId="2EED475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default"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w:t>
            </w:r>
            <w:r>
              <w:rPr>
                <w:rFonts w:hint="default" w:ascii="Arial" w:hAnsi="Arial" w:cs="Arial"/>
                <w:color w:val="auto"/>
                <w:kern w:val="2"/>
                <w:sz w:val="18"/>
                <w:szCs w:val="18"/>
                <w:vertAlign w:val="baseline"/>
                <w:lang w:val="en-US" w:eastAsia="zh-CN" w:bidi="ar-SA"/>
              </w:rPr>
              <w:t>Wenzhou Sheraton Hotel</w:t>
            </w:r>
            <w:r>
              <w:rPr>
                <w:rFonts w:hint="eastAsia" w:ascii="Arial" w:hAnsi="Arial" w:cs="Arial"/>
                <w:color w:val="auto"/>
                <w:kern w:val="2"/>
                <w:sz w:val="18"/>
                <w:szCs w:val="18"/>
                <w:vertAlign w:val="baseline"/>
                <w:lang w:val="en-US" w:eastAsia="zh-CN" w:bidi="ar-SA"/>
              </w:rPr>
              <w:t>;</w:t>
            </w:r>
          </w:p>
          <w:p w14:paraId="18562D8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default"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Hangzhou Xizi Hotel (G20 reception) project (8PT / HDB);</w:t>
            </w:r>
          </w:p>
          <w:p w14:paraId="0ABBD9B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default"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Hangzhou int</w:t>
            </w: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l expo center project (Blokset);</w:t>
            </w:r>
          </w:p>
          <w:p w14:paraId="6901901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default" w:ascii="Arial" w:hAnsi="Arial" w:cs="Arial"/>
                <w:color w:val="auto"/>
                <w:kern w:val="2"/>
                <w:sz w:val="18"/>
                <w:szCs w:val="18"/>
                <w:vertAlign w:val="baseline"/>
                <w:lang w:val="en-US" w:eastAsia="zh-CN" w:bidi="ar-SA"/>
              </w:rPr>
            </w:pPr>
            <w:r>
              <w:rPr>
                <w:rFonts w:hint="default" w:ascii="Arial" w:hAnsi="Arial" w:cs="Arial"/>
                <w:color w:val="auto"/>
                <w:kern w:val="2"/>
                <w:sz w:val="18"/>
                <w:szCs w:val="18"/>
                <w:vertAlign w:val="baseline"/>
                <w:lang w:val="en-US" w:eastAsia="zh-CN" w:bidi="ar-SA"/>
              </w:rPr>
              <w:t>●</w:t>
            </w:r>
            <w:r>
              <w:rPr>
                <w:rFonts w:hint="eastAsia" w:ascii="Arial" w:hAnsi="Arial" w:cs="Arial"/>
                <w:color w:val="auto"/>
                <w:kern w:val="2"/>
                <w:sz w:val="18"/>
                <w:szCs w:val="18"/>
                <w:vertAlign w:val="baseline"/>
                <w:lang w:val="en-US" w:eastAsia="zh-CN" w:bidi="ar-SA"/>
              </w:rPr>
              <w:t xml:space="preserve"> Hangzhou bay sea-cross bridge project (8PT / KYN28/ GGD / HZDW)</w:t>
            </w:r>
          </w:p>
        </w:tc>
        <w:tc>
          <w:tcPr>
            <w:tcW w:w="3474" w:type="dxa"/>
            <w:tcBorders>
              <w:top w:val="nil"/>
              <w:left w:val="nil"/>
              <w:bottom w:val="single" w:color="auto" w:sz="4" w:space="0"/>
              <w:right w:val="nil"/>
            </w:tcBorders>
            <w:vAlign w:val="top"/>
          </w:tcPr>
          <w:p w14:paraId="5777794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eastAsia="宋体" w:cs="Arial"/>
                <w:b w:val="0"/>
                <w:bCs w:val="0"/>
                <w:color w:val="auto"/>
                <w:kern w:val="2"/>
                <w:sz w:val="18"/>
                <w:szCs w:val="18"/>
                <w:vertAlign w:val="baseline"/>
                <w:lang w:val="en-US" w:eastAsia="zh-CN" w:bidi="ar-SA"/>
              </w:rPr>
            </w:pPr>
            <w:r>
              <w:rPr>
                <w:rFonts w:hint="eastAsia" w:ascii="Arial" w:hAnsi="Arial" w:eastAsia="宋体" w:cs="Arial"/>
                <w:b/>
                <w:bCs/>
                <w:color w:val="auto"/>
                <w:kern w:val="2"/>
                <w:sz w:val="18"/>
                <w:szCs w:val="18"/>
                <w:vertAlign w:val="baseline"/>
                <w:lang w:val="en-US" w:eastAsia="zh-CN" w:bidi="ar-SA"/>
              </w:rPr>
              <w:t xml:space="preserve">Residential Facilities </w:t>
            </w:r>
            <w:r>
              <w:rPr>
                <w:rFonts w:hint="eastAsia" w:ascii="Arial" w:hAnsi="Arial" w:eastAsia="宋体" w:cs="Arial"/>
                <w:b w:val="0"/>
                <w:bCs w:val="0"/>
                <w:color w:val="auto"/>
                <w:kern w:val="2"/>
                <w:sz w:val="18"/>
                <w:szCs w:val="18"/>
                <w:vertAlign w:val="baseline"/>
                <w:lang w:val="en-US" w:eastAsia="zh-CN" w:bidi="ar-SA"/>
              </w:rPr>
              <w:t>(RMU / package substation / LV distribution etc.)</w:t>
            </w:r>
          </w:p>
          <w:p w14:paraId="1E5E6C2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eastAsia="宋体" w:cs="Arial"/>
                <w:color w:val="auto"/>
                <w:kern w:val="2"/>
                <w:sz w:val="18"/>
                <w:szCs w:val="18"/>
                <w:vertAlign w:val="baseline"/>
                <w:lang w:val="en-US" w:eastAsia="zh-CN" w:bidi="ar-SA"/>
              </w:rPr>
            </w:pPr>
          </w:p>
          <w:p w14:paraId="4305EAC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eastAsia="宋体" w:cs="Arial"/>
                <w:color w:val="auto"/>
                <w:kern w:val="2"/>
                <w:sz w:val="18"/>
                <w:szCs w:val="18"/>
                <w:vertAlign w:val="baseline"/>
                <w:lang w:val="en-US" w:eastAsia="zh-CN" w:bidi="ar-SA"/>
              </w:rPr>
            </w:pPr>
          </w:p>
          <w:p w14:paraId="1543B88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color w:val="auto"/>
                <w:kern w:val="2"/>
                <w:sz w:val="18"/>
                <w:szCs w:val="18"/>
                <w:vertAlign w:val="baseline"/>
                <w:lang w:val="en-US" w:eastAsia="zh-CN" w:bidi="ar-SA"/>
              </w:rPr>
            </w:pPr>
            <w:r>
              <w:rPr>
                <w:rFonts w:hint="default" w:ascii="Arial" w:hAnsi="Arial" w:eastAsia="宋体" w:cs="Arial"/>
                <w:color w:val="auto"/>
                <w:kern w:val="2"/>
                <w:sz w:val="18"/>
                <w:szCs w:val="18"/>
                <w:vertAlign w:val="baseline"/>
                <w:lang w:val="en-US" w:eastAsia="zh-CN" w:bidi="ar-SA"/>
              </w:rPr>
              <w:t>●</w:t>
            </w:r>
            <w:r>
              <w:rPr>
                <w:rFonts w:hint="eastAsia" w:ascii="Arial" w:hAnsi="Arial" w:eastAsia="宋体" w:cs="Arial"/>
                <w:color w:val="auto"/>
                <w:kern w:val="2"/>
                <w:sz w:val="18"/>
                <w:szCs w:val="18"/>
                <w:vertAlign w:val="baseline"/>
                <w:lang w:val="en-US" w:eastAsia="zh-CN" w:bidi="ar-SA"/>
              </w:rPr>
              <w:t xml:space="preserve"> </w:t>
            </w:r>
            <w:r>
              <w:rPr>
                <w:rFonts w:hint="eastAsia" w:ascii="Arial" w:hAnsi="Arial" w:cs="Arial"/>
                <w:color w:val="auto"/>
                <w:kern w:val="2"/>
                <w:sz w:val="18"/>
                <w:szCs w:val="18"/>
                <w:vertAlign w:val="baseline"/>
                <w:lang w:val="en-US" w:eastAsia="zh-CN" w:bidi="ar-SA"/>
              </w:rPr>
              <w:t>Sino-ocean real estate;</w:t>
            </w:r>
          </w:p>
          <w:p w14:paraId="7E2B18E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20" w:lineRule="exact"/>
              <w:ind w:left="0" w:right="0"/>
              <w:textAlignment w:val="baseline"/>
              <w:rPr>
                <w:rFonts w:hint="eastAsia" w:ascii="Arial" w:hAnsi="Arial" w:cs="Arial"/>
                <w:color w:val="auto"/>
                <w:kern w:val="2"/>
                <w:sz w:val="18"/>
                <w:szCs w:val="18"/>
                <w:vertAlign w:val="baseline"/>
                <w:lang w:val="en-US" w:eastAsia="zh-CN" w:bidi="ar-SA"/>
              </w:rPr>
            </w:pPr>
            <w:r>
              <w:rPr>
                <w:rFonts w:hint="default" w:ascii="Arial" w:hAnsi="Arial" w:eastAsia="宋体" w:cs="Arial"/>
                <w:color w:val="auto"/>
                <w:kern w:val="2"/>
                <w:sz w:val="18"/>
                <w:szCs w:val="18"/>
                <w:vertAlign w:val="baseline"/>
                <w:lang w:val="en-US" w:eastAsia="zh-CN" w:bidi="ar-SA"/>
              </w:rPr>
              <w:t>●</w:t>
            </w:r>
            <w:r>
              <w:rPr>
                <w:rFonts w:hint="eastAsia" w:ascii="Arial" w:hAnsi="Arial" w:eastAsia="宋体" w:cs="Arial"/>
                <w:color w:val="auto"/>
                <w:kern w:val="2"/>
                <w:sz w:val="18"/>
                <w:szCs w:val="18"/>
                <w:vertAlign w:val="baseline"/>
                <w:lang w:val="en-US" w:eastAsia="zh-CN" w:bidi="ar-SA"/>
              </w:rPr>
              <w:t xml:space="preserve"> </w:t>
            </w:r>
            <w:r>
              <w:rPr>
                <w:rFonts w:hint="eastAsia" w:ascii="Arial" w:hAnsi="Arial" w:cs="Arial"/>
                <w:color w:val="auto"/>
                <w:kern w:val="2"/>
                <w:sz w:val="18"/>
                <w:szCs w:val="18"/>
                <w:vertAlign w:val="baseline"/>
                <w:lang w:val="en-US" w:eastAsia="zh-CN" w:bidi="ar-SA"/>
              </w:rPr>
              <w:t>Zhongyuan real estate;</w:t>
            </w:r>
          </w:p>
          <w:p w14:paraId="4AB2944A">
            <w:pPr>
              <w:keepNext w:val="0"/>
              <w:keepLines w:val="0"/>
              <w:pageBreakBefore w:val="0"/>
              <w:widowControl w:val="0"/>
              <w:kinsoku/>
              <w:wordWrap/>
              <w:overflowPunct/>
              <w:topLinePunct w:val="0"/>
              <w:autoSpaceDE/>
              <w:autoSpaceDN/>
              <w:bidi w:val="0"/>
              <w:adjustRightInd/>
              <w:snapToGrid/>
              <w:spacing w:line="220" w:lineRule="exact"/>
              <w:jc w:val="both"/>
              <w:textAlignment w:val="auto"/>
              <w:outlineLvl w:val="9"/>
              <w:rPr>
                <w:rFonts w:hint="eastAsia" w:ascii="Arial" w:hAnsi="Arial" w:cs="Arial"/>
                <w:color w:val="auto"/>
                <w:kern w:val="2"/>
                <w:sz w:val="18"/>
                <w:szCs w:val="18"/>
                <w:vertAlign w:val="baseline"/>
                <w:lang w:val="en-US" w:eastAsia="zh-CN" w:bidi="ar-SA"/>
              </w:rPr>
            </w:pPr>
            <w:r>
              <w:rPr>
                <w:rFonts w:hint="default" w:ascii="Arial" w:hAnsi="Arial" w:eastAsia="宋体" w:cs="Arial"/>
                <w:color w:val="auto"/>
                <w:kern w:val="2"/>
                <w:sz w:val="18"/>
                <w:szCs w:val="18"/>
                <w:vertAlign w:val="baseline"/>
                <w:lang w:val="en-US" w:eastAsia="zh-CN" w:bidi="ar-SA"/>
              </w:rPr>
              <w:t>●</w:t>
            </w:r>
            <w:r>
              <w:rPr>
                <w:rFonts w:hint="eastAsia" w:ascii="Arial" w:hAnsi="Arial" w:eastAsia="宋体" w:cs="Arial"/>
                <w:color w:val="auto"/>
                <w:kern w:val="2"/>
                <w:sz w:val="18"/>
                <w:szCs w:val="18"/>
                <w:vertAlign w:val="baseline"/>
                <w:lang w:val="en-US" w:eastAsia="zh-CN" w:bidi="ar-SA"/>
              </w:rPr>
              <w:t xml:space="preserve"> </w:t>
            </w:r>
            <w:r>
              <w:rPr>
                <w:rFonts w:hint="eastAsia" w:ascii="Arial" w:hAnsi="Arial" w:cs="Arial"/>
                <w:color w:val="auto"/>
                <w:kern w:val="2"/>
                <w:sz w:val="18"/>
                <w:szCs w:val="18"/>
                <w:vertAlign w:val="baseline"/>
                <w:lang w:val="en-US" w:eastAsia="zh-CN" w:bidi="ar-SA"/>
              </w:rPr>
              <w:t>Zhejiang zhongtian real estate ZT mansion (Sikus);</w:t>
            </w:r>
          </w:p>
          <w:p w14:paraId="713601A6">
            <w:pPr>
              <w:keepNext w:val="0"/>
              <w:keepLines w:val="0"/>
              <w:pageBreakBefore w:val="0"/>
              <w:widowControl w:val="0"/>
              <w:kinsoku/>
              <w:wordWrap/>
              <w:overflowPunct/>
              <w:topLinePunct w:val="0"/>
              <w:autoSpaceDE/>
              <w:autoSpaceDN/>
              <w:bidi w:val="0"/>
              <w:adjustRightInd/>
              <w:snapToGrid/>
              <w:spacing w:line="220" w:lineRule="exact"/>
              <w:jc w:val="both"/>
              <w:textAlignment w:val="auto"/>
              <w:outlineLvl w:val="9"/>
              <w:rPr>
                <w:rFonts w:hint="eastAsia" w:ascii="Arial" w:hAnsi="Arial" w:eastAsia="宋体" w:cs="Arial"/>
                <w:color w:val="auto"/>
                <w:kern w:val="2"/>
                <w:sz w:val="18"/>
                <w:szCs w:val="18"/>
                <w:vertAlign w:val="baseline"/>
                <w:lang w:val="en-US" w:eastAsia="zh-CN" w:bidi="ar-SA"/>
              </w:rPr>
            </w:pPr>
            <w:r>
              <w:rPr>
                <w:rFonts w:hint="default" w:ascii="Arial" w:hAnsi="Arial" w:eastAsia="宋体" w:cs="Arial"/>
                <w:color w:val="auto"/>
                <w:kern w:val="2"/>
                <w:sz w:val="18"/>
                <w:szCs w:val="18"/>
                <w:vertAlign w:val="baseline"/>
                <w:lang w:val="en-US" w:eastAsia="zh-CN" w:bidi="ar-SA"/>
              </w:rPr>
              <w:t>●</w:t>
            </w:r>
            <w:r>
              <w:rPr>
                <w:rFonts w:hint="eastAsia" w:ascii="Arial" w:hAnsi="Arial" w:eastAsia="宋体" w:cs="Arial"/>
                <w:color w:val="auto"/>
                <w:kern w:val="2"/>
                <w:sz w:val="18"/>
                <w:szCs w:val="18"/>
                <w:vertAlign w:val="baseline"/>
                <w:lang w:val="en-US" w:eastAsia="zh-CN" w:bidi="ar-SA"/>
              </w:rPr>
              <w:t xml:space="preserve"> Hangzhou qianjiang new CBD int</w:t>
            </w:r>
            <w:r>
              <w:rPr>
                <w:rFonts w:hint="default" w:ascii="Arial" w:hAnsi="Arial" w:eastAsia="宋体" w:cs="Arial"/>
                <w:color w:val="auto"/>
                <w:kern w:val="2"/>
                <w:sz w:val="18"/>
                <w:szCs w:val="18"/>
                <w:vertAlign w:val="baseline"/>
                <w:lang w:val="en-US" w:eastAsia="zh-CN" w:bidi="ar-SA"/>
              </w:rPr>
              <w:t>’</w:t>
            </w:r>
            <w:r>
              <w:rPr>
                <w:rFonts w:hint="eastAsia" w:ascii="Arial" w:hAnsi="Arial" w:eastAsia="宋体" w:cs="Arial"/>
                <w:color w:val="auto"/>
                <w:kern w:val="2"/>
                <w:sz w:val="18"/>
                <w:szCs w:val="18"/>
                <w:vertAlign w:val="baseline"/>
                <w:lang w:val="en-US" w:eastAsia="zh-CN" w:bidi="ar-SA"/>
              </w:rPr>
              <w:t>l time square (MNX / ZBL / ZBX);</w:t>
            </w:r>
          </w:p>
          <w:p w14:paraId="14AAB43E">
            <w:pPr>
              <w:keepNext w:val="0"/>
              <w:keepLines w:val="0"/>
              <w:pageBreakBefore w:val="0"/>
              <w:widowControl w:val="0"/>
              <w:kinsoku/>
              <w:wordWrap/>
              <w:overflowPunct/>
              <w:topLinePunct w:val="0"/>
              <w:autoSpaceDE/>
              <w:autoSpaceDN/>
              <w:bidi w:val="0"/>
              <w:adjustRightInd/>
              <w:snapToGrid/>
              <w:spacing w:line="220" w:lineRule="exact"/>
              <w:jc w:val="both"/>
              <w:textAlignment w:val="auto"/>
              <w:outlineLvl w:val="9"/>
              <w:rPr>
                <w:rFonts w:hint="eastAsia" w:ascii="Arial" w:hAnsi="Arial" w:eastAsia="宋体" w:cs="Arial"/>
                <w:color w:val="auto"/>
                <w:kern w:val="2"/>
                <w:sz w:val="18"/>
                <w:szCs w:val="18"/>
                <w:vertAlign w:val="baseline"/>
                <w:lang w:val="en-US" w:eastAsia="zh-CN" w:bidi="ar-SA"/>
              </w:rPr>
            </w:pPr>
            <w:r>
              <w:rPr>
                <w:rFonts w:hint="default" w:ascii="Arial" w:hAnsi="Arial" w:eastAsia="宋体" w:cs="Arial"/>
                <w:color w:val="auto"/>
                <w:kern w:val="2"/>
                <w:sz w:val="18"/>
                <w:szCs w:val="18"/>
                <w:vertAlign w:val="baseline"/>
                <w:lang w:val="en-US" w:eastAsia="zh-CN" w:bidi="ar-SA"/>
              </w:rPr>
              <w:t>●</w:t>
            </w:r>
            <w:r>
              <w:rPr>
                <w:rFonts w:hint="eastAsia" w:ascii="Arial" w:hAnsi="Arial" w:eastAsia="宋体" w:cs="Arial"/>
                <w:color w:val="auto"/>
                <w:kern w:val="2"/>
                <w:sz w:val="18"/>
                <w:szCs w:val="18"/>
                <w:vertAlign w:val="baseline"/>
                <w:lang w:val="en-US" w:eastAsia="zh-CN" w:bidi="ar-SA"/>
              </w:rPr>
              <w:t xml:space="preserve"> Hangzhou qianjiang new CBD Dikai silver square (KYN28 / Simosec / MNX);</w:t>
            </w:r>
          </w:p>
          <w:p w14:paraId="70D60C59">
            <w:pPr>
              <w:keepNext w:val="0"/>
              <w:keepLines w:val="0"/>
              <w:pageBreakBefore w:val="0"/>
              <w:widowControl w:val="0"/>
              <w:kinsoku/>
              <w:wordWrap/>
              <w:overflowPunct/>
              <w:topLinePunct w:val="0"/>
              <w:autoSpaceDE/>
              <w:autoSpaceDN/>
              <w:bidi w:val="0"/>
              <w:adjustRightInd/>
              <w:snapToGrid/>
              <w:spacing w:line="220" w:lineRule="exact"/>
              <w:jc w:val="both"/>
              <w:textAlignment w:val="auto"/>
              <w:outlineLvl w:val="9"/>
              <w:rPr>
                <w:rFonts w:hint="default" w:ascii="Arial" w:hAnsi="Arial" w:eastAsia="宋体" w:cs="Arial"/>
                <w:color w:val="auto"/>
                <w:kern w:val="2"/>
                <w:sz w:val="18"/>
                <w:szCs w:val="18"/>
                <w:vertAlign w:val="baseline"/>
                <w:lang w:val="en-US" w:eastAsia="zh-CN" w:bidi="ar-SA"/>
              </w:rPr>
            </w:pPr>
            <w:r>
              <w:rPr>
                <w:rFonts w:hint="default" w:ascii="Arial" w:hAnsi="Arial" w:eastAsia="宋体" w:cs="Arial"/>
                <w:color w:val="auto"/>
                <w:kern w:val="2"/>
                <w:sz w:val="18"/>
                <w:szCs w:val="18"/>
                <w:vertAlign w:val="baseline"/>
                <w:lang w:val="en-US" w:eastAsia="zh-CN" w:bidi="ar-SA"/>
              </w:rPr>
              <w:t>●</w:t>
            </w:r>
            <w:r>
              <w:rPr>
                <w:rFonts w:hint="eastAsia" w:ascii="Arial" w:hAnsi="Arial" w:eastAsia="宋体" w:cs="Arial"/>
                <w:color w:val="auto"/>
                <w:kern w:val="2"/>
                <w:sz w:val="18"/>
                <w:szCs w:val="18"/>
                <w:vertAlign w:val="baseline"/>
                <w:lang w:val="en-US" w:eastAsia="zh-CN" w:bidi="ar-SA"/>
              </w:rPr>
              <w:t xml:space="preserve"> Hangzhou changyu real estate (KYN28 / GCS / HDB / GGD / HYDS)</w:t>
            </w:r>
          </w:p>
          <w:p w14:paraId="0844B621">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eastAsia" w:ascii="Arial" w:hAnsi="Arial" w:cs="Arial"/>
                <w:kern w:val="2"/>
                <w:sz w:val="24"/>
                <w:szCs w:val="24"/>
                <w:vertAlign w:val="baseline"/>
                <w:lang w:val="en-US" w:eastAsia="zh-CN" w:bidi="ar-SA"/>
              </w:rPr>
            </w:pPr>
          </w:p>
        </w:tc>
      </w:tr>
    </w:tbl>
    <w:p w14:paraId="0D18E5A1">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48A04B22">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0BDB1098">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40883054">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4673C4E5">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default"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 xml:space="preserve">Page </w:t>
      </w:r>
      <w:r>
        <w:rPr>
          <w:rFonts w:hint="eastAsia" w:ascii="Arial" w:hAnsi="Arial" w:cs="Arial"/>
          <w:b w:val="0"/>
          <w:bCs w:val="0"/>
          <w:color w:val="FF0000"/>
          <w:sz w:val="20"/>
          <w:szCs w:val="20"/>
          <w:lang w:val="en-US" w:eastAsia="zh-CN"/>
        </w:rPr>
        <w:t>20</w:t>
      </w:r>
    </w:p>
    <w:p w14:paraId="6C0A9E44">
      <w:pPr>
        <w:rPr>
          <w:rFonts w:hint="eastAsia" w:ascii="Arial" w:hAnsi="Arial" w:cs="Arial"/>
          <w:color w:val="0070C0"/>
          <w:kern w:val="2"/>
          <w:sz w:val="22"/>
          <w:szCs w:val="22"/>
          <w:shd w:val="clear" w:color="FFFFFF" w:fill="D9D9D9"/>
          <w:lang w:val="en-US" w:eastAsia="zh-CN" w:bidi="ar-SA"/>
        </w:rPr>
      </w:pPr>
    </w:p>
    <w:p w14:paraId="0EE16817">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color w:val="0070C0"/>
          <w:kern w:val="2"/>
          <w:sz w:val="22"/>
          <w:szCs w:val="22"/>
          <w:shd w:val="clear" w:color="FFFFFF" w:fill="D9D9D9"/>
          <w:lang w:val="en-US" w:eastAsia="zh-CN" w:bidi="ar-SA"/>
        </w:rPr>
      </w:pPr>
      <w:r>
        <w:rPr>
          <w:rFonts w:hint="eastAsia" w:ascii="Arial" w:hAnsi="Arial" w:cs="Arial"/>
          <w:color w:val="0070C0"/>
          <w:kern w:val="2"/>
          <w:sz w:val="22"/>
          <w:szCs w:val="22"/>
          <w:shd w:val="clear" w:color="FFFFFF" w:fill="D9D9D9"/>
          <w:lang w:val="en-US" w:eastAsia="zh-CN" w:bidi="ar-SA"/>
        </w:rPr>
        <w:t>[ Project Case  &gt;  Exported Oversea Projects ]</w:t>
      </w:r>
    </w:p>
    <w:p w14:paraId="15DAA5BD">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b w:val="0"/>
          <w:bCs w:val="0"/>
          <w:color w:val="0000FF"/>
          <w:sz w:val="20"/>
          <w:szCs w:val="20"/>
          <w:lang w:val="en-US" w:eastAsia="zh-CN"/>
        </w:rPr>
      </w:pPr>
    </w:p>
    <w:p w14:paraId="670C64FF">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r>
        <w:drawing>
          <wp:anchor distT="0" distB="0" distL="114300" distR="114300" simplePos="0" relativeHeight="251678720" behindDoc="0" locked="0" layoutInCell="1" allowOverlap="1">
            <wp:simplePos x="0" y="0"/>
            <wp:positionH relativeFrom="column">
              <wp:posOffset>3810</wp:posOffset>
            </wp:positionH>
            <wp:positionV relativeFrom="paragraph">
              <wp:posOffset>39370</wp:posOffset>
            </wp:positionV>
            <wp:extent cx="1395095" cy="1076325"/>
            <wp:effectExtent l="0" t="0" r="14605" b="9525"/>
            <wp:wrapNone/>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pic:cNvPicPr>
                      <a:picLocks noChangeAspect="1"/>
                    </pic:cNvPicPr>
                  </pic:nvPicPr>
                  <pic:blipFill>
                    <a:blip r:embed="rId186"/>
                    <a:stretch>
                      <a:fillRect/>
                    </a:stretch>
                  </pic:blipFill>
                  <pic:spPr>
                    <a:xfrm>
                      <a:off x="0" y="0"/>
                      <a:ext cx="1395095" cy="1076325"/>
                    </a:xfrm>
                    <a:prstGeom prst="rect">
                      <a:avLst/>
                    </a:prstGeom>
                    <a:noFill/>
                    <a:ln w="9525">
                      <a:noFill/>
                    </a:ln>
                  </pic:spPr>
                </pic:pic>
              </a:graphicData>
            </a:graphic>
          </wp:anchor>
        </w:drawing>
      </w:r>
      <w:r>
        <w:rPr>
          <w:rFonts w:hint="default" w:ascii="Arial" w:hAnsi="Arial" w:cs="Arial"/>
          <w:i w:val="0"/>
          <w:caps w:val="0"/>
          <w:color w:val="444444"/>
          <w:spacing w:val="0"/>
          <w:sz w:val="20"/>
          <w:szCs w:val="20"/>
          <w:shd w:val="clear" w:color="auto" w:fill="FFFFFF"/>
          <w:lang w:val="en-US" w:eastAsia="zh-CN"/>
        </w:rPr>
        <w:t xml:space="preserve">** Indonesia 60TPD air separation project </w:t>
      </w:r>
      <w:r>
        <w:rPr>
          <w:rFonts w:hint="eastAsia" w:ascii="Arial" w:hAnsi="Arial" w:cs="Arial"/>
          <w:i w:val="0"/>
          <w:caps w:val="0"/>
          <w:color w:val="444444"/>
          <w:spacing w:val="0"/>
          <w:sz w:val="20"/>
          <w:szCs w:val="20"/>
          <w:shd w:val="clear" w:color="auto" w:fill="FFFFFF"/>
          <w:lang w:val="en-US" w:eastAsia="zh-CN"/>
        </w:rPr>
        <w:t xml:space="preserve">  </w:t>
      </w:r>
      <w:r>
        <w:rPr>
          <w:rFonts w:hint="default" w:ascii="Arial" w:hAnsi="Arial" w:cs="Arial"/>
          <w:i w:val="0"/>
          <w:caps w:val="0"/>
          <w:color w:val="444444"/>
          <w:spacing w:val="0"/>
          <w:sz w:val="20"/>
          <w:szCs w:val="20"/>
          <w:shd w:val="clear" w:color="auto" w:fill="FFFFFF"/>
          <w:lang w:val="en-US" w:eastAsia="zh-CN"/>
        </w:rPr>
        <w:t>(GCS / KYN28 / HZDW / HZDW11 / PK-10),</w:t>
      </w:r>
    </w:p>
    <w:p w14:paraId="4BA55C5E">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r>
        <w:rPr>
          <w:rFonts w:hint="eastAsia" w:ascii="Arial" w:hAnsi="Arial" w:cs="Arial"/>
          <w:i w:val="0"/>
          <w:caps w:val="0"/>
          <w:color w:val="444444"/>
          <w:spacing w:val="0"/>
          <w:sz w:val="20"/>
          <w:szCs w:val="20"/>
          <w:shd w:val="clear" w:color="auto" w:fill="FFFFFF"/>
          <w:lang w:val="en-US" w:eastAsia="zh-CN"/>
        </w:rPr>
        <w:t>** Indonesia SYD Machinery Project                               (KYN28 / HYDS),</w:t>
      </w:r>
    </w:p>
    <w:p w14:paraId="019CDECC">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r>
        <w:rPr>
          <w:rFonts w:hint="default" w:ascii="Arial" w:hAnsi="Arial" w:cs="Arial"/>
          <w:i w:val="0"/>
          <w:caps w:val="0"/>
          <w:color w:val="444444"/>
          <w:spacing w:val="0"/>
          <w:sz w:val="20"/>
          <w:szCs w:val="20"/>
          <w:shd w:val="clear" w:color="auto" w:fill="FFFFFF"/>
          <w:lang w:val="en-US" w:eastAsia="zh-CN"/>
        </w:rPr>
        <w:t xml:space="preserve">** Malaysia CP project </w:t>
      </w:r>
      <w:r>
        <w:rPr>
          <w:rFonts w:hint="eastAsia" w:ascii="Arial" w:hAnsi="Arial" w:cs="Arial"/>
          <w:i w:val="0"/>
          <w:caps w:val="0"/>
          <w:color w:val="444444"/>
          <w:spacing w:val="0"/>
          <w:sz w:val="20"/>
          <w:szCs w:val="20"/>
          <w:shd w:val="clear" w:color="auto" w:fill="FFFFFF"/>
          <w:lang w:val="en-US" w:eastAsia="zh-CN"/>
        </w:rPr>
        <w:t xml:space="preserve">                                           </w:t>
      </w:r>
      <w:r>
        <w:rPr>
          <w:rFonts w:hint="default" w:ascii="Arial" w:hAnsi="Arial" w:cs="Arial"/>
          <w:i w:val="0"/>
          <w:caps w:val="0"/>
          <w:color w:val="444444"/>
          <w:spacing w:val="0"/>
          <w:sz w:val="20"/>
          <w:szCs w:val="20"/>
          <w:shd w:val="clear" w:color="auto" w:fill="FFFFFF"/>
          <w:lang w:val="en-US" w:eastAsia="zh-CN"/>
        </w:rPr>
        <w:t>(KYN28 / GCS),</w:t>
      </w:r>
    </w:p>
    <w:p w14:paraId="77190857">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i w:val="0"/>
          <w:caps w:val="0"/>
          <w:color w:val="444444"/>
          <w:spacing w:val="0"/>
          <w:sz w:val="20"/>
          <w:szCs w:val="20"/>
          <w:shd w:val="clear" w:color="auto" w:fill="FFFFFF"/>
          <w:lang w:val="en-US" w:eastAsia="zh-CN"/>
        </w:rPr>
      </w:pPr>
      <w:r>
        <w:rPr>
          <w:rFonts w:hint="eastAsia" w:ascii="Arial" w:hAnsi="Arial" w:cs="Arial"/>
          <w:i w:val="0"/>
          <w:caps w:val="0"/>
          <w:color w:val="444444"/>
          <w:spacing w:val="0"/>
          <w:sz w:val="20"/>
          <w:szCs w:val="20"/>
          <w:shd w:val="clear" w:color="auto" w:fill="FFFFFF"/>
          <w:lang w:val="en-US" w:eastAsia="zh-CN"/>
        </w:rPr>
        <w:t>** Vietnam Nam Muc hydropower project                                  (SIKUS),</w:t>
      </w:r>
    </w:p>
    <w:p w14:paraId="73DF9651">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r>
        <w:rPr>
          <w:rFonts w:hint="default" w:ascii="Arial" w:hAnsi="Arial" w:cs="Arial"/>
          <w:i w:val="0"/>
          <w:caps w:val="0"/>
          <w:color w:val="444444"/>
          <w:spacing w:val="0"/>
          <w:sz w:val="20"/>
          <w:szCs w:val="20"/>
          <w:shd w:val="clear" w:color="auto" w:fill="FFFFFF"/>
          <w:lang w:val="en-US" w:eastAsia="zh-CN"/>
        </w:rPr>
        <w:t xml:space="preserve">** Thailand AED </w:t>
      </w:r>
      <w:r>
        <w:rPr>
          <w:rFonts w:hint="eastAsia" w:ascii="Arial" w:hAnsi="Arial" w:cs="Arial"/>
          <w:i w:val="0"/>
          <w:caps w:val="0"/>
          <w:color w:val="444444"/>
          <w:spacing w:val="0"/>
          <w:sz w:val="20"/>
          <w:szCs w:val="20"/>
          <w:shd w:val="clear" w:color="auto" w:fill="FFFFFF"/>
          <w:lang w:val="en-US" w:eastAsia="zh-CN"/>
        </w:rPr>
        <w:t xml:space="preserve">generation </w:t>
      </w:r>
      <w:r>
        <w:rPr>
          <w:rFonts w:hint="default" w:ascii="Arial" w:hAnsi="Arial" w:cs="Arial"/>
          <w:i w:val="0"/>
          <w:caps w:val="0"/>
          <w:color w:val="444444"/>
          <w:spacing w:val="0"/>
          <w:sz w:val="20"/>
          <w:szCs w:val="20"/>
          <w:shd w:val="clear" w:color="auto" w:fill="FFFFFF"/>
          <w:lang w:val="en-US" w:eastAsia="zh-CN"/>
        </w:rPr>
        <w:t>project</w:t>
      </w:r>
      <w:r>
        <w:rPr>
          <w:rFonts w:hint="eastAsia" w:ascii="Arial" w:hAnsi="Arial" w:cs="Arial"/>
          <w:i w:val="0"/>
          <w:caps w:val="0"/>
          <w:color w:val="444444"/>
          <w:spacing w:val="0"/>
          <w:sz w:val="20"/>
          <w:szCs w:val="20"/>
          <w:shd w:val="clear" w:color="auto" w:fill="FFFFFF"/>
          <w:lang w:val="en-US" w:eastAsia="zh-CN"/>
        </w:rPr>
        <w:t xml:space="preserve">                                      </w:t>
      </w:r>
      <w:r>
        <w:rPr>
          <w:rFonts w:hint="default" w:ascii="Arial" w:hAnsi="Arial" w:cs="Arial"/>
          <w:i w:val="0"/>
          <w:caps w:val="0"/>
          <w:color w:val="444444"/>
          <w:spacing w:val="0"/>
          <w:sz w:val="20"/>
          <w:szCs w:val="20"/>
          <w:shd w:val="clear" w:color="auto" w:fill="FFFFFF"/>
          <w:lang w:val="en-US" w:eastAsia="zh-CN"/>
        </w:rPr>
        <w:t xml:space="preserve"> (KYN28),</w:t>
      </w:r>
    </w:p>
    <w:p w14:paraId="06E00EA8">
      <w:pPr>
        <w:keepNext w:val="0"/>
        <w:keepLines w:val="0"/>
        <w:pageBreakBefore w:val="0"/>
        <w:widowControl w:val="0"/>
        <w:kinsoku/>
        <w:wordWrap w:val="0"/>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r>
        <w:rPr>
          <w:rFonts w:hint="eastAsia" w:ascii="Arial" w:hAnsi="Arial" w:cs="Arial"/>
          <w:i w:val="0"/>
          <w:caps w:val="0"/>
          <w:color w:val="444444"/>
          <w:spacing w:val="0"/>
          <w:sz w:val="20"/>
          <w:szCs w:val="20"/>
          <w:shd w:val="clear" w:color="auto" w:fill="FFFFFF"/>
          <w:lang w:val="en-US" w:eastAsia="zh-CN"/>
        </w:rPr>
        <w:t>** Thailand ZC Rubber Production Base Phase I        (KYN61 / KYN28/ SPVOS)</w:t>
      </w:r>
    </w:p>
    <w:p w14:paraId="61DF88E8">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r>
        <w:rPr>
          <w:rFonts w:hint="default" w:ascii="Arial" w:hAnsi="Arial" w:cs="Arial"/>
          <w:i w:val="0"/>
          <w:caps w:val="0"/>
          <w:color w:val="444444"/>
          <w:spacing w:val="0"/>
          <w:sz w:val="20"/>
          <w:szCs w:val="20"/>
          <w:shd w:val="clear" w:color="auto" w:fill="FFFFFF"/>
          <w:lang w:val="en-US" w:eastAsia="zh-CN"/>
        </w:rPr>
        <w:t xml:space="preserve">** Pakistan N-J project </w:t>
      </w:r>
      <w:r>
        <w:rPr>
          <w:rFonts w:hint="eastAsia" w:ascii="Arial" w:hAnsi="Arial" w:cs="Arial"/>
          <w:i w:val="0"/>
          <w:caps w:val="0"/>
          <w:color w:val="444444"/>
          <w:spacing w:val="0"/>
          <w:sz w:val="20"/>
          <w:szCs w:val="20"/>
          <w:shd w:val="clear" w:color="auto" w:fill="FFFFFF"/>
          <w:lang w:val="en-US" w:eastAsia="zh-CN"/>
        </w:rPr>
        <w:t xml:space="preserve">&amp; 4.5MW project                     </w:t>
      </w:r>
      <w:r>
        <w:rPr>
          <w:rFonts w:hint="default" w:ascii="Arial" w:hAnsi="Arial" w:cs="Arial"/>
          <w:i w:val="0"/>
          <w:caps w:val="0"/>
          <w:color w:val="444444"/>
          <w:spacing w:val="0"/>
          <w:sz w:val="20"/>
          <w:szCs w:val="20"/>
          <w:shd w:val="clear" w:color="auto" w:fill="FFFFFF"/>
          <w:lang w:val="en-US" w:eastAsia="zh-CN"/>
        </w:rPr>
        <w:t>(KYN28 / GGD / HZDW),</w:t>
      </w:r>
    </w:p>
    <w:p w14:paraId="56F3709D">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r>
        <w:rPr>
          <w:rFonts w:hint="default" w:ascii="Arial" w:hAnsi="Arial" w:cs="Arial"/>
          <w:i w:val="0"/>
          <w:caps w:val="0"/>
          <w:color w:val="444444"/>
          <w:spacing w:val="0"/>
          <w:sz w:val="20"/>
          <w:szCs w:val="20"/>
          <w:shd w:val="clear" w:color="auto" w:fill="FFFFFF"/>
          <w:lang w:val="en-US" w:eastAsia="zh-CN"/>
        </w:rPr>
        <w:t>** India JBSL project</w:t>
      </w:r>
      <w:r>
        <w:rPr>
          <w:rFonts w:hint="eastAsia" w:ascii="Arial" w:hAnsi="Arial" w:cs="Arial"/>
          <w:i w:val="0"/>
          <w:caps w:val="0"/>
          <w:color w:val="444444"/>
          <w:spacing w:val="0"/>
          <w:sz w:val="20"/>
          <w:szCs w:val="20"/>
          <w:shd w:val="clear" w:color="auto" w:fill="FFFFFF"/>
          <w:lang w:val="en-US" w:eastAsia="zh-CN"/>
        </w:rPr>
        <w:t xml:space="preserve">                                  </w:t>
      </w:r>
      <w:r>
        <w:rPr>
          <w:rFonts w:hint="default" w:ascii="Arial" w:hAnsi="Arial" w:cs="Arial"/>
          <w:i w:val="0"/>
          <w:caps w:val="0"/>
          <w:color w:val="444444"/>
          <w:spacing w:val="0"/>
          <w:sz w:val="20"/>
          <w:szCs w:val="20"/>
          <w:shd w:val="clear" w:color="auto" w:fill="FFFFFF"/>
          <w:lang w:val="en-US" w:eastAsia="zh-CN"/>
        </w:rPr>
        <w:t xml:space="preserve"> (KYN28 / GCS / ZBL / ZBX),</w:t>
      </w:r>
    </w:p>
    <w:p w14:paraId="6314453E">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r>
        <w:rPr>
          <w:rFonts w:hint="default" w:ascii="Arial" w:hAnsi="Arial" w:cs="Arial"/>
          <w:i w:val="0"/>
          <w:caps w:val="0"/>
          <w:color w:val="444444"/>
          <w:spacing w:val="0"/>
          <w:sz w:val="20"/>
          <w:szCs w:val="20"/>
          <w:shd w:val="clear" w:color="auto" w:fill="FFFFFF"/>
          <w:lang w:val="en-US" w:eastAsia="zh-CN"/>
        </w:rPr>
        <w:t>** Syria air separation project</w:t>
      </w:r>
      <w:r>
        <w:rPr>
          <w:rFonts w:hint="eastAsia" w:ascii="Arial" w:hAnsi="Arial" w:cs="Arial"/>
          <w:i w:val="0"/>
          <w:caps w:val="0"/>
          <w:color w:val="444444"/>
          <w:spacing w:val="0"/>
          <w:sz w:val="20"/>
          <w:szCs w:val="20"/>
          <w:shd w:val="clear" w:color="auto" w:fill="FFFFFF"/>
          <w:lang w:val="en-US" w:eastAsia="zh-CN"/>
        </w:rPr>
        <w:t xml:space="preserve">                                     </w:t>
      </w:r>
      <w:r>
        <w:rPr>
          <w:rFonts w:hint="default" w:ascii="Arial" w:hAnsi="Arial" w:cs="Arial"/>
          <w:i w:val="0"/>
          <w:caps w:val="0"/>
          <w:color w:val="444444"/>
          <w:spacing w:val="0"/>
          <w:sz w:val="20"/>
          <w:szCs w:val="20"/>
          <w:shd w:val="clear" w:color="auto" w:fill="FFFFFF"/>
          <w:lang w:val="en-US" w:eastAsia="zh-CN"/>
        </w:rPr>
        <w:t xml:space="preserve"> (KYN28 / GCS),</w:t>
      </w:r>
    </w:p>
    <w:p w14:paraId="049DE629">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r>
        <w:rPr>
          <w:rFonts w:hint="default" w:ascii="Arial" w:hAnsi="Arial" w:cs="Arial"/>
          <w:i w:val="0"/>
          <w:caps w:val="0"/>
          <w:color w:val="444444"/>
          <w:spacing w:val="0"/>
          <w:sz w:val="20"/>
          <w:szCs w:val="20"/>
          <w:shd w:val="clear" w:color="auto" w:fill="FFFFFF"/>
          <w:lang w:val="en-US" w:eastAsia="zh-CN"/>
        </w:rPr>
        <w:t xml:space="preserve">** Angola Universostade Agostinho Neto project </w:t>
      </w:r>
      <w:r>
        <w:rPr>
          <w:rFonts w:hint="eastAsia" w:ascii="Arial" w:hAnsi="Arial" w:cs="Arial"/>
          <w:i w:val="0"/>
          <w:caps w:val="0"/>
          <w:color w:val="444444"/>
          <w:spacing w:val="0"/>
          <w:sz w:val="20"/>
          <w:szCs w:val="20"/>
          <w:shd w:val="clear" w:color="auto" w:fill="FFFFFF"/>
          <w:lang w:val="en-US" w:eastAsia="zh-CN"/>
        </w:rPr>
        <w:t xml:space="preserve">                             </w:t>
      </w:r>
      <w:r>
        <w:rPr>
          <w:rFonts w:hint="default" w:ascii="Arial" w:hAnsi="Arial" w:cs="Arial"/>
          <w:i w:val="0"/>
          <w:caps w:val="0"/>
          <w:color w:val="444444"/>
          <w:spacing w:val="0"/>
          <w:sz w:val="20"/>
          <w:szCs w:val="20"/>
          <w:shd w:val="clear" w:color="auto" w:fill="FFFFFF"/>
          <w:lang w:val="en-US" w:eastAsia="zh-CN"/>
        </w:rPr>
        <w:t>(ZBX),</w:t>
      </w:r>
    </w:p>
    <w:p w14:paraId="2028EBC6">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r>
        <w:rPr>
          <w:rFonts w:hint="default" w:ascii="Arial" w:hAnsi="Arial" w:cs="Arial"/>
          <w:i w:val="0"/>
          <w:caps w:val="0"/>
          <w:color w:val="444444"/>
          <w:spacing w:val="0"/>
          <w:sz w:val="20"/>
          <w:szCs w:val="20"/>
          <w:shd w:val="clear" w:color="auto" w:fill="FFFFFF"/>
          <w:lang w:val="en-US" w:eastAsia="zh-CN"/>
        </w:rPr>
        <w:t xml:space="preserve">** Ethiopia HS INT’L Project </w:t>
      </w:r>
      <w:r>
        <w:rPr>
          <w:rFonts w:hint="eastAsia" w:ascii="Arial" w:hAnsi="Arial" w:cs="Arial"/>
          <w:i w:val="0"/>
          <w:caps w:val="0"/>
          <w:color w:val="444444"/>
          <w:spacing w:val="0"/>
          <w:sz w:val="20"/>
          <w:szCs w:val="20"/>
          <w:shd w:val="clear" w:color="auto" w:fill="FFFFFF"/>
          <w:lang w:val="en-US" w:eastAsia="zh-CN"/>
        </w:rPr>
        <w:t xml:space="preserve">                           </w:t>
      </w:r>
      <w:r>
        <w:rPr>
          <w:rFonts w:hint="default" w:ascii="Arial" w:hAnsi="Arial" w:cs="Arial"/>
          <w:i w:val="0"/>
          <w:caps w:val="0"/>
          <w:color w:val="444444"/>
          <w:spacing w:val="0"/>
          <w:sz w:val="20"/>
          <w:szCs w:val="20"/>
          <w:shd w:val="clear" w:color="auto" w:fill="FFFFFF"/>
          <w:lang w:val="en-US" w:eastAsia="zh-CN"/>
        </w:rPr>
        <w:t>(KYN28 / KYN28-12 / GCK),</w:t>
      </w:r>
    </w:p>
    <w:p w14:paraId="795C3581">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r>
        <w:rPr>
          <w:rFonts w:hint="eastAsia" w:ascii="Arial" w:hAnsi="Arial" w:cs="Arial"/>
          <w:i w:val="0"/>
          <w:caps w:val="0"/>
          <w:color w:val="444444"/>
          <w:spacing w:val="0"/>
          <w:sz w:val="20"/>
          <w:szCs w:val="20"/>
          <w:shd w:val="clear" w:color="auto" w:fill="FFFFFF"/>
          <w:lang w:val="en-US" w:eastAsia="zh-CN"/>
        </w:rPr>
        <w:t>**Ethiopia Phase II Deep Well Water Supply Project Addis Ababa (PARTB)    (Blokset),</w:t>
      </w:r>
    </w:p>
    <w:p w14:paraId="7D52423B">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i w:val="0"/>
          <w:caps w:val="0"/>
          <w:color w:val="444444"/>
          <w:spacing w:val="0"/>
          <w:sz w:val="20"/>
          <w:szCs w:val="20"/>
          <w:shd w:val="clear" w:color="auto" w:fill="FFFFFF"/>
          <w:lang w:val="en-US" w:eastAsia="zh-CN"/>
        </w:rPr>
      </w:pPr>
      <w:r>
        <w:rPr>
          <w:rFonts w:hint="default" w:ascii="Arial" w:hAnsi="Arial" w:cs="Arial"/>
          <w:i w:val="0"/>
          <w:caps w:val="0"/>
          <w:color w:val="444444"/>
          <w:spacing w:val="0"/>
          <w:sz w:val="20"/>
          <w:szCs w:val="20"/>
          <w:shd w:val="clear" w:color="auto" w:fill="FFFFFF"/>
          <w:lang w:val="en-US" w:eastAsia="zh-CN"/>
        </w:rPr>
        <w:t>** Ethiopia Addis Ababa water supply 3</w:t>
      </w:r>
      <w:r>
        <w:rPr>
          <w:rFonts w:hint="default" w:ascii="Arial" w:hAnsi="Arial" w:cs="Arial"/>
          <w:i w:val="0"/>
          <w:caps w:val="0"/>
          <w:color w:val="444444"/>
          <w:spacing w:val="0"/>
          <w:sz w:val="20"/>
          <w:szCs w:val="20"/>
          <w:shd w:val="clear" w:color="auto" w:fill="FFFFFF"/>
          <w:vertAlign w:val="superscript"/>
          <w:lang w:val="en-US" w:eastAsia="zh-CN"/>
        </w:rPr>
        <w:t>rd</w:t>
      </w:r>
      <w:r>
        <w:rPr>
          <w:rFonts w:hint="default" w:ascii="Arial" w:hAnsi="Arial" w:cs="Arial"/>
          <w:i w:val="0"/>
          <w:caps w:val="0"/>
          <w:color w:val="444444"/>
          <w:spacing w:val="0"/>
          <w:sz w:val="20"/>
          <w:szCs w:val="20"/>
          <w:shd w:val="clear" w:color="auto" w:fill="FFFFFF"/>
          <w:lang w:val="en-US" w:eastAsia="zh-CN"/>
        </w:rPr>
        <w:t xml:space="preserve"> </w:t>
      </w:r>
      <w:r>
        <w:rPr>
          <w:rFonts w:hint="eastAsia" w:ascii="Arial" w:hAnsi="Arial" w:cs="Arial"/>
          <w:i w:val="0"/>
          <w:caps w:val="0"/>
          <w:color w:val="444444"/>
          <w:spacing w:val="0"/>
          <w:sz w:val="20"/>
          <w:szCs w:val="20"/>
          <w:shd w:val="clear" w:color="auto" w:fill="FFFFFF"/>
          <w:lang w:val="en-US" w:eastAsia="zh-CN"/>
        </w:rPr>
        <w:t xml:space="preserve">phase </w:t>
      </w:r>
      <w:r>
        <w:rPr>
          <w:rFonts w:hint="default" w:ascii="Arial" w:hAnsi="Arial" w:cs="Arial"/>
          <w:i w:val="0"/>
          <w:caps w:val="0"/>
          <w:color w:val="444444"/>
          <w:spacing w:val="0"/>
          <w:sz w:val="20"/>
          <w:szCs w:val="20"/>
          <w:shd w:val="clear" w:color="auto" w:fill="FFFFFF"/>
          <w:lang w:val="en-US" w:eastAsia="zh-CN"/>
        </w:rPr>
        <w:t xml:space="preserve">project </w:t>
      </w:r>
      <w:r>
        <w:rPr>
          <w:rFonts w:hint="eastAsia" w:ascii="Arial" w:hAnsi="Arial" w:cs="Arial"/>
          <w:i w:val="0"/>
          <w:caps w:val="0"/>
          <w:color w:val="444444"/>
          <w:spacing w:val="0"/>
          <w:sz w:val="20"/>
          <w:szCs w:val="20"/>
          <w:shd w:val="clear" w:color="auto" w:fill="FFFFFF"/>
          <w:lang w:val="en-US" w:eastAsia="zh-CN"/>
        </w:rPr>
        <w:t xml:space="preserve">                   </w:t>
      </w:r>
      <w:r>
        <w:rPr>
          <w:rFonts w:hint="default" w:ascii="Arial" w:hAnsi="Arial" w:cs="Arial"/>
          <w:i w:val="0"/>
          <w:caps w:val="0"/>
          <w:color w:val="444444"/>
          <w:spacing w:val="0"/>
          <w:sz w:val="20"/>
          <w:szCs w:val="20"/>
          <w:shd w:val="clear" w:color="auto" w:fill="FFFFFF"/>
          <w:lang w:val="en-US" w:eastAsia="zh-CN"/>
        </w:rPr>
        <w:t>(Blokset)</w:t>
      </w:r>
      <w:r>
        <w:rPr>
          <w:rFonts w:hint="eastAsia" w:ascii="Arial" w:hAnsi="Arial" w:cs="Arial"/>
          <w:i w:val="0"/>
          <w:caps w:val="0"/>
          <w:color w:val="444444"/>
          <w:spacing w:val="0"/>
          <w:sz w:val="20"/>
          <w:szCs w:val="20"/>
          <w:shd w:val="clear" w:color="auto" w:fill="FFFFFF"/>
          <w:lang w:val="en-US" w:eastAsia="zh-CN"/>
        </w:rPr>
        <w:t>,</w:t>
      </w:r>
    </w:p>
    <w:p w14:paraId="4DBD51A0">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r>
        <w:rPr>
          <w:rFonts w:hint="eastAsia" w:ascii="Arial" w:hAnsi="Arial" w:cs="Arial"/>
          <w:i w:val="0"/>
          <w:caps w:val="0"/>
          <w:color w:val="444444"/>
          <w:spacing w:val="0"/>
          <w:sz w:val="20"/>
          <w:szCs w:val="20"/>
          <w:shd w:val="clear" w:color="auto" w:fill="FFFFFF"/>
          <w:lang w:val="en-US" w:eastAsia="zh-CN"/>
        </w:rPr>
        <w:t xml:space="preserve">** </w:t>
      </w:r>
      <w:r>
        <w:rPr>
          <w:rFonts w:hint="default" w:ascii="Arial" w:hAnsi="Arial" w:cs="Arial"/>
          <w:i w:val="0"/>
          <w:caps w:val="0"/>
          <w:color w:val="444444"/>
          <w:spacing w:val="0"/>
          <w:sz w:val="20"/>
          <w:szCs w:val="20"/>
          <w:shd w:val="clear" w:color="auto" w:fill="FFFFFF"/>
          <w:lang w:val="en-US" w:eastAsia="zh-CN"/>
        </w:rPr>
        <w:t xml:space="preserve">Ethiopia </w:t>
      </w:r>
      <w:r>
        <w:rPr>
          <w:rFonts w:hint="eastAsia" w:ascii="Arial" w:hAnsi="Arial" w:cs="Arial"/>
          <w:i w:val="0"/>
          <w:caps w:val="0"/>
          <w:color w:val="444444"/>
          <w:spacing w:val="0"/>
          <w:sz w:val="20"/>
          <w:szCs w:val="20"/>
          <w:shd w:val="clear" w:color="auto" w:fill="FFFFFF"/>
          <w:lang w:val="en-US" w:eastAsia="zh-CN"/>
        </w:rPr>
        <w:t>Essex University Project                                        (GCS),</w:t>
      </w:r>
    </w:p>
    <w:p w14:paraId="691F3ACA">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i w:val="0"/>
          <w:caps w:val="0"/>
          <w:color w:val="444444"/>
          <w:spacing w:val="0"/>
          <w:sz w:val="20"/>
          <w:szCs w:val="20"/>
          <w:shd w:val="clear" w:color="auto" w:fill="FFFFFF"/>
          <w:lang w:val="en-US" w:eastAsia="zh-CN"/>
        </w:rPr>
      </w:pPr>
      <w:r>
        <w:rPr>
          <w:rFonts w:hint="eastAsia" w:ascii="Arial" w:hAnsi="Arial" w:cs="Arial"/>
          <w:i w:val="0"/>
          <w:caps w:val="0"/>
          <w:color w:val="444444"/>
          <w:spacing w:val="0"/>
          <w:sz w:val="20"/>
          <w:szCs w:val="20"/>
          <w:shd w:val="clear" w:color="auto" w:fill="FFFFFF"/>
          <w:lang w:val="en-US" w:eastAsia="zh-CN"/>
        </w:rPr>
        <w:t xml:space="preserve">      ** Iran petro air separation project               (Schneider Blokset, MV Switchgears).</w:t>
      </w:r>
    </w:p>
    <w:p w14:paraId="32359B8B">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r>
        <w:rPr>
          <w:rFonts w:hint="default" w:ascii="Arial" w:hAnsi="Arial" w:cs="Arial"/>
          <w:i w:val="0"/>
          <w:caps w:val="0"/>
          <w:color w:val="444444"/>
          <w:spacing w:val="0"/>
          <w:sz w:val="20"/>
          <w:szCs w:val="20"/>
          <w:shd w:val="clear" w:color="auto" w:fill="FFFFFF"/>
          <w:lang w:val="en-US" w:eastAsia="zh-CN"/>
        </w:rPr>
        <w:t>** Turkey 7500 air separation project</w:t>
      </w:r>
      <w:r>
        <w:rPr>
          <w:rFonts w:hint="eastAsia" w:ascii="Arial" w:hAnsi="Arial" w:cs="Arial"/>
          <w:i w:val="0"/>
          <w:caps w:val="0"/>
          <w:color w:val="444444"/>
          <w:spacing w:val="0"/>
          <w:sz w:val="20"/>
          <w:szCs w:val="20"/>
          <w:shd w:val="clear" w:color="auto" w:fill="FFFFFF"/>
          <w:lang w:val="en-US" w:eastAsia="zh-CN"/>
        </w:rPr>
        <w:t xml:space="preserve">                              </w:t>
      </w:r>
      <w:r>
        <w:rPr>
          <w:rFonts w:hint="default" w:ascii="Arial" w:hAnsi="Arial" w:cs="Arial"/>
          <w:i w:val="0"/>
          <w:caps w:val="0"/>
          <w:color w:val="444444"/>
          <w:spacing w:val="0"/>
          <w:sz w:val="20"/>
          <w:szCs w:val="20"/>
          <w:shd w:val="clear" w:color="auto" w:fill="FFFFFF"/>
          <w:lang w:val="en-US" w:eastAsia="zh-CN"/>
        </w:rPr>
        <w:t xml:space="preserve"> (KYN28 / GCS),</w:t>
      </w:r>
    </w:p>
    <w:p w14:paraId="6B5A4AF3">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i w:val="0"/>
          <w:caps w:val="0"/>
          <w:color w:val="444444"/>
          <w:spacing w:val="0"/>
          <w:sz w:val="20"/>
          <w:szCs w:val="20"/>
          <w:shd w:val="clear" w:color="auto" w:fill="FFFFFF"/>
          <w:lang w:val="en-US" w:eastAsia="zh-CN"/>
        </w:rPr>
      </w:pPr>
      <w:r>
        <w:rPr>
          <w:rFonts w:hint="eastAsia" w:ascii="Arial" w:hAnsi="Arial" w:cs="Arial"/>
          <w:i w:val="0"/>
          <w:caps w:val="0"/>
          <w:color w:val="444444"/>
          <w:spacing w:val="0"/>
          <w:sz w:val="20"/>
          <w:szCs w:val="20"/>
          <w:shd w:val="clear" w:color="auto" w:fill="FFFFFF"/>
          <w:lang w:val="en-US" w:eastAsia="zh-CN"/>
        </w:rPr>
        <w:t>** Russia air separation 10000 project              (KYN28 / GCS / DC panel / MCC),</w:t>
      </w:r>
    </w:p>
    <w:p w14:paraId="05B48716">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r>
        <w:rPr>
          <w:rFonts w:hint="default" w:ascii="Arial" w:hAnsi="Arial" w:cs="Arial"/>
          <w:i w:val="0"/>
          <w:caps w:val="0"/>
          <w:color w:val="444444"/>
          <w:spacing w:val="0"/>
          <w:sz w:val="20"/>
          <w:szCs w:val="20"/>
          <w:shd w:val="clear" w:color="auto" w:fill="FFFFFF"/>
          <w:lang w:val="en-US" w:eastAsia="zh-CN"/>
        </w:rPr>
        <w:t xml:space="preserve">** Mexico 1700 high-nitrogen project </w:t>
      </w:r>
      <w:r>
        <w:rPr>
          <w:rFonts w:hint="eastAsia" w:ascii="Arial" w:hAnsi="Arial" w:cs="Arial"/>
          <w:i w:val="0"/>
          <w:caps w:val="0"/>
          <w:color w:val="444444"/>
          <w:spacing w:val="0"/>
          <w:sz w:val="20"/>
          <w:szCs w:val="20"/>
          <w:shd w:val="clear" w:color="auto" w:fill="FFFFFF"/>
          <w:lang w:val="en-US" w:eastAsia="zh-CN"/>
        </w:rPr>
        <w:t xml:space="preserve">      </w:t>
      </w:r>
      <w:r>
        <w:rPr>
          <w:rFonts w:hint="default" w:ascii="Arial" w:hAnsi="Arial" w:cs="Arial"/>
          <w:i w:val="0"/>
          <w:caps w:val="0"/>
          <w:color w:val="444444"/>
          <w:spacing w:val="0"/>
          <w:sz w:val="20"/>
          <w:szCs w:val="20"/>
          <w:shd w:val="clear" w:color="auto" w:fill="FFFFFF"/>
          <w:lang w:val="en-US" w:eastAsia="zh-CN"/>
        </w:rPr>
        <w:t>(GCS</w:t>
      </w:r>
      <w:r>
        <w:rPr>
          <w:rFonts w:hint="eastAsia" w:ascii="Arial" w:hAnsi="Arial" w:cs="Arial"/>
          <w:i w:val="0"/>
          <w:caps w:val="0"/>
          <w:color w:val="444444"/>
          <w:spacing w:val="0"/>
          <w:sz w:val="20"/>
          <w:szCs w:val="20"/>
          <w:shd w:val="clear" w:color="auto" w:fill="FFFFFF"/>
          <w:lang w:val="en-US" w:eastAsia="zh-CN"/>
        </w:rPr>
        <w:t>, KYN28, Busbar Bridge, DC cabinet</w:t>
      </w:r>
      <w:r>
        <w:rPr>
          <w:rFonts w:hint="default" w:ascii="Arial" w:hAnsi="Arial" w:cs="Arial"/>
          <w:i w:val="0"/>
          <w:caps w:val="0"/>
          <w:color w:val="444444"/>
          <w:spacing w:val="0"/>
          <w:sz w:val="20"/>
          <w:szCs w:val="20"/>
          <w:shd w:val="clear" w:color="auto" w:fill="FFFFFF"/>
          <w:lang w:val="en-US" w:eastAsia="zh-CN"/>
        </w:rPr>
        <w:t>),</w:t>
      </w:r>
    </w:p>
    <w:p w14:paraId="0B50DCE5">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r>
        <w:rPr>
          <w:rFonts w:hint="eastAsia" w:ascii="Arial" w:hAnsi="Arial" w:cs="Arial"/>
          <w:i w:val="0"/>
          <w:caps w:val="0"/>
          <w:color w:val="444444"/>
          <w:spacing w:val="0"/>
          <w:sz w:val="20"/>
          <w:szCs w:val="20"/>
          <w:shd w:val="clear" w:color="auto" w:fill="FFFFFF"/>
          <w:lang w:val="en-US" w:eastAsia="zh-CN"/>
        </w:rPr>
        <w:t>** KDONAr- 2800/2600/70 air separation project matching       (KYN28/GGD/HZDW),</w:t>
      </w:r>
    </w:p>
    <w:p w14:paraId="674F5C9D">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r>
        <w:rPr>
          <w:rFonts w:hint="eastAsia" w:ascii="Arial" w:hAnsi="Arial" w:cs="Arial"/>
          <w:i w:val="0"/>
          <w:caps w:val="0"/>
          <w:color w:val="444444"/>
          <w:spacing w:val="0"/>
          <w:sz w:val="20"/>
          <w:szCs w:val="20"/>
          <w:shd w:val="clear" w:color="auto" w:fill="FFFFFF"/>
          <w:lang w:val="en-US" w:eastAsia="zh-CN"/>
        </w:rPr>
        <w:t xml:space="preserve">      ** Export 800Y Liquid 07-31 Project                           (KYN44/GCK/HZDW),</w:t>
      </w:r>
    </w:p>
    <w:p w14:paraId="10DEA31D">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r>
        <w:rPr>
          <w:rFonts w:hint="eastAsia" w:ascii="Arial" w:hAnsi="Arial" w:cs="Arial"/>
          <w:i w:val="0"/>
          <w:caps w:val="0"/>
          <w:color w:val="444444"/>
          <w:spacing w:val="0"/>
          <w:sz w:val="20"/>
          <w:szCs w:val="20"/>
          <w:shd w:val="clear" w:color="auto" w:fill="FFFFFF"/>
          <w:lang w:val="en-US" w:eastAsia="zh-CN"/>
        </w:rPr>
        <w:t xml:space="preserve">      ** Zhonghe project                                      (KYN28 MV Switchgears),</w:t>
      </w:r>
    </w:p>
    <w:p w14:paraId="075F9C5D">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r>
        <w:rPr>
          <w:rFonts w:hint="eastAsia" w:ascii="Arial" w:hAnsi="Arial" w:cs="Arial"/>
          <w:i w:val="0"/>
          <w:caps w:val="0"/>
          <w:color w:val="444444"/>
          <w:spacing w:val="0"/>
          <w:sz w:val="20"/>
          <w:szCs w:val="20"/>
          <w:shd w:val="clear" w:color="auto" w:fill="FFFFFF"/>
          <w:lang w:val="en-US" w:eastAsia="zh-CN"/>
        </w:rPr>
        <w:t xml:space="preserve">      ** Hangzhou Oxygen Co., Ltd. 84000-KOT08A Project                 (Switchgears),</w:t>
      </w:r>
    </w:p>
    <w:p w14:paraId="15DDCC0E">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i w:val="0"/>
          <w:caps w:val="0"/>
          <w:color w:val="444444"/>
          <w:spacing w:val="0"/>
          <w:sz w:val="20"/>
          <w:szCs w:val="20"/>
          <w:shd w:val="clear" w:color="auto" w:fill="FFFFFF"/>
          <w:lang w:val="en-US" w:eastAsia="zh-CN"/>
        </w:rPr>
      </w:pPr>
      <w:r>
        <w:rPr>
          <w:rFonts w:hint="eastAsia" w:ascii="Arial" w:hAnsi="Arial" w:cs="Arial"/>
          <w:i w:val="0"/>
          <w:caps w:val="0"/>
          <w:color w:val="444444"/>
          <w:spacing w:val="0"/>
          <w:sz w:val="20"/>
          <w:szCs w:val="20"/>
          <w:shd w:val="clear" w:color="auto" w:fill="FFFFFF"/>
          <w:lang w:val="en-US" w:eastAsia="zh-CN"/>
        </w:rPr>
        <w:t xml:space="preserve">                 ** </w:t>
      </w:r>
      <w:r>
        <w:rPr>
          <w:rStyle w:val="7"/>
          <w:rFonts w:hint="eastAsia"/>
        </w:rPr>
        <w:t>Chuankong General Equipment Co., Ltd. (exported to Turkey, Syria, India, Indonesia, Malaysia)</w:t>
      </w:r>
      <w:r>
        <w:rPr>
          <w:rFonts w:hint="eastAsia" w:ascii="Arial" w:hAnsi="Arial" w:cs="Arial"/>
          <w:i w:val="0"/>
          <w:caps w:val="0"/>
          <w:color w:val="444444"/>
          <w:spacing w:val="0"/>
          <w:sz w:val="20"/>
          <w:szCs w:val="20"/>
          <w:shd w:val="clear" w:color="auto" w:fill="FFFFFF"/>
          <w:lang w:val="en-US" w:eastAsia="zh-CN"/>
        </w:rPr>
        <w:t xml:space="preserve"> (8BK81/8PT/HDB).</w:t>
      </w:r>
    </w:p>
    <w:p w14:paraId="20314C32">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i w:val="0"/>
          <w:caps w:val="0"/>
          <w:color w:val="444444"/>
          <w:spacing w:val="0"/>
          <w:sz w:val="20"/>
          <w:szCs w:val="20"/>
          <w:shd w:val="clear" w:color="auto" w:fill="FFFFFF"/>
          <w:lang w:val="en-US" w:eastAsia="zh-CN"/>
        </w:rPr>
      </w:pPr>
    </w:p>
    <w:p w14:paraId="4296723C">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i w:val="0"/>
          <w:caps w:val="0"/>
          <w:color w:val="444444"/>
          <w:spacing w:val="0"/>
          <w:sz w:val="20"/>
          <w:szCs w:val="20"/>
          <w:shd w:val="clear" w:color="auto" w:fill="FFFFFF"/>
          <w:lang w:val="en-US" w:eastAsia="zh-CN"/>
        </w:rPr>
      </w:pPr>
    </w:p>
    <w:p w14:paraId="46DC277B">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i w:val="0"/>
          <w:caps w:val="0"/>
          <w:color w:val="444444"/>
          <w:spacing w:val="0"/>
          <w:sz w:val="20"/>
          <w:szCs w:val="20"/>
          <w:shd w:val="clear" w:color="auto" w:fill="FFFFFF"/>
          <w:lang w:val="en-US" w:eastAsia="zh-CN"/>
        </w:rPr>
      </w:pPr>
    </w:p>
    <w:p w14:paraId="3363821B">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i w:val="0"/>
          <w:caps w:val="0"/>
          <w:color w:val="444444"/>
          <w:spacing w:val="0"/>
          <w:sz w:val="20"/>
          <w:szCs w:val="20"/>
          <w:shd w:val="clear" w:color="auto" w:fill="FFFFFF"/>
          <w:lang w:val="en-US" w:eastAsia="zh-CN"/>
        </w:rPr>
      </w:pPr>
    </w:p>
    <w:p w14:paraId="2F3DD303">
      <w:pPr>
        <w:keepNext w:val="0"/>
        <w:keepLines w:val="0"/>
        <w:pageBreakBefore w:val="0"/>
        <w:widowControl w:val="0"/>
        <w:kinsoku/>
        <w:wordWrap/>
        <w:overflowPunct/>
        <w:topLinePunct w:val="0"/>
        <w:autoSpaceDE/>
        <w:autoSpaceDN/>
        <w:bidi w:val="0"/>
        <w:adjustRightInd/>
        <w:snapToGrid/>
        <w:spacing w:line="280" w:lineRule="exact"/>
        <w:ind w:firstLine="480" w:firstLineChars="200"/>
        <w:jc w:val="right"/>
        <w:textAlignment w:val="auto"/>
        <w:outlineLvl w:val="9"/>
        <w:rPr>
          <w:rFonts w:hint="eastAsia" w:ascii="Arial" w:hAnsi="Arial" w:cs="Arial"/>
          <w:i w:val="0"/>
          <w:caps w:val="0"/>
          <w:color w:val="444444"/>
          <w:spacing w:val="0"/>
          <w:sz w:val="20"/>
          <w:szCs w:val="20"/>
          <w:shd w:val="clear" w:color="auto" w:fill="FFFFFF"/>
          <w:lang w:val="en-US" w:eastAsia="zh-CN"/>
        </w:rPr>
      </w:pPr>
      <w:r>
        <w:rPr>
          <w:rFonts w:hint="default" w:ascii="Arial" w:hAnsi="Arial" w:cs="Arial" w:eastAsiaTheme="minorEastAsia"/>
          <w:sz w:val="24"/>
          <w:szCs w:val="24"/>
          <w:lang w:eastAsia="zh-CN"/>
        </w:rPr>
        <w:drawing>
          <wp:anchor distT="0" distB="0" distL="114300" distR="114300" simplePos="0" relativeHeight="251694080" behindDoc="0" locked="0" layoutInCell="1" allowOverlap="1">
            <wp:simplePos x="0" y="0"/>
            <wp:positionH relativeFrom="column">
              <wp:posOffset>597535</wp:posOffset>
            </wp:positionH>
            <wp:positionV relativeFrom="paragraph">
              <wp:posOffset>157480</wp:posOffset>
            </wp:positionV>
            <wp:extent cx="1517650" cy="534670"/>
            <wp:effectExtent l="0" t="0" r="6350" b="17780"/>
            <wp:wrapNone/>
            <wp:docPr id="56" name="图片 56" descr="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logo 2"/>
                    <pic:cNvPicPr>
                      <a:picLocks noChangeAspect="1"/>
                    </pic:cNvPicPr>
                  </pic:nvPicPr>
                  <pic:blipFill>
                    <a:blip r:embed="rId7"/>
                    <a:stretch>
                      <a:fillRect/>
                    </a:stretch>
                  </pic:blipFill>
                  <pic:spPr>
                    <a:xfrm>
                      <a:off x="0" y="0"/>
                      <a:ext cx="1517650" cy="534670"/>
                    </a:xfrm>
                    <a:prstGeom prst="rect">
                      <a:avLst/>
                    </a:prstGeom>
                  </pic:spPr>
                </pic:pic>
              </a:graphicData>
            </a:graphic>
          </wp:anchor>
        </w:drawing>
      </w:r>
    </w:p>
    <w:p w14:paraId="5A5A5489">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right"/>
        <w:textAlignment w:val="auto"/>
        <w:outlineLvl w:val="9"/>
        <w:rPr>
          <w:rFonts w:hint="eastAsia" w:ascii="Arial" w:hAnsi="Arial" w:cs="Arial"/>
          <w:i w:val="0"/>
          <w:caps w:val="0"/>
          <w:color w:val="444444"/>
          <w:spacing w:val="0"/>
          <w:sz w:val="20"/>
          <w:szCs w:val="20"/>
          <w:shd w:val="clear" w:color="auto" w:fill="FFFFFF"/>
          <w:lang w:val="en-US" w:eastAsia="zh-CN"/>
        </w:rPr>
      </w:pPr>
      <w:r>
        <w:drawing>
          <wp:anchor distT="0" distB="0" distL="114300" distR="114300" simplePos="0" relativeHeight="251689984" behindDoc="0" locked="0" layoutInCell="1" allowOverlap="1">
            <wp:simplePos x="0" y="0"/>
            <wp:positionH relativeFrom="column">
              <wp:posOffset>3293110</wp:posOffset>
            </wp:positionH>
            <wp:positionV relativeFrom="paragraph">
              <wp:posOffset>110490</wp:posOffset>
            </wp:positionV>
            <wp:extent cx="2501900" cy="276225"/>
            <wp:effectExtent l="0" t="0" r="12700" b="9525"/>
            <wp:wrapNone/>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187"/>
                    <a:stretch>
                      <a:fillRect/>
                    </a:stretch>
                  </pic:blipFill>
                  <pic:spPr>
                    <a:xfrm>
                      <a:off x="0" y="0"/>
                      <a:ext cx="2501900" cy="276225"/>
                    </a:xfrm>
                    <a:prstGeom prst="rect">
                      <a:avLst/>
                    </a:prstGeom>
                    <a:noFill/>
                    <a:ln>
                      <a:noFill/>
                    </a:ln>
                  </pic:spPr>
                </pic:pic>
              </a:graphicData>
            </a:graphic>
          </wp:anchor>
        </w:drawing>
      </w:r>
    </w:p>
    <w:p w14:paraId="03138D74">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i w:val="0"/>
          <w:caps w:val="0"/>
          <w:color w:val="444444"/>
          <w:spacing w:val="0"/>
          <w:sz w:val="20"/>
          <w:szCs w:val="20"/>
          <w:shd w:val="clear" w:color="auto" w:fill="FFFFFF"/>
          <w:lang w:val="en-US" w:eastAsia="zh-CN"/>
        </w:rPr>
      </w:pPr>
    </w:p>
    <w:p w14:paraId="6248E226">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eastAsia" w:ascii="Arial" w:hAnsi="Arial" w:cs="Arial"/>
          <w:i w:val="0"/>
          <w:caps w:val="0"/>
          <w:color w:val="444444"/>
          <w:spacing w:val="0"/>
          <w:sz w:val="20"/>
          <w:szCs w:val="20"/>
          <w:shd w:val="clear" w:color="auto" w:fill="FFFFFF"/>
          <w:lang w:val="en-US" w:eastAsia="zh-CN"/>
        </w:rPr>
      </w:pPr>
    </w:p>
    <w:p w14:paraId="1C760405">
      <w:pPr>
        <w:keepNext w:val="0"/>
        <w:keepLines w:val="0"/>
        <w:pageBreakBefore w:val="0"/>
        <w:widowControl w:val="0"/>
        <w:kinsoku/>
        <w:wordWrap/>
        <w:overflowPunct/>
        <w:topLinePunct w:val="0"/>
        <w:autoSpaceDE/>
        <w:autoSpaceDN/>
        <w:bidi w:val="0"/>
        <w:adjustRightInd/>
        <w:snapToGrid/>
        <w:spacing w:line="240" w:lineRule="exact"/>
        <w:ind w:firstLine="1001" w:firstLineChars="500"/>
        <w:jc w:val="both"/>
        <w:textAlignment w:val="auto"/>
        <w:outlineLvl w:val="9"/>
        <w:rPr>
          <w:rFonts w:hint="default" w:ascii="Arial" w:hAnsi="Arial" w:cs="Arial"/>
          <w:b/>
          <w:bCs/>
          <w:color w:val="auto"/>
          <w:sz w:val="20"/>
          <w:szCs w:val="20"/>
          <w:vertAlign w:val="baseline"/>
          <w:lang w:val="en-US" w:eastAsia="zh-CN"/>
        </w:rPr>
      </w:pPr>
      <w:r>
        <w:rPr>
          <w:rFonts w:hint="default" w:ascii="Arial" w:hAnsi="Arial" w:cs="Arial"/>
          <w:b/>
          <w:bCs/>
          <w:color w:val="auto"/>
          <w:sz w:val="20"/>
          <w:szCs w:val="20"/>
          <w:vertAlign w:val="baseline"/>
          <w:lang w:val="en-US" w:eastAsia="zh-CN"/>
        </w:rPr>
        <w:t>ZHEBAO ELECTRICAL (HANGZHOU) GROUP CO., LTD.</w:t>
      </w:r>
    </w:p>
    <w:p w14:paraId="3E1E321E">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default" w:ascii="Arial" w:hAnsi="Arial" w:cs="Arial"/>
          <w:b w:val="0"/>
          <w:bCs w:val="0"/>
          <w:color w:val="auto"/>
          <w:sz w:val="20"/>
          <w:szCs w:val="20"/>
          <w:vertAlign w:val="baseline"/>
          <w:lang w:val="en-US" w:eastAsia="zh-CN"/>
        </w:rPr>
      </w:pPr>
    </w:p>
    <w:p w14:paraId="766D72E6">
      <w:pPr>
        <w:keepNext w:val="0"/>
        <w:keepLines w:val="0"/>
        <w:pageBreakBefore w:val="0"/>
        <w:widowControl w:val="0"/>
        <w:kinsoku/>
        <w:wordWrap/>
        <w:overflowPunct/>
        <w:topLinePunct w:val="0"/>
        <w:autoSpaceDE/>
        <w:autoSpaceDN/>
        <w:bidi w:val="0"/>
        <w:adjustRightInd/>
        <w:snapToGrid/>
        <w:spacing w:line="320" w:lineRule="exact"/>
        <w:ind w:left="199" w:leftChars="95" w:firstLine="800" w:firstLineChars="400"/>
        <w:jc w:val="both"/>
        <w:textAlignment w:val="auto"/>
        <w:outlineLvl w:val="9"/>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drawing>
          <wp:anchor distT="0" distB="0" distL="114300" distR="114300" simplePos="0" relativeHeight="251695104" behindDoc="0" locked="0" layoutInCell="1" allowOverlap="1">
            <wp:simplePos x="0" y="0"/>
            <wp:positionH relativeFrom="column">
              <wp:posOffset>4638040</wp:posOffset>
            </wp:positionH>
            <wp:positionV relativeFrom="paragraph">
              <wp:posOffset>186690</wp:posOffset>
            </wp:positionV>
            <wp:extent cx="687705" cy="687705"/>
            <wp:effectExtent l="0" t="0" r="17145" b="17145"/>
            <wp:wrapNone/>
            <wp:docPr id="57" name="图片 57" descr="hdkcom-en30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hdkcom-en300px"/>
                    <pic:cNvPicPr>
                      <a:picLocks noChangeAspect="1"/>
                    </pic:cNvPicPr>
                  </pic:nvPicPr>
                  <pic:blipFill>
                    <a:blip r:embed="rId188"/>
                    <a:stretch>
                      <a:fillRect/>
                    </a:stretch>
                  </pic:blipFill>
                  <pic:spPr>
                    <a:xfrm>
                      <a:off x="0" y="0"/>
                      <a:ext cx="687705" cy="687705"/>
                    </a:xfrm>
                    <a:prstGeom prst="rect">
                      <a:avLst/>
                    </a:prstGeom>
                  </pic:spPr>
                </pic:pic>
              </a:graphicData>
            </a:graphic>
          </wp:anchor>
        </w:drawing>
      </w:r>
      <w:r>
        <w:rPr>
          <w:rFonts w:hint="default" w:ascii="Arial" w:hAnsi="Arial" w:cs="Arial"/>
          <w:b w:val="0"/>
          <w:bCs w:val="0"/>
          <w:color w:val="auto"/>
          <w:sz w:val="20"/>
          <w:szCs w:val="20"/>
          <w:vertAlign w:val="baseline"/>
          <w:lang w:val="en-US" w:eastAsia="zh-CN"/>
        </w:rPr>
        <w:t xml:space="preserve">● </w:t>
      </w:r>
      <w:r>
        <w:rPr>
          <w:rFonts w:hint="eastAsia" w:ascii="Arial" w:hAnsi="Arial" w:cs="Arial"/>
          <w:b w:val="0"/>
          <w:bCs w:val="0"/>
          <w:color w:val="auto"/>
          <w:sz w:val="20"/>
          <w:szCs w:val="20"/>
          <w:vertAlign w:val="baseline"/>
          <w:lang w:val="en-US" w:eastAsia="zh-CN"/>
        </w:rPr>
        <w:t>S</w:t>
      </w:r>
      <w:r>
        <w:rPr>
          <w:rFonts w:hint="default" w:ascii="Arial" w:hAnsi="Arial" w:cs="Arial"/>
          <w:b w:val="0"/>
          <w:bCs w:val="0"/>
          <w:color w:val="auto"/>
          <w:sz w:val="20"/>
          <w:szCs w:val="20"/>
          <w:vertAlign w:val="baseline"/>
          <w:lang w:val="en-US" w:eastAsia="zh-CN"/>
        </w:rPr>
        <w:t>witchgear expert since 1993,</w:t>
      </w:r>
      <w:r>
        <w:rPr>
          <w:rFonts w:hint="eastAsia" w:ascii="Arial" w:hAnsi="Arial" w:cs="Arial"/>
          <w:b w:val="0"/>
          <w:bCs w:val="0"/>
          <w:color w:val="auto"/>
          <w:sz w:val="20"/>
          <w:szCs w:val="20"/>
          <w:vertAlign w:val="baseline"/>
          <w:lang w:val="en-US" w:eastAsia="zh-CN"/>
        </w:rPr>
        <w:t xml:space="preserve"> </w:t>
      </w:r>
      <w:r>
        <w:rPr>
          <w:rFonts w:hint="default" w:ascii="Arial" w:hAnsi="Arial" w:cs="Arial"/>
          <w:b w:val="0"/>
          <w:bCs w:val="0"/>
          <w:color w:val="auto"/>
          <w:sz w:val="20"/>
          <w:szCs w:val="20"/>
          <w:vertAlign w:val="baseline"/>
          <w:lang w:val="en-US" w:eastAsia="zh-CN"/>
        </w:rPr>
        <w:t xml:space="preserve"> workshop area 41500 sqm eqv 446,702 sq ft, </w:t>
      </w:r>
    </w:p>
    <w:p w14:paraId="4475201E">
      <w:pPr>
        <w:keepNext w:val="0"/>
        <w:keepLines w:val="0"/>
        <w:pageBreakBefore w:val="0"/>
        <w:widowControl w:val="0"/>
        <w:kinsoku/>
        <w:wordWrap/>
        <w:overflowPunct/>
        <w:topLinePunct w:val="0"/>
        <w:autoSpaceDE/>
        <w:autoSpaceDN/>
        <w:bidi w:val="0"/>
        <w:adjustRightInd/>
        <w:snapToGrid/>
        <w:spacing w:line="320" w:lineRule="exact"/>
        <w:ind w:firstLine="1000" w:firstLineChars="500"/>
        <w:jc w:val="both"/>
        <w:textAlignment w:val="auto"/>
        <w:outlineLvl w:val="9"/>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 xml:space="preserve">● </w:t>
      </w:r>
      <w:r>
        <w:rPr>
          <w:rFonts w:hint="eastAsia" w:ascii="Arial" w:hAnsi="Arial" w:cs="Arial"/>
          <w:b w:val="0"/>
          <w:bCs w:val="0"/>
          <w:color w:val="auto"/>
          <w:sz w:val="20"/>
          <w:szCs w:val="20"/>
          <w:vertAlign w:val="baseline"/>
          <w:lang w:val="en-US" w:eastAsia="zh-CN"/>
        </w:rPr>
        <w:t>Annual</w:t>
      </w:r>
      <w:r>
        <w:rPr>
          <w:rFonts w:hint="default" w:ascii="Arial" w:hAnsi="Arial" w:cs="Arial"/>
          <w:b w:val="0"/>
          <w:bCs w:val="0"/>
          <w:color w:val="auto"/>
          <w:sz w:val="20"/>
          <w:szCs w:val="20"/>
          <w:vertAlign w:val="baseline"/>
          <w:lang w:val="en-US" w:eastAsia="zh-CN"/>
        </w:rPr>
        <w:t xml:space="preserve"> revenue USD70 million, </w:t>
      </w:r>
      <w:r>
        <w:rPr>
          <w:rFonts w:hint="eastAsia" w:ascii="Arial" w:hAnsi="Arial" w:cs="Arial"/>
          <w:b w:val="0"/>
          <w:bCs w:val="0"/>
          <w:color w:val="auto"/>
          <w:sz w:val="20"/>
          <w:szCs w:val="20"/>
          <w:vertAlign w:val="baseline"/>
          <w:lang w:val="en-US" w:eastAsia="zh-CN"/>
        </w:rPr>
        <w:t xml:space="preserve"> </w:t>
      </w:r>
      <w:r>
        <w:rPr>
          <w:rFonts w:hint="default" w:ascii="Arial" w:hAnsi="Arial" w:cs="Arial"/>
          <w:b w:val="0"/>
          <w:bCs w:val="0"/>
          <w:color w:val="auto"/>
          <w:sz w:val="20"/>
          <w:szCs w:val="20"/>
          <w:vertAlign w:val="baseline"/>
          <w:lang w:val="en-US" w:eastAsia="zh-CN"/>
        </w:rPr>
        <w:t xml:space="preserve">employees 560, </w:t>
      </w:r>
    </w:p>
    <w:p w14:paraId="0A1CB6AE">
      <w:pPr>
        <w:keepNext w:val="0"/>
        <w:keepLines w:val="0"/>
        <w:pageBreakBefore w:val="0"/>
        <w:widowControl w:val="0"/>
        <w:kinsoku/>
        <w:wordWrap/>
        <w:overflowPunct/>
        <w:topLinePunct w:val="0"/>
        <w:autoSpaceDE/>
        <w:autoSpaceDN/>
        <w:bidi w:val="0"/>
        <w:adjustRightInd/>
        <w:snapToGrid/>
        <w:spacing w:line="320" w:lineRule="exact"/>
        <w:ind w:firstLine="1000" w:firstLineChars="500"/>
        <w:jc w:val="both"/>
        <w:textAlignment w:val="auto"/>
        <w:outlineLvl w:val="9"/>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 xml:space="preserve">● Siemens ABB Schneider licensed, </w:t>
      </w:r>
      <w:r>
        <w:rPr>
          <w:rFonts w:hint="eastAsia" w:ascii="Arial" w:hAnsi="Arial" w:cs="Arial"/>
          <w:b w:val="0"/>
          <w:bCs w:val="0"/>
          <w:color w:val="auto"/>
          <w:sz w:val="20"/>
          <w:szCs w:val="20"/>
          <w:vertAlign w:val="baseline"/>
          <w:lang w:val="en-US" w:eastAsia="zh-CN"/>
        </w:rPr>
        <w:t xml:space="preserve"> </w:t>
      </w:r>
      <w:r>
        <w:rPr>
          <w:rFonts w:hint="default" w:ascii="Arial" w:hAnsi="Arial" w:cs="Arial"/>
          <w:b w:val="0"/>
          <w:bCs w:val="0"/>
          <w:color w:val="auto"/>
          <w:sz w:val="20"/>
          <w:szCs w:val="20"/>
          <w:vertAlign w:val="baseline"/>
          <w:lang w:val="en-US" w:eastAsia="zh-CN"/>
        </w:rPr>
        <w:t>CE certificated,</w:t>
      </w:r>
    </w:p>
    <w:p w14:paraId="7E115908">
      <w:pPr>
        <w:keepNext w:val="0"/>
        <w:keepLines w:val="0"/>
        <w:pageBreakBefore w:val="0"/>
        <w:widowControl w:val="0"/>
        <w:kinsoku/>
        <w:wordWrap/>
        <w:overflowPunct/>
        <w:topLinePunct w:val="0"/>
        <w:autoSpaceDE/>
        <w:autoSpaceDN/>
        <w:bidi w:val="0"/>
        <w:adjustRightInd/>
        <w:snapToGrid/>
        <w:spacing w:line="320" w:lineRule="exact"/>
        <w:ind w:firstLine="1000" w:firstLineChars="500"/>
        <w:jc w:val="both"/>
        <w:textAlignment w:val="auto"/>
        <w:outlineLvl w:val="9"/>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 China national patent 2</w:t>
      </w:r>
      <w:r>
        <w:rPr>
          <w:rFonts w:hint="eastAsia" w:ascii="Arial" w:hAnsi="Arial" w:cs="Arial"/>
          <w:b w:val="0"/>
          <w:bCs w:val="0"/>
          <w:color w:val="auto"/>
          <w:sz w:val="20"/>
          <w:szCs w:val="20"/>
          <w:vertAlign w:val="baseline"/>
          <w:lang w:val="en-US" w:eastAsia="zh-CN"/>
        </w:rPr>
        <w:t>5</w:t>
      </w:r>
      <w:r>
        <w:rPr>
          <w:rFonts w:hint="default" w:ascii="Arial" w:hAnsi="Arial" w:cs="Arial"/>
          <w:b w:val="0"/>
          <w:bCs w:val="0"/>
          <w:color w:val="auto"/>
          <w:sz w:val="20"/>
          <w:szCs w:val="20"/>
          <w:vertAlign w:val="baseline"/>
          <w:lang w:val="en-US" w:eastAsia="zh-CN"/>
        </w:rPr>
        <w:t xml:space="preserve">, </w:t>
      </w:r>
      <w:r>
        <w:rPr>
          <w:rFonts w:hint="eastAsia" w:ascii="Arial" w:hAnsi="Arial" w:cs="Arial"/>
          <w:b w:val="0"/>
          <w:bCs w:val="0"/>
          <w:color w:val="auto"/>
          <w:sz w:val="20"/>
          <w:szCs w:val="20"/>
          <w:vertAlign w:val="baseline"/>
          <w:lang w:val="en-US" w:eastAsia="zh-CN"/>
        </w:rPr>
        <w:t xml:space="preserve"> </w:t>
      </w:r>
      <w:r>
        <w:rPr>
          <w:rFonts w:hint="default" w:ascii="Arial" w:hAnsi="Arial" w:cs="Arial"/>
          <w:b w:val="0"/>
          <w:bCs w:val="0"/>
          <w:color w:val="auto"/>
          <w:sz w:val="20"/>
          <w:szCs w:val="20"/>
          <w:vertAlign w:val="baseline"/>
          <w:lang w:val="en-US" w:eastAsia="zh-CN"/>
        </w:rPr>
        <w:t xml:space="preserve">China invention patent </w:t>
      </w:r>
      <w:r>
        <w:rPr>
          <w:rFonts w:hint="eastAsia" w:ascii="Arial" w:hAnsi="Arial" w:cs="Arial"/>
          <w:b w:val="0"/>
          <w:bCs w:val="0"/>
          <w:color w:val="auto"/>
          <w:sz w:val="20"/>
          <w:szCs w:val="20"/>
          <w:vertAlign w:val="baseline"/>
          <w:lang w:val="en-US" w:eastAsia="zh-CN"/>
        </w:rPr>
        <w:t>2</w:t>
      </w:r>
      <w:r>
        <w:rPr>
          <w:rFonts w:hint="default" w:ascii="Arial" w:hAnsi="Arial" w:cs="Arial"/>
          <w:b w:val="0"/>
          <w:bCs w:val="0"/>
          <w:color w:val="auto"/>
          <w:sz w:val="20"/>
          <w:szCs w:val="20"/>
          <w:vertAlign w:val="baseline"/>
          <w:lang w:val="en-US" w:eastAsia="zh-CN"/>
        </w:rPr>
        <w:t>,</w:t>
      </w:r>
    </w:p>
    <w:p w14:paraId="0D7C4010">
      <w:pPr>
        <w:keepNext w:val="0"/>
        <w:keepLines w:val="0"/>
        <w:pageBreakBefore w:val="0"/>
        <w:widowControl w:val="0"/>
        <w:kinsoku/>
        <w:wordWrap/>
        <w:overflowPunct/>
        <w:topLinePunct w:val="0"/>
        <w:autoSpaceDE/>
        <w:autoSpaceDN/>
        <w:bidi w:val="0"/>
        <w:adjustRightInd/>
        <w:snapToGrid/>
        <w:spacing w:line="320" w:lineRule="exact"/>
        <w:ind w:left="199" w:leftChars="95" w:firstLine="800" w:firstLineChars="400"/>
        <w:jc w:val="both"/>
        <w:textAlignment w:val="auto"/>
        <w:outlineLvl w:val="9"/>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 ISO9001, ISO14001, OHSAS18001,</w:t>
      </w:r>
      <w:r>
        <w:rPr>
          <w:rFonts w:hint="eastAsia" w:ascii="Arial" w:hAnsi="Arial" w:cs="Arial"/>
          <w:b w:val="0"/>
          <w:bCs w:val="0"/>
          <w:color w:val="auto"/>
          <w:sz w:val="20"/>
          <w:szCs w:val="20"/>
          <w:vertAlign w:val="baseline"/>
          <w:lang w:val="en-US" w:eastAsia="zh-CN"/>
        </w:rPr>
        <w:t xml:space="preserve"> </w:t>
      </w:r>
      <w:r>
        <w:rPr>
          <w:rFonts w:hint="default" w:ascii="Arial" w:hAnsi="Arial" w:cs="Arial"/>
          <w:b w:val="0"/>
          <w:bCs w:val="0"/>
          <w:color w:val="auto"/>
          <w:sz w:val="20"/>
          <w:szCs w:val="20"/>
          <w:vertAlign w:val="baseline"/>
          <w:lang w:val="en-US" w:eastAsia="zh-CN"/>
        </w:rPr>
        <w:t>GB/T50430, ISO10012, ERP</w:t>
      </w:r>
      <w:r>
        <w:rPr>
          <w:rFonts w:hint="eastAsia" w:ascii="Arial" w:hAnsi="Arial" w:cs="Arial"/>
          <w:b w:val="0"/>
          <w:bCs w:val="0"/>
          <w:color w:val="auto"/>
          <w:sz w:val="20"/>
          <w:szCs w:val="20"/>
          <w:vertAlign w:val="baseline"/>
          <w:lang w:val="en-US" w:eastAsia="zh-CN"/>
        </w:rPr>
        <w:t>;</w:t>
      </w:r>
      <w:r>
        <w:rPr>
          <w:rFonts w:hint="default" w:ascii="Arial" w:hAnsi="Arial" w:cs="Arial"/>
          <w:b w:val="0"/>
          <w:bCs w:val="0"/>
          <w:color w:val="auto"/>
          <w:sz w:val="20"/>
          <w:szCs w:val="20"/>
          <w:vertAlign w:val="baseline"/>
          <w:lang w:val="en-US" w:eastAsia="zh-CN"/>
        </w:rPr>
        <w:t xml:space="preserve"> </w:t>
      </w:r>
      <w:r>
        <w:rPr>
          <w:rFonts w:hint="eastAsia" w:ascii="Arial" w:hAnsi="Arial" w:cs="Arial"/>
          <w:b w:val="0"/>
          <w:bCs w:val="0"/>
          <w:color w:val="auto"/>
          <w:sz w:val="20"/>
          <w:szCs w:val="20"/>
          <w:vertAlign w:val="baseline"/>
          <w:lang w:val="en-US" w:eastAsia="zh-CN"/>
        </w:rPr>
        <w:t xml:space="preserve"> CE, </w:t>
      </w:r>
      <w:r>
        <w:rPr>
          <w:rFonts w:hint="default" w:ascii="Arial" w:hAnsi="Arial" w:cs="Arial"/>
          <w:b w:val="0"/>
          <w:bCs w:val="0"/>
          <w:color w:val="auto"/>
          <w:sz w:val="20"/>
          <w:szCs w:val="20"/>
          <w:vertAlign w:val="baseline"/>
          <w:lang w:val="en-US" w:eastAsia="zh-CN"/>
        </w:rPr>
        <w:t>CCC,</w:t>
      </w:r>
      <w:r>
        <w:rPr>
          <w:rFonts w:hint="eastAsia" w:ascii="Arial" w:hAnsi="Arial" w:cs="Arial"/>
          <w:b w:val="0"/>
          <w:bCs w:val="0"/>
          <w:color w:val="auto"/>
          <w:sz w:val="20"/>
          <w:szCs w:val="20"/>
          <w:vertAlign w:val="baseline"/>
          <w:lang w:val="en-US" w:eastAsia="zh-CN"/>
        </w:rPr>
        <w:t xml:space="preserve"> </w:t>
      </w:r>
      <w:r>
        <w:rPr>
          <w:rFonts w:hint="default" w:ascii="Arial" w:hAnsi="Arial" w:cs="Arial"/>
          <w:b w:val="0"/>
          <w:bCs w:val="0"/>
          <w:color w:val="auto"/>
          <w:sz w:val="20"/>
          <w:szCs w:val="20"/>
          <w:vertAlign w:val="baseline"/>
          <w:lang w:val="en-US" w:eastAsia="zh-CN"/>
        </w:rPr>
        <w:t>CQC.</w:t>
      </w:r>
    </w:p>
    <w:p w14:paraId="60AF4BD9">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drawing>
          <wp:anchor distT="0" distB="0" distL="114300" distR="114300" simplePos="0" relativeHeight="251696128" behindDoc="0" locked="0" layoutInCell="1" allowOverlap="1">
            <wp:simplePos x="0" y="0"/>
            <wp:positionH relativeFrom="column">
              <wp:posOffset>4625340</wp:posOffset>
            </wp:positionH>
            <wp:positionV relativeFrom="paragraph">
              <wp:posOffset>81280</wp:posOffset>
            </wp:positionV>
            <wp:extent cx="708025" cy="708025"/>
            <wp:effectExtent l="0" t="0" r="15875" b="15875"/>
            <wp:wrapNone/>
            <wp:docPr id="58" name="图片 58" descr="QR英文名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QR英文名片"/>
                    <pic:cNvPicPr>
                      <a:picLocks noChangeAspect="1"/>
                    </pic:cNvPicPr>
                  </pic:nvPicPr>
                  <pic:blipFill>
                    <a:blip r:embed="rId189"/>
                    <a:stretch>
                      <a:fillRect/>
                    </a:stretch>
                  </pic:blipFill>
                  <pic:spPr>
                    <a:xfrm>
                      <a:off x="0" y="0"/>
                      <a:ext cx="708025" cy="708025"/>
                    </a:xfrm>
                    <a:prstGeom prst="rect">
                      <a:avLst/>
                    </a:prstGeom>
                  </pic:spPr>
                </pic:pic>
              </a:graphicData>
            </a:graphic>
          </wp:anchor>
        </w:drawing>
      </w:r>
    </w:p>
    <w:p w14:paraId="0A580F7F">
      <w:pPr>
        <w:keepNext w:val="0"/>
        <w:keepLines w:val="0"/>
        <w:pageBreakBefore w:val="0"/>
        <w:widowControl w:val="0"/>
        <w:kinsoku/>
        <w:wordWrap/>
        <w:overflowPunct/>
        <w:topLinePunct w:val="0"/>
        <w:autoSpaceDE/>
        <w:autoSpaceDN/>
        <w:bidi w:val="0"/>
        <w:adjustRightInd/>
        <w:snapToGrid/>
        <w:spacing w:line="240" w:lineRule="exact"/>
        <w:ind w:firstLine="1000" w:firstLineChars="500"/>
        <w:jc w:val="both"/>
        <w:textAlignment w:val="auto"/>
        <w:outlineLvl w:val="9"/>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TEL: +86 571 88150078</w:t>
      </w:r>
      <w:r>
        <w:rPr>
          <w:rFonts w:hint="eastAsia" w:ascii="Arial" w:hAnsi="Arial" w:cs="Arial"/>
          <w:b w:val="0"/>
          <w:bCs w:val="0"/>
          <w:color w:val="auto"/>
          <w:sz w:val="20"/>
          <w:szCs w:val="20"/>
          <w:vertAlign w:val="baseline"/>
          <w:lang w:val="en-US" w:eastAsia="zh-CN"/>
        </w:rPr>
        <w:t xml:space="preserve">, </w:t>
      </w:r>
      <w:r>
        <w:rPr>
          <w:rFonts w:hint="default" w:ascii="Arial" w:hAnsi="Arial" w:cs="Arial"/>
          <w:b w:val="0"/>
          <w:bCs w:val="0"/>
          <w:color w:val="auto"/>
          <w:sz w:val="20"/>
          <w:szCs w:val="20"/>
          <w:vertAlign w:val="baseline"/>
          <w:lang w:val="en-US" w:eastAsia="zh-CN"/>
        </w:rPr>
        <w:t>+86 571 881500</w:t>
      </w:r>
      <w:r>
        <w:rPr>
          <w:rFonts w:hint="eastAsia" w:ascii="Arial" w:hAnsi="Arial" w:cs="Arial"/>
          <w:b w:val="0"/>
          <w:bCs w:val="0"/>
          <w:color w:val="auto"/>
          <w:sz w:val="20"/>
          <w:szCs w:val="20"/>
          <w:vertAlign w:val="baseline"/>
          <w:lang w:val="en-US" w:eastAsia="zh-CN"/>
        </w:rPr>
        <w:t>5</w:t>
      </w:r>
      <w:r>
        <w:rPr>
          <w:rFonts w:hint="default" w:ascii="Arial" w:hAnsi="Arial" w:cs="Arial"/>
          <w:b w:val="0"/>
          <w:bCs w:val="0"/>
          <w:color w:val="auto"/>
          <w:sz w:val="20"/>
          <w:szCs w:val="20"/>
          <w:vertAlign w:val="baseline"/>
          <w:lang w:val="en-US" w:eastAsia="zh-CN"/>
        </w:rPr>
        <w:t>8</w:t>
      </w:r>
    </w:p>
    <w:p w14:paraId="7A9A32DA">
      <w:pPr>
        <w:keepNext w:val="0"/>
        <w:keepLines w:val="0"/>
        <w:pageBreakBefore w:val="0"/>
        <w:widowControl w:val="0"/>
        <w:kinsoku/>
        <w:wordWrap/>
        <w:overflowPunct/>
        <w:topLinePunct w:val="0"/>
        <w:autoSpaceDE/>
        <w:autoSpaceDN/>
        <w:bidi w:val="0"/>
        <w:adjustRightInd/>
        <w:snapToGrid/>
        <w:spacing w:line="240" w:lineRule="exact"/>
        <w:ind w:firstLine="1000" w:firstLineChars="500"/>
        <w:jc w:val="both"/>
        <w:textAlignment w:val="auto"/>
        <w:outlineLvl w:val="9"/>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FAX: +86 571 88137953</w:t>
      </w:r>
      <w:r>
        <w:rPr>
          <w:rFonts w:hint="eastAsia" w:ascii="Arial" w:hAnsi="Arial" w:cs="Arial"/>
          <w:b w:val="0"/>
          <w:bCs w:val="0"/>
          <w:color w:val="auto"/>
          <w:sz w:val="20"/>
          <w:szCs w:val="20"/>
          <w:vertAlign w:val="baseline"/>
          <w:lang w:val="en-US" w:eastAsia="zh-CN"/>
        </w:rPr>
        <w:t xml:space="preserve">, </w:t>
      </w:r>
      <w:r>
        <w:rPr>
          <w:rFonts w:hint="default" w:ascii="Arial" w:hAnsi="Arial" w:cs="Arial"/>
          <w:b w:val="0"/>
          <w:bCs w:val="0"/>
          <w:color w:val="auto"/>
          <w:sz w:val="20"/>
          <w:szCs w:val="20"/>
          <w:vertAlign w:val="baseline"/>
          <w:lang w:val="en-US" w:eastAsia="zh-CN"/>
        </w:rPr>
        <w:t>+86 571 881</w:t>
      </w:r>
      <w:r>
        <w:rPr>
          <w:rFonts w:hint="eastAsia" w:ascii="Arial" w:hAnsi="Arial" w:cs="Arial"/>
          <w:b w:val="0"/>
          <w:bCs w:val="0"/>
          <w:color w:val="auto"/>
          <w:sz w:val="20"/>
          <w:szCs w:val="20"/>
          <w:vertAlign w:val="baseline"/>
          <w:lang w:val="en-US" w:eastAsia="zh-CN"/>
        </w:rPr>
        <w:t>37960</w:t>
      </w:r>
    </w:p>
    <w:p w14:paraId="402885F1">
      <w:pPr>
        <w:keepNext w:val="0"/>
        <w:keepLines w:val="0"/>
        <w:pageBreakBefore w:val="0"/>
        <w:widowControl w:val="0"/>
        <w:kinsoku/>
        <w:wordWrap/>
        <w:overflowPunct/>
        <w:topLinePunct w:val="0"/>
        <w:autoSpaceDE/>
        <w:autoSpaceDN/>
        <w:bidi w:val="0"/>
        <w:adjustRightInd/>
        <w:snapToGrid/>
        <w:spacing w:line="240" w:lineRule="exact"/>
        <w:ind w:firstLine="1000" w:firstLineChars="500"/>
        <w:jc w:val="both"/>
        <w:textAlignment w:val="auto"/>
        <w:outlineLvl w:val="9"/>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EMERGENCY:</w:t>
      </w:r>
      <w:r>
        <w:rPr>
          <w:rFonts w:hint="eastAsia" w:ascii="Arial" w:hAnsi="Arial" w:cs="Arial"/>
          <w:b w:val="0"/>
          <w:bCs w:val="0"/>
          <w:color w:val="auto"/>
          <w:sz w:val="20"/>
          <w:szCs w:val="20"/>
          <w:vertAlign w:val="baseline"/>
          <w:lang w:val="en-US" w:eastAsia="zh-CN"/>
        </w:rPr>
        <w:t xml:space="preserve"> </w:t>
      </w:r>
      <w:r>
        <w:rPr>
          <w:rFonts w:hint="default" w:ascii="Arial" w:hAnsi="Arial" w:cs="Arial"/>
          <w:b w:val="0"/>
          <w:bCs w:val="0"/>
          <w:color w:val="auto"/>
          <w:sz w:val="20"/>
          <w:szCs w:val="20"/>
          <w:vertAlign w:val="baseline"/>
          <w:lang w:val="en-US" w:eastAsia="zh-CN"/>
        </w:rPr>
        <w:t>+86 18958066406</w:t>
      </w:r>
    </w:p>
    <w:p w14:paraId="381BEFA5">
      <w:pPr>
        <w:keepNext w:val="0"/>
        <w:keepLines w:val="0"/>
        <w:pageBreakBefore w:val="0"/>
        <w:widowControl w:val="0"/>
        <w:kinsoku/>
        <w:wordWrap/>
        <w:overflowPunct/>
        <w:topLinePunct w:val="0"/>
        <w:autoSpaceDE/>
        <w:autoSpaceDN/>
        <w:bidi w:val="0"/>
        <w:adjustRightInd/>
        <w:snapToGrid/>
        <w:spacing w:line="240" w:lineRule="exact"/>
        <w:ind w:left="1798" w:leftChars="475" w:hanging="800" w:hangingChars="400"/>
        <w:jc w:val="both"/>
        <w:textAlignment w:val="auto"/>
        <w:outlineLvl w:val="9"/>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 xml:space="preserve">E-MAIL: </w:t>
      </w:r>
      <w:r>
        <w:rPr>
          <w:rFonts w:hint="default" w:ascii="Arial" w:hAnsi="Arial" w:cs="Arial"/>
          <w:b w:val="0"/>
          <w:bCs w:val="0"/>
          <w:color w:val="auto"/>
          <w:sz w:val="20"/>
          <w:szCs w:val="20"/>
          <w:vertAlign w:val="baseline"/>
          <w:lang w:val="en-US" w:eastAsia="zh-CN"/>
        </w:rPr>
        <w:fldChar w:fldCharType="begin"/>
      </w:r>
      <w:r>
        <w:rPr>
          <w:rFonts w:hint="default" w:ascii="Arial" w:hAnsi="Arial" w:cs="Arial"/>
          <w:b w:val="0"/>
          <w:bCs w:val="0"/>
          <w:color w:val="auto"/>
          <w:sz w:val="20"/>
          <w:szCs w:val="20"/>
          <w:vertAlign w:val="baseline"/>
          <w:lang w:val="en-US" w:eastAsia="zh-CN"/>
        </w:rPr>
        <w:instrText xml:space="preserve"> HYPERLINK "mailto:EXPORT@HDK.COM.CN" </w:instrText>
      </w:r>
      <w:r>
        <w:rPr>
          <w:rFonts w:hint="default" w:ascii="Arial" w:hAnsi="Arial" w:cs="Arial"/>
          <w:b w:val="0"/>
          <w:bCs w:val="0"/>
          <w:color w:val="auto"/>
          <w:sz w:val="20"/>
          <w:szCs w:val="20"/>
          <w:vertAlign w:val="baseline"/>
          <w:lang w:val="en-US" w:eastAsia="zh-CN"/>
        </w:rPr>
        <w:fldChar w:fldCharType="separate"/>
      </w:r>
      <w:r>
        <w:rPr>
          <w:rStyle w:val="6"/>
          <w:rFonts w:hint="default" w:ascii="Arial" w:hAnsi="Arial" w:cs="Arial"/>
          <w:b w:val="0"/>
          <w:bCs w:val="0"/>
          <w:sz w:val="20"/>
          <w:szCs w:val="20"/>
          <w:vertAlign w:val="baseline"/>
          <w:lang w:val="en-US" w:eastAsia="zh-CN"/>
        </w:rPr>
        <w:t>EXPORT@HDK.COM.CN</w:t>
      </w:r>
      <w:r>
        <w:rPr>
          <w:rFonts w:hint="default" w:ascii="Arial" w:hAnsi="Arial" w:cs="Arial"/>
          <w:b w:val="0"/>
          <w:bCs w:val="0"/>
          <w:color w:val="auto"/>
          <w:sz w:val="20"/>
          <w:szCs w:val="20"/>
          <w:vertAlign w:val="baseline"/>
          <w:lang w:val="en-US" w:eastAsia="zh-CN"/>
        </w:rPr>
        <w:fldChar w:fldCharType="end"/>
      </w:r>
      <w:r>
        <w:rPr>
          <w:rFonts w:hint="eastAsia" w:ascii="Arial" w:hAnsi="Arial" w:cs="Arial"/>
          <w:b w:val="0"/>
          <w:bCs w:val="0"/>
          <w:color w:val="auto"/>
          <w:sz w:val="20"/>
          <w:szCs w:val="20"/>
          <w:vertAlign w:val="baseline"/>
          <w:lang w:val="en-US" w:eastAsia="zh-CN"/>
        </w:rPr>
        <w:t xml:space="preserve"> , </w:t>
      </w:r>
      <w:r>
        <w:rPr>
          <w:rFonts w:hint="eastAsia" w:ascii="Arial" w:hAnsi="Arial" w:cs="Arial"/>
          <w:b w:val="0"/>
          <w:bCs w:val="0"/>
          <w:color w:val="auto"/>
          <w:sz w:val="20"/>
          <w:szCs w:val="20"/>
          <w:vertAlign w:val="baseline"/>
          <w:lang w:val="en-US" w:eastAsia="zh-CN"/>
        </w:rPr>
        <w:fldChar w:fldCharType="begin"/>
      </w:r>
      <w:r>
        <w:rPr>
          <w:rFonts w:hint="eastAsia" w:ascii="Arial" w:hAnsi="Arial" w:cs="Arial"/>
          <w:b w:val="0"/>
          <w:bCs w:val="0"/>
          <w:color w:val="auto"/>
          <w:sz w:val="20"/>
          <w:szCs w:val="20"/>
          <w:vertAlign w:val="baseline"/>
          <w:lang w:val="en-US" w:eastAsia="zh-CN"/>
        </w:rPr>
        <w:instrText xml:space="preserve"> HYPERLINK "mailto:sales@switchgearchina.com" </w:instrText>
      </w:r>
      <w:r>
        <w:rPr>
          <w:rFonts w:hint="eastAsia" w:ascii="Arial" w:hAnsi="Arial" w:cs="Arial"/>
          <w:b w:val="0"/>
          <w:bCs w:val="0"/>
          <w:color w:val="auto"/>
          <w:sz w:val="20"/>
          <w:szCs w:val="20"/>
          <w:vertAlign w:val="baseline"/>
          <w:lang w:val="en-US" w:eastAsia="zh-CN"/>
        </w:rPr>
        <w:fldChar w:fldCharType="separate"/>
      </w:r>
      <w:r>
        <w:rPr>
          <w:rStyle w:val="6"/>
          <w:rFonts w:hint="eastAsia" w:ascii="Arial" w:hAnsi="Arial" w:cs="Arial"/>
          <w:b w:val="0"/>
          <w:bCs w:val="0"/>
          <w:sz w:val="20"/>
          <w:szCs w:val="20"/>
          <w:vertAlign w:val="baseline"/>
          <w:lang w:val="en-US" w:eastAsia="zh-CN"/>
        </w:rPr>
        <w:t>sales@switchgearChina.com</w:t>
      </w:r>
      <w:r>
        <w:rPr>
          <w:rFonts w:hint="eastAsia" w:ascii="Arial" w:hAnsi="Arial" w:cs="Arial"/>
          <w:b w:val="0"/>
          <w:bCs w:val="0"/>
          <w:color w:val="auto"/>
          <w:sz w:val="20"/>
          <w:szCs w:val="20"/>
          <w:vertAlign w:val="baseline"/>
          <w:lang w:val="en-US" w:eastAsia="zh-CN"/>
        </w:rPr>
        <w:fldChar w:fldCharType="end"/>
      </w:r>
      <w:r>
        <w:rPr>
          <w:rFonts w:hint="eastAsia" w:ascii="Arial" w:hAnsi="Arial" w:cs="Arial"/>
          <w:b w:val="0"/>
          <w:bCs w:val="0"/>
          <w:color w:val="auto"/>
          <w:sz w:val="20"/>
          <w:szCs w:val="20"/>
          <w:vertAlign w:val="baseline"/>
          <w:lang w:val="en-US" w:eastAsia="zh-CN"/>
        </w:rPr>
        <w:t xml:space="preserve"> </w:t>
      </w:r>
    </w:p>
    <w:p w14:paraId="258C87F8">
      <w:pPr>
        <w:keepNext w:val="0"/>
        <w:keepLines w:val="0"/>
        <w:pageBreakBefore w:val="0"/>
        <w:widowControl w:val="0"/>
        <w:kinsoku/>
        <w:wordWrap/>
        <w:overflowPunct/>
        <w:topLinePunct w:val="0"/>
        <w:autoSpaceDE/>
        <w:autoSpaceDN/>
        <w:bidi w:val="0"/>
        <w:adjustRightInd/>
        <w:snapToGrid/>
        <w:spacing w:line="240" w:lineRule="exact"/>
        <w:ind w:firstLine="1000" w:firstLineChars="500"/>
        <w:jc w:val="both"/>
        <w:textAlignment w:val="auto"/>
        <w:outlineLvl w:val="9"/>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ADD: NO.88 YUZHANG RD, HANGZHOU, 310021, CHINA</w:t>
      </w:r>
    </w:p>
    <w:p w14:paraId="19CBB316">
      <w:pPr>
        <w:keepNext w:val="0"/>
        <w:keepLines w:val="0"/>
        <w:pageBreakBefore w:val="0"/>
        <w:widowControl w:val="0"/>
        <w:kinsoku/>
        <w:wordWrap/>
        <w:overflowPunct/>
        <w:topLinePunct w:val="0"/>
        <w:autoSpaceDE/>
        <w:autoSpaceDN/>
        <w:bidi w:val="0"/>
        <w:adjustRightInd/>
        <w:snapToGrid/>
        <w:spacing w:line="280" w:lineRule="exact"/>
        <w:ind w:firstLine="1000" w:firstLineChars="500"/>
        <w:jc w:val="both"/>
        <w:textAlignment w:val="auto"/>
        <w:outlineLvl w:val="9"/>
        <w:rPr>
          <w:rFonts w:hint="eastAsia" w:ascii="Arial" w:hAnsi="Arial" w:cs="Arial"/>
          <w:i w:val="0"/>
          <w:caps w:val="0"/>
          <w:color w:val="444444"/>
          <w:spacing w:val="0"/>
          <w:sz w:val="20"/>
          <w:szCs w:val="20"/>
          <w:shd w:val="clear" w:color="auto" w:fill="FFFFFF"/>
          <w:lang w:val="en-US" w:eastAsia="zh-CN"/>
        </w:rPr>
      </w:pPr>
      <w:r>
        <w:rPr>
          <w:rFonts w:hint="default" w:ascii="Arial" w:hAnsi="Arial" w:cs="Arial"/>
          <w:b w:val="0"/>
          <w:bCs w:val="0"/>
          <w:color w:val="auto"/>
          <w:sz w:val="20"/>
          <w:szCs w:val="20"/>
          <w:vertAlign w:val="baseline"/>
          <w:lang w:val="en-US" w:eastAsia="zh-CN"/>
        </w:rPr>
        <w:fldChar w:fldCharType="begin"/>
      </w:r>
      <w:r>
        <w:rPr>
          <w:rFonts w:hint="default" w:ascii="Arial" w:hAnsi="Arial" w:cs="Arial"/>
          <w:b w:val="0"/>
          <w:bCs w:val="0"/>
          <w:color w:val="auto"/>
          <w:sz w:val="20"/>
          <w:szCs w:val="20"/>
          <w:vertAlign w:val="baseline"/>
          <w:lang w:val="en-US" w:eastAsia="zh-CN"/>
        </w:rPr>
        <w:instrText xml:space="preserve"> HYPERLINK "HTTP://HDK.COM.CN/EN/INDEX.ASPX" </w:instrText>
      </w:r>
      <w:r>
        <w:rPr>
          <w:rFonts w:hint="default" w:ascii="Arial" w:hAnsi="Arial" w:cs="Arial"/>
          <w:b w:val="0"/>
          <w:bCs w:val="0"/>
          <w:color w:val="auto"/>
          <w:sz w:val="20"/>
          <w:szCs w:val="20"/>
          <w:vertAlign w:val="baseline"/>
          <w:lang w:val="en-US" w:eastAsia="zh-CN"/>
        </w:rPr>
        <w:fldChar w:fldCharType="separate"/>
      </w:r>
      <w:r>
        <w:rPr>
          <w:rStyle w:val="6"/>
          <w:rFonts w:hint="default" w:ascii="Arial" w:hAnsi="Arial" w:cs="Arial"/>
          <w:b w:val="0"/>
          <w:bCs w:val="0"/>
          <w:sz w:val="20"/>
          <w:szCs w:val="20"/>
          <w:vertAlign w:val="baseline"/>
          <w:lang w:val="en-US" w:eastAsia="zh-CN"/>
        </w:rPr>
        <w:t>HTTP://HDK.COM.CN/EN/INDEX.ASPX</w:t>
      </w:r>
      <w:r>
        <w:rPr>
          <w:rFonts w:hint="default" w:ascii="Arial" w:hAnsi="Arial" w:cs="Arial"/>
          <w:b w:val="0"/>
          <w:bCs w:val="0"/>
          <w:color w:val="auto"/>
          <w:sz w:val="20"/>
          <w:szCs w:val="20"/>
          <w:vertAlign w:val="baseline"/>
          <w:lang w:val="en-US" w:eastAsia="zh-CN"/>
        </w:rPr>
        <w:fldChar w:fldCharType="end"/>
      </w:r>
    </w:p>
    <w:p w14:paraId="3D0BAA85">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i w:val="0"/>
          <w:caps w:val="0"/>
          <w:color w:val="444444"/>
          <w:spacing w:val="0"/>
          <w:sz w:val="20"/>
          <w:szCs w:val="20"/>
          <w:shd w:val="clear" w:color="auto" w:fill="FFFFFF"/>
          <w:lang w:val="en-US" w:eastAsia="zh-CN"/>
        </w:rPr>
      </w:pPr>
      <w:r>
        <w:rPr>
          <w:rFonts w:hint="eastAsia" w:ascii="Arial" w:hAnsi="Arial" w:cs="Arial"/>
          <w:i w:val="0"/>
          <w:caps w:val="0"/>
          <w:color w:val="444444"/>
          <w:spacing w:val="0"/>
          <w:sz w:val="20"/>
          <w:szCs w:val="20"/>
          <w:shd w:val="clear" w:color="auto" w:fill="FFFFFF"/>
          <w:lang w:val="en-US" w:eastAsia="zh-CN"/>
        </w:rPr>
        <w:drawing>
          <wp:anchor distT="0" distB="0" distL="114300" distR="114300" simplePos="0" relativeHeight="251691008" behindDoc="0" locked="0" layoutInCell="1" allowOverlap="1">
            <wp:simplePos x="0" y="0"/>
            <wp:positionH relativeFrom="column">
              <wp:posOffset>615950</wp:posOffset>
            </wp:positionH>
            <wp:positionV relativeFrom="paragraph">
              <wp:posOffset>123190</wp:posOffset>
            </wp:positionV>
            <wp:extent cx="2489835" cy="276225"/>
            <wp:effectExtent l="0" t="0" r="5715" b="9525"/>
            <wp:wrapNone/>
            <wp:docPr id="33" name="图片 33" descr="七产品及电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七产品及电标"/>
                    <pic:cNvPicPr>
                      <a:picLocks noChangeAspect="1"/>
                    </pic:cNvPicPr>
                  </pic:nvPicPr>
                  <pic:blipFill>
                    <a:blip r:embed="rId190"/>
                    <a:stretch>
                      <a:fillRect/>
                    </a:stretch>
                  </pic:blipFill>
                  <pic:spPr>
                    <a:xfrm>
                      <a:off x="0" y="0"/>
                      <a:ext cx="2489835" cy="276225"/>
                    </a:xfrm>
                    <a:prstGeom prst="rect">
                      <a:avLst/>
                    </a:prstGeom>
                  </pic:spPr>
                </pic:pic>
              </a:graphicData>
            </a:graphic>
          </wp:anchor>
        </w:drawing>
      </w:r>
      <w:r>
        <w:rPr>
          <w:rFonts w:hint="default" w:ascii="Arial" w:hAnsi="Arial" w:cs="Arial"/>
          <w:i w:val="0"/>
          <w:caps w:val="0"/>
          <w:color w:val="444444"/>
          <w:spacing w:val="0"/>
          <w:sz w:val="20"/>
          <w:szCs w:val="20"/>
          <w:shd w:val="clear" w:color="auto" w:fill="FFFFFF"/>
          <w:lang w:val="en-US" w:eastAsia="zh-CN"/>
        </w:rPr>
        <w:drawing>
          <wp:anchor distT="0" distB="0" distL="114300" distR="114300" simplePos="0" relativeHeight="251693056" behindDoc="0" locked="0" layoutInCell="1" allowOverlap="1">
            <wp:simplePos x="0" y="0"/>
            <wp:positionH relativeFrom="column">
              <wp:posOffset>4981575</wp:posOffset>
            </wp:positionH>
            <wp:positionV relativeFrom="paragraph">
              <wp:posOffset>104140</wp:posOffset>
            </wp:positionV>
            <wp:extent cx="908685" cy="286385"/>
            <wp:effectExtent l="0" t="0" r="5715" b="18415"/>
            <wp:wrapNone/>
            <wp:docPr id="35" name="图片 35" descr="CCC三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CC三合"/>
                    <pic:cNvPicPr>
                      <a:picLocks noChangeAspect="1"/>
                    </pic:cNvPicPr>
                  </pic:nvPicPr>
                  <pic:blipFill>
                    <a:blip r:embed="rId191"/>
                    <a:stretch>
                      <a:fillRect/>
                    </a:stretch>
                  </pic:blipFill>
                  <pic:spPr>
                    <a:xfrm>
                      <a:off x="0" y="0"/>
                      <a:ext cx="908685" cy="286385"/>
                    </a:xfrm>
                    <a:prstGeom prst="rect">
                      <a:avLst/>
                    </a:prstGeom>
                  </pic:spPr>
                </pic:pic>
              </a:graphicData>
            </a:graphic>
          </wp:anchor>
        </w:drawing>
      </w:r>
      <w:r>
        <w:rPr>
          <w:rFonts w:hint="default" w:ascii="Arial" w:hAnsi="Arial" w:cs="Arial"/>
          <w:i w:val="0"/>
          <w:caps w:val="0"/>
          <w:color w:val="444444"/>
          <w:spacing w:val="0"/>
          <w:sz w:val="20"/>
          <w:szCs w:val="20"/>
          <w:shd w:val="clear" w:color="auto" w:fill="FFFFFF"/>
          <w:lang w:val="en-US" w:eastAsia="zh-CN"/>
        </w:rPr>
        <w:drawing>
          <wp:anchor distT="0" distB="0" distL="114300" distR="114300" simplePos="0" relativeHeight="251692032" behindDoc="0" locked="0" layoutInCell="1" allowOverlap="1">
            <wp:simplePos x="0" y="0"/>
            <wp:positionH relativeFrom="column">
              <wp:posOffset>3305175</wp:posOffset>
            </wp:positionH>
            <wp:positionV relativeFrom="paragraph">
              <wp:posOffset>77470</wp:posOffset>
            </wp:positionV>
            <wp:extent cx="1582420" cy="314325"/>
            <wp:effectExtent l="0" t="0" r="17780" b="9525"/>
            <wp:wrapNone/>
            <wp:docPr id="34" name="图片 34" descr="ISO五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SO五合"/>
                    <pic:cNvPicPr>
                      <a:picLocks noChangeAspect="1"/>
                    </pic:cNvPicPr>
                  </pic:nvPicPr>
                  <pic:blipFill>
                    <a:blip r:embed="rId192"/>
                    <a:stretch>
                      <a:fillRect/>
                    </a:stretch>
                  </pic:blipFill>
                  <pic:spPr>
                    <a:xfrm>
                      <a:off x="0" y="0"/>
                      <a:ext cx="1582420" cy="314325"/>
                    </a:xfrm>
                    <a:prstGeom prst="rect">
                      <a:avLst/>
                    </a:prstGeom>
                  </pic:spPr>
                </pic:pic>
              </a:graphicData>
            </a:graphic>
          </wp:anchor>
        </w:drawing>
      </w:r>
    </w:p>
    <w:p w14:paraId="0C9774DC">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p>
    <w:p w14:paraId="0A191C82">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p>
    <w:p w14:paraId="46AFBE37">
      <w:pPr>
        <w:keepNext w:val="0"/>
        <w:keepLines w:val="0"/>
        <w:pageBreakBefore w:val="0"/>
        <w:widowControl w:val="0"/>
        <w:kinsoku/>
        <w:wordWrap/>
        <w:overflowPunct/>
        <w:topLinePunct w:val="0"/>
        <w:autoSpaceDE/>
        <w:autoSpaceDN/>
        <w:bidi w:val="0"/>
        <w:adjustRightInd/>
        <w:snapToGrid/>
        <w:spacing w:line="280" w:lineRule="exact"/>
        <w:ind w:firstLine="400" w:firstLineChars="200"/>
        <w:jc w:val="right"/>
        <w:textAlignment w:val="auto"/>
        <w:outlineLvl w:val="9"/>
        <w:rPr>
          <w:rFonts w:hint="default" w:ascii="Arial" w:hAnsi="Arial" w:cs="Arial"/>
          <w:i w:val="0"/>
          <w:caps w:val="0"/>
          <w:color w:val="444444"/>
          <w:spacing w:val="0"/>
          <w:sz w:val="20"/>
          <w:szCs w:val="20"/>
          <w:shd w:val="clear" w:color="auto" w:fill="FFFFFF"/>
          <w:lang w:val="en-US" w:eastAsia="zh-CN"/>
        </w:rPr>
      </w:pPr>
    </w:p>
    <w:p w14:paraId="2686A703">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default"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Page 2</w:t>
      </w:r>
      <w:r>
        <w:rPr>
          <w:rFonts w:hint="eastAsia" w:ascii="Arial" w:hAnsi="Arial" w:cs="Arial"/>
          <w:b w:val="0"/>
          <w:bCs w:val="0"/>
          <w:color w:val="FF0000"/>
          <w:sz w:val="20"/>
          <w:szCs w:val="20"/>
          <w:lang w:val="en-US" w:eastAsia="zh-CN"/>
        </w:rPr>
        <w:t>1</w:t>
      </w:r>
    </w:p>
    <w:p w14:paraId="305E64D6">
      <w:pPr>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br w:type="page"/>
      </w:r>
    </w:p>
    <w:p w14:paraId="5C0FFA56">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default" w:ascii="Arial" w:hAnsi="Arial" w:cs="Arial" w:eastAsiaTheme="minorEastAsia"/>
          <w:sz w:val="24"/>
          <w:szCs w:val="24"/>
          <w:lang w:eastAsia="zh-CN"/>
        </w:rPr>
        <w:drawing>
          <wp:anchor distT="0" distB="0" distL="114300" distR="114300" simplePos="0" relativeHeight="251688960" behindDoc="0" locked="0" layoutInCell="1" allowOverlap="1">
            <wp:simplePos x="0" y="0"/>
            <wp:positionH relativeFrom="column">
              <wp:posOffset>4755515</wp:posOffset>
            </wp:positionH>
            <wp:positionV relativeFrom="paragraph">
              <wp:posOffset>70485</wp:posOffset>
            </wp:positionV>
            <wp:extent cx="883920" cy="281305"/>
            <wp:effectExtent l="0" t="0" r="11430" b="4445"/>
            <wp:wrapNone/>
            <wp:docPr id="4" name="图片 4" descr="schnei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hneider logo"/>
                    <pic:cNvPicPr>
                      <a:picLocks noChangeAspect="1"/>
                    </pic:cNvPicPr>
                  </pic:nvPicPr>
                  <pic:blipFill>
                    <a:blip r:embed="rId4"/>
                    <a:stretch>
                      <a:fillRect/>
                    </a:stretch>
                  </pic:blipFill>
                  <pic:spPr>
                    <a:xfrm>
                      <a:off x="0" y="0"/>
                      <a:ext cx="883920" cy="281305"/>
                    </a:xfrm>
                    <a:prstGeom prst="rect">
                      <a:avLst/>
                    </a:prstGeom>
                  </pic:spPr>
                </pic:pic>
              </a:graphicData>
            </a:graphic>
          </wp:anchor>
        </w:drawing>
      </w:r>
      <w:r>
        <w:rPr>
          <w:rFonts w:hint="default" w:ascii="Arial" w:hAnsi="Arial" w:cs="Arial" w:eastAsiaTheme="minorEastAsia"/>
          <w:sz w:val="24"/>
          <w:szCs w:val="24"/>
          <w:lang w:eastAsia="zh-CN"/>
        </w:rPr>
        <w:drawing>
          <wp:anchor distT="0" distB="0" distL="114300" distR="114300" simplePos="0" relativeHeight="251676672" behindDoc="0" locked="0" layoutInCell="1" allowOverlap="1">
            <wp:simplePos x="0" y="0"/>
            <wp:positionH relativeFrom="column">
              <wp:posOffset>-31115</wp:posOffset>
            </wp:positionH>
            <wp:positionV relativeFrom="paragraph">
              <wp:posOffset>-116205</wp:posOffset>
            </wp:positionV>
            <wp:extent cx="1745615" cy="615315"/>
            <wp:effectExtent l="0" t="0" r="6985" b="13335"/>
            <wp:wrapNone/>
            <wp:docPr id="105" name="图片 105" descr="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logo 2"/>
                    <pic:cNvPicPr>
                      <a:picLocks noChangeAspect="1"/>
                    </pic:cNvPicPr>
                  </pic:nvPicPr>
                  <pic:blipFill>
                    <a:blip r:embed="rId7"/>
                    <a:stretch>
                      <a:fillRect/>
                    </a:stretch>
                  </pic:blipFill>
                  <pic:spPr>
                    <a:xfrm>
                      <a:off x="0" y="0"/>
                      <a:ext cx="1745615" cy="615315"/>
                    </a:xfrm>
                    <a:prstGeom prst="rect">
                      <a:avLst/>
                    </a:prstGeom>
                  </pic:spPr>
                </pic:pic>
              </a:graphicData>
            </a:graphic>
          </wp:anchor>
        </w:drawing>
      </w:r>
    </w:p>
    <w:p w14:paraId="7E5FF077">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b w:val="0"/>
          <w:bCs w:val="0"/>
          <w:color w:val="0000FF"/>
          <w:sz w:val="20"/>
          <w:szCs w:val="20"/>
          <w:lang w:val="en-US" w:eastAsia="zh-CN"/>
        </w:rPr>
      </w:pPr>
    </w:p>
    <w:tbl>
      <w:tblPr>
        <w:tblStyle w:val="4"/>
        <w:tblpPr w:leftFromText="180" w:rightFromText="180" w:vertAnchor="page" w:horzAnchor="page" w:tblpX="5132" w:tblpY="859"/>
        <w:tblOverlap w:val="never"/>
        <w:tblW w:w="6017" w:type="dxa"/>
        <w:tblInd w:w="0" w:type="dxa"/>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fixed"/>
        <w:tblCellMar>
          <w:top w:w="0" w:type="dxa"/>
          <w:left w:w="108" w:type="dxa"/>
          <w:bottom w:w="0" w:type="dxa"/>
          <w:right w:w="108" w:type="dxa"/>
        </w:tblCellMar>
      </w:tblPr>
      <w:tblGrid>
        <w:gridCol w:w="4829"/>
        <w:gridCol w:w="1188"/>
      </w:tblGrid>
      <w:tr w14:paraId="44C63056">
        <w:tc>
          <w:tcPr>
            <w:tcW w:w="4829" w:type="dxa"/>
            <w:tcBorders>
              <w:tl2br w:val="nil"/>
              <w:tr2bl w:val="nil"/>
            </w:tcBorders>
          </w:tcPr>
          <w:p w14:paraId="3131F11B">
            <w:pPr>
              <w:rPr>
                <w:rFonts w:hint="default" w:ascii="Arial" w:hAnsi="Arial" w:cs="Arial"/>
                <w:sz w:val="24"/>
                <w:szCs w:val="24"/>
                <w:vertAlign w:val="baseline"/>
                <w:lang w:val="en-US" w:eastAsia="zh-CN"/>
              </w:rPr>
            </w:pPr>
            <w:r>
              <w:rPr>
                <w:rFonts w:hint="default" w:ascii="Arial" w:hAnsi="Arial" w:cs="Arial" w:eastAsiaTheme="minorEastAsia"/>
                <w:sz w:val="24"/>
                <w:szCs w:val="24"/>
                <w:lang w:eastAsia="zh-CN"/>
              </w:rPr>
              <w:drawing>
                <wp:anchor distT="0" distB="0" distL="114300" distR="114300" simplePos="0" relativeHeight="251687936" behindDoc="0" locked="0" layoutInCell="1" allowOverlap="1">
                  <wp:simplePos x="0" y="0"/>
                  <wp:positionH relativeFrom="column">
                    <wp:posOffset>1286510</wp:posOffset>
                  </wp:positionH>
                  <wp:positionV relativeFrom="paragraph">
                    <wp:posOffset>76200</wp:posOffset>
                  </wp:positionV>
                  <wp:extent cx="623570" cy="245110"/>
                  <wp:effectExtent l="0" t="0" r="5080" b="2540"/>
                  <wp:wrapNone/>
                  <wp:docPr id="5" name="图片 5" descr="ab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bb logo"/>
                          <pic:cNvPicPr>
                            <a:picLocks noChangeAspect="1"/>
                          </pic:cNvPicPr>
                        </pic:nvPicPr>
                        <pic:blipFill>
                          <a:blip r:embed="rId5"/>
                          <a:stretch>
                            <a:fillRect/>
                          </a:stretch>
                        </pic:blipFill>
                        <pic:spPr>
                          <a:xfrm>
                            <a:off x="0" y="0"/>
                            <a:ext cx="623570" cy="245110"/>
                          </a:xfrm>
                          <a:prstGeom prst="rect">
                            <a:avLst/>
                          </a:prstGeom>
                        </pic:spPr>
                      </pic:pic>
                    </a:graphicData>
                  </a:graphic>
                </wp:anchor>
              </w:drawing>
            </w:r>
            <w:r>
              <w:rPr>
                <w:rFonts w:hint="default" w:ascii="Arial" w:hAnsi="Arial" w:cs="Arial" w:eastAsiaTheme="minorEastAsia"/>
                <w:sz w:val="24"/>
                <w:szCs w:val="24"/>
                <w:lang w:eastAsia="zh-CN"/>
              </w:rPr>
              <w:drawing>
                <wp:anchor distT="0" distB="0" distL="114300" distR="114300" simplePos="0" relativeHeight="251686912" behindDoc="0" locked="0" layoutInCell="1" allowOverlap="1">
                  <wp:simplePos x="0" y="0"/>
                  <wp:positionH relativeFrom="column">
                    <wp:posOffset>43815</wp:posOffset>
                  </wp:positionH>
                  <wp:positionV relativeFrom="paragraph">
                    <wp:posOffset>113665</wp:posOffset>
                  </wp:positionV>
                  <wp:extent cx="1078865" cy="170180"/>
                  <wp:effectExtent l="0" t="0" r="6985" b="1270"/>
                  <wp:wrapNone/>
                  <wp:docPr id="17" name="图片 17" descr="sieme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iemens logo"/>
                          <pic:cNvPicPr>
                            <a:picLocks noChangeAspect="1"/>
                          </pic:cNvPicPr>
                        </pic:nvPicPr>
                        <pic:blipFill>
                          <a:blip r:embed="rId6"/>
                          <a:stretch>
                            <a:fillRect/>
                          </a:stretch>
                        </pic:blipFill>
                        <pic:spPr>
                          <a:xfrm>
                            <a:off x="0" y="0"/>
                            <a:ext cx="1078865" cy="170180"/>
                          </a:xfrm>
                          <a:prstGeom prst="rect">
                            <a:avLst/>
                          </a:prstGeom>
                        </pic:spPr>
                      </pic:pic>
                    </a:graphicData>
                  </a:graphic>
                </wp:anchor>
              </w:drawing>
            </w:r>
          </w:p>
        </w:tc>
        <w:tc>
          <w:tcPr>
            <w:tcW w:w="1188" w:type="dxa"/>
            <w:tcBorders>
              <w:tl2br w:val="nil"/>
              <w:tr2bl w:val="nil"/>
            </w:tcBorders>
            <w:shd w:val="clear" w:color="auto" w:fill="0070C0"/>
          </w:tcPr>
          <w:p w14:paraId="075B8322">
            <w:pPr>
              <w:jc w:val="right"/>
              <w:rPr>
                <w:rFonts w:hint="default" w:ascii="Arial" w:hAnsi="Arial" w:cs="Arial"/>
                <w:sz w:val="24"/>
                <w:szCs w:val="24"/>
                <w:lang w:val="en-US" w:eastAsia="zh-CN"/>
              </w:rPr>
            </w:pPr>
            <w:r>
              <w:rPr>
                <w:rFonts w:hint="default" w:ascii="Arial" w:hAnsi="Arial" w:cs="Arial" w:eastAsiaTheme="minorEastAsia"/>
                <w:sz w:val="24"/>
                <w:szCs w:val="24"/>
                <w:lang w:eastAsia="zh-CN"/>
              </w:rPr>
              <w:drawing>
                <wp:anchor distT="0" distB="0" distL="114300" distR="114300" simplePos="0" relativeHeight="251683840" behindDoc="0" locked="0" layoutInCell="1" allowOverlap="1">
                  <wp:simplePos x="0" y="0"/>
                  <wp:positionH relativeFrom="column">
                    <wp:posOffset>2843530</wp:posOffset>
                  </wp:positionH>
                  <wp:positionV relativeFrom="paragraph">
                    <wp:posOffset>116840</wp:posOffset>
                  </wp:positionV>
                  <wp:extent cx="1078865" cy="170180"/>
                  <wp:effectExtent l="0" t="0" r="6985" b="1270"/>
                  <wp:wrapNone/>
                  <wp:docPr id="19" name="图片 19" descr="sieme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siemens logo"/>
                          <pic:cNvPicPr>
                            <a:picLocks noChangeAspect="1"/>
                          </pic:cNvPicPr>
                        </pic:nvPicPr>
                        <pic:blipFill>
                          <a:blip r:embed="rId6"/>
                          <a:stretch>
                            <a:fillRect/>
                          </a:stretch>
                        </pic:blipFill>
                        <pic:spPr>
                          <a:xfrm>
                            <a:off x="0" y="0"/>
                            <a:ext cx="1078865" cy="170180"/>
                          </a:xfrm>
                          <a:prstGeom prst="rect">
                            <a:avLst/>
                          </a:prstGeom>
                        </pic:spPr>
                      </pic:pic>
                    </a:graphicData>
                  </a:graphic>
                </wp:anchor>
              </w:drawing>
            </w:r>
            <w:r>
              <w:rPr>
                <w:rFonts w:hint="default" w:ascii="Arial" w:hAnsi="Arial" w:cs="Arial" w:eastAsiaTheme="minorEastAsia"/>
                <w:sz w:val="24"/>
                <w:szCs w:val="24"/>
                <w:lang w:eastAsia="zh-CN"/>
              </w:rPr>
              <w:drawing>
                <wp:anchor distT="0" distB="0" distL="114300" distR="114300" simplePos="0" relativeHeight="251685888" behindDoc="0" locked="0" layoutInCell="1" allowOverlap="1">
                  <wp:simplePos x="0" y="0"/>
                  <wp:positionH relativeFrom="column">
                    <wp:posOffset>4897755</wp:posOffset>
                  </wp:positionH>
                  <wp:positionV relativeFrom="paragraph">
                    <wp:posOffset>46355</wp:posOffset>
                  </wp:positionV>
                  <wp:extent cx="883920" cy="281305"/>
                  <wp:effectExtent l="0" t="0" r="11430" b="4445"/>
                  <wp:wrapNone/>
                  <wp:docPr id="20" name="图片 20" descr="schnei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schneider logo"/>
                          <pic:cNvPicPr>
                            <a:picLocks noChangeAspect="1"/>
                          </pic:cNvPicPr>
                        </pic:nvPicPr>
                        <pic:blipFill>
                          <a:blip r:embed="rId4"/>
                          <a:stretch>
                            <a:fillRect/>
                          </a:stretch>
                        </pic:blipFill>
                        <pic:spPr>
                          <a:xfrm>
                            <a:off x="0" y="0"/>
                            <a:ext cx="883920" cy="281305"/>
                          </a:xfrm>
                          <a:prstGeom prst="rect">
                            <a:avLst/>
                          </a:prstGeom>
                        </pic:spPr>
                      </pic:pic>
                    </a:graphicData>
                  </a:graphic>
                </wp:anchor>
              </w:drawing>
            </w:r>
            <w:r>
              <w:rPr>
                <w:rFonts w:hint="default" w:ascii="Arial" w:hAnsi="Arial" w:cs="Arial" w:eastAsiaTheme="minorEastAsia"/>
                <w:sz w:val="24"/>
                <w:szCs w:val="24"/>
                <w:lang w:eastAsia="zh-CN"/>
              </w:rPr>
              <w:drawing>
                <wp:anchor distT="0" distB="0" distL="114300" distR="114300" simplePos="0" relativeHeight="251684864" behindDoc="0" locked="0" layoutInCell="1" allowOverlap="1">
                  <wp:simplePos x="0" y="0"/>
                  <wp:positionH relativeFrom="column">
                    <wp:posOffset>4124325</wp:posOffset>
                  </wp:positionH>
                  <wp:positionV relativeFrom="paragraph">
                    <wp:posOffset>64135</wp:posOffset>
                  </wp:positionV>
                  <wp:extent cx="623570" cy="245110"/>
                  <wp:effectExtent l="0" t="0" r="5080" b="2540"/>
                  <wp:wrapNone/>
                  <wp:docPr id="21" name="图片 21" descr="ab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bb logo"/>
                          <pic:cNvPicPr>
                            <a:picLocks noChangeAspect="1"/>
                          </pic:cNvPicPr>
                        </pic:nvPicPr>
                        <pic:blipFill>
                          <a:blip r:embed="rId5"/>
                          <a:stretch>
                            <a:fillRect/>
                          </a:stretch>
                        </pic:blipFill>
                        <pic:spPr>
                          <a:xfrm>
                            <a:off x="0" y="0"/>
                            <a:ext cx="623570" cy="245110"/>
                          </a:xfrm>
                          <a:prstGeom prst="rect">
                            <a:avLst/>
                          </a:prstGeom>
                        </pic:spPr>
                      </pic:pic>
                    </a:graphicData>
                  </a:graphic>
                </wp:anchor>
              </w:drawing>
            </w:r>
            <w:r>
              <w:rPr>
                <w:rFonts w:hint="default" w:ascii="Arial" w:hAnsi="Arial" w:cs="Arial"/>
                <w:sz w:val="24"/>
                <w:szCs w:val="24"/>
                <w:lang w:val="en-US" w:eastAsia="zh-CN"/>
              </w:rPr>
              <w:t>Licensed</w:t>
            </w:r>
          </w:p>
          <w:p w14:paraId="4F32D81A">
            <w:pPr>
              <w:jc w:val="right"/>
              <w:rPr>
                <w:rFonts w:hint="default" w:ascii="Arial" w:hAnsi="Arial" w:cs="Arial"/>
                <w:sz w:val="24"/>
                <w:szCs w:val="24"/>
                <w:vertAlign w:val="baseline"/>
                <w:lang w:val="en-US" w:eastAsia="zh-CN"/>
              </w:rPr>
            </w:pPr>
            <w:r>
              <w:rPr>
                <w:rFonts w:hint="default" w:ascii="Arial" w:hAnsi="Arial" w:cs="Arial"/>
                <w:sz w:val="24"/>
                <w:szCs w:val="24"/>
                <w:lang w:val="en-US" w:eastAsia="zh-CN"/>
              </w:rPr>
              <w:t>Partner</w:t>
            </w:r>
          </w:p>
        </w:tc>
      </w:tr>
    </w:tbl>
    <w:p w14:paraId="150DDE52">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323D9E5C">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5E9AA4FC">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73D9DCB1">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54CFC686">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5EC8246B">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680DACC8">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287F1119">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594175F9">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6EE053E8">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17AEAA3B">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20A78BFE">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2EA1F052">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6868E27F">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1F280564">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5A9C6992">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2F59B57C">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01F6F278">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0481916B">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49AB6506">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372D5D49">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5EC943D6">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184804A6">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624C04D0">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36F92656">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091725B7">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31ED63AB">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48B5F498">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3D1D54A7">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25BD3C30">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4BB80DC3">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6A8B0654">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3DA25A84">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149D49EF">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7B2895C1">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7A5FFA3F">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4ED5BD71">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3454B9BD">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5528E9CA">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3AC32A14">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6B0DCC70">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5B15E745">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302AD76D">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0D837152">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01B961CE">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34C1CD19">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533029C3">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4005F7A8">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4F6AF96E">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r>
        <w:rPr>
          <w:rFonts w:hint="eastAsia" w:ascii="Arial" w:hAnsi="Arial" w:cs="Arial"/>
          <w:b w:val="0"/>
          <w:bCs w:val="0"/>
          <w:color w:val="0000FF"/>
          <w:sz w:val="20"/>
          <w:szCs w:val="20"/>
          <w:lang w:val="en-US" w:eastAsia="zh-CN"/>
        </w:rPr>
        <w:t>___________________________________________________________________________________________</w:t>
      </w:r>
    </w:p>
    <w:p w14:paraId="31C3E6AA">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6F25A005">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28A03145">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default" w:ascii="Arial" w:hAnsi="Arial" w:cs="Arial"/>
          <w:b w:val="0"/>
          <w:bCs w:val="0"/>
          <w:color w:val="0000FF"/>
          <w:sz w:val="20"/>
          <w:szCs w:val="20"/>
          <w:lang w:val="en-US" w:eastAsia="zh-CN"/>
        </w:rPr>
      </w:pPr>
      <w:r>
        <w:rPr>
          <w:rFonts w:hint="eastAsia" w:ascii="Arial" w:hAnsi="Arial" w:cs="Arial"/>
          <w:color w:val="0070C0"/>
          <w:kern w:val="2"/>
          <w:sz w:val="22"/>
          <w:szCs w:val="22"/>
          <w:shd w:val="clear" w:color="FFFFFF" w:fill="D9D9D9"/>
          <w:lang w:val="en-US" w:eastAsia="zh-CN" w:bidi="ar-SA"/>
        </w:rPr>
        <w:t>[ NOTE MEMO ]</w:t>
      </w:r>
      <w:r>
        <w:rPr>
          <w:rFonts w:hint="eastAsia" w:ascii="Arial" w:hAnsi="Arial" w:cs="Arial"/>
          <w:color w:val="0070C0"/>
          <w:kern w:val="2"/>
          <w:sz w:val="22"/>
          <w:szCs w:val="22"/>
          <w:shd w:val="clear" w:color="auto" w:fill="auto"/>
          <w:lang w:val="en-US" w:eastAsia="zh-CN" w:bidi="ar-SA"/>
        </w:rPr>
        <w:t xml:space="preserve">    </w:t>
      </w:r>
      <w:r>
        <w:rPr>
          <w:rFonts w:hint="eastAsia" w:ascii="Arial" w:hAnsi="Arial" w:cs="Arial"/>
          <w:b w:val="0"/>
          <w:bCs w:val="0"/>
          <w:color w:val="0000FF"/>
          <w:sz w:val="20"/>
          <w:szCs w:val="20"/>
          <w:lang w:val="en-US" w:eastAsia="zh-CN"/>
        </w:rPr>
        <w:t>Page 2</w:t>
      </w:r>
      <w:r>
        <w:rPr>
          <w:rFonts w:hint="eastAsia" w:ascii="Arial" w:hAnsi="Arial" w:cs="Arial"/>
          <w:b w:val="0"/>
          <w:bCs w:val="0"/>
          <w:color w:val="FF0000"/>
          <w:sz w:val="20"/>
          <w:szCs w:val="20"/>
          <w:lang w:val="en-US" w:eastAsia="zh-CN"/>
        </w:rPr>
        <w:t>2</w:t>
      </w:r>
    </w:p>
    <w:p w14:paraId="07103DC8">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tbl>
      <w:tblPr>
        <w:tblStyle w:val="4"/>
        <w:tblW w:w="48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99"/>
      </w:tblGrid>
      <w:tr w14:paraId="06365E93">
        <w:trPr>
          <w:trHeight w:val="0" w:hRule="atLeast"/>
          <w:jc w:val="center"/>
        </w:trPr>
        <w:tc>
          <w:tcPr>
            <w:tcW w:w="4899" w:type="dxa"/>
            <w:tcBorders>
              <w:tl2br w:val="nil"/>
              <w:tr2bl w:val="nil"/>
            </w:tcBorders>
            <w:vAlign w:val="top"/>
          </w:tcPr>
          <w:p w14:paraId="7380DF70">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b w:val="0"/>
                <w:bCs w:val="0"/>
                <w:color w:val="0000FF"/>
                <w:sz w:val="20"/>
                <w:szCs w:val="20"/>
                <w:vertAlign w:val="baseline"/>
                <w:lang w:val="en-US" w:eastAsia="zh-CN"/>
              </w:rPr>
            </w:pPr>
            <w:r>
              <w:rPr>
                <w:rFonts w:hint="eastAsia" w:ascii="Arial" w:hAnsi="Arial" w:cs="Arial"/>
                <w:b w:val="0"/>
                <w:bCs w:val="0"/>
                <w:color w:val="0000FF"/>
                <w:sz w:val="20"/>
                <w:szCs w:val="20"/>
                <w:vertAlign w:val="baseline"/>
                <w:lang w:val="en-US" w:eastAsia="zh-CN"/>
              </w:rPr>
              <w:drawing>
                <wp:inline distT="0" distB="0" distL="114300" distR="114300">
                  <wp:extent cx="2962910" cy="2221865"/>
                  <wp:effectExtent l="0" t="0" r="8890" b="6985"/>
                  <wp:docPr id="248" name="图片 248" descr="微信图片_2019082415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descr="微信图片_20190824150137"/>
                          <pic:cNvPicPr>
                            <a:picLocks noChangeAspect="1"/>
                          </pic:cNvPicPr>
                        </pic:nvPicPr>
                        <pic:blipFill>
                          <a:blip r:embed="rId193"/>
                          <a:stretch>
                            <a:fillRect/>
                          </a:stretch>
                        </pic:blipFill>
                        <pic:spPr>
                          <a:xfrm>
                            <a:off x="0" y="0"/>
                            <a:ext cx="2962910" cy="2221865"/>
                          </a:xfrm>
                          <a:prstGeom prst="rect">
                            <a:avLst/>
                          </a:prstGeom>
                        </pic:spPr>
                      </pic:pic>
                    </a:graphicData>
                  </a:graphic>
                </wp:inline>
              </w:drawing>
            </w:r>
          </w:p>
        </w:tc>
      </w:tr>
      <w:tr w14:paraId="4DA4215D">
        <w:trPr>
          <w:trHeight w:val="0" w:hRule="atLeast"/>
          <w:jc w:val="center"/>
        </w:trPr>
        <w:tc>
          <w:tcPr>
            <w:tcW w:w="4899" w:type="dxa"/>
            <w:tcBorders>
              <w:tl2br w:val="nil"/>
              <w:tr2bl w:val="nil"/>
            </w:tcBorders>
            <w:vAlign w:val="top"/>
          </w:tcPr>
          <w:p w14:paraId="6F7ABBBC">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b w:val="0"/>
                <w:bCs w:val="0"/>
                <w:color w:val="0000FF"/>
                <w:sz w:val="20"/>
                <w:szCs w:val="20"/>
                <w:vertAlign w:val="baseline"/>
                <w:lang w:val="en-US" w:eastAsia="zh-CN"/>
              </w:rPr>
            </w:pPr>
            <w:r>
              <w:rPr>
                <w:rFonts w:hint="eastAsia" w:ascii="Arial" w:hAnsi="Arial" w:cs="Arial"/>
                <w:b w:val="0"/>
                <w:bCs w:val="0"/>
                <w:color w:val="0000FF"/>
                <w:sz w:val="20"/>
                <w:szCs w:val="20"/>
                <w:vertAlign w:val="baseline"/>
                <w:lang w:val="en-US" w:eastAsia="zh-CN"/>
              </w:rPr>
              <w:drawing>
                <wp:inline distT="0" distB="0" distL="114300" distR="114300">
                  <wp:extent cx="2966720" cy="1419860"/>
                  <wp:effectExtent l="0" t="0" r="5080" b="8890"/>
                  <wp:docPr id="249" name="图片 249" descr="微信图片_2019082415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descr="微信图片_20190824150210"/>
                          <pic:cNvPicPr>
                            <a:picLocks noChangeAspect="1"/>
                          </pic:cNvPicPr>
                        </pic:nvPicPr>
                        <pic:blipFill>
                          <a:blip r:embed="rId194"/>
                          <a:stretch>
                            <a:fillRect/>
                          </a:stretch>
                        </pic:blipFill>
                        <pic:spPr>
                          <a:xfrm>
                            <a:off x="0" y="0"/>
                            <a:ext cx="2966720" cy="1419860"/>
                          </a:xfrm>
                          <a:prstGeom prst="rect">
                            <a:avLst/>
                          </a:prstGeom>
                        </pic:spPr>
                      </pic:pic>
                    </a:graphicData>
                  </a:graphic>
                </wp:inline>
              </w:drawing>
            </w:r>
          </w:p>
        </w:tc>
      </w:tr>
      <w:tr w14:paraId="7F9A5C77">
        <w:trPr>
          <w:trHeight w:val="0" w:hRule="atLeast"/>
          <w:jc w:val="center"/>
        </w:trPr>
        <w:tc>
          <w:tcPr>
            <w:tcW w:w="4899" w:type="dxa"/>
            <w:tcBorders>
              <w:tl2br w:val="nil"/>
              <w:tr2bl w:val="nil"/>
            </w:tcBorders>
            <w:vAlign w:val="top"/>
          </w:tcPr>
          <w:p w14:paraId="02D515E4">
            <w:pPr>
              <w:keepNext w:val="0"/>
              <w:keepLines w:val="0"/>
              <w:pageBreakBefore w:val="0"/>
              <w:widowControl w:val="0"/>
              <w:kinsoku/>
              <w:wordWrap/>
              <w:overflowPunct/>
              <w:topLinePunct w:val="0"/>
              <w:autoSpaceDE/>
              <w:autoSpaceDN/>
              <w:bidi w:val="0"/>
              <w:adjustRightInd/>
              <w:snapToGrid/>
              <w:spacing w:line="240" w:lineRule="auto"/>
              <w:jc w:val="right"/>
              <w:textAlignment w:val="auto"/>
              <w:outlineLvl w:val="9"/>
              <w:rPr>
                <w:rFonts w:hint="eastAsia" w:ascii="Arial" w:hAnsi="Arial" w:cs="Arial"/>
                <w:b w:val="0"/>
                <w:bCs w:val="0"/>
                <w:color w:val="0000FF"/>
                <w:sz w:val="20"/>
                <w:szCs w:val="20"/>
                <w:vertAlign w:val="baseline"/>
                <w:lang w:val="en-US" w:eastAsia="zh-CN"/>
              </w:rPr>
            </w:pPr>
            <w:r>
              <w:rPr>
                <w:rFonts w:hint="eastAsia" w:ascii="Arial" w:hAnsi="Arial" w:cs="Arial"/>
                <w:b w:val="0"/>
                <w:bCs w:val="0"/>
                <w:color w:val="0000FF"/>
                <w:sz w:val="20"/>
                <w:szCs w:val="20"/>
                <w:vertAlign w:val="baseline"/>
                <w:lang w:val="en-US" w:eastAsia="zh-CN"/>
              </w:rPr>
              <w:drawing>
                <wp:inline distT="0" distB="0" distL="114300" distR="114300">
                  <wp:extent cx="2969260" cy="1419860"/>
                  <wp:effectExtent l="0" t="0" r="2540" b="8890"/>
                  <wp:docPr id="250" name="图片 250" descr="微信图片_2019082415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descr="微信图片_20190824150217"/>
                          <pic:cNvPicPr>
                            <a:picLocks noChangeAspect="1"/>
                          </pic:cNvPicPr>
                        </pic:nvPicPr>
                        <pic:blipFill>
                          <a:blip r:embed="rId195"/>
                          <a:stretch>
                            <a:fillRect/>
                          </a:stretch>
                        </pic:blipFill>
                        <pic:spPr>
                          <a:xfrm>
                            <a:off x="0" y="0"/>
                            <a:ext cx="2969260" cy="1419860"/>
                          </a:xfrm>
                          <a:prstGeom prst="rect">
                            <a:avLst/>
                          </a:prstGeom>
                        </pic:spPr>
                      </pic:pic>
                    </a:graphicData>
                  </a:graphic>
                </wp:inline>
              </w:drawing>
            </w:r>
          </w:p>
        </w:tc>
      </w:tr>
    </w:tbl>
    <w:p w14:paraId="43BF4935">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2ABA1681">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004A2C8C">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7FF402F0">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05AAF722">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p w14:paraId="0CA61C0E">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tbl>
      <w:tblPr>
        <w:tblStyle w:val="4"/>
        <w:tblW w:w="1002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49"/>
        <w:gridCol w:w="757"/>
        <w:gridCol w:w="4321"/>
      </w:tblGrid>
      <w:tr w14:paraId="1AE29849">
        <w:trPr>
          <w:trHeight w:val="0" w:hRule="atLeast"/>
          <w:jc w:val="center"/>
        </w:trPr>
        <w:tc>
          <w:tcPr>
            <w:tcW w:w="4949" w:type="dxa"/>
            <w:tcBorders>
              <w:tl2br w:val="nil"/>
              <w:tr2bl w:val="nil"/>
            </w:tcBorders>
            <w:vAlign w:val="top"/>
          </w:tcPr>
          <w:p w14:paraId="366C58F9">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default" w:ascii="Arial" w:hAnsi="Arial" w:cs="Arial"/>
                <w:b/>
                <w:bCs/>
                <w:color w:val="auto"/>
                <w:sz w:val="18"/>
                <w:szCs w:val="18"/>
                <w:vertAlign w:val="baseline"/>
                <w:lang w:val="en-US" w:eastAsia="zh-CN"/>
              </w:rPr>
            </w:pPr>
            <w:r>
              <w:rPr>
                <w:rFonts w:hint="default" w:ascii="Arial" w:hAnsi="Arial" w:cs="Arial"/>
                <w:b/>
                <w:bCs/>
                <w:color w:val="auto"/>
                <w:sz w:val="18"/>
                <w:szCs w:val="18"/>
                <w:vertAlign w:val="baseline"/>
                <w:lang w:val="en-US" w:eastAsia="zh-CN"/>
              </w:rPr>
              <w:t>ZHEBAO ELECTRICAL (HANGZHOU) GROUP CO., LTD.</w:t>
            </w:r>
          </w:p>
          <w:p w14:paraId="209BDF99">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default" w:ascii="Arial" w:hAnsi="Arial" w:cs="Arial"/>
                <w:b w:val="0"/>
                <w:bCs w:val="0"/>
                <w:color w:val="auto"/>
                <w:sz w:val="18"/>
                <w:szCs w:val="18"/>
                <w:vertAlign w:val="baseline"/>
                <w:lang w:val="en-US" w:eastAsia="zh-CN"/>
              </w:rPr>
            </w:pPr>
          </w:p>
          <w:p w14:paraId="32E1C1E6">
            <w:pPr>
              <w:keepNext w:val="0"/>
              <w:keepLines w:val="0"/>
              <w:pageBreakBefore w:val="0"/>
              <w:widowControl w:val="0"/>
              <w:kinsoku/>
              <w:wordWrap/>
              <w:overflowPunct/>
              <w:topLinePunct w:val="0"/>
              <w:autoSpaceDE/>
              <w:autoSpaceDN/>
              <w:bidi w:val="0"/>
              <w:adjustRightInd/>
              <w:snapToGrid/>
              <w:spacing w:line="240" w:lineRule="exact"/>
              <w:ind w:left="180" w:hanging="180" w:hangingChars="100"/>
              <w:jc w:val="both"/>
              <w:textAlignment w:val="auto"/>
              <w:outlineLvl w:val="9"/>
              <w:rPr>
                <w:rFonts w:hint="default" w:ascii="Arial" w:hAnsi="Arial" w:cs="Arial"/>
                <w:b w:val="0"/>
                <w:bCs w:val="0"/>
                <w:color w:val="auto"/>
                <w:sz w:val="18"/>
                <w:szCs w:val="18"/>
                <w:vertAlign w:val="baseline"/>
                <w:lang w:val="en-US" w:eastAsia="zh-CN"/>
              </w:rPr>
            </w:pPr>
            <w:r>
              <w:rPr>
                <w:rFonts w:hint="default" w:ascii="Arial" w:hAnsi="Arial" w:cs="Arial"/>
                <w:b w:val="0"/>
                <w:bCs w:val="0"/>
                <w:color w:val="auto"/>
                <w:sz w:val="18"/>
                <w:szCs w:val="18"/>
                <w:vertAlign w:val="baseline"/>
                <w:lang w:val="en-US" w:eastAsia="zh-CN"/>
              </w:rPr>
              <w:t xml:space="preserve">● </w:t>
            </w:r>
            <w:r>
              <w:rPr>
                <w:rFonts w:hint="eastAsia" w:ascii="Arial" w:hAnsi="Arial" w:cs="Arial"/>
                <w:b w:val="0"/>
                <w:bCs w:val="0"/>
                <w:color w:val="auto"/>
                <w:sz w:val="18"/>
                <w:szCs w:val="18"/>
                <w:vertAlign w:val="baseline"/>
                <w:lang w:val="en-US" w:eastAsia="zh-CN"/>
              </w:rPr>
              <w:t>S</w:t>
            </w:r>
            <w:r>
              <w:rPr>
                <w:rFonts w:hint="default" w:ascii="Arial" w:hAnsi="Arial" w:cs="Arial"/>
                <w:b w:val="0"/>
                <w:bCs w:val="0"/>
                <w:color w:val="auto"/>
                <w:sz w:val="18"/>
                <w:szCs w:val="18"/>
                <w:vertAlign w:val="baseline"/>
                <w:lang w:val="en-US" w:eastAsia="zh-CN"/>
              </w:rPr>
              <w:t xml:space="preserve">witchgear expert since 1993, workshop area 41500 sqm eqv 446,702 sq ft, </w:t>
            </w:r>
          </w:p>
          <w:p w14:paraId="6D1874F4">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default" w:ascii="Arial" w:hAnsi="Arial" w:cs="Arial"/>
                <w:b w:val="0"/>
                <w:bCs w:val="0"/>
                <w:color w:val="auto"/>
                <w:sz w:val="18"/>
                <w:szCs w:val="18"/>
                <w:vertAlign w:val="baseline"/>
                <w:lang w:val="en-US" w:eastAsia="zh-CN"/>
              </w:rPr>
            </w:pPr>
            <w:r>
              <w:rPr>
                <w:rFonts w:hint="default" w:ascii="Arial" w:hAnsi="Arial" w:cs="Arial"/>
                <w:b w:val="0"/>
                <w:bCs w:val="0"/>
                <w:color w:val="auto"/>
                <w:sz w:val="18"/>
                <w:szCs w:val="18"/>
                <w:vertAlign w:val="baseline"/>
                <w:lang w:val="en-US" w:eastAsia="zh-CN"/>
              </w:rPr>
              <w:t xml:space="preserve">● </w:t>
            </w:r>
            <w:r>
              <w:rPr>
                <w:rFonts w:hint="eastAsia" w:ascii="Arial" w:hAnsi="Arial" w:cs="Arial"/>
                <w:b w:val="0"/>
                <w:bCs w:val="0"/>
                <w:color w:val="auto"/>
                <w:sz w:val="18"/>
                <w:szCs w:val="18"/>
                <w:vertAlign w:val="baseline"/>
                <w:lang w:val="en-US" w:eastAsia="zh-CN"/>
              </w:rPr>
              <w:t>Annual</w:t>
            </w:r>
            <w:r>
              <w:rPr>
                <w:rFonts w:hint="default" w:ascii="Arial" w:hAnsi="Arial" w:cs="Arial"/>
                <w:b w:val="0"/>
                <w:bCs w:val="0"/>
                <w:color w:val="auto"/>
                <w:sz w:val="18"/>
                <w:szCs w:val="18"/>
                <w:vertAlign w:val="baseline"/>
                <w:lang w:val="en-US" w:eastAsia="zh-CN"/>
              </w:rPr>
              <w:t xml:space="preserve"> revenue USD70 million, </w:t>
            </w:r>
            <w:r>
              <w:rPr>
                <w:rFonts w:hint="eastAsia" w:ascii="Arial" w:hAnsi="Arial" w:cs="Arial"/>
                <w:b w:val="0"/>
                <w:bCs w:val="0"/>
                <w:color w:val="auto"/>
                <w:sz w:val="18"/>
                <w:szCs w:val="18"/>
                <w:vertAlign w:val="baseline"/>
                <w:lang w:val="en-US" w:eastAsia="zh-CN"/>
              </w:rPr>
              <w:t xml:space="preserve"> </w:t>
            </w:r>
            <w:r>
              <w:rPr>
                <w:rFonts w:hint="default" w:ascii="Arial" w:hAnsi="Arial" w:cs="Arial"/>
                <w:b w:val="0"/>
                <w:bCs w:val="0"/>
                <w:color w:val="auto"/>
                <w:sz w:val="18"/>
                <w:szCs w:val="18"/>
                <w:vertAlign w:val="baseline"/>
                <w:lang w:val="en-US" w:eastAsia="zh-CN"/>
              </w:rPr>
              <w:t xml:space="preserve">employees 560, </w:t>
            </w:r>
          </w:p>
          <w:p w14:paraId="6B3CFF8D">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default" w:ascii="Arial" w:hAnsi="Arial" w:cs="Arial"/>
                <w:b w:val="0"/>
                <w:bCs w:val="0"/>
                <w:color w:val="auto"/>
                <w:sz w:val="18"/>
                <w:szCs w:val="18"/>
                <w:vertAlign w:val="baseline"/>
                <w:lang w:val="en-US" w:eastAsia="zh-CN"/>
              </w:rPr>
            </w:pPr>
            <w:r>
              <w:rPr>
                <w:rFonts w:hint="default" w:ascii="Arial" w:hAnsi="Arial" w:cs="Arial"/>
                <w:b w:val="0"/>
                <w:bCs w:val="0"/>
                <w:color w:val="auto"/>
                <w:sz w:val="18"/>
                <w:szCs w:val="18"/>
                <w:vertAlign w:val="baseline"/>
                <w:lang w:val="en-US" w:eastAsia="zh-CN"/>
              </w:rPr>
              <w:t xml:space="preserve">● Siemens ABB Schneider licensed, </w:t>
            </w:r>
            <w:r>
              <w:rPr>
                <w:rFonts w:hint="eastAsia" w:ascii="Arial" w:hAnsi="Arial" w:cs="Arial"/>
                <w:b w:val="0"/>
                <w:bCs w:val="0"/>
                <w:color w:val="auto"/>
                <w:sz w:val="18"/>
                <w:szCs w:val="18"/>
                <w:vertAlign w:val="baseline"/>
                <w:lang w:val="en-US" w:eastAsia="zh-CN"/>
              </w:rPr>
              <w:t xml:space="preserve"> </w:t>
            </w:r>
            <w:r>
              <w:rPr>
                <w:rFonts w:hint="default" w:ascii="Arial" w:hAnsi="Arial" w:cs="Arial"/>
                <w:b w:val="0"/>
                <w:bCs w:val="0"/>
                <w:color w:val="auto"/>
                <w:sz w:val="18"/>
                <w:szCs w:val="18"/>
                <w:vertAlign w:val="baseline"/>
                <w:lang w:val="en-US" w:eastAsia="zh-CN"/>
              </w:rPr>
              <w:t>CE certificated,</w:t>
            </w:r>
          </w:p>
          <w:p w14:paraId="75BCAE95">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default" w:ascii="Arial" w:hAnsi="Arial" w:cs="Arial"/>
                <w:b w:val="0"/>
                <w:bCs w:val="0"/>
                <w:color w:val="auto"/>
                <w:sz w:val="18"/>
                <w:szCs w:val="18"/>
                <w:vertAlign w:val="baseline"/>
                <w:lang w:val="en-US" w:eastAsia="zh-CN"/>
              </w:rPr>
            </w:pPr>
            <w:r>
              <w:rPr>
                <w:rFonts w:hint="default" w:ascii="Arial" w:hAnsi="Arial" w:cs="Arial"/>
                <w:b w:val="0"/>
                <w:bCs w:val="0"/>
                <w:color w:val="auto"/>
                <w:sz w:val="18"/>
                <w:szCs w:val="18"/>
                <w:vertAlign w:val="baseline"/>
                <w:lang w:val="en-US" w:eastAsia="zh-CN"/>
              </w:rPr>
              <w:t>● China national patent 2</w:t>
            </w:r>
            <w:r>
              <w:rPr>
                <w:rFonts w:hint="eastAsia" w:ascii="Arial" w:hAnsi="Arial" w:cs="Arial"/>
                <w:b w:val="0"/>
                <w:bCs w:val="0"/>
                <w:color w:val="auto"/>
                <w:sz w:val="18"/>
                <w:szCs w:val="18"/>
                <w:vertAlign w:val="baseline"/>
                <w:lang w:val="en-US" w:eastAsia="zh-CN"/>
              </w:rPr>
              <w:t>5</w:t>
            </w:r>
            <w:r>
              <w:rPr>
                <w:rFonts w:hint="default" w:ascii="Arial" w:hAnsi="Arial" w:cs="Arial"/>
                <w:b w:val="0"/>
                <w:bCs w:val="0"/>
                <w:color w:val="auto"/>
                <w:sz w:val="18"/>
                <w:szCs w:val="18"/>
                <w:vertAlign w:val="baseline"/>
                <w:lang w:val="en-US" w:eastAsia="zh-CN"/>
              </w:rPr>
              <w:t xml:space="preserve">, </w:t>
            </w:r>
            <w:r>
              <w:rPr>
                <w:rFonts w:hint="eastAsia" w:ascii="Arial" w:hAnsi="Arial" w:cs="Arial"/>
                <w:b w:val="0"/>
                <w:bCs w:val="0"/>
                <w:color w:val="auto"/>
                <w:sz w:val="18"/>
                <w:szCs w:val="18"/>
                <w:vertAlign w:val="baseline"/>
                <w:lang w:val="en-US" w:eastAsia="zh-CN"/>
              </w:rPr>
              <w:t xml:space="preserve"> </w:t>
            </w:r>
            <w:r>
              <w:rPr>
                <w:rFonts w:hint="default" w:ascii="Arial" w:hAnsi="Arial" w:cs="Arial"/>
                <w:b w:val="0"/>
                <w:bCs w:val="0"/>
                <w:color w:val="auto"/>
                <w:sz w:val="18"/>
                <w:szCs w:val="18"/>
                <w:vertAlign w:val="baseline"/>
                <w:lang w:val="en-US" w:eastAsia="zh-CN"/>
              </w:rPr>
              <w:t xml:space="preserve">China invention patent </w:t>
            </w:r>
            <w:r>
              <w:rPr>
                <w:rFonts w:hint="eastAsia" w:ascii="Arial" w:hAnsi="Arial" w:cs="Arial"/>
                <w:b w:val="0"/>
                <w:bCs w:val="0"/>
                <w:color w:val="auto"/>
                <w:sz w:val="18"/>
                <w:szCs w:val="18"/>
                <w:vertAlign w:val="baseline"/>
                <w:lang w:val="en-US" w:eastAsia="zh-CN"/>
              </w:rPr>
              <w:t>2</w:t>
            </w:r>
            <w:r>
              <w:rPr>
                <w:rFonts w:hint="default" w:ascii="Arial" w:hAnsi="Arial" w:cs="Arial"/>
                <w:b w:val="0"/>
                <w:bCs w:val="0"/>
                <w:color w:val="auto"/>
                <w:sz w:val="18"/>
                <w:szCs w:val="18"/>
                <w:vertAlign w:val="baseline"/>
                <w:lang w:val="en-US" w:eastAsia="zh-CN"/>
              </w:rPr>
              <w:t>,</w:t>
            </w:r>
          </w:p>
          <w:p w14:paraId="05EEB3DA">
            <w:pPr>
              <w:keepNext w:val="0"/>
              <w:keepLines w:val="0"/>
              <w:pageBreakBefore w:val="0"/>
              <w:widowControl w:val="0"/>
              <w:kinsoku/>
              <w:wordWrap/>
              <w:overflowPunct/>
              <w:topLinePunct w:val="0"/>
              <w:autoSpaceDE/>
              <w:autoSpaceDN/>
              <w:bidi w:val="0"/>
              <w:adjustRightInd/>
              <w:snapToGrid/>
              <w:spacing w:line="240" w:lineRule="exact"/>
              <w:ind w:left="180" w:hanging="180" w:hangingChars="100"/>
              <w:jc w:val="both"/>
              <w:textAlignment w:val="auto"/>
              <w:outlineLvl w:val="9"/>
              <w:rPr>
                <w:rFonts w:hint="default" w:ascii="Arial" w:hAnsi="Arial" w:cs="Arial"/>
                <w:b w:val="0"/>
                <w:bCs w:val="0"/>
                <w:color w:val="auto"/>
                <w:sz w:val="18"/>
                <w:szCs w:val="18"/>
                <w:vertAlign w:val="baseline"/>
                <w:lang w:val="en-US" w:eastAsia="zh-CN"/>
              </w:rPr>
            </w:pPr>
            <w:r>
              <w:rPr>
                <w:rFonts w:hint="default" w:ascii="Arial" w:hAnsi="Arial" w:cs="Arial"/>
                <w:b w:val="0"/>
                <w:bCs w:val="0"/>
                <w:color w:val="auto"/>
                <w:sz w:val="18"/>
                <w:szCs w:val="18"/>
                <w:vertAlign w:val="baseline"/>
                <w:lang w:val="en-US" w:eastAsia="zh-CN"/>
              </w:rPr>
              <w:t xml:space="preserve">● ISO9001, </w:t>
            </w:r>
            <w:r>
              <w:rPr>
                <w:rFonts w:hint="eastAsia" w:ascii="Arial" w:hAnsi="Arial" w:cs="Arial"/>
                <w:b w:val="0"/>
                <w:bCs w:val="0"/>
                <w:color w:val="auto"/>
                <w:sz w:val="18"/>
                <w:szCs w:val="18"/>
                <w:vertAlign w:val="baseline"/>
                <w:lang w:val="en-US" w:eastAsia="zh-CN"/>
              </w:rPr>
              <w:t xml:space="preserve"> </w:t>
            </w:r>
            <w:r>
              <w:rPr>
                <w:rFonts w:hint="default" w:ascii="Arial" w:hAnsi="Arial" w:cs="Arial"/>
                <w:b w:val="0"/>
                <w:bCs w:val="0"/>
                <w:color w:val="auto"/>
                <w:sz w:val="18"/>
                <w:szCs w:val="18"/>
                <w:vertAlign w:val="baseline"/>
                <w:lang w:val="en-US" w:eastAsia="zh-CN"/>
              </w:rPr>
              <w:t xml:space="preserve">ISO14001, </w:t>
            </w:r>
            <w:r>
              <w:rPr>
                <w:rFonts w:hint="eastAsia" w:ascii="Arial" w:hAnsi="Arial" w:cs="Arial"/>
                <w:b w:val="0"/>
                <w:bCs w:val="0"/>
                <w:color w:val="auto"/>
                <w:sz w:val="18"/>
                <w:szCs w:val="18"/>
                <w:vertAlign w:val="baseline"/>
                <w:lang w:val="en-US" w:eastAsia="zh-CN"/>
              </w:rPr>
              <w:t xml:space="preserve"> </w:t>
            </w:r>
            <w:r>
              <w:rPr>
                <w:rFonts w:hint="default" w:ascii="Arial" w:hAnsi="Arial" w:cs="Arial"/>
                <w:b w:val="0"/>
                <w:bCs w:val="0"/>
                <w:color w:val="auto"/>
                <w:sz w:val="18"/>
                <w:szCs w:val="18"/>
                <w:vertAlign w:val="baseline"/>
                <w:lang w:val="en-US" w:eastAsia="zh-CN"/>
              </w:rPr>
              <w:t>OHSAS18001,</w:t>
            </w:r>
            <w:r>
              <w:rPr>
                <w:rFonts w:hint="eastAsia" w:ascii="Arial" w:hAnsi="Arial" w:cs="Arial"/>
                <w:b w:val="0"/>
                <w:bCs w:val="0"/>
                <w:color w:val="auto"/>
                <w:sz w:val="18"/>
                <w:szCs w:val="18"/>
                <w:vertAlign w:val="baseline"/>
                <w:lang w:val="en-US" w:eastAsia="zh-CN"/>
              </w:rPr>
              <w:t xml:space="preserve"> </w:t>
            </w:r>
            <w:r>
              <w:rPr>
                <w:rFonts w:hint="default" w:ascii="Arial" w:hAnsi="Arial" w:cs="Arial"/>
                <w:b w:val="0"/>
                <w:bCs w:val="0"/>
                <w:color w:val="auto"/>
                <w:sz w:val="18"/>
                <w:szCs w:val="18"/>
                <w:vertAlign w:val="baseline"/>
                <w:lang w:val="en-US" w:eastAsia="zh-CN"/>
              </w:rPr>
              <w:t xml:space="preserve"> GB/T50430, ISO10012, </w:t>
            </w:r>
            <w:r>
              <w:rPr>
                <w:rFonts w:hint="eastAsia" w:ascii="Arial" w:hAnsi="Arial" w:cs="Arial"/>
                <w:b w:val="0"/>
                <w:bCs w:val="0"/>
                <w:color w:val="auto"/>
                <w:sz w:val="18"/>
                <w:szCs w:val="18"/>
                <w:vertAlign w:val="baseline"/>
                <w:lang w:val="en-US" w:eastAsia="zh-CN"/>
              </w:rPr>
              <w:t xml:space="preserve">  </w:t>
            </w:r>
            <w:r>
              <w:rPr>
                <w:rFonts w:hint="default" w:ascii="Arial" w:hAnsi="Arial" w:cs="Arial"/>
                <w:b w:val="0"/>
                <w:bCs w:val="0"/>
                <w:color w:val="auto"/>
                <w:sz w:val="18"/>
                <w:szCs w:val="18"/>
                <w:vertAlign w:val="baseline"/>
                <w:lang w:val="en-US" w:eastAsia="zh-CN"/>
              </w:rPr>
              <w:t>ERP</w:t>
            </w:r>
            <w:r>
              <w:rPr>
                <w:rFonts w:hint="eastAsia" w:ascii="Arial" w:hAnsi="Arial" w:cs="Arial"/>
                <w:b w:val="0"/>
                <w:bCs w:val="0"/>
                <w:color w:val="auto"/>
                <w:sz w:val="18"/>
                <w:szCs w:val="18"/>
                <w:vertAlign w:val="baseline"/>
                <w:lang w:val="en-US" w:eastAsia="zh-CN"/>
              </w:rPr>
              <w:t>;</w:t>
            </w:r>
            <w:r>
              <w:rPr>
                <w:rFonts w:hint="default" w:ascii="Arial" w:hAnsi="Arial" w:cs="Arial"/>
                <w:b w:val="0"/>
                <w:bCs w:val="0"/>
                <w:color w:val="auto"/>
                <w:sz w:val="18"/>
                <w:szCs w:val="18"/>
                <w:vertAlign w:val="baseline"/>
                <w:lang w:val="en-US" w:eastAsia="zh-CN"/>
              </w:rPr>
              <w:t xml:space="preserve"> </w:t>
            </w:r>
            <w:r>
              <w:rPr>
                <w:rFonts w:hint="eastAsia" w:ascii="Arial" w:hAnsi="Arial" w:cs="Arial"/>
                <w:b w:val="0"/>
                <w:bCs w:val="0"/>
                <w:color w:val="auto"/>
                <w:sz w:val="18"/>
                <w:szCs w:val="18"/>
                <w:vertAlign w:val="baseline"/>
                <w:lang w:val="en-US" w:eastAsia="zh-CN"/>
              </w:rPr>
              <w:t xml:space="preserve">  CE,  </w:t>
            </w:r>
            <w:r>
              <w:rPr>
                <w:rFonts w:hint="default" w:ascii="Arial" w:hAnsi="Arial" w:cs="Arial"/>
                <w:b w:val="0"/>
                <w:bCs w:val="0"/>
                <w:color w:val="auto"/>
                <w:sz w:val="18"/>
                <w:szCs w:val="18"/>
                <w:vertAlign w:val="baseline"/>
                <w:lang w:val="en-US" w:eastAsia="zh-CN"/>
              </w:rPr>
              <w:t>CCC,</w:t>
            </w:r>
            <w:r>
              <w:rPr>
                <w:rFonts w:hint="eastAsia" w:ascii="Arial" w:hAnsi="Arial" w:cs="Arial"/>
                <w:b w:val="0"/>
                <w:bCs w:val="0"/>
                <w:color w:val="auto"/>
                <w:sz w:val="18"/>
                <w:szCs w:val="18"/>
                <w:vertAlign w:val="baseline"/>
                <w:lang w:val="en-US" w:eastAsia="zh-CN"/>
              </w:rPr>
              <w:t xml:space="preserve">  </w:t>
            </w:r>
            <w:r>
              <w:rPr>
                <w:rFonts w:hint="default" w:ascii="Arial" w:hAnsi="Arial" w:cs="Arial"/>
                <w:b w:val="0"/>
                <w:bCs w:val="0"/>
                <w:color w:val="auto"/>
                <w:sz w:val="18"/>
                <w:szCs w:val="18"/>
                <w:vertAlign w:val="baseline"/>
                <w:lang w:val="en-US" w:eastAsia="zh-CN"/>
              </w:rPr>
              <w:t xml:space="preserve"> CQC.</w:t>
            </w:r>
          </w:p>
          <w:p w14:paraId="4C3D6B44">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default" w:ascii="Arial" w:hAnsi="Arial" w:cs="Arial"/>
                <w:b w:val="0"/>
                <w:bCs w:val="0"/>
                <w:color w:val="auto"/>
                <w:sz w:val="18"/>
                <w:szCs w:val="18"/>
                <w:vertAlign w:val="baseline"/>
                <w:lang w:val="en-US" w:eastAsia="zh-CN"/>
              </w:rPr>
            </w:pPr>
          </w:p>
          <w:p w14:paraId="4EBAF409">
            <w:pPr>
              <w:pStyle w:val="9"/>
              <w:keepNext w:val="0"/>
              <w:keepLines w:val="0"/>
              <w:widowControl/>
              <w:suppressLineNumbers w:val="0"/>
            </w:pPr>
            <w:r>
              <w:rPr>
                <w:rFonts w:hint="default" w:ascii="Arial" w:hAnsi="Arial" w:cs="Arial"/>
                <w:b w:val="0"/>
                <w:bCs w:val="0"/>
                <w:color w:val="auto"/>
                <w:sz w:val="18"/>
                <w:szCs w:val="18"/>
                <w:vertAlign w:val="baseline"/>
                <w:lang w:val="en-US" w:eastAsia="zh-CN"/>
              </w:rPr>
              <w:t>Whatsapp:</w:t>
            </w:r>
            <w:r>
              <w:rPr>
                <w:b/>
                <w:bCs/>
                <w:sz w:val="16"/>
                <w:szCs w:val="16"/>
              </w:rPr>
              <w:t>+1 (458) 255 4060</w:t>
            </w:r>
          </w:p>
          <w:p w14:paraId="1177B265">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default" w:ascii="Arial" w:hAnsi="Arial" w:cs="Arial"/>
                <w:b w:val="0"/>
                <w:bCs w:val="0"/>
                <w:color w:val="auto"/>
                <w:sz w:val="18"/>
                <w:szCs w:val="18"/>
                <w:vertAlign w:val="baseline"/>
                <w:lang w:val="en-US" w:eastAsia="zh-CN"/>
              </w:rPr>
            </w:pPr>
            <w:r>
              <w:rPr>
                <w:rFonts w:hint="default" w:ascii="Arial" w:hAnsi="Arial" w:cs="Arial"/>
                <w:b w:val="0"/>
                <w:bCs w:val="0"/>
                <w:color w:val="auto"/>
                <w:sz w:val="18"/>
                <w:szCs w:val="18"/>
                <w:vertAlign w:val="baseline"/>
                <w:lang w:val="en-US" w:eastAsia="zh-CN"/>
              </w:rPr>
              <w:t>Wechat:</w:t>
            </w:r>
            <w:r>
              <w:rPr>
                <w:rFonts w:hint="eastAsia" w:ascii="Arial" w:hAnsi="Arial" w:cs="Arial"/>
                <w:b w:val="0"/>
                <w:bCs w:val="0"/>
                <w:color w:val="auto"/>
                <w:sz w:val="18"/>
                <w:szCs w:val="18"/>
                <w:vertAlign w:val="baseline"/>
                <w:lang w:val="en-US" w:eastAsia="zh-CN"/>
              </w:rPr>
              <w:t xml:space="preserve"> </w:t>
            </w:r>
            <w:r>
              <w:rPr>
                <w:rFonts w:hint="default" w:ascii="Arial" w:hAnsi="Arial" w:cs="Arial"/>
                <w:b w:val="0"/>
                <w:bCs w:val="0"/>
                <w:color w:val="auto"/>
                <w:sz w:val="18"/>
                <w:szCs w:val="18"/>
                <w:vertAlign w:val="baseline"/>
                <w:lang w:val="en-US" w:eastAsia="zh-CN"/>
              </w:rPr>
              <w:t>+86 13615600485</w:t>
            </w:r>
          </w:p>
          <w:p w14:paraId="4B0AAF0F">
            <w:pPr>
              <w:keepNext w:val="0"/>
              <w:keepLines w:val="0"/>
              <w:pageBreakBefore w:val="0"/>
              <w:widowControl w:val="0"/>
              <w:kinsoku/>
              <w:wordWrap/>
              <w:overflowPunct/>
              <w:topLinePunct w:val="0"/>
              <w:autoSpaceDE/>
              <w:autoSpaceDN/>
              <w:bidi w:val="0"/>
              <w:adjustRightInd/>
              <w:snapToGrid/>
              <w:spacing w:line="240" w:lineRule="exact"/>
              <w:ind w:left="1620" w:hanging="1620" w:hangingChars="900"/>
              <w:jc w:val="both"/>
              <w:textAlignment w:val="auto"/>
              <w:outlineLvl w:val="9"/>
              <w:rPr>
                <w:rFonts w:hint="default" w:ascii="Arial" w:hAnsi="Arial" w:cs="Arial"/>
                <w:b w:val="0"/>
                <w:bCs w:val="0"/>
                <w:color w:val="auto"/>
                <w:sz w:val="18"/>
                <w:szCs w:val="18"/>
                <w:vertAlign w:val="baseline"/>
                <w:lang w:val="en-US" w:eastAsia="zh-CN"/>
              </w:rPr>
            </w:pPr>
            <w:r>
              <w:rPr>
                <w:rFonts w:hint="default" w:ascii="Arial" w:hAnsi="Arial" w:cs="Arial"/>
                <w:b w:val="0"/>
                <w:bCs w:val="0"/>
                <w:color w:val="auto"/>
                <w:sz w:val="18"/>
                <w:szCs w:val="18"/>
                <w:vertAlign w:val="baseline"/>
                <w:lang w:val="en-US" w:eastAsia="zh-CN"/>
              </w:rPr>
              <w:t>E-MAIL: 33822548@qq.com</w:t>
            </w:r>
            <w:r>
              <w:rPr>
                <w:rFonts w:hint="eastAsia" w:ascii="Arial" w:hAnsi="Arial" w:cs="Arial"/>
                <w:b w:val="0"/>
                <w:bCs w:val="0"/>
                <w:color w:val="auto"/>
                <w:sz w:val="18"/>
                <w:szCs w:val="18"/>
                <w:vertAlign w:val="baseline"/>
                <w:lang w:val="en-US" w:eastAsia="zh-CN"/>
              </w:rPr>
              <w:t xml:space="preserve"> , </w:t>
            </w:r>
            <w:r>
              <w:rPr>
                <w:rFonts w:hint="eastAsia" w:ascii="Arial" w:hAnsi="Arial" w:cs="Arial"/>
                <w:b w:val="0"/>
                <w:bCs w:val="0"/>
                <w:color w:val="auto"/>
                <w:sz w:val="18"/>
                <w:szCs w:val="18"/>
                <w:vertAlign w:val="baseline"/>
                <w:lang w:val="en-US" w:eastAsia="zh-CN"/>
              </w:rPr>
              <w:fldChar w:fldCharType="begin"/>
            </w:r>
            <w:r>
              <w:rPr>
                <w:rFonts w:hint="eastAsia" w:ascii="Arial" w:hAnsi="Arial" w:cs="Arial"/>
                <w:b w:val="0"/>
                <w:bCs w:val="0"/>
                <w:color w:val="auto"/>
                <w:sz w:val="18"/>
                <w:szCs w:val="18"/>
                <w:vertAlign w:val="baseline"/>
                <w:lang w:val="en-US" w:eastAsia="zh-CN"/>
              </w:rPr>
              <w:instrText xml:space="preserve"> HYPERLINK "mailto:sales@switchgearchina.com" </w:instrText>
            </w:r>
            <w:r>
              <w:rPr>
                <w:rFonts w:hint="eastAsia" w:ascii="Arial" w:hAnsi="Arial" w:cs="Arial"/>
                <w:b w:val="0"/>
                <w:bCs w:val="0"/>
                <w:color w:val="auto"/>
                <w:sz w:val="18"/>
                <w:szCs w:val="18"/>
                <w:vertAlign w:val="baseline"/>
                <w:lang w:val="en-US" w:eastAsia="zh-CN"/>
              </w:rPr>
              <w:fldChar w:fldCharType="separate"/>
            </w:r>
            <w:r>
              <w:rPr>
                <w:rFonts w:hint="default" w:ascii="Arial" w:hAnsi="Arial" w:cs="Arial"/>
                <w:b w:val="0"/>
                <w:bCs w:val="0"/>
                <w:color w:val="auto"/>
                <w:sz w:val="18"/>
                <w:szCs w:val="18"/>
                <w:vertAlign w:val="baseline"/>
                <w:lang w:val="en-US" w:eastAsia="zh-CN"/>
              </w:rPr>
              <w:t>zhoufeinih</w:t>
            </w:r>
            <w:r>
              <w:rPr>
                <w:rStyle w:val="6"/>
                <w:rFonts w:hint="eastAsia" w:ascii="Arial" w:hAnsi="Arial" w:cs="Arial"/>
                <w:b w:val="0"/>
                <w:bCs w:val="0"/>
                <w:sz w:val="18"/>
                <w:szCs w:val="18"/>
                <w:vertAlign w:val="baseline"/>
                <w:lang w:val="en-US" w:eastAsia="zh-CN"/>
              </w:rPr>
              <w:t>@</w:t>
            </w:r>
            <w:r>
              <w:rPr>
                <w:rStyle w:val="6"/>
                <w:rFonts w:hint="default" w:ascii="Arial" w:hAnsi="Arial" w:cs="Arial"/>
                <w:b w:val="0"/>
                <w:bCs w:val="0"/>
                <w:sz w:val="18"/>
                <w:szCs w:val="18"/>
                <w:vertAlign w:val="baseline"/>
                <w:lang w:val="en-US" w:eastAsia="zh-CN"/>
              </w:rPr>
              <w:t>gmail</w:t>
            </w:r>
            <w:r>
              <w:rPr>
                <w:rStyle w:val="6"/>
                <w:rFonts w:hint="eastAsia" w:ascii="Arial" w:hAnsi="Arial" w:cs="Arial"/>
                <w:b w:val="0"/>
                <w:bCs w:val="0"/>
                <w:sz w:val="18"/>
                <w:szCs w:val="18"/>
                <w:vertAlign w:val="baseline"/>
                <w:lang w:val="en-US" w:eastAsia="zh-CN"/>
              </w:rPr>
              <w:t>.com</w:t>
            </w:r>
            <w:r>
              <w:rPr>
                <w:rFonts w:hint="eastAsia" w:ascii="Arial" w:hAnsi="Arial" w:cs="Arial"/>
                <w:b w:val="0"/>
                <w:bCs w:val="0"/>
                <w:color w:val="auto"/>
                <w:sz w:val="18"/>
                <w:szCs w:val="18"/>
                <w:vertAlign w:val="baseline"/>
                <w:lang w:val="en-US" w:eastAsia="zh-CN"/>
              </w:rPr>
              <w:fldChar w:fldCharType="end"/>
            </w:r>
            <w:r>
              <w:rPr>
                <w:rFonts w:hint="eastAsia" w:ascii="Arial" w:hAnsi="Arial" w:cs="Arial"/>
                <w:b w:val="0"/>
                <w:bCs w:val="0"/>
                <w:color w:val="auto"/>
                <w:sz w:val="18"/>
                <w:szCs w:val="18"/>
                <w:vertAlign w:val="baseline"/>
                <w:lang w:val="en-US" w:eastAsia="zh-CN"/>
              </w:rPr>
              <w:t xml:space="preserve"> </w:t>
            </w:r>
          </w:p>
          <w:p w14:paraId="56C06FEE">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default" w:ascii="Arial" w:hAnsi="Arial" w:cs="Arial"/>
                <w:b w:val="0"/>
                <w:bCs w:val="0"/>
                <w:color w:val="auto"/>
                <w:sz w:val="18"/>
                <w:szCs w:val="18"/>
                <w:vertAlign w:val="baseline"/>
                <w:lang w:val="en-US" w:eastAsia="zh-CN"/>
              </w:rPr>
            </w:pPr>
            <w:r>
              <w:rPr>
                <w:rFonts w:hint="default" w:ascii="Arial" w:hAnsi="Arial" w:cs="Arial"/>
                <w:b w:val="0"/>
                <w:bCs w:val="0"/>
                <w:color w:val="auto"/>
                <w:sz w:val="18"/>
                <w:szCs w:val="18"/>
                <w:vertAlign w:val="baseline"/>
                <w:lang w:val="en-US" w:eastAsia="zh-CN"/>
              </w:rPr>
              <w:t>ADD: NO.88 YUZHANG RD, HANGZHOU, 310021, CHINA</w:t>
            </w:r>
          </w:p>
          <w:p w14:paraId="4D6A177E">
            <w:pPr>
              <w:keepNext w:val="0"/>
              <w:keepLines w:val="0"/>
              <w:pageBreakBefore w:val="0"/>
              <w:widowControl w:val="0"/>
              <w:kinsoku/>
              <w:wordWrap/>
              <w:overflowPunct/>
              <w:topLinePunct w:val="0"/>
              <w:autoSpaceDE/>
              <w:autoSpaceDN/>
              <w:bidi w:val="0"/>
              <w:adjustRightInd/>
              <w:snapToGrid/>
              <w:spacing w:line="240" w:lineRule="exact"/>
              <w:jc w:val="both"/>
              <w:textAlignment w:val="auto"/>
              <w:outlineLvl w:val="9"/>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18"/>
                <w:szCs w:val="18"/>
                <w:vertAlign w:val="baseline"/>
                <w:lang w:val="en-US" w:eastAsia="zh-CN"/>
              </w:rPr>
              <w:fldChar w:fldCharType="begin"/>
            </w:r>
            <w:r>
              <w:rPr>
                <w:rFonts w:hint="default" w:ascii="Arial" w:hAnsi="Arial" w:cs="Arial"/>
                <w:b w:val="0"/>
                <w:bCs w:val="0"/>
                <w:color w:val="auto"/>
                <w:sz w:val="18"/>
                <w:szCs w:val="18"/>
                <w:vertAlign w:val="baseline"/>
                <w:lang w:val="en-US" w:eastAsia="zh-CN"/>
              </w:rPr>
              <w:instrText xml:space="preserve"> HYPERLINK "HTTP://HDK.COM.CN/EN/INDEX.ASPX" </w:instrText>
            </w:r>
            <w:r>
              <w:rPr>
                <w:rFonts w:hint="default" w:ascii="Arial" w:hAnsi="Arial" w:cs="Arial"/>
                <w:b w:val="0"/>
                <w:bCs w:val="0"/>
                <w:color w:val="auto"/>
                <w:sz w:val="18"/>
                <w:szCs w:val="18"/>
                <w:vertAlign w:val="baseline"/>
                <w:lang w:val="en-US" w:eastAsia="zh-CN"/>
              </w:rPr>
              <w:fldChar w:fldCharType="separate"/>
            </w:r>
            <w:r>
              <w:rPr>
                <w:rFonts w:hint="default" w:ascii="Arial" w:hAnsi="Arial" w:cs="Arial"/>
                <w:b w:val="0"/>
                <w:bCs w:val="0"/>
                <w:color w:val="auto"/>
                <w:sz w:val="18"/>
                <w:szCs w:val="18"/>
                <w:vertAlign w:val="baseline"/>
                <w:lang w:val="en-US" w:eastAsia="zh-CN"/>
              </w:rPr>
              <w:t>Http</w:t>
            </w:r>
            <w:r>
              <w:rPr>
                <w:rStyle w:val="6"/>
                <w:rFonts w:hint="default" w:ascii="Arial" w:hAnsi="Arial" w:cs="Arial"/>
                <w:b w:val="0"/>
                <w:bCs w:val="0"/>
                <w:sz w:val="18"/>
                <w:szCs w:val="18"/>
                <w:vertAlign w:val="baseline"/>
                <w:lang w:val="en-US" w:eastAsia="zh-CN"/>
              </w:rPr>
              <w:t>s://w</w:t>
            </w:r>
            <w:r>
              <w:rPr>
                <w:rFonts w:hint="default" w:ascii="Arial" w:hAnsi="Arial" w:cs="Arial"/>
                <w:b w:val="0"/>
                <w:bCs w:val="0"/>
                <w:color w:val="auto"/>
                <w:sz w:val="18"/>
                <w:szCs w:val="18"/>
                <w:vertAlign w:val="baseline"/>
                <w:lang w:val="en-US" w:eastAsia="zh-CN"/>
              </w:rPr>
              <w:fldChar w:fldCharType="end"/>
            </w:r>
            <w:r>
              <w:rPr>
                <w:rFonts w:hint="default" w:ascii="Arial" w:hAnsi="Arial" w:cs="Arial"/>
                <w:b w:val="0"/>
                <w:bCs w:val="0"/>
                <w:color w:val="0000FF"/>
                <w:sz w:val="18"/>
                <w:szCs w:val="18"/>
                <w:vertAlign w:val="baseline"/>
                <w:lang w:val="en-US" w:eastAsia="zh-CN"/>
              </w:rPr>
              <w:t>ww.cn-electric.net</w:t>
            </w:r>
            <w:bookmarkStart w:id="0" w:name="_GoBack"/>
            <w:bookmarkEnd w:id="0"/>
          </w:p>
        </w:tc>
        <w:tc>
          <w:tcPr>
            <w:tcW w:w="757" w:type="dxa"/>
            <w:tcBorders>
              <w:tl2br w:val="nil"/>
              <w:tr2bl w:val="nil"/>
            </w:tcBorders>
            <w:vAlign w:val="top"/>
          </w:tcPr>
          <w:p w14:paraId="67B49DB8">
            <w:pPr>
              <w:keepNext w:val="0"/>
              <w:keepLines w:val="0"/>
              <w:pageBreakBefore w:val="0"/>
              <w:widowControl w:val="0"/>
              <w:kinsoku/>
              <w:wordWrap/>
              <w:overflowPunct/>
              <w:topLinePunct w:val="0"/>
              <w:autoSpaceDE/>
              <w:autoSpaceDN/>
              <w:bidi w:val="0"/>
              <w:adjustRightInd/>
              <w:snapToGrid/>
              <w:spacing w:line="280" w:lineRule="exact"/>
              <w:jc w:val="both"/>
              <w:textAlignment w:val="auto"/>
              <w:outlineLvl w:val="9"/>
              <w:rPr>
                <w:rFonts w:hint="eastAsia" w:ascii="Arial" w:hAnsi="Arial" w:cs="Arial"/>
                <w:b w:val="0"/>
                <w:bCs w:val="0"/>
                <w:color w:val="0000FF"/>
                <w:sz w:val="20"/>
                <w:szCs w:val="20"/>
                <w:vertAlign w:val="baseline"/>
                <w:lang w:val="en-US" w:eastAsia="zh-CN"/>
              </w:rPr>
            </w:pPr>
            <w:r>
              <w:drawing>
                <wp:anchor distT="0" distB="0" distL="114300" distR="114300" simplePos="0" relativeHeight="251682816" behindDoc="0" locked="0" layoutInCell="1" allowOverlap="1">
                  <wp:simplePos x="0" y="0"/>
                  <wp:positionH relativeFrom="column">
                    <wp:posOffset>127000</wp:posOffset>
                  </wp:positionH>
                  <wp:positionV relativeFrom="paragraph">
                    <wp:posOffset>72390</wp:posOffset>
                  </wp:positionV>
                  <wp:extent cx="3156585" cy="350520"/>
                  <wp:effectExtent l="0" t="0" r="5715" b="11430"/>
                  <wp:wrapNone/>
                  <wp:docPr id="2" name="图片 2" descr="七产品及电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七产品及电标"/>
                          <pic:cNvPicPr>
                            <a:picLocks noChangeAspect="1"/>
                          </pic:cNvPicPr>
                        </pic:nvPicPr>
                        <pic:blipFill>
                          <a:blip r:embed="rId196"/>
                          <a:stretch>
                            <a:fillRect/>
                          </a:stretch>
                        </pic:blipFill>
                        <pic:spPr>
                          <a:xfrm>
                            <a:off x="0" y="0"/>
                            <a:ext cx="3156585" cy="350520"/>
                          </a:xfrm>
                          <a:prstGeom prst="rect">
                            <a:avLst/>
                          </a:prstGeom>
                        </pic:spPr>
                      </pic:pic>
                    </a:graphicData>
                  </a:graphic>
                </wp:anchor>
              </w:drawing>
            </w:r>
            <w:r>
              <w:drawing>
                <wp:anchor distT="0" distB="0" distL="114300" distR="114300" simplePos="0" relativeHeight="251677696" behindDoc="0" locked="0" layoutInCell="1" allowOverlap="1">
                  <wp:simplePos x="0" y="0"/>
                  <wp:positionH relativeFrom="column">
                    <wp:posOffset>33020</wp:posOffset>
                  </wp:positionH>
                  <wp:positionV relativeFrom="paragraph">
                    <wp:posOffset>1211580</wp:posOffset>
                  </wp:positionV>
                  <wp:extent cx="374015" cy="324485"/>
                  <wp:effectExtent l="0" t="0" r="6985" b="18415"/>
                  <wp:wrapNone/>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197"/>
                          <a:stretch>
                            <a:fillRect/>
                          </a:stretch>
                        </pic:blipFill>
                        <pic:spPr>
                          <a:xfrm>
                            <a:off x="0" y="0"/>
                            <a:ext cx="374015" cy="324485"/>
                          </a:xfrm>
                          <a:prstGeom prst="rect">
                            <a:avLst/>
                          </a:prstGeom>
                          <a:noFill/>
                          <a:ln w="9525">
                            <a:noFill/>
                          </a:ln>
                        </pic:spPr>
                      </pic:pic>
                    </a:graphicData>
                  </a:graphic>
                </wp:anchor>
              </w:drawing>
            </w:r>
          </w:p>
        </w:tc>
        <w:tc>
          <w:tcPr>
            <w:tcW w:w="4321" w:type="dxa"/>
            <w:tcBorders>
              <w:tl2br w:val="nil"/>
              <w:tr2bl w:val="nil"/>
            </w:tcBorders>
            <w:vAlign w:val="bottom"/>
          </w:tcPr>
          <w:p w14:paraId="0D614F09">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6"/>
                <w:szCs w:val="16"/>
                <w:vertAlign w:val="baseline"/>
                <w:lang w:val="en-US" w:eastAsia="zh-CN" w:bidi="ar-SA"/>
              </w:rPr>
            </w:pPr>
            <w:r>
              <w:rPr>
                <w:rFonts w:hint="eastAsia" w:ascii="Arial" w:hAnsi="Arial" w:cs="Arial"/>
                <w:kern w:val="2"/>
                <w:sz w:val="16"/>
                <w:szCs w:val="16"/>
                <w:vertAlign w:val="baseline"/>
                <w:lang w:val="en-US" w:eastAsia="zh-CN" w:bidi="ar-SA"/>
              </w:rPr>
              <w:t xml:space="preserve">All rights reserved by </w:t>
            </w:r>
            <w:r>
              <w:rPr>
                <w:rFonts w:hint="eastAsia" w:ascii="Arial" w:hAnsi="Arial" w:cs="Arial"/>
                <w:b/>
                <w:bCs/>
                <w:kern w:val="2"/>
                <w:sz w:val="16"/>
                <w:szCs w:val="16"/>
                <w:vertAlign w:val="baseline"/>
                <w:lang w:val="en-US" w:eastAsia="zh-CN" w:bidi="ar-SA"/>
              </w:rPr>
              <w:t>Zhebao Company</w:t>
            </w:r>
            <w:r>
              <w:rPr>
                <w:rFonts w:hint="eastAsia" w:ascii="Arial" w:hAnsi="Arial" w:cs="Arial"/>
                <w:kern w:val="2"/>
                <w:sz w:val="16"/>
                <w:szCs w:val="16"/>
                <w:vertAlign w:val="baseline"/>
                <w:lang w:val="en-US" w:eastAsia="zh-CN" w:bidi="ar-SA"/>
              </w:rPr>
              <w:t>.</w:t>
            </w:r>
          </w:p>
          <w:p w14:paraId="1575B1F3">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6"/>
                <w:szCs w:val="16"/>
                <w:vertAlign w:val="baseline"/>
                <w:lang w:val="en-US" w:eastAsia="zh-CN" w:bidi="ar-SA"/>
              </w:rPr>
            </w:pPr>
          </w:p>
          <w:p w14:paraId="1C7A2EDF">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6"/>
                <w:szCs w:val="16"/>
                <w:vertAlign w:val="baseline"/>
                <w:lang w:val="en-US" w:eastAsia="zh-CN" w:bidi="ar-SA"/>
              </w:rPr>
            </w:pPr>
            <w:r>
              <w:rPr>
                <w:rFonts w:hint="eastAsia" w:ascii="Arial" w:hAnsi="Arial" w:cs="Arial"/>
                <w:kern w:val="2"/>
                <w:sz w:val="16"/>
                <w:szCs w:val="16"/>
                <w:vertAlign w:val="baseline"/>
                <w:lang w:val="en-US" w:eastAsia="zh-CN" w:bidi="ar-SA"/>
              </w:rPr>
              <w:t xml:space="preserve">Partial products eg. </w:t>
            </w:r>
            <w:r>
              <w:rPr>
                <w:rFonts w:hint="eastAsia" w:ascii="Arial" w:hAnsi="Arial" w:cs="Arial"/>
                <w:b w:val="0"/>
                <w:bCs w:val="0"/>
                <w:kern w:val="2"/>
                <w:sz w:val="16"/>
                <w:szCs w:val="16"/>
                <w:vertAlign w:val="baseline"/>
                <w:lang w:val="en-US" w:eastAsia="zh-CN" w:bidi="ar-SA"/>
              </w:rPr>
              <w:t>Electrical Components</w:t>
            </w:r>
            <w:r>
              <w:rPr>
                <w:rFonts w:hint="eastAsia" w:ascii="Arial" w:hAnsi="Arial" w:cs="Arial"/>
                <w:kern w:val="2"/>
                <w:sz w:val="16"/>
                <w:szCs w:val="16"/>
                <w:vertAlign w:val="baseline"/>
                <w:lang w:val="en-US" w:eastAsia="zh-CN" w:bidi="ar-SA"/>
              </w:rPr>
              <w:t xml:space="preserve"> NOT included in this catalogue, please inquire for more.</w:t>
            </w:r>
          </w:p>
          <w:p w14:paraId="6C5B5E98">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6"/>
                <w:szCs w:val="16"/>
                <w:vertAlign w:val="baseline"/>
                <w:lang w:val="en-US" w:eastAsia="zh-CN" w:bidi="ar-SA"/>
              </w:rPr>
            </w:pPr>
          </w:p>
          <w:p w14:paraId="703FFAC5">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6"/>
                <w:szCs w:val="16"/>
                <w:vertAlign w:val="baseline"/>
                <w:lang w:val="en-US" w:eastAsia="zh-CN" w:bidi="ar-SA"/>
              </w:rPr>
            </w:pPr>
            <w:r>
              <w:rPr>
                <w:rFonts w:hint="eastAsia" w:ascii="Arial" w:hAnsi="Arial" w:cs="Arial"/>
                <w:kern w:val="2"/>
                <w:sz w:val="16"/>
                <w:szCs w:val="16"/>
                <w:vertAlign w:val="baseline"/>
                <w:lang w:val="en-US" w:eastAsia="zh-CN" w:bidi="ar-SA"/>
              </w:rPr>
              <w:t>The information provided in this catalogue belongs to general description and feature introduction, which may differ from the actual situation and may change or update. Zhebao only provides accurate description and characteristics when the relevant contract terms are clearly stipulated.</w:t>
            </w:r>
          </w:p>
          <w:p w14:paraId="6F0E1F28">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rPr>
                <w:rFonts w:hint="eastAsia" w:ascii="Arial" w:hAnsi="Arial" w:cs="Arial"/>
                <w:kern w:val="2"/>
                <w:sz w:val="16"/>
                <w:szCs w:val="16"/>
                <w:vertAlign w:val="baseline"/>
                <w:lang w:val="en-US" w:eastAsia="zh-CN" w:bidi="ar-SA"/>
              </w:rPr>
            </w:pPr>
          </w:p>
          <w:p w14:paraId="0C4CFB62">
            <w:pPr>
              <w:keepNext w:val="0"/>
              <w:keepLines w:val="0"/>
              <w:pageBreakBefore w:val="0"/>
              <w:widowControl w:val="0"/>
              <w:kinsoku/>
              <w:wordWrap/>
              <w:overflowPunct/>
              <w:topLinePunct w:val="0"/>
              <w:autoSpaceDE/>
              <w:autoSpaceDN/>
              <w:bidi w:val="0"/>
              <w:adjustRightInd/>
              <w:snapToGrid/>
              <w:spacing w:line="180" w:lineRule="exact"/>
              <w:jc w:val="both"/>
              <w:textAlignment w:val="auto"/>
              <w:outlineLvl w:val="9"/>
            </w:pPr>
            <w:r>
              <w:rPr>
                <w:rFonts w:hint="eastAsia" w:ascii="Arial" w:hAnsi="Arial" w:cs="Arial"/>
                <w:kern w:val="2"/>
                <w:sz w:val="16"/>
                <w:szCs w:val="16"/>
                <w:vertAlign w:val="baseline"/>
                <w:lang w:val="en-US" w:eastAsia="zh-CN" w:bidi="ar-SA"/>
              </w:rPr>
              <w:t>The company name(s), trademark(s) and product name(s) involved in this catalogue may be held by the relevant parties. Any third party should NOT use them without authorization.</w:t>
            </w:r>
          </w:p>
        </w:tc>
      </w:tr>
    </w:tbl>
    <w:p w14:paraId="1B2269CA">
      <w:pPr>
        <w:keepNext w:val="0"/>
        <w:keepLines w:val="0"/>
        <w:pageBreakBefore w:val="0"/>
        <w:widowControl w:val="0"/>
        <w:kinsoku/>
        <w:wordWrap/>
        <w:overflowPunct/>
        <w:topLinePunct w:val="0"/>
        <w:autoSpaceDE/>
        <w:autoSpaceDN/>
        <w:bidi w:val="0"/>
        <w:adjustRightInd/>
        <w:snapToGrid/>
        <w:spacing w:line="280" w:lineRule="exact"/>
        <w:jc w:val="right"/>
        <w:textAlignment w:val="auto"/>
        <w:outlineLvl w:val="9"/>
        <w:rPr>
          <w:rFonts w:hint="eastAsia" w:ascii="Arial" w:hAnsi="Arial" w:cs="Arial"/>
          <w:b w:val="0"/>
          <w:bCs w:val="0"/>
          <w:color w:val="0000FF"/>
          <w:sz w:val="20"/>
          <w:szCs w:val="20"/>
          <w:lang w:val="en-US" w:eastAsia="zh-CN"/>
        </w:rPr>
      </w:pPr>
    </w:p>
    <w:sectPr>
      <w:pgSz w:w="11906" w:h="16838"/>
      <w:pgMar w:top="850" w:right="850" w:bottom="850" w:left="850" w:header="851" w:footer="992" w:gutter="0"/>
      <w:pgBorders>
        <w:top w:val="none" w:sz="0" w:space="0"/>
        <w:left w:val="none" w:sz="0" w:space="0"/>
        <w:bottom w:val="none" w:sz="0" w:space="0"/>
        <w:right w:val="none" w:sz="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ingLiU_HKSCS">
    <w:altName w:val="宋体-繁"/>
    <w:panose1 w:val="02020500000000000000"/>
    <w:charset w:val="88"/>
    <w:family w:val="auto"/>
    <w:pitch w:val="default"/>
    <w:sig w:usb0="00000000" w:usb1="00000000" w:usb2="00000016" w:usb3="00000000" w:csb0="00100001" w:csb1="00000000"/>
  </w:font>
  <w:font w:name="微软雅黑">
    <w:altName w:val="汉仪旗黑"/>
    <w:panose1 w:val="020B0503020204020204"/>
    <w:charset w:val="86"/>
    <w:family w:val="auto"/>
    <w:pitch w:val="default"/>
    <w:sig w:usb0="00000000" w:usb1="00000000" w:usb2="00000016" w:usb3="00000000" w:csb0="0004001F" w:csb1="00000000"/>
  </w:font>
  <w:font w:name="宋体-繁">
    <w:panose1 w:val="02010600040101010101"/>
    <w:charset w:val="86"/>
    <w:family w:val="auto"/>
    <w:pitch w:val="default"/>
    <w:sig w:usb0="00000287" w:usb1="080F0000" w:usb2="00000000" w:usb3="00000000" w:csb0="0004009F" w:csb1="DFD7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D27F1A"/>
    <w:rsid w:val="023E104C"/>
    <w:rsid w:val="05BA1F6C"/>
    <w:rsid w:val="096873BE"/>
    <w:rsid w:val="0ACA3FEF"/>
    <w:rsid w:val="0BF41223"/>
    <w:rsid w:val="14680013"/>
    <w:rsid w:val="1C0E4281"/>
    <w:rsid w:val="1C7E756C"/>
    <w:rsid w:val="21EC1573"/>
    <w:rsid w:val="22FC3E55"/>
    <w:rsid w:val="23E3376B"/>
    <w:rsid w:val="23EA6061"/>
    <w:rsid w:val="24D27F1A"/>
    <w:rsid w:val="24EF4960"/>
    <w:rsid w:val="277331D2"/>
    <w:rsid w:val="2BE47067"/>
    <w:rsid w:val="2F8242EC"/>
    <w:rsid w:val="30884425"/>
    <w:rsid w:val="314225EC"/>
    <w:rsid w:val="32A96B2A"/>
    <w:rsid w:val="32ED177F"/>
    <w:rsid w:val="338D3D71"/>
    <w:rsid w:val="34C070F9"/>
    <w:rsid w:val="351C7CDA"/>
    <w:rsid w:val="384048DB"/>
    <w:rsid w:val="3B9D195E"/>
    <w:rsid w:val="3D983325"/>
    <w:rsid w:val="3E234D78"/>
    <w:rsid w:val="3FAD257F"/>
    <w:rsid w:val="3FF33032"/>
    <w:rsid w:val="43917904"/>
    <w:rsid w:val="44040609"/>
    <w:rsid w:val="4B6A1F33"/>
    <w:rsid w:val="4CF0249E"/>
    <w:rsid w:val="4F8F1127"/>
    <w:rsid w:val="502D5C33"/>
    <w:rsid w:val="525E4823"/>
    <w:rsid w:val="54BA1EA3"/>
    <w:rsid w:val="55662CC0"/>
    <w:rsid w:val="570A3CDC"/>
    <w:rsid w:val="5BFD7E68"/>
    <w:rsid w:val="5D614EC9"/>
    <w:rsid w:val="5FB53B8D"/>
    <w:rsid w:val="60A7301D"/>
    <w:rsid w:val="63FD7D66"/>
    <w:rsid w:val="6D535020"/>
    <w:rsid w:val="6DC67147"/>
    <w:rsid w:val="6DF91649"/>
    <w:rsid w:val="718324CF"/>
    <w:rsid w:val="71E06593"/>
    <w:rsid w:val="72353103"/>
    <w:rsid w:val="726F1369"/>
    <w:rsid w:val="765476B6"/>
    <w:rsid w:val="770A1D27"/>
    <w:rsid w:val="77DC61A1"/>
    <w:rsid w:val="79361ED7"/>
    <w:rsid w:val="7A214FE7"/>
    <w:rsid w:val="7BD55A92"/>
    <w:rsid w:val="7E0A6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100" w:beforeAutospacing="1" w:after="10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Hyperlink"/>
    <w:basedOn w:val="5"/>
    <w:qFormat/>
    <w:uiPriority w:val="0"/>
    <w:rPr>
      <w:color w:val="0000FF"/>
      <w:u w:val="single"/>
    </w:rPr>
  </w:style>
  <w:style w:type="character" w:customStyle="1" w:styleId="7">
    <w:name w:val="translated-span"/>
    <w:basedOn w:val="5"/>
    <w:qFormat/>
    <w:uiPriority w:val="0"/>
  </w:style>
  <w:style w:type="paragraph" w:customStyle="1" w:styleId="8">
    <w:name w:val="正文文本1"/>
    <w:basedOn w:val="1"/>
    <w:qFormat/>
    <w:uiPriority w:val="0"/>
    <w:pPr>
      <w:widowControl w:val="0"/>
      <w:shd w:val="clear" w:color="auto" w:fill="FFFFFF"/>
      <w:spacing w:line="324" w:lineRule="auto"/>
    </w:pPr>
    <w:rPr>
      <w:rFonts w:ascii="Arial" w:hAnsi="Arial" w:eastAsia="Arial" w:cs="Arial"/>
      <w:sz w:val="15"/>
      <w:szCs w:val="15"/>
      <w:u w:val="none"/>
    </w:rPr>
  </w:style>
  <w:style w:type="paragraph" w:customStyle="1" w:styleId="9">
    <w:name w:val="p1"/>
    <w:basedOn w:val="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96.jpeg"/><Relationship Id="rId98" Type="http://schemas.openxmlformats.org/officeDocument/2006/relationships/image" Target="media/image95.jpeg"/><Relationship Id="rId97" Type="http://schemas.openxmlformats.org/officeDocument/2006/relationships/image" Target="media/image94.jpeg"/><Relationship Id="rId96" Type="http://schemas.openxmlformats.org/officeDocument/2006/relationships/image" Target="media/image93.jpeg"/><Relationship Id="rId95" Type="http://schemas.openxmlformats.org/officeDocument/2006/relationships/image" Target="media/image92.jpeg"/><Relationship Id="rId94" Type="http://schemas.openxmlformats.org/officeDocument/2006/relationships/image" Target="media/image91.jpeg"/><Relationship Id="rId93" Type="http://schemas.openxmlformats.org/officeDocument/2006/relationships/image" Target="media/image90.jpeg"/><Relationship Id="rId92" Type="http://schemas.openxmlformats.org/officeDocument/2006/relationships/image" Target="media/image89.jpeg"/><Relationship Id="rId91" Type="http://schemas.openxmlformats.org/officeDocument/2006/relationships/image" Target="media/image88.jpeg"/><Relationship Id="rId90" Type="http://schemas.openxmlformats.org/officeDocument/2006/relationships/image" Target="media/image87.jpeg"/><Relationship Id="rId9" Type="http://schemas.openxmlformats.org/officeDocument/2006/relationships/image" Target="media/image6.png"/><Relationship Id="rId89" Type="http://schemas.openxmlformats.org/officeDocument/2006/relationships/image" Target="media/image86.jpeg"/><Relationship Id="rId88" Type="http://schemas.openxmlformats.org/officeDocument/2006/relationships/image" Target="media/image85.jpeg"/><Relationship Id="rId87" Type="http://schemas.openxmlformats.org/officeDocument/2006/relationships/image" Target="media/image84.jpeg"/><Relationship Id="rId86" Type="http://schemas.openxmlformats.org/officeDocument/2006/relationships/image" Target="media/image83.jpeg"/><Relationship Id="rId85" Type="http://schemas.openxmlformats.org/officeDocument/2006/relationships/image" Target="media/image82.jpeg"/><Relationship Id="rId84" Type="http://schemas.openxmlformats.org/officeDocument/2006/relationships/image" Target="media/image81.jpe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jpeg"/><Relationship Id="rId80" Type="http://schemas.openxmlformats.org/officeDocument/2006/relationships/image" Target="media/image77.jpeg"/><Relationship Id="rId8" Type="http://schemas.openxmlformats.org/officeDocument/2006/relationships/image" Target="media/image5.jpe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jpeg"/><Relationship Id="rId72" Type="http://schemas.openxmlformats.org/officeDocument/2006/relationships/image" Target="media/image69.jpeg"/><Relationship Id="rId71" Type="http://schemas.openxmlformats.org/officeDocument/2006/relationships/image" Target="media/image68.jpeg"/><Relationship Id="rId70" Type="http://schemas.openxmlformats.org/officeDocument/2006/relationships/image" Target="media/image67.jpeg"/><Relationship Id="rId7" Type="http://schemas.openxmlformats.org/officeDocument/2006/relationships/image" Target="media/image4.jpeg"/><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pn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9" Type="http://schemas.openxmlformats.org/officeDocument/2006/relationships/fontTable" Target="fontTable.xml"/><Relationship Id="rId198" Type="http://schemas.openxmlformats.org/officeDocument/2006/relationships/customXml" Target="../customXml/item1.xml"/><Relationship Id="rId197" Type="http://schemas.openxmlformats.org/officeDocument/2006/relationships/image" Target="media/image192.png"/><Relationship Id="rId196" Type="http://schemas.openxmlformats.org/officeDocument/2006/relationships/image" Target="media/image191.jpeg"/><Relationship Id="rId195" Type="http://schemas.openxmlformats.org/officeDocument/2006/relationships/image" Target="media/image190.jpeg"/><Relationship Id="rId194" Type="http://schemas.openxmlformats.org/officeDocument/2006/relationships/image" Target="media/image189.jpeg"/><Relationship Id="rId193" Type="http://schemas.openxmlformats.org/officeDocument/2006/relationships/image" Target="media/image188.jpeg"/><Relationship Id="rId192" Type="http://schemas.openxmlformats.org/officeDocument/2006/relationships/image" Target="media/image187.jpeg"/><Relationship Id="rId191" Type="http://schemas.openxmlformats.org/officeDocument/2006/relationships/image" Target="media/image186.jpeg"/><Relationship Id="rId190" Type="http://schemas.openxmlformats.org/officeDocument/2006/relationships/image" Target="media/image185.jpeg"/><Relationship Id="rId19" Type="http://schemas.openxmlformats.org/officeDocument/2006/relationships/image" Target="media/image16.jpeg"/><Relationship Id="rId189" Type="http://schemas.openxmlformats.org/officeDocument/2006/relationships/image" Target="media/image184.png"/><Relationship Id="rId188" Type="http://schemas.openxmlformats.org/officeDocument/2006/relationships/image" Target="media/image183.png"/><Relationship Id="rId187" Type="http://schemas.openxmlformats.org/officeDocument/2006/relationships/image" Target="media/image182.png"/><Relationship Id="rId186" Type="http://schemas.openxmlformats.org/officeDocument/2006/relationships/image" Target="media/image181.png"/><Relationship Id="rId185" Type="http://schemas.openxmlformats.org/officeDocument/2006/relationships/image" Target="media/image180.png"/><Relationship Id="rId184" Type="http://schemas.openxmlformats.org/officeDocument/2006/relationships/image" Target="media/image179.png"/><Relationship Id="rId183" Type="http://schemas.openxmlformats.org/officeDocument/2006/relationships/image" Target="media/image178.png"/><Relationship Id="rId182" Type="http://schemas.openxmlformats.org/officeDocument/2006/relationships/image" Target="media/image177.png"/><Relationship Id="rId181" Type="http://schemas.openxmlformats.org/officeDocument/2006/relationships/image" Target="media/image176.jpeg"/><Relationship Id="rId180" Type="http://schemas.openxmlformats.org/officeDocument/2006/relationships/image" Target="media/image175.jpeg"/><Relationship Id="rId18" Type="http://schemas.openxmlformats.org/officeDocument/2006/relationships/image" Target="media/image15.jpeg"/><Relationship Id="rId179" Type="http://schemas.openxmlformats.org/officeDocument/2006/relationships/image" Target="media/image174.jpeg"/><Relationship Id="rId178" Type="http://schemas.openxmlformats.org/officeDocument/2006/relationships/image" Target="media/image173.jpeg"/><Relationship Id="rId177" Type="http://schemas.openxmlformats.org/officeDocument/2006/relationships/image" Target="media/image172.jpeg"/><Relationship Id="rId176" Type="http://schemas.openxmlformats.org/officeDocument/2006/relationships/image" Target="media/image171.jpeg"/><Relationship Id="rId175" Type="http://schemas.openxmlformats.org/officeDocument/2006/relationships/image" Target="media/image170.jpeg"/><Relationship Id="rId174" Type="http://schemas.openxmlformats.org/officeDocument/2006/relationships/image" Target="media/image169.jpeg"/><Relationship Id="rId173" Type="http://schemas.openxmlformats.org/officeDocument/2006/relationships/image" Target="media/image168.jpeg"/><Relationship Id="rId172" Type="http://schemas.openxmlformats.org/officeDocument/2006/relationships/image" Target="media/image167.jpeg"/><Relationship Id="rId171" Type="http://schemas.openxmlformats.org/officeDocument/2006/relationships/image" Target="media/image166.jpeg"/><Relationship Id="rId170" Type="http://schemas.openxmlformats.org/officeDocument/2006/relationships/image" Target="media/image165.GIF"/><Relationship Id="rId17" Type="http://schemas.openxmlformats.org/officeDocument/2006/relationships/image" Target="media/image14.jpeg"/><Relationship Id="rId169" Type="http://schemas.openxmlformats.org/officeDocument/2006/relationships/image" Target="media/image164.jpeg"/><Relationship Id="rId168" Type="http://schemas.openxmlformats.org/officeDocument/2006/relationships/image" Target="media/image163.jpeg"/><Relationship Id="rId167" Type="http://schemas.openxmlformats.org/officeDocument/2006/relationships/image" Target="media/image162.jpeg"/><Relationship Id="rId166" Type="http://schemas.openxmlformats.org/officeDocument/2006/relationships/image" Target="media/image161.jpeg"/><Relationship Id="rId165" Type="http://schemas.openxmlformats.org/officeDocument/2006/relationships/image" Target="media/image160.png"/><Relationship Id="rId164" Type="http://schemas.openxmlformats.org/officeDocument/2006/relationships/image" Target="media/image159.jpeg"/><Relationship Id="rId163" Type="http://schemas.openxmlformats.org/officeDocument/2006/relationships/image" Target="media/image158.jpeg"/><Relationship Id="rId162" Type="http://schemas.openxmlformats.org/officeDocument/2006/relationships/image" Target="media/image157.jpeg"/><Relationship Id="rId161" Type="http://schemas.openxmlformats.org/officeDocument/2006/relationships/image" Target="media/image156.GIF"/><Relationship Id="rId160" Type="http://schemas.openxmlformats.org/officeDocument/2006/relationships/image" Target="media/image155.jpeg"/><Relationship Id="rId16" Type="http://schemas.openxmlformats.org/officeDocument/2006/relationships/image" Target="media/image13.jpeg"/><Relationship Id="rId159" Type="http://schemas.openxmlformats.org/officeDocument/2006/relationships/image" Target="media/image154.jpeg"/><Relationship Id="rId158" Type="http://schemas.openxmlformats.org/officeDocument/2006/relationships/image" Target="media/image153.jpeg"/><Relationship Id="rId157" Type="http://schemas.openxmlformats.org/officeDocument/2006/relationships/image" Target="media/image152.jpeg"/><Relationship Id="rId156" Type="http://schemas.openxmlformats.org/officeDocument/2006/relationships/image" Target="media/image151.jpeg"/><Relationship Id="rId155" Type="http://schemas.openxmlformats.org/officeDocument/2006/relationships/image" Target="media/image150.tiff"/><Relationship Id="rId154" Type="http://schemas.openxmlformats.org/officeDocument/2006/relationships/image" Target="media/image149.png"/><Relationship Id="rId153" Type="http://schemas.openxmlformats.org/officeDocument/2006/relationships/image" Target="media/image148.tiff"/><Relationship Id="rId152" Type="http://schemas.openxmlformats.org/officeDocument/2006/relationships/image" Target="media/image147.jpeg"/><Relationship Id="rId151" Type="http://schemas.openxmlformats.org/officeDocument/2006/relationships/image" Target="media/image146.jpeg"/><Relationship Id="rId150" Type="http://schemas.openxmlformats.org/officeDocument/2006/relationships/image" Target="media/image145.jpeg"/><Relationship Id="rId15" Type="http://schemas.openxmlformats.org/officeDocument/2006/relationships/image" Target="media/image12.jpeg"/><Relationship Id="rId149" Type="http://schemas.openxmlformats.org/officeDocument/2006/relationships/image" Target="media/image144.jpeg"/><Relationship Id="rId148" Type="http://schemas.openxmlformats.org/officeDocument/2006/relationships/image" Target="media/image143.jpeg"/><Relationship Id="rId147" Type="http://schemas.openxmlformats.org/officeDocument/2006/relationships/image" Target="media/image142.jpeg"/><Relationship Id="rId146" Type="http://schemas.openxmlformats.org/officeDocument/2006/relationships/image" Target="media/image141.tiff"/><Relationship Id="rId145" Type="http://schemas.openxmlformats.org/officeDocument/2006/relationships/image" Target="media/image140.tiff"/><Relationship Id="rId144" Type="http://schemas.openxmlformats.org/officeDocument/2006/relationships/image" Target="media/image139.jpeg"/><Relationship Id="rId143" Type="http://schemas.openxmlformats.org/officeDocument/2006/relationships/image" Target="media/image138.jpeg"/><Relationship Id="rId142" Type="http://schemas.openxmlformats.org/officeDocument/2006/relationships/image" Target="media/image137.jpeg"/><Relationship Id="rId141" Type="http://schemas.openxmlformats.org/officeDocument/2006/relationships/image" Target="media/image136.png"/><Relationship Id="rId140" Type="http://schemas.openxmlformats.org/officeDocument/2006/relationships/image" Target="media/image135.jpeg"/><Relationship Id="rId14" Type="http://schemas.openxmlformats.org/officeDocument/2006/relationships/image" Target="media/image11.jpeg"/><Relationship Id="rId139" Type="http://schemas.openxmlformats.org/officeDocument/2006/relationships/image" Target="media/image134.jpeg"/><Relationship Id="rId138" Type="http://schemas.openxmlformats.org/officeDocument/2006/relationships/image" Target="media/image133.jpeg"/><Relationship Id="rId137" Type="http://schemas.openxmlformats.org/officeDocument/2006/relationships/image" Target="media/image132.jpeg"/><Relationship Id="rId136" Type="http://schemas.openxmlformats.org/officeDocument/2006/relationships/image" Target="media/image131.jpeg"/><Relationship Id="rId135" Type="http://schemas.openxmlformats.org/officeDocument/2006/relationships/image" Target="media/image130.jpeg"/><Relationship Id="rId134" Type="http://schemas.openxmlformats.org/officeDocument/2006/relationships/image" Target="media/image129.png"/><Relationship Id="rId133" Type="http://schemas.openxmlformats.org/officeDocument/2006/relationships/image" Target="media/image128.jpeg"/><Relationship Id="rId132" Type="http://schemas.openxmlformats.org/officeDocument/2006/relationships/image" Target="media/image127.jpeg"/><Relationship Id="rId131" Type="http://schemas.openxmlformats.org/officeDocument/2006/relationships/image" Target="media/image126.jpeg"/><Relationship Id="rId130" Type="http://schemas.openxmlformats.org/officeDocument/2006/relationships/image" Target="media/image125.tiff"/><Relationship Id="rId13" Type="http://schemas.openxmlformats.org/officeDocument/2006/relationships/image" Target="media/image10.jpeg"/><Relationship Id="rId129" Type="http://schemas.openxmlformats.org/officeDocument/2006/relationships/image" Target="media/image124.png"/><Relationship Id="rId128" Type="http://schemas.openxmlformats.org/officeDocument/2006/relationships/image" Target="media/image123.jpeg"/><Relationship Id="rId127" Type="http://schemas.openxmlformats.org/officeDocument/2006/relationships/image" Target="media/image122.jpeg"/><Relationship Id="rId126" Type="http://schemas.openxmlformats.org/officeDocument/2006/relationships/image" Target="media/image121.jpeg"/><Relationship Id="rId125" Type="http://schemas.openxmlformats.org/officeDocument/2006/relationships/image" Target="media/image120.jpeg"/><Relationship Id="rId124" Type="http://schemas.openxmlformats.org/officeDocument/2006/relationships/image" Target="media/image119.jpeg"/><Relationship Id="rId123" Type="http://schemas.openxmlformats.org/officeDocument/2006/relationships/image" Target="media/image118.png"/><Relationship Id="rId122" Type="http://schemas.openxmlformats.org/officeDocument/2006/relationships/image" Target="media/image117.jpeg"/><Relationship Id="rId121" Type="http://schemas.openxmlformats.org/officeDocument/2006/relationships/image" Target="media/image116.jpeg"/><Relationship Id="rId120" Type="http://schemas.openxmlformats.org/officeDocument/2006/relationships/image" Target="media/image115.jpeg"/><Relationship Id="rId12" Type="http://schemas.openxmlformats.org/officeDocument/2006/relationships/image" Target="media/image9.jpeg"/><Relationship Id="rId119" Type="http://schemas.openxmlformats.org/officeDocument/2006/relationships/image" Target="media/image114.jpeg"/><Relationship Id="rId118" Type="http://schemas.openxmlformats.org/officeDocument/2006/relationships/image" Target="media/image113.jpeg"/><Relationship Id="rId117" Type="http://schemas.openxmlformats.org/officeDocument/2006/relationships/image" Target="media/image112.jpeg"/><Relationship Id="rId116" Type="http://schemas.openxmlformats.org/officeDocument/2006/relationships/image" Target="media/image111.jpeg"/><Relationship Id="rId115" Type="http://schemas.openxmlformats.org/officeDocument/2006/relationships/image" Target="media/image110.jpeg"/><Relationship Id="rId114" Type="http://schemas.openxmlformats.org/officeDocument/2006/relationships/image" Target="media/image109.jpeg"/><Relationship Id="rId113" Type="http://schemas.openxmlformats.org/officeDocument/2006/relationships/image" Target="media/image108.jpeg"/><Relationship Id="rId112" Type="http://schemas.openxmlformats.org/officeDocument/2006/relationships/image" Target="media/image107.png"/><Relationship Id="rId111" Type="http://schemas.openxmlformats.org/officeDocument/2006/relationships/image" Target="media/image106.jpeg"/><Relationship Id="rId110" Type="http://schemas.openxmlformats.org/officeDocument/2006/relationships/image" Target="media/image105.png"/><Relationship Id="rId11" Type="http://schemas.openxmlformats.org/officeDocument/2006/relationships/image" Target="media/image8.png"/><Relationship Id="rId109" Type="http://schemas.openxmlformats.org/officeDocument/2006/relationships/image" Target="media/image104.jpeg"/><Relationship Id="rId108" Type="http://schemas.openxmlformats.org/officeDocument/2006/relationships/image" Target="media/image103.jpeg"/><Relationship Id="rId107" Type="http://schemas.openxmlformats.org/officeDocument/2006/relationships/oleObject" Target="embeddings/oleObject2.bin"/><Relationship Id="rId106" Type="http://schemas.openxmlformats.org/officeDocument/2006/relationships/image" Target="media/image102.wmf"/><Relationship Id="rId105" Type="http://schemas.openxmlformats.org/officeDocument/2006/relationships/oleObject" Target="embeddings/oleObject1.bin"/><Relationship Id="rId104" Type="http://schemas.openxmlformats.org/officeDocument/2006/relationships/image" Target="media/image101.jpeg"/><Relationship Id="rId103" Type="http://schemas.openxmlformats.org/officeDocument/2006/relationships/image" Target="media/image100.jpeg"/><Relationship Id="rId102" Type="http://schemas.openxmlformats.org/officeDocument/2006/relationships/image" Target="media/image99.jpeg"/><Relationship Id="rId101" Type="http://schemas.openxmlformats.org/officeDocument/2006/relationships/image" Target="media/image98.jpeg"/><Relationship Id="rId100" Type="http://schemas.openxmlformats.org/officeDocument/2006/relationships/image" Target="media/image97.jpeg"/><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a1-6/Library/Containers/com.kingsoft.wpsoffice.mac.global/Data/C:\Users\Shining%20CHEN\AppData\Roaming\Kingsoft\wps\addons\pool\win-i386\knewfileruby_1.0.0.11\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24</Pages>
  <Words>647</Words>
  <Characters>3562</Characters>
  <Lines>0</Lines>
  <Paragraphs>0</Paragraphs>
  <TotalTime>23</TotalTime>
  <ScaleCrop>false</ScaleCrop>
  <LinksUpToDate>false</LinksUpToDate>
  <CharactersWithSpaces>4250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2018-10-31T15:55:00Z</dcterms:created>
  <dc:creator>shiningchen</dc:creator>
  <cp:lastModifiedBy>Flying Joe</cp:lastModifiedBy>
  <dcterms:modified xsi:type="dcterms:W3CDTF">2026-06-15T14:50:26Z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2052-12.1.23155.23155</vt:lpwstr>
  </property>
  <property fmtid="{D5CDD505-2E9C-101B-9397-08002B2CF9AE}" pid="3" name="ICV">
    <vt:lpwstr>09C6B0BFE1CD45BC978D14B579ED9A05</vt:lpwstr>
  </property>
  <property fmtid="{D5CDD505-2E9C-101B-9397-08002B2CF9AE}" pid="4" name="KSOTemplateDocerSaveRecord">
    <vt:lpwstr>eyJoZGlkIjoiNTQyZDgwNWFhYWY4NjZmMjJhNWRiZTdiZjZlYjc1YzUiLCJ1c2VySWQiOiIzMDA2MDk1MzYifQ==</vt:lpwstr>
  </property>
</Properties>
</file>