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Preprocessing Notebook v5 — Code Explained</w:t>
      </w:r>
    </w:p>
    <w:p>
      <w:pPr>
        <w:pStyle w:val="Subtitle"/>
      </w:pPr>
      <w:r>
        <w:t xml:space="preserve">Machine Learning Homework, Group 34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how-to-use-this-document"/>
    <w:p>
      <w:pPr>
        <w:pStyle w:val="Heading1"/>
      </w:pPr>
      <w:r>
        <w:t xml:space="preserve">How to use this document</w:t>
      </w:r>
    </w:p>
    <w:p>
      <w:pPr>
        <w:pStyle w:val="FirstParagraph"/>
      </w:pPr>
      <w:r>
        <w:t xml:space="preserve">This document walks through every code cell of</w:t>
      </w:r>
      <w:r>
        <w:t xml:space="preserve"> </w:t>
      </w:r>
      <w:r>
        <w:rPr>
          <w:rStyle w:val="VerbatimChar"/>
        </w:rPr>
        <w:t xml:space="preserve">Preprocess_Group_34_v5.ipynb</w:t>
      </w:r>
      <w:r>
        <w:t xml:space="preserve">, in notebook order, and explains what it does and why. It is meant for preparing the oral discussion: every member should be able to explain each step. Likely questions are marked</w:t>
      </w:r>
      <w:r>
        <w:t xml:space="preserve"> </w:t>
      </w:r>
      <w:r>
        <w:rPr>
          <w:b/>
          <w:bCs/>
        </w:rPr>
        <w:t xml:space="preserve">Possible question</w:t>
      </w:r>
      <w:r>
        <w:t xml:space="preserve">.</w:t>
      </w:r>
    </w:p>
    <w:bookmarkEnd w:id="9"/>
    <w:bookmarkStart w:id="10" w:name="setup"/>
    <w:p>
      <w:pPr>
        <w:pStyle w:val="Heading1"/>
      </w:pPr>
      <w:r>
        <w:t xml:space="preserve">2.0 Setup</w:t>
      </w:r>
    </w:p>
    <w:p>
      <w:pPr>
        <w:pStyle w:val="SourceCode"/>
      </w:pPr>
      <w:r>
        <w:rPr>
          <w:rStyle w:val="ImportTok"/>
        </w:rPr>
        <w:t xml:space="preserve">from</w:t>
      </w:r>
      <w:r>
        <w:rPr>
          <w:rStyle w:val="NormalTok"/>
        </w:rPr>
        <w:t xml:space="preserve"> sklearn.experimental </w:t>
      </w:r>
      <w:r>
        <w:rPr>
          <w:rStyle w:val="ImportTok"/>
        </w:rPr>
        <w:t xml:space="preserve">import</w:t>
      </w:r>
      <w:r>
        <w:rPr>
          <w:rStyle w:val="NormalTok"/>
        </w:rPr>
        <w:t xml:space="preserve"> enable_iterative_imputer  </w:t>
      </w:r>
      <w:r>
        <w:rPr>
          <w:rStyle w:val="CommentTok"/>
        </w:rPr>
        <w:t xml:space="preserve"># noqa: F401</w:t>
      </w:r>
    </w:p>
    <w:p>
      <w:pPr>
        <w:pStyle w:val="Compact"/>
        <w:numPr>
          <w:ilvl w:val="0"/>
          <w:numId w:val="1001"/>
        </w:numPr>
      </w:pPr>
      <w:r>
        <w:rPr>
          <w:rStyle w:val="VerbatimChar"/>
        </w:rPr>
        <w:t xml:space="preserve">IterativeImputer</w:t>
      </w:r>
      <w:r>
        <w:t xml:space="preserve"> </w:t>
      </w:r>
      <w:r>
        <w:t xml:space="preserve">is still marked experimental in scikit-learn. This import unlocks it and must come before importing it.</w:t>
      </w:r>
      <w:r>
        <w:t xml:space="preserve"> </w:t>
      </w:r>
      <w:r>
        <w:rPr>
          <w:rStyle w:val="VerbatimChar"/>
        </w:rPr>
        <w:t xml:space="preserve"># noqa: F401</w:t>
      </w:r>
      <w:r>
        <w:t xml:space="preserve"> </w:t>
      </w:r>
      <w:r>
        <w:t xml:space="preserve">tells code checkers that the</w:t>
      </w:r>
      <w:r>
        <w:t xml:space="preserve"> </w:t>
      </w:r>
      <w:r>
        <w:t xml:space="preserve">“unused”</w:t>
      </w:r>
      <w:r>
        <w:t xml:space="preserve"> </w:t>
      </w:r>
      <w:r>
        <w:t xml:space="preserve">import is intentional.</w:t>
      </w:r>
    </w:p>
    <w:p>
      <w:pPr>
        <w:pStyle w:val="Compact"/>
        <w:numPr>
          <w:ilvl w:val="0"/>
          <w:numId w:val="1001"/>
        </w:numPr>
      </w:pPr>
      <w:r>
        <w:rPr>
          <w:rStyle w:val="VerbatimChar"/>
        </w:rPr>
        <w:t xml:space="preserve">RANDOM_STATE = 42</w:t>
      </w:r>
      <w:r>
        <w:t xml:space="preserve"> </w:t>
      </w:r>
      <w:r>
        <w:t xml:space="preserve">and</w:t>
      </w:r>
      <w:r>
        <w:t xml:space="preserve"> </w:t>
      </w:r>
      <w:r>
        <w:rPr>
          <w:rStyle w:val="VerbatimChar"/>
        </w:rPr>
        <w:t xml:space="preserve">np.random.seed(...)</w:t>
      </w:r>
      <w:r>
        <w:t xml:space="preserve"> </w:t>
      </w:r>
      <w:r>
        <w:t xml:space="preserve">make every run give the same results. The iterative imputer is the only part with randomness, and it receives</w:t>
      </w:r>
      <w:r>
        <w:t xml:space="preserve"> </w:t>
      </w:r>
      <w:r>
        <w:rPr>
          <w:rStyle w:val="VerbatimChar"/>
        </w:rPr>
        <w:t xml:space="preserve">random_state</w:t>
      </w:r>
      <w:r>
        <w:t xml:space="preserve"> </w:t>
      </w:r>
      <w:r>
        <w:t xml:space="preserve">too.</w:t>
      </w:r>
    </w:p>
    <w:p>
      <w:pPr>
        <w:pStyle w:val="Compact"/>
        <w:numPr>
          <w:ilvl w:val="0"/>
          <w:numId w:val="1001"/>
        </w:numPr>
      </w:pPr>
      <w:r>
        <w:rPr>
          <w:rStyle w:val="VerbatimChar"/>
        </w:rPr>
        <w:t xml:space="preserve">TARGET</w:t>
      </w:r>
      <w:r>
        <w:t xml:space="preserve"> </w:t>
      </w:r>
      <w:r>
        <w:t xml:space="preserve">holds the target column’s name, so it is typed only once.</w:t>
      </w:r>
    </w:p>
    <w:p>
      <w:pPr>
        <w:pStyle w:val="Compact"/>
        <w:numPr>
          <w:ilvl w:val="0"/>
          <w:numId w:val="1001"/>
        </w:numPr>
      </w:pPr>
      <w:r>
        <w:rPr>
          <w:rStyle w:val="VerbatimChar"/>
        </w:rPr>
        <w:t xml:space="preserve">DATA_DIR</w:t>
      </w:r>
      <w:r>
        <w:t xml:space="preserve"> </w:t>
      </w:r>
      <w:r>
        <w:t xml:space="preserve">and</w:t>
      </w:r>
      <w:r>
        <w:t xml:space="preserve"> </w:t>
      </w:r>
      <w:r>
        <w:rPr>
          <w:rStyle w:val="VerbatimChar"/>
        </w:rPr>
        <w:t xml:space="preserve">OUTPUT_FILE</w:t>
      </w:r>
      <w:r>
        <w:t xml:space="preserve"> </w:t>
      </w:r>
      <w:r>
        <w:t xml:space="preserve">are paths. The hand-off file is written to</w:t>
      </w:r>
      <w:r>
        <w:t xml:space="preserve"> </w:t>
      </w:r>
      <w:r>
        <w:rPr>
          <w:rStyle w:val="VerbatimChar"/>
        </w:rPr>
        <w:t xml:space="preserve">data/preprocessed.joblib</w:t>
      </w:r>
      <w:r>
        <w:t xml:space="preserve">, which the next notebooks load.</w:t>
      </w:r>
    </w:p>
    <w:p>
      <w:pPr>
        <w:pStyle w:val="Compact"/>
        <w:numPr>
          <w:ilvl w:val="0"/>
          <w:numId w:val="1001"/>
        </w:numPr>
      </w:pPr>
      <w:r>
        <w:t xml:space="preserve">The two</w:t>
      </w:r>
      <w:r>
        <w:t xml:space="preserve"> </w:t>
      </w:r>
      <w:r>
        <w:rPr>
          <w:rStyle w:val="VerbatimChar"/>
        </w:rPr>
        <w:t xml:space="preserve">filterwarnings</w:t>
      </w:r>
      <w:r>
        <w:t xml:space="preserve"> </w:t>
      </w:r>
      <w:r>
        <w:t xml:space="preserve">lines hide deprecation notices and the imputer’s</w:t>
      </w:r>
      <w:r>
        <w:t xml:space="preserve"> </w:t>
      </w:r>
      <w:r>
        <w:t xml:space="preserve">“stopped before converging”</w:t>
      </w:r>
      <w:r>
        <w:t xml:space="preserve"> </w:t>
      </w:r>
      <w:r>
        <w:t xml:space="preserve">notice. Other warnings still show.</w:t>
      </w:r>
    </w:p>
    <w:bookmarkEnd w:id="10"/>
    <w:bookmarkStart w:id="11" w:name="load-the-data-and-sort-train-by-date"/>
    <w:p>
      <w:pPr>
        <w:pStyle w:val="Heading1"/>
      </w:pPr>
      <w:r>
        <w:t xml:space="preserve">2.1 Load the data and sort train by date</w:t>
      </w:r>
    </w:p>
    <w:p>
      <w:pPr>
        <w:pStyle w:val="SourceCode"/>
      </w:pPr>
      <w:r>
        <w:rPr>
          <w:rStyle w:val="NormalTok"/>
        </w:rPr>
        <w:t xml:space="preserve">train_raw </w:t>
      </w:r>
      <w:r>
        <w:rPr>
          <w:rStyle w:val="OperatorTok"/>
        </w:rPr>
        <w:t xml:space="preserve">=</w:t>
      </w:r>
      <w:r>
        <w:rPr>
          <w:rStyle w:val="NormalTok"/>
        </w:rPr>
        <w:t xml:space="preserve"> pd.read_csv(DATA_DIR </w:t>
      </w:r>
      <w:r>
        <w:rPr>
          <w:rStyle w:val="OperatorTok"/>
        </w:rPr>
        <w:t xml:space="preserve">/</w:t>
      </w:r>
      <w:r>
        <w:rPr>
          <w:rStyle w:val="NormalTok"/>
        </w:rPr>
        <w:t xml:space="preserve"> </w:t>
      </w:r>
      <w:r>
        <w:rPr>
          <w:rStyle w:val="StringTok"/>
        </w:rPr>
        <w:t xml:space="preserve">"train.csv"</w:t>
      </w:r>
      <w:r>
        <w:rPr>
          <w:rStyle w:val="NormalTok"/>
        </w:rPr>
        <w:t xml:space="preserve">, parse_dates</w:t>
      </w:r>
      <w:r>
        <w:rPr>
          <w:rStyle w:val="OperatorTok"/>
        </w:rPr>
        <w:t xml:space="preserve">=</w:t>
      </w:r>
      <w:r>
        <w:rPr>
          <w:rStyle w:val="NormalTok"/>
        </w:rPr>
        <w:t xml:space="preserve">[</w:t>
      </w:r>
      <w:r>
        <w:rPr>
          <w:rStyle w:val="StringTok"/>
        </w:rPr>
        <w:t xml:space="preserve">"purchase_date"</w:t>
      </w:r>
      <w:r>
        <w:rPr>
          <w:rStyle w:val="NormalTok"/>
        </w:rPr>
        <w:t xml:space="preserve">]).set_index(</w:t>
      </w:r>
      <w:r>
        <w:rPr>
          <w:rStyle w:val="StringTok"/>
        </w:rPr>
        <w:t xml:space="preserve">"ID"</w:t>
      </w:r>
      <w:r>
        <w:rPr>
          <w:rStyle w:val="NormalTok"/>
        </w:rPr>
        <w:t xml:space="preserve">)</w:t>
      </w:r>
    </w:p>
    <w:p>
      <w:pPr>
        <w:pStyle w:val="Compact"/>
        <w:numPr>
          <w:ilvl w:val="0"/>
          <w:numId w:val="1002"/>
        </w:numPr>
      </w:pPr>
      <w:r>
        <w:rPr>
          <w:rStyle w:val="VerbatimChar"/>
        </w:rPr>
        <w:t xml:space="preserve">parse_dates</w:t>
      </w:r>
      <w:r>
        <w:t xml:space="preserve"> </w:t>
      </w:r>
      <w:r>
        <w:t xml:space="preserve">reads the dates as real dates, so they can be compared and subtracted.</w:t>
      </w:r>
    </w:p>
    <w:p>
      <w:pPr>
        <w:pStyle w:val="Compact"/>
        <w:numPr>
          <w:ilvl w:val="0"/>
          <w:numId w:val="1002"/>
        </w:numPr>
      </w:pPr>
      <w:r>
        <w:rPr>
          <w:rStyle w:val="VerbatimChar"/>
        </w:rPr>
        <w:t xml:space="preserve">ID</w:t>
      </w:r>
      <w:r>
        <w:t xml:space="preserve"> </w:t>
      </w:r>
      <w:r>
        <w:t xml:space="preserve">becomes the row index. It is never a feature, but it is kept to match predictions to the submission.</w:t>
      </w:r>
    </w:p>
    <w:p>
      <w:pPr>
        <w:pStyle w:val="Compact"/>
        <w:numPr>
          <w:ilvl w:val="0"/>
          <w:numId w:val="1002"/>
        </w:numPr>
      </w:pPr>
      <w:r>
        <w:rPr>
          <w:rStyle w:val="VerbatimChar"/>
        </w:rPr>
        <w:t xml:space="preserve">sort_values(["purchase_date", "ID"])</w:t>
      </w:r>
      <w:r>
        <w:t xml:space="preserve"> </w:t>
      </w:r>
      <w:r>
        <w:t xml:space="preserve">puts train in time order, which</w:t>
      </w:r>
      <w:r>
        <w:t xml:space="preserve"> </w:t>
      </w:r>
      <w:r>
        <w:rPr>
          <w:rStyle w:val="VerbatimChar"/>
        </w:rPr>
        <w:t xml:space="preserve">TimeSeriesSplit</w:t>
      </w:r>
      <w:r>
        <w:t xml:space="preserve"> </w:t>
      </w:r>
      <w:r>
        <w:t xml:space="preserve">requires.</w:t>
      </w:r>
      <w:r>
        <w:t xml:space="preserve"> </w:t>
      </w:r>
      <w:r>
        <w:rPr>
          <w:rStyle w:val="VerbatimChar"/>
        </w:rPr>
        <w:t xml:space="preserve">ID</w:t>
      </w:r>
      <w:r>
        <w:t xml:space="preserve"> </w:t>
      </w:r>
      <w:r>
        <w:t xml:space="preserve">breaks ties between purchases on the same day, so the order is the same on every run.</w:t>
      </w:r>
    </w:p>
    <w:p>
      <w:pPr>
        <w:pStyle w:val="Compact"/>
        <w:numPr>
          <w:ilvl w:val="0"/>
          <w:numId w:val="1002"/>
        </w:numPr>
      </w:pPr>
      <w:r>
        <w:t xml:space="preserve">Test is</w:t>
      </w:r>
      <w:r>
        <w:t xml:space="preserve"> </w:t>
      </w:r>
      <w:r>
        <w:rPr>
          <w:b/>
          <w:bCs/>
        </w:rPr>
        <w:t xml:space="preserve">not</w:t>
      </w:r>
      <w:r>
        <w:t xml:space="preserve"> </w:t>
      </w:r>
      <w:r>
        <w:t xml:space="preserve">sorted. The last line checks that its rows are already in</w:t>
      </w:r>
      <w:r>
        <w:t xml:space="preserve"> </w:t>
      </w:r>
      <w:r>
        <w:rPr>
          <w:rStyle w:val="VerbatimChar"/>
        </w:rPr>
        <w:t xml:space="preserve">sample_submission.csv</w:t>
      </w:r>
      <w:r>
        <w:t xml:space="preserve"> </w:t>
      </w:r>
      <w:r>
        <w:t xml:space="preserve">order.</w:t>
      </w:r>
    </w:p>
    <w:bookmarkEnd w:id="11"/>
    <w:bookmarkStart w:id="12" w:name="empty-records"/>
    <w:p>
      <w:pPr>
        <w:pStyle w:val="Heading1"/>
      </w:pPr>
      <w:r>
        <w:t xml:space="preserve">2.2 Empty records</w:t>
      </w:r>
    </w:p>
    <w:p>
      <w:pPr>
        <w:pStyle w:val="SourceCode"/>
      </w:pPr>
      <w:r>
        <w:rPr>
          <w:rStyle w:val="NormalTok"/>
        </w:rPr>
        <w:t xml:space="preserve">empty </w:t>
      </w:r>
      <w:r>
        <w:rPr>
          <w:rStyle w:val="OperatorTok"/>
        </w:rPr>
        <w:t xml:space="preserve">=</w:t>
      </w:r>
      <w:r>
        <w:rPr>
          <w:rStyle w:val="NormalTok"/>
        </w:rPr>
        <w:t xml:space="preserve"> train_raw.drop(columns</w:t>
      </w:r>
      <w:r>
        <w:rPr>
          <w:rStyle w:val="OperatorTok"/>
        </w:rPr>
        <w:t xml:space="preserve">=</w:t>
      </w:r>
      <w:r>
        <w:rPr>
          <w:rStyle w:val="NormalTok"/>
        </w:rPr>
        <w:t xml:space="preserve">[</w:t>
      </w:r>
      <w:r>
        <w:rPr>
          <w:rStyle w:val="StringTok"/>
        </w:rPr>
        <w:t xml:space="preserve">"customer_id"</w:t>
      </w:r>
      <w:r>
        <w:rPr>
          <w:rStyle w:val="NormalTok"/>
        </w:rPr>
        <w:t xml:space="preserve">, TARGET]).isna().</w:t>
      </w:r>
      <w:r>
        <w:rPr>
          <w:rStyle w:val="BuiltInTok"/>
        </w:rPr>
        <w:t xml:space="preserve">all</w:t>
      </w:r>
      <w:r>
        <w:rPr>
          <w:rStyle w:val="NormalTok"/>
        </w:rPr>
        <w:t xml:space="preserve">(axis</w:t>
      </w:r>
      <w:r>
        <w:rPr>
          <w:rStyle w:val="OperatorTok"/>
        </w:rPr>
        <w:t xml:space="preserve">=</w:t>
      </w:r>
      <w:r>
        <w:rPr>
          <w:rStyle w:val="DecValTok"/>
        </w:rPr>
        <w:t xml:space="preserve">1</w:t>
      </w:r>
      <w:r>
        <w:rPr>
          <w:rStyle w:val="NormalTok"/>
        </w:rPr>
        <w:t xml:space="preserve">)</w:t>
      </w:r>
    </w:p>
    <w:p>
      <w:pPr>
        <w:pStyle w:val="Compact"/>
        <w:numPr>
          <w:ilvl w:val="0"/>
          <w:numId w:val="1003"/>
        </w:numPr>
      </w:pPr>
      <w:r>
        <w:t xml:space="preserve">Marks rows where every column except</w:t>
      </w:r>
      <w:r>
        <w:t xml:space="preserve"> </w:t>
      </w:r>
      <w:r>
        <w:rPr>
          <w:rStyle w:val="VerbatimChar"/>
        </w:rPr>
        <w:t xml:space="preserve">customer_id</w:t>
      </w:r>
      <w:r>
        <w:t xml:space="preserve"> </w:t>
      </w:r>
      <w:r>
        <w:t xml:space="preserve">and the target is missing (65 rows).</w:t>
      </w:r>
      <w:r>
        <w:t xml:space="preserve"> </w:t>
      </w:r>
      <w:r>
        <w:rPr>
          <w:rStyle w:val="VerbatimChar"/>
        </w:rPr>
        <w:t xml:space="preserve">axis=1</w:t>
      </w:r>
      <w:r>
        <w:t xml:space="preserve"> </w:t>
      </w:r>
      <w:r>
        <w:t xml:space="preserve">means</w:t>
      </w:r>
      <w:r>
        <w:t xml:space="preserve"> </w:t>
      </w:r>
      <w:r>
        <w:t xml:space="preserve">“check across the row”</w:t>
      </w:r>
      <w:r>
        <w:t xml:space="preserve">.</w:t>
      </w:r>
    </w:p>
    <w:p>
      <w:pPr>
        <w:pStyle w:val="Compact"/>
        <w:numPr>
          <w:ilvl w:val="0"/>
          <w:numId w:val="1003"/>
        </w:numPr>
      </w:pPr>
      <w:r>
        <w:t xml:space="preserve">The same check on test finds 0 rows, so no rule is needed at prediction time.</w:t>
      </w:r>
    </w:p>
    <w:p>
      <w:pPr>
        <w:pStyle w:val="Compact"/>
        <w:numPr>
          <w:ilvl w:val="0"/>
          <w:numId w:val="1003"/>
        </w:numPr>
      </w:pPr>
      <w:r>
        <w:rPr>
          <w:rStyle w:val="VerbatimChar"/>
        </w:rPr>
        <w:t xml:space="preserve">train_raw.loc[~empty]</w:t>
      </w:r>
      <w:r>
        <w:t xml:space="preserve"> </w:t>
      </w:r>
      <w:r>
        <w:t xml:space="preserve">keeps the other rows (</w:t>
      </w:r>
      <w:r>
        <w:rPr>
          <w:rStyle w:val="VerbatimChar"/>
        </w:rPr>
        <w:t xml:space="preserve">~</w:t>
      </w:r>
      <w:r>
        <w:t xml:space="preserve"> </w:t>
      </w:r>
      <w:r>
        <w:t xml:space="preserve">means</w:t>
      </w:r>
      <w:r>
        <w:t xml:space="preserve"> </w:t>
      </w:r>
      <w:r>
        <w:t xml:space="preserve">“not”</w:t>
      </w:r>
      <w:r>
        <w:t xml:space="preserve">).</w:t>
      </w:r>
    </w:p>
    <w:p>
      <w:pPr>
        <w:pStyle w:val="Compact"/>
        <w:numPr>
          <w:ilvl w:val="0"/>
          <w:numId w:val="1003"/>
        </w:numPr>
      </w:pPr>
      <w:r>
        <w:t xml:space="preserve">It prints the duplicates left (0: the duplicates were these empty rows) and confirms the date order. The empty rows had no date, which is why the order is checked after removing them.</w:t>
      </w:r>
    </w:p>
    <w:bookmarkEnd w:id="12"/>
    <w:bookmarkStart w:id="16" w:name="impossible-values"/>
    <w:p>
      <w:pPr>
        <w:pStyle w:val="Heading1"/>
      </w:pPr>
      <w:r>
        <w:t xml:space="preserve">2.3 Impossible values</w:t>
      </w:r>
    </w:p>
    <w:bookmarkStart w:id="13" w:name="evidence-for-the-two-repair-rules"/>
    <w:p>
      <w:pPr>
        <w:pStyle w:val="Heading2"/>
      </w:pPr>
      <w:r>
        <w:t xml:space="preserve">Evidence for the two repair rules</w:t>
      </w:r>
    </w:p>
    <w:p>
      <w:pPr>
        <w:pStyle w:val="FirstParagraph"/>
      </w:pPr>
      <w:r>
        <w:t xml:space="preserve">The first cell works on the raw training values:</w:t>
      </w:r>
    </w:p>
    <w:p>
      <w:pPr>
        <w:pStyle w:val="Compact"/>
        <w:numPr>
          <w:ilvl w:val="0"/>
          <w:numId w:val="1004"/>
        </w:numPr>
      </w:pPr>
      <w:r>
        <w:t xml:space="preserve">Among customers with exactly one prior purchase and a valid</w:t>
      </w:r>
      <w:r>
        <w:t xml:space="preserve"> </w:t>
      </w:r>
      <w:r>
        <w:rPr>
          <w:rStyle w:val="VerbatimChar"/>
        </w:rPr>
        <w:t xml:space="preserve">days_since_previous_purchase</w:t>
      </w:r>
      <w:r>
        <w:t xml:space="preserve">, it checks how often that value equals the tenure: 100%. This justifies filling the missing ones with the tenure.</w:t>
      </w:r>
    </w:p>
    <w:p>
      <w:pPr>
        <w:pStyle w:val="Compact"/>
        <w:numPr>
          <w:ilvl w:val="0"/>
          <w:numId w:val="1004"/>
        </w:numPr>
      </w:pPr>
      <w:r>
        <w:t xml:space="preserve">Where</w:t>
      </w:r>
      <w:r>
        <w:t xml:space="preserve"> </w:t>
      </w:r>
      <w:r>
        <w:rPr>
          <w:rStyle w:val="VerbatimChar"/>
        </w:rPr>
        <w:t xml:space="preserve">prior_mean_purchase_value</w:t>
      </w:r>
      <w:r>
        <w:t xml:space="preserve"> </w:t>
      </w:r>
      <w:r>
        <w:t xml:space="preserve">is valid, it checks that it equals</w:t>
      </w:r>
      <w:r>
        <w:t xml:space="preserve"> </w:t>
      </w:r>
      <w:r>
        <w:rPr>
          <w:rStyle w:val="VerbatimChar"/>
        </w:rPr>
        <w:t xml:space="preserve">prior_total_spend / prior_purchase_count</w:t>
      </w:r>
      <w:r>
        <w:t xml:space="preserve">: 99.2%. This justifies recomputing it for every row.</w:t>
      </w:r>
    </w:p>
    <w:p>
      <w:pPr>
        <w:pStyle w:val="Compact"/>
        <w:numPr>
          <w:ilvl w:val="0"/>
          <w:numId w:val="1004"/>
        </w:numPr>
      </w:pPr>
      <w:r>
        <w:rPr>
          <w:rStyle w:val="VerbatimChar"/>
        </w:rPr>
        <w:t xml:space="preserve">between(0, SENTINEL, inclusive="left")</w:t>
      </w:r>
      <w:r>
        <w:t xml:space="preserve"> </w:t>
      </w:r>
      <w:r>
        <w:t xml:space="preserve">means 0 ≤ value &lt; 1e9.</w:t>
      </w:r>
    </w:p>
    <w:bookmarkEnd w:id="13"/>
    <w:bookmarkStart w:id="14" w:name="clean_datadf"/>
    <w:p>
      <w:pPr>
        <w:pStyle w:val="Heading2"/>
      </w:pPr>
      <w:r>
        <w:rPr>
          <w:rStyle w:val="VerbatimChar"/>
        </w:rPr>
        <w:t xml:space="preserve">clean_data(df)</w:t>
      </w:r>
    </w:p>
    <w:p>
      <w:pPr>
        <w:pStyle w:val="Compact"/>
        <w:numPr>
          <w:ilvl w:val="0"/>
          <w:numId w:val="1005"/>
        </w:numPr>
      </w:pPr>
      <w:r>
        <w:t xml:space="preserve">In the three columns with errors, negative values and the</w:t>
      </w:r>
      <w:r>
        <w:t xml:space="preserve"> </w:t>
      </w:r>
      <w:r>
        <w:rPr>
          <w:rStyle w:val="VerbatimChar"/>
        </w:rPr>
        <w:t xml:space="preserve">1e9</w:t>
      </w:r>
      <w:r>
        <w:t xml:space="preserve"> </w:t>
      </w:r>
      <w:r>
        <w:t xml:space="preserve">placeholder are set to</w:t>
      </w:r>
      <w:r>
        <w:t xml:space="preserve"> </w:t>
      </w:r>
      <w:r>
        <w:rPr>
          <w:rStyle w:val="VerbatimChar"/>
        </w:rPr>
        <w:t xml:space="preserve">NaN</w:t>
      </w:r>
      <w:r>
        <w:t xml:space="preserve">. The imputer in the pipeline fills them later.</w:t>
      </w:r>
    </w:p>
    <w:p>
      <w:pPr>
        <w:pStyle w:val="Compact"/>
        <w:numPr>
          <w:ilvl w:val="0"/>
          <w:numId w:val="1005"/>
        </w:numPr>
      </w:pPr>
      <w:r>
        <w:t xml:space="preserve">A largest prior purchase bigger than the total prior spend is impossible, so it is set to</w:t>
      </w:r>
      <w:r>
        <w:t xml:space="preserve"> </w:t>
      </w:r>
      <w:r>
        <w:rPr>
          <w:rStyle w:val="VerbatimChar"/>
        </w:rPr>
        <w:t xml:space="preserve">NaN</w:t>
      </w:r>
      <w:r>
        <w:t xml:space="preserve">. The</w:t>
      </w:r>
      <w:r>
        <w:t xml:space="preserve"> </w:t>
      </w:r>
      <w:r>
        <w:rPr>
          <w:rStyle w:val="VerbatimChar"/>
        </w:rPr>
        <w:t xml:space="preserve">+ 0.01</w:t>
      </w:r>
      <w:r>
        <w:t xml:space="preserve"> </w:t>
      </w:r>
      <w:r>
        <w:t xml:space="preserve">allows one cent of rounding.</w:t>
      </w:r>
    </w:p>
    <w:p>
      <w:pPr>
        <w:pStyle w:val="Compact"/>
        <w:numPr>
          <w:ilvl w:val="0"/>
          <w:numId w:val="1005"/>
        </w:numPr>
      </w:pPr>
      <w:r>
        <w:rPr>
          <w:rStyle w:val="VerbatimChar"/>
        </w:rPr>
        <w:t xml:space="preserve">prior_mean_purchase_value</w:t>
      </w:r>
      <w:r>
        <w:t xml:space="preserve"> </w:t>
      </w:r>
      <w:r>
        <w:t xml:space="preserve">is recomputed as total / count.</w:t>
      </w:r>
      <w:r>
        <w:t xml:space="preserve"> </w:t>
      </w:r>
      <w:r>
        <w:rPr>
          <w:rStyle w:val="VerbatimChar"/>
        </w:rPr>
        <w:t xml:space="preserve">count.where(count &gt; 0)</w:t>
      </w:r>
      <w:r>
        <w:t xml:space="preserve"> </w:t>
      </w:r>
      <w:r>
        <w:t xml:space="preserve">turns a count of 0 into</w:t>
      </w:r>
      <w:r>
        <w:t xml:space="preserve"> </w:t>
      </w:r>
      <w:r>
        <w:rPr>
          <w:rStyle w:val="VerbatimChar"/>
        </w:rPr>
        <w:t xml:space="preserve">NaN</w:t>
      </w:r>
      <w:r>
        <w:t xml:space="preserve">, so first-time buyers get</w:t>
      </w:r>
      <w:r>
        <w:t xml:space="preserve"> </w:t>
      </w:r>
      <w:r>
        <w:rPr>
          <w:rStyle w:val="VerbatimChar"/>
        </w:rPr>
        <w:t xml:space="preserve">NaN</w:t>
      </w:r>
      <w:r>
        <w:t xml:space="preserve"> </w:t>
      </w:r>
      <w:r>
        <w:t xml:space="preserve">instead of a division by zero. This one line also removes that column’s placeholders, negatives and inflated values, which is why it is not in</w:t>
      </w:r>
      <w:r>
        <w:t xml:space="preserve"> </w:t>
      </w:r>
      <w:r>
        <w:rPr>
          <w:rStyle w:val="VerbatimChar"/>
        </w:rPr>
        <w:t xml:space="preserve">IMPOSSIBLE_COLS</w:t>
      </w:r>
      <w:r>
        <w:t xml:space="preserve">.</w:t>
      </w:r>
    </w:p>
    <w:p>
      <w:pPr>
        <w:pStyle w:val="Compact"/>
        <w:numPr>
          <w:ilvl w:val="0"/>
          <w:numId w:val="1005"/>
        </w:numPr>
      </w:pPr>
      <w:r>
        <w:t xml:space="preserve">With exactly one prior purchase and a missing</w:t>
      </w:r>
      <w:r>
        <w:t xml:space="preserve"> </w:t>
      </w:r>
      <w:r>
        <w:rPr>
          <w:rStyle w:val="VerbatimChar"/>
        </w:rPr>
        <w:t xml:space="preserve">days_since_previous_purchase</w:t>
      </w:r>
      <w:r>
        <w:t xml:space="preserve">, the value is filled with the tenure.</w:t>
      </w:r>
    </w:p>
    <w:p>
      <w:pPr>
        <w:pStyle w:val="Compact"/>
        <w:numPr>
          <w:ilvl w:val="0"/>
          <w:numId w:val="1006"/>
        </w:numPr>
      </w:pPr>
      <w:r>
        <w:rPr>
          <w:rStyle w:val="VerbatimChar"/>
        </w:rPr>
        <w:t xml:space="preserve">df.copy()</w:t>
      </w:r>
      <w:r>
        <w:t xml:space="preserve"> </w:t>
      </w:r>
      <w:r>
        <w:t xml:space="preserve">stops the function from changing the table passed in.</w:t>
      </w:r>
    </w:p>
    <w:p>
      <w:pPr>
        <w:pStyle w:val="Compact"/>
        <w:numPr>
          <w:ilvl w:val="0"/>
          <w:numId w:val="1006"/>
        </w:numPr>
      </w:pPr>
      <w:r>
        <w:t xml:space="preserve">Each rule uses only its own row, so nothing is learned from the data. That is why applying it to test respects the brief’s rule that test must not be used to fit transformations.</w:t>
      </w:r>
    </w:p>
    <w:bookmarkEnd w:id="14"/>
    <w:bookmarkStart w:id="15" w:name="report_impossibleframes"/>
    <w:p>
      <w:pPr>
        <w:pStyle w:val="Heading2"/>
      </w:pPr>
      <w:r>
        <w:rPr>
          <w:rStyle w:val="VerbatimChar"/>
        </w:rPr>
        <w:t xml:space="preserve">report_impossible(frames)</w:t>
      </w:r>
    </w:p>
    <w:p>
      <w:pPr>
        <w:pStyle w:val="Compact"/>
        <w:numPr>
          <w:ilvl w:val="0"/>
          <w:numId w:val="1007"/>
        </w:numPr>
      </w:pPr>
      <w:r>
        <w:t xml:space="preserve">Counts negatives and placeholders in every numeric column (except the target,</w:t>
      </w:r>
      <w:r>
        <w:t xml:space="preserve"> </w:t>
      </w:r>
      <w:r>
        <w:rPr>
          <w:rStyle w:val="VerbatimChar"/>
        </w:rPr>
        <w:t xml:space="preserve">customer_id</w:t>
      </w:r>
      <w:r>
        <w:t xml:space="preserve"> </w:t>
      </w:r>
      <w:r>
        <w:t xml:space="preserve">and</w:t>
      </w:r>
      <w:r>
        <w:t xml:space="preserve"> </w:t>
      </w:r>
      <w:r>
        <w:rPr>
          <w:rStyle w:val="VerbatimChar"/>
        </w:rPr>
        <w:t xml:space="preserve">random_noise</w:t>
      </w:r>
      <w:r>
        <w:t xml:space="preserve">, which can legitimately be negative), plus the max-above-total case, for train and test.</w:t>
      </w:r>
    </w:p>
    <w:p>
      <w:pPr>
        <w:pStyle w:val="Compact"/>
        <w:numPr>
          <w:ilvl w:val="0"/>
          <w:numId w:val="1007"/>
        </w:numPr>
      </w:pPr>
      <w:r>
        <w:t xml:space="preserve">Prints only the columns with problems. The</w:t>
      </w:r>
      <w:r>
        <w:t xml:space="preserve"> </w:t>
      </w:r>
      <w:r>
        <w:t xml:space="preserve">“after cleaning”</w:t>
      </w:r>
      <w:r>
        <w:t xml:space="preserve"> </w:t>
      </w:r>
      <w:r>
        <w:t xml:space="preserve">call shows none are left.</w:t>
      </w:r>
    </w:p>
    <w:bookmarkEnd w:id="15"/>
    <w:bookmarkEnd w:id="16"/>
    <w:bookmarkStart w:id="17" w:name="feature-engineering"/>
    <w:p>
      <w:pPr>
        <w:pStyle w:val="Heading1"/>
      </w:pPr>
      <w:r>
        <w:t xml:space="preserve">2.4 Feature engineering</w:t>
      </w:r>
    </w:p>
    <w:p>
      <w:pPr>
        <w:pStyle w:val="FirstParagraph"/>
      </w:pPr>
      <w:r>
        <w:rPr>
          <w:rStyle w:val="VerbatimChar"/>
        </w:rPr>
        <w:t xml:space="preserve">add_features(df)</w:t>
      </w:r>
      <w:r>
        <w:t xml:space="preserve"> </w:t>
      </w:r>
      <w:r>
        <w:t xml:space="preserve">adds seven columns, each computed from its own row only: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Formula</w:t>
            </w:r>
          </w:p>
        </w:tc>
        <w:tc>
          <w:tcPr/>
          <w:p>
            <w:pPr>
              <w:pStyle w:val="Compact"/>
            </w:pPr>
            <w:r>
              <w:t xml:space="preserve">Why</w:t>
            </w:r>
          </w:p>
        </w:tc>
      </w:tr>
      <w:tr>
        <w:tc>
          <w:tcPr/>
          <w:p>
            <w:pPr>
              <w:pStyle w:val="Compact"/>
            </w:pPr>
            <w:r>
              <w:rPr>
                <w:rStyle w:val="VerbatimChar"/>
              </w:rPr>
              <w:t xml:space="preserve">has_purchased_before</w:t>
            </w:r>
          </w:p>
        </w:tc>
        <w:tc>
          <w:tcPr/>
          <w:p>
            <w:pPr>
              <w:pStyle w:val="Compact"/>
            </w:pPr>
            <w:r>
              <w:rPr>
                <w:rStyle w:val="VerbatimChar"/>
              </w:rPr>
              <w:t xml:space="preserve">count &gt;= 1</w:t>
            </w:r>
          </w:p>
        </w:tc>
        <w:tc>
          <w:tcPr/>
          <w:p>
            <w:pPr>
              <w:pStyle w:val="Compact"/>
            </w:pPr>
            <w:r>
              <w:t xml:space="preserve">Explains why the</w:t>
            </w:r>
            <w:r>
              <w:t xml:space="preserve"> </w:t>
            </w:r>
            <w:r>
              <w:rPr>
                <w:rStyle w:val="VerbatimChar"/>
              </w:rPr>
              <w:t xml:space="preserve">prior_*</w:t>
            </w:r>
            <w:r>
              <w:t xml:space="preserve"> </w:t>
            </w:r>
            <w:r>
              <w:t xml:space="preserve">columns are empty for first-time buyers</w:t>
            </w:r>
          </w:p>
        </w:tc>
      </w:tr>
      <w:tr>
        <w:tc>
          <w:tcPr/>
          <w:p>
            <w:pPr>
              <w:pStyle w:val="Compact"/>
            </w:pPr>
            <w:r>
              <w:rPr>
                <w:rStyle w:val="VerbatimChar"/>
              </w:rPr>
              <w:t xml:space="preserve">bought_30d</w:t>
            </w:r>
            <w:r>
              <w:t xml:space="preserve">,</w:t>
            </w:r>
            <w:r>
              <w:t xml:space="preserve"> </w:t>
            </w:r>
            <w:r>
              <w:rPr>
                <w:rStyle w:val="VerbatimChar"/>
              </w:rPr>
              <w:t xml:space="preserve">bought_90d</w:t>
            </w:r>
          </w:p>
        </w:tc>
        <w:tc>
          <w:tcPr/>
          <w:p>
            <w:pPr>
              <w:pStyle w:val="Compact"/>
            </w:pPr>
            <w:r>
              <w:t xml:space="preserve">count in window &gt; 0</w:t>
            </w:r>
          </w:p>
        </w:tc>
        <w:tc>
          <w:tcPr/>
          <w:p>
            <w:pPr>
              <w:pStyle w:val="Compact"/>
            </w:pPr>
            <w:r>
              <w:t xml:space="preserve">Whether there was any purchase in the window is itself information (EDA 1.10)</w:t>
            </w:r>
          </w:p>
        </w:tc>
      </w:tr>
      <w:tr>
        <w:tc>
          <w:tcPr/>
          <w:p>
            <w:pPr>
              <w:pStyle w:val="Compact"/>
            </w:pPr>
            <w:r>
              <w:rPr>
                <w:rStyle w:val="VerbatimChar"/>
              </w:rPr>
              <w:t xml:space="preserve">purchases_per_year</w:t>
            </w:r>
          </w:p>
        </w:tc>
        <w:tc>
          <w:tcPr/>
          <w:p>
            <w:pPr>
              <w:pStyle w:val="Compact"/>
            </w:pPr>
            <w:r>
              <w:rPr>
                <w:rStyle w:val="VerbatimChar"/>
              </w:rPr>
              <w:t xml:space="preserve">count / (tenure + 1) * 365</w:t>
            </w:r>
          </w:p>
        </w:tc>
        <w:tc>
          <w:tcPr/>
          <w:p>
            <w:pPr>
              <w:pStyle w:val="Compact"/>
            </w:pPr>
            <w:r>
              <w:t xml:space="preserve">How often the customer buys;</w:t>
            </w:r>
            <w:r>
              <w:t xml:space="preserve"> </w:t>
            </w:r>
            <w:r>
              <w:rPr>
                <w:rStyle w:val="VerbatimChar"/>
              </w:rPr>
              <w:t xml:space="preserve">+ 1</w:t>
            </w:r>
            <w:r>
              <w:t xml:space="preserve"> </w:t>
            </w:r>
            <w:r>
              <w:t xml:space="preserve">avoids dividing by zero when tenure is 0</w:t>
            </w:r>
          </w:p>
        </w:tc>
      </w:tr>
      <w:tr>
        <w:tc>
          <w:tcPr/>
          <w:p>
            <w:pPr>
              <w:pStyle w:val="Compact"/>
            </w:pPr>
            <w:r>
              <w:rPr>
                <w:rStyle w:val="VerbatimChar"/>
              </w:rPr>
              <w:t xml:space="preserve">recent_share_30d</w:t>
            </w:r>
            <w:r>
              <w:t xml:space="preserve">,</w:t>
            </w:r>
            <w:r>
              <w:t xml:space="preserve"> </w:t>
            </w:r>
            <w:r>
              <w:rPr>
                <w:rStyle w:val="VerbatimChar"/>
              </w:rPr>
              <w:t xml:space="preserve">recent_share_90d</w:t>
            </w:r>
          </w:p>
        </w:tc>
        <w:tc>
          <w:tcPr/>
          <w:p>
            <w:pPr>
              <w:pStyle w:val="Compact"/>
            </w:pPr>
            <w:r>
              <w:t xml:space="preserve">30-day (or 90-day) count / 365-day count,</w:t>
            </w:r>
            <w:r>
              <w:t xml:space="preserve"> </w:t>
            </w:r>
            <w:r>
              <w:rPr>
                <w:rStyle w:val="VerbatimChar"/>
              </w:rPr>
              <w:t xml:space="preserve">fillna(0)</w:t>
            </w:r>
          </w:p>
        </w:tc>
        <w:tc>
          <w:tcPr/>
          <w:p>
            <w:pPr>
              <w:pStyle w:val="Compact"/>
            </w:pPr>
            <w:r>
              <w:t xml:space="preserve">Whether buying is speeding up; 0/0 gives NaN, set to 0 because with no purchases the recent share is 0</w:t>
            </w:r>
          </w:p>
        </w:tc>
      </w:tr>
      <w:tr>
        <w:tc>
          <w:tcPr/>
          <w:p>
            <w:pPr>
              <w:pStyle w:val="Compact"/>
            </w:pPr>
            <w:r>
              <w:rPr>
                <w:rStyle w:val="VerbatimChar"/>
              </w:rPr>
              <w:t xml:space="preserve">discount_rate</w:t>
            </w:r>
          </w:p>
        </w:tc>
        <w:tc>
          <w:tcPr/>
          <w:p>
            <w:pPr>
              <w:pStyle w:val="Compact"/>
            </w:pPr>
            <w:r>
              <w:t xml:space="preserve">(line + global discount) / gross total</w:t>
            </w:r>
          </w:p>
        </w:tc>
        <w:tc>
          <w:tcPr/>
          <w:p>
            <w:pPr>
              <w:pStyle w:val="Compact"/>
            </w:pPr>
            <w:r>
              <w:t xml:space="preserve">Discount relative to order size</w:t>
            </w:r>
          </w:p>
        </w:tc>
      </w:tr>
    </w:tbl>
    <w:p>
      <w:pPr>
        <w:pStyle w:val="Compact"/>
        <w:numPr>
          <w:ilvl w:val="0"/>
          <w:numId w:val="1008"/>
        </w:numPr>
      </w:pPr>
      <w:r>
        <w:rPr>
          <w:rStyle w:val="VerbatimChar"/>
        </w:rPr>
        <w:t xml:space="preserve">.astype(int)</w:t>
      </w:r>
      <w:r>
        <w:t xml:space="preserve"> </w:t>
      </w:r>
      <w:r>
        <w:t xml:space="preserve">turns True/False into 1/0.</w:t>
      </w:r>
    </w:p>
    <w:p>
      <w:pPr>
        <w:pStyle w:val="Compact"/>
        <w:numPr>
          <w:ilvl w:val="0"/>
          <w:numId w:val="1008"/>
        </w:numPr>
      </w:pPr>
      <w:r>
        <w:t xml:space="preserve">The checks below print:</w:t>
      </w:r>
    </w:p>
    <w:p>
      <w:pPr>
        <w:pStyle w:val="Compact"/>
        <w:numPr>
          <w:ilvl w:val="1"/>
          <w:numId w:val="1009"/>
        </w:numPr>
      </w:pPr>
      <w:r>
        <w:t xml:space="preserve">the 843 rows whose share was set to 0, which repeat at only 0.32, so they are a real group;</w:t>
      </w:r>
    </w:p>
    <w:p>
      <w:pPr>
        <w:pStyle w:val="Compact"/>
        <w:numPr>
          <w:ilvl w:val="1"/>
          <w:numId w:val="1009"/>
        </w:numPr>
      </w:pPr>
      <w:r>
        <w:t xml:space="preserve">the 37 purchases with only a global discount, which is why both discounts are counted;</w:t>
      </w:r>
    </w:p>
    <w:p>
      <w:pPr>
        <w:pStyle w:val="Compact"/>
        <w:numPr>
          <w:ilvl w:val="1"/>
          <w:numId w:val="1009"/>
        </w:numPr>
      </w:pPr>
      <w:r>
        <w:t xml:space="preserve">that the new features have no missing or infinite values;</w:t>
      </w:r>
    </w:p>
    <w:p>
      <w:pPr>
        <w:pStyle w:val="Compact"/>
        <w:numPr>
          <w:ilvl w:val="1"/>
          <w:numId w:val="1009"/>
        </w:numPr>
      </w:pPr>
      <w:r>
        <w:t xml:space="preserve">each feature’s Spearman correlation with the target, next to</w:t>
      </w:r>
      <w:r>
        <w:t xml:space="preserve"> </w:t>
      </w:r>
      <w:r>
        <w:rPr>
          <w:rStyle w:val="VerbatimChar"/>
        </w:rPr>
        <w:t xml:space="preserve">random_noise</w:t>
      </w:r>
      <w:r>
        <w:t xml:space="preserve">. Spearman uses ranks, so skewed columns do not distort it. A feature that does no better than random noise would be suspect.</w:t>
      </w:r>
    </w:p>
    <w:bookmarkEnd w:id="17"/>
    <w:bookmarkStart w:id="18" w:name="joining-clientes.csv"/>
    <w:p>
      <w:pPr>
        <w:pStyle w:val="Heading1"/>
      </w:pPr>
      <w:r>
        <w:t xml:space="preserve">2.5 Joining</w:t>
      </w:r>
      <w:r>
        <w:t xml:space="preserve"> </w:t>
      </w:r>
      <w:r>
        <w:rPr>
          <w:rStyle w:val="VerbatimChar"/>
        </w:rPr>
        <w:t xml:space="preserve">clientes.csv</w:t>
      </w:r>
    </w:p>
    <w:p>
      <w:pPr>
        <w:pStyle w:val="Compact"/>
        <w:numPr>
          <w:ilvl w:val="0"/>
          <w:numId w:val="1010"/>
        </w:numPr>
      </w:pPr>
      <w:r>
        <w:t xml:space="preserve">Only three customer columns are kept (EDA 1.9).</w:t>
      </w:r>
      <w:r>
        <w:t xml:space="preserve"> </w:t>
      </w:r>
      <w:r>
        <w:rPr>
          <w:rStyle w:val="VerbatimChar"/>
        </w:rPr>
        <w:t xml:space="preserve">set_index("customer_id")</w:t>
      </w:r>
      <w:r>
        <w:t xml:space="preserve"> </w:t>
      </w:r>
      <w:r>
        <w:t xml:space="preserve">turns the table into a lookup by customer.</w:t>
      </w:r>
    </w:p>
    <w:p>
      <w:pPr>
        <w:pStyle w:val="Compact"/>
        <w:numPr>
          <w:ilvl w:val="0"/>
          <w:numId w:val="1010"/>
        </w:numPr>
      </w:pPr>
      <w:r>
        <w:rPr>
          <w:rStyle w:val="VerbatimChar"/>
        </w:rPr>
        <w:t xml:space="preserve">df.join(..., on="customer_id")</w:t>
      </w:r>
      <w:r>
        <w:t xml:space="preserve"> </w:t>
      </w:r>
      <w:r>
        <w:t xml:space="preserve">adds the customer columns to each purchase, like a left join.</w:t>
      </w:r>
    </w:p>
    <w:p>
      <w:pPr>
        <w:pStyle w:val="Compact"/>
        <w:numPr>
          <w:ilvl w:val="0"/>
          <w:numId w:val="1010"/>
        </w:numPr>
      </w:pPr>
      <w:r>
        <w:rPr>
          <w:rStyle w:val="VerbatimChar"/>
        </w:rPr>
        <w:t xml:space="preserve">customer_age_years</w:t>
      </w:r>
      <w:r>
        <w:t xml:space="preserve"> </w:t>
      </w:r>
      <w:r>
        <w:t xml:space="preserve">= purchase year − year the customer started, so it is what was known</w:t>
      </w:r>
      <w:r>
        <w:t xml:space="preserve"> </w:t>
      </w:r>
      <w:r>
        <w:rPr>
          <w:b/>
          <w:bCs/>
        </w:rPr>
        <w:t xml:space="preserve">at that purchase</w:t>
      </w:r>
      <w:r>
        <w:t xml:space="preserve">, with no information from the future.</w:t>
      </w:r>
    </w:p>
    <w:p>
      <w:pPr>
        <w:pStyle w:val="Compact"/>
        <w:numPr>
          <w:ilvl w:val="0"/>
          <w:numId w:val="1010"/>
        </w:numPr>
      </w:pPr>
      <w:r>
        <w:t xml:space="preserve">The checks show no purchase is dated before the customer’s start year, and that this age correlates 0.917 with tenure, which is why it adds nothing later.</w:t>
      </w:r>
    </w:p>
    <w:bookmarkEnd w:id="18"/>
    <w:bookmarkStart w:id="20" w:name="inputs-target-and-time-folds"/>
    <w:p>
      <w:pPr>
        <w:pStyle w:val="Heading1"/>
      </w:pPr>
      <w:r>
        <w:t xml:space="preserve">2.6 Inputs, target and time folds</w:t>
      </w:r>
    </w:p>
    <w:p>
      <w:pPr>
        <w:pStyle w:val="Compact"/>
        <w:numPr>
          <w:ilvl w:val="0"/>
          <w:numId w:val="1011"/>
        </w:numPr>
      </w:pPr>
      <w:r>
        <w:rPr>
          <w:rStyle w:val="VerbatimChar"/>
        </w:rPr>
        <w:t xml:space="preserve">X_train</w:t>
      </w:r>
      <w:r>
        <w:t xml:space="preserve"> </w:t>
      </w:r>
      <w:r>
        <w:t xml:space="preserve">keeps all candidate columns; the pipeline’s column lists decide which are used.</w:t>
      </w:r>
    </w:p>
    <w:p>
      <w:pPr>
        <w:pStyle w:val="Compact"/>
        <w:numPr>
          <w:ilvl w:val="0"/>
          <w:numId w:val="1011"/>
        </w:numPr>
      </w:pPr>
      <w:r>
        <w:rPr>
          <w:rStyle w:val="VerbatimChar"/>
        </w:rPr>
        <w:t xml:space="preserve">purchase_date</w:t>
      </w:r>
      <w:r>
        <w:t xml:space="preserve"> </w:t>
      </w:r>
      <w:r>
        <w:t xml:space="preserve">is dropped from the inputs. Test dates are all later than train, so a model that learned from dates could not apply to test.</w:t>
      </w:r>
    </w:p>
    <w:p>
      <w:pPr>
        <w:pStyle w:val="Compact"/>
        <w:numPr>
          <w:ilvl w:val="0"/>
          <w:numId w:val="1011"/>
        </w:numPr>
      </w:pPr>
      <w:r>
        <w:rPr>
          <w:rStyle w:val="VerbatimChar"/>
        </w:rPr>
        <w:t xml:space="preserve">X_test = test[X_train.columns]</w:t>
      </w:r>
      <w:r>
        <w:t xml:space="preserve"> </w:t>
      </w:r>
      <w:r>
        <w:t xml:space="preserve">gives test the same columns in the same order.</w:t>
      </w:r>
    </w:p>
    <w:bookmarkStart w:id="19" w:name="time_splits_with_horizon"/>
    <w:p>
      <w:pPr>
        <w:pStyle w:val="Heading2"/>
      </w:pPr>
      <w:r>
        <w:rPr>
          <w:rStyle w:val="VerbatimChar"/>
        </w:rPr>
        <w:t xml:space="preserve">time_splits_with_horizon</w:t>
      </w:r>
    </w:p>
    <w:p>
      <w:pPr>
        <w:pStyle w:val="Compact"/>
        <w:numPr>
          <w:ilvl w:val="0"/>
          <w:numId w:val="1012"/>
        </w:numPr>
      </w:pPr>
      <w:r>
        <w:rPr>
          <w:rStyle w:val="VerbatimChar"/>
        </w:rPr>
        <w:t xml:space="preserve">TimeSeriesSplit(n_splits=5)</w:t>
      </w:r>
      <w:r>
        <w:t xml:space="preserve"> </w:t>
      </w:r>
      <w:r>
        <w:t xml:space="preserve">creates folds where training is always earlier than validation, and the training window grows with each fold.</w:t>
      </w:r>
    </w:p>
    <w:p>
      <w:pPr>
        <w:pStyle w:val="Compact"/>
        <w:numPr>
          <w:ilvl w:val="0"/>
          <w:numId w:val="1012"/>
        </w:numPr>
      </w:pPr>
      <w:r>
        <w:rPr>
          <w:b/>
          <w:bCs/>
        </w:rPr>
        <w:t xml:space="preserve">The 90-day gap.</w:t>
      </w:r>
      <w:r>
        <w:t xml:space="preserve"> </w:t>
      </w:r>
      <w:r>
        <w:t xml:space="preserve">A training row’s target looks 90 days into the future. If a training purchase falls within 90 days of the validation start, its label depends on purchases inside the validation period, which leaks information.</w:t>
      </w:r>
      <w:r>
        <w:t xml:space="preserve"> </w:t>
      </w:r>
      <w:r>
        <w:rPr>
          <w:rStyle w:val="VerbatimChar"/>
        </w:rPr>
        <w:t xml:space="preserve">keep = date &lt; validation_start − 90 days</w:t>
      </w:r>
      <w:r>
        <w:t xml:space="preserve"> </w:t>
      </w:r>
      <w:r>
        <w:t xml:space="preserve">removes those rows.</w:t>
      </w:r>
    </w:p>
    <w:p>
      <w:pPr>
        <w:pStyle w:val="Compact"/>
        <w:numPr>
          <w:ilvl w:val="0"/>
          <w:numId w:val="1012"/>
        </w:numPr>
      </w:pPr>
      <w:r>
        <w:rPr>
          <w:rStyle w:val="VerbatimChar"/>
        </w:rPr>
        <w:t xml:space="preserve">yield</w:t>
      </w:r>
      <w:r>
        <w:t xml:space="preserve"> </w:t>
      </w:r>
      <w:r>
        <w:t xml:space="preserve">returns one fold at a time;</w:t>
      </w:r>
      <w:r>
        <w:t xml:space="preserve"> </w:t>
      </w:r>
      <w:r>
        <w:rPr>
          <w:rStyle w:val="VerbatimChar"/>
        </w:rPr>
        <w:t xml:space="preserve">list(...)</w:t>
      </w:r>
      <w:r>
        <w:t xml:space="preserve"> </w:t>
      </w:r>
      <w:r>
        <w:t xml:space="preserve">collects all five.</w:t>
      </w:r>
    </w:p>
    <w:p>
      <w:pPr>
        <w:pStyle w:val="Compact"/>
        <w:numPr>
          <w:ilvl w:val="0"/>
          <w:numId w:val="1012"/>
        </w:numPr>
      </w:pPr>
      <w:r>
        <w:t xml:space="preserve">The printed table shows each fold’s size, dates and repeat rate.</w:t>
      </w:r>
    </w:p>
    <w:p>
      <w:pPr>
        <w:pStyle w:val="FirstParagraph"/>
      </w:pPr>
      <w:r>
        <w:rPr>
          <w:b/>
          <w:bCs/>
        </w:rPr>
        <w:t xml:space="preserve">Possible question:</w:t>
      </w:r>
      <w:r>
        <w:t xml:space="preserve"> </w:t>
      </w:r>
      <w:r>
        <w:t xml:space="preserve">why is there a 90-day gap? Without it, some training labels would be decided by purchases that happen inside the validation period, so the scores would be too optimistic.</w:t>
      </w:r>
    </w:p>
    <w:bookmarkEnd w:id="19"/>
    <w:bookmarkEnd w:id="20"/>
    <w:bookmarkStart w:id="28" w:name="the-pipeline-and-the-measuring-tools"/>
    <w:p>
      <w:pPr>
        <w:pStyle w:val="Heading1"/>
      </w:pPr>
      <w:r>
        <w:t xml:space="preserve">2.7 The pipeline and the measuring tools</w:t>
      </w:r>
    </w:p>
    <w:p>
      <w:pPr>
        <w:pStyle w:val="FirstParagraph"/>
      </w:pPr>
      <w:r>
        <w:t xml:space="preserve">The central idea is the</w:t>
      </w:r>
      <w:r>
        <w:t xml:space="preserve"> </w:t>
      </w:r>
      <w:r>
        <w:rPr>
          <w:b/>
          <w:bCs/>
        </w:rPr>
        <w:t xml:space="preserve">recipe</w:t>
      </w:r>
      <w:r>
        <w:t xml:space="preserve">: a dictionary that describes one version of the preprocessing (which columns go in each block, whether to log, which imputer, how to fill and group categories). Every function in this cell either builds something from a recipe, scores a recipe, or makes a modified copy of one.</w:t>
      </w:r>
    </w:p>
    <w:bookmarkStart w:id="21" w:name="imputers"/>
    <w:p>
      <w:pPr>
        <w:pStyle w:val="Heading2"/>
      </w:pPr>
      <w:r>
        <w:rPr>
          <w:rStyle w:val="VerbatimChar"/>
        </w:rPr>
        <w:t xml:space="preserve">IMPUTERS</w:t>
      </w:r>
    </w:p>
    <w:p>
      <w:pPr>
        <w:pStyle w:val="FirstParagraph"/>
      </w:pPr>
      <w:r>
        <w:t xml:space="preserve">A dictionary mapping names to functions that create a fresh imputer. A function is used so that each fold gets a new, unfitted object.</w:t>
      </w:r>
    </w:p>
    <w:bookmarkEnd w:id="21"/>
    <w:bookmarkStart w:id="22" w:name="make_preprocessorrecipe"/>
    <w:p>
      <w:pPr>
        <w:pStyle w:val="Heading2"/>
      </w:pPr>
      <w:r>
        <w:rPr>
          <w:rStyle w:val="VerbatimChar"/>
        </w:rPr>
        <w:t xml:space="preserve">make_preprocessor(recipe)</w:t>
      </w:r>
    </w:p>
    <w:p>
      <w:pPr>
        <w:pStyle w:val="FirstParagraph"/>
      </w:pPr>
      <w:r>
        <w:t xml:space="preserve">Builds a</w:t>
      </w:r>
      <w:r>
        <w:t xml:space="preserve"> </w:t>
      </w:r>
      <w:r>
        <w:rPr>
          <w:rStyle w:val="VerbatimChar"/>
        </w:rPr>
        <w:t xml:space="preserve">ColumnTransformer</w:t>
      </w:r>
      <w:r>
        <w:t xml:space="preserve"> </w:t>
      </w:r>
      <w:r>
        <w:t xml:space="preserve">with three blocks:</w:t>
      </w:r>
    </w:p>
    <w:p>
      <w:pPr>
        <w:pStyle w:val="Compact"/>
        <w:numPr>
          <w:ilvl w:val="0"/>
          <w:numId w:val="1013"/>
        </w:numPr>
      </w:pPr>
      <w:r>
        <w:rPr>
          <w:b/>
          <w:bCs/>
        </w:rPr>
        <w:t xml:space="preserve">Numeric:</w:t>
      </w:r>
      <w:r>
        <w:t xml:space="preserve"> </w:t>
      </w:r>
      <w:r>
        <w:rPr>
          <w:rStyle w:val="VerbatimChar"/>
        </w:rPr>
        <w:t xml:space="preserve">log1p</w:t>
      </w:r>
      <w:r>
        <w:t xml:space="preserve"> </w:t>
      </w:r>
      <w:r>
        <w:t xml:space="preserve">(only if</w:t>
      </w:r>
      <w:r>
        <w:t xml:space="preserve"> </w:t>
      </w:r>
      <w:r>
        <w:rPr>
          <w:rStyle w:val="VerbatimChar"/>
        </w:rPr>
        <w:t xml:space="preserve">recipe["log"]</w:t>
      </w:r>
      <w:r>
        <w:t xml:space="preserve">) → imputer →</w:t>
      </w:r>
      <w:r>
        <w:t xml:space="preserve"> </w:t>
      </w:r>
      <w:r>
        <w:rPr>
          <w:rStyle w:val="VerbatimChar"/>
        </w:rPr>
        <w:t xml:space="preserve">StandardScaler</w:t>
      </w:r>
      <w:r>
        <w:t xml:space="preserve">. The order matters: log, then impute, then scale.</w:t>
      </w:r>
      <w:r>
        <w:t xml:space="preserve"> </w:t>
      </w:r>
      <w:r>
        <w:rPr>
          <w:rStyle w:val="VerbatimChar"/>
        </w:rPr>
        <w:t xml:space="preserve">feature_names_out="one-to-one"</w:t>
      </w:r>
      <w:r>
        <w:t xml:space="preserve"> </w:t>
      </w:r>
      <w:r>
        <w:t xml:space="preserve">keeps the column names.</w:t>
      </w:r>
    </w:p>
    <w:p>
      <w:pPr>
        <w:pStyle w:val="Compact"/>
        <w:numPr>
          <w:ilvl w:val="0"/>
          <w:numId w:val="1013"/>
        </w:numPr>
      </w:pPr>
      <w:r>
        <w:rPr>
          <w:b/>
          <w:bCs/>
        </w:rPr>
        <w:t xml:space="preserve">Flags:</w:t>
      </w:r>
      <w:r>
        <w:t xml:space="preserve"> </w:t>
      </w:r>
      <w:r>
        <w:rPr>
          <w:rStyle w:val="VerbatimChar"/>
        </w:rPr>
        <w:t xml:space="preserve">"passthrough"</w:t>
      </w:r>
      <w:r>
        <w:t xml:space="preserve">. The columns are already 0/1, so they are left alone.</w:t>
      </w:r>
    </w:p>
    <w:p>
      <w:pPr>
        <w:pStyle w:val="Compact"/>
        <w:numPr>
          <w:ilvl w:val="0"/>
          <w:numId w:val="1013"/>
        </w:numPr>
      </w:pPr>
      <w:r>
        <w:rPr>
          <w:b/>
          <w:bCs/>
        </w:rPr>
        <w:t xml:space="preserve">Categorical:</w:t>
      </w:r>
      <w:r>
        <w:t xml:space="preserve"> </w:t>
      </w:r>
      <w:r>
        <w:t xml:space="preserve">fill gaps (with</w:t>
      </w:r>
      <w:r>
        <w:t xml:space="preserve"> </w:t>
      </w:r>
      <w:r>
        <w:rPr>
          <w:rStyle w:val="VerbatimChar"/>
        </w:rPr>
        <w:t xml:space="preserve">"missing"</w:t>
      </w:r>
      <w:r>
        <w:t xml:space="preserve"> </w:t>
      </w:r>
      <w:r>
        <w:t xml:space="preserve">or the most common level) →</w:t>
      </w:r>
      <w:r>
        <w:t xml:space="preserve"> </w:t>
      </w:r>
      <w:r>
        <w:rPr>
          <w:rStyle w:val="VerbatimChar"/>
        </w:rPr>
        <w:t xml:space="preserve">OneHotEncoder</w:t>
      </w:r>
      <w:r>
        <w:t xml:space="preserve">.</w:t>
      </w:r>
    </w:p>
    <w:p>
      <w:pPr>
        <w:pStyle w:val="Compact"/>
        <w:numPr>
          <w:ilvl w:val="1"/>
          <w:numId w:val="1014"/>
        </w:numPr>
      </w:pPr>
      <w:r>
        <w:rPr>
          <w:rStyle w:val="VerbatimChar"/>
        </w:rPr>
        <w:t xml:space="preserve">min_frequency</w:t>
      </w:r>
      <w:r>
        <w:t xml:space="preserve"> </w:t>
      </w:r>
      <w:r>
        <w:t xml:space="preserve">puts levels with too few rows into one</w:t>
      </w:r>
      <w:r>
        <w:t xml:space="preserve"> </w:t>
      </w:r>
      <w:r>
        <w:t xml:space="preserve">“infrequent”</w:t>
      </w:r>
      <w:r>
        <w:t xml:space="preserve"> </w:t>
      </w:r>
      <w:r>
        <w:t xml:space="preserve">column.</w:t>
      </w:r>
    </w:p>
    <w:p>
      <w:pPr>
        <w:pStyle w:val="Compact"/>
        <w:numPr>
          <w:ilvl w:val="1"/>
          <w:numId w:val="1014"/>
        </w:numPr>
      </w:pPr>
      <w:r>
        <w:rPr>
          <w:rStyle w:val="VerbatimChar"/>
        </w:rPr>
        <w:t xml:space="preserve">handle_unknown="infrequent_if_exist"</w:t>
      </w:r>
      <w:r>
        <w:t xml:space="preserve"> </w:t>
      </w:r>
      <w:r>
        <w:t xml:space="preserve">sends levels never seen in training to that column too, so test does not crash.</w:t>
      </w:r>
    </w:p>
    <w:p>
      <w:pPr>
        <w:pStyle w:val="Compact"/>
        <w:numPr>
          <w:ilvl w:val="1"/>
          <w:numId w:val="1014"/>
        </w:numPr>
      </w:pPr>
      <w:r>
        <w:rPr>
          <w:rStyle w:val="VerbatimChar"/>
        </w:rPr>
        <w:t xml:space="preserve">sparse_output=False</w:t>
      </w:r>
      <w:r>
        <w:t xml:space="preserve"> </w:t>
      </w:r>
      <w:r>
        <w:t xml:space="preserve">returns a normal table.</w:t>
      </w:r>
    </w:p>
    <w:p>
      <w:pPr>
        <w:pStyle w:val="Compact"/>
        <w:numPr>
          <w:ilvl w:val="0"/>
          <w:numId w:val="1013"/>
        </w:numPr>
      </w:pPr>
      <w:r>
        <w:rPr>
          <w:rStyle w:val="VerbatimChar"/>
        </w:rPr>
        <w:t xml:space="preserve">remainder="drop"</w:t>
      </w:r>
      <w:r>
        <w:t xml:space="preserve"> </w:t>
      </w:r>
      <w:r>
        <w:t xml:space="preserve">drops any column not in a list;</w:t>
      </w:r>
      <w:r>
        <w:t xml:space="preserve"> </w:t>
      </w:r>
      <w:r>
        <w:rPr>
          <w:rStyle w:val="VerbatimChar"/>
        </w:rPr>
        <w:t xml:space="preserve">if b[2]</w:t>
      </w:r>
      <w:r>
        <w:t xml:space="preserve"> </w:t>
      </w:r>
      <w:r>
        <w:t xml:space="preserve">skips a block whose list is empty.</w:t>
      </w:r>
    </w:p>
    <w:bookmarkEnd w:id="22"/>
    <w:bookmarkStart w:id="23" w:name="cv_aucrecipe-x"/>
    <w:p>
      <w:pPr>
        <w:pStyle w:val="Heading2"/>
      </w:pPr>
      <w:r>
        <w:rPr>
          <w:rStyle w:val="VerbatimChar"/>
        </w:rPr>
        <w:t xml:space="preserve">cv_auc(recipe, X)</w:t>
      </w:r>
    </w:p>
    <w:p>
      <w:pPr>
        <w:pStyle w:val="FirstParagraph"/>
      </w:pPr>
      <w:r>
        <w:t xml:space="preserve">Runs the measuring model:</w:t>
      </w:r>
    </w:p>
    <w:p>
      <w:pPr>
        <w:pStyle w:val="Compact"/>
        <w:numPr>
          <w:ilvl w:val="0"/>
          <w:numId w:val="1015"/>
        </w:numPr>
      </w:pPr>
      <w:r>
        <w:t xml:space="preserve">For each fold it builds a fresh</w:t>
      </w:r>
      <w:r>
        <w:t xml:space="preserve"> </w:t>
      </w:r>
      <w:r>
        <w:rPr>
          <w:rStyle w:val="VerbatimChar"/>
        </w:rPr>
        <w:t xml:space="preserve">Pipeline(preprocessor → LogisticRegression)</w:t>
      </w:r>
      <w:r>
        <w:t xml:space="preserve">,</w:t>
      </w:r>
      <w:r>
        <w:t xml:space="preserve"> </w:t>
      </w:r>
      <w:r>
        <w:rPr>
          <w:b/>
          <w:bCs/>
        </w:rPr>
        <w:t xml:space="preserve">fits it on the training part only</w:t>
      </w:r>
      <w:r>
        <w:t xml:space="preserve"> </w:t>
      </w:r>
      <w:r>
        <w:t xml:space="preserve">and scores ROC-AUC on the validation part. Fitting inside the fold means the imputer, the scaler and the encoder never see validation data.</w:t>
      </w:r>
    </w:p>
    <w:p>
      <w:pPr>
        <w:pStyle w:val="Compact"/>
        <w:numPr>
          <w:ilvl w:val="0"/>
          <w:numId w:val="1015"/>
        </w:numPr>
      </w:pPr>
      <w:r>
        <w:rPr>
          <w:rStyle w:val="VerbatimChar"/>
        </w:rPr>
        <w:t xml:space="preserve">max_iter=5000</w:t>
      </w:r>
      <w:r>
        <w:t xml:space="preserve"> </w:t>
      </w:r>
      <w:r>
        <w:t xml:space="preserve">gives the solver enough steps to converge.</w:t>
      </w:r>
    </w:p>
    <w:p>
      <w:pPr>
        <w:pStyle w:val="Compact"/>
        <w:numPr>
          <w:ilvl w:val="0"/>
          <w:numId w:val="1015"/>
        </w:numPr>
      </w:pPr>
      <w:r>
        <w:rPr>
          <w:rStyle w:val="VerbatimChar"/>
        </w:rPr>
        <w:t xml:space="preserve">predict_proba(...)[:, 1]</w:t>
      </w:r>
      <w:r>
        <w:t xml:space="preserve"> </w:t>
      </w:r>
      <w:r>
        <w:t xml:space="preserve">is the predicted probability of class 1 (repeat). ROC-AUC uses probabilities, not 0/1 predictions, so it does not depend on a threshold.</w:t>
      </w:r>
    </w:p>
    <w:p>
      <w:pPr>
        <w:pStyle w:val="Compact"/>
        <w:numPr>
          <w:ilvl w:val="0"/>
          <w:numId w:val="1015"/>
        </w:numPr>
      </w:pPr>
      <w:r>
        <w:t xml:space="preserve">It returns five scores, one per fold.</w:t>
      </w:r>
    </w:p>
    <w:p>
      <w:pPr>
        <w:pStyle w:val="FirstParagraph"/>
      </w:pPr>
      <w:r>
        <w:rPr>
          <w:b/>
          <w:bCs/>
        </w:rPr>
        <w:t xml:space="preserve">Possible question:</w:t>
      </w:r>
      <w:r>
        <w:t xml:space="preserve"> </w:t>
      </w:r>
      <w:r>
        <w:t xml:space="preserve">why is everything fitted inside each fold? If the imputer or scaler were fitted on all of train first, they would have seen the validation rows, and the scores would be too optimistic.</w:t>
      </w:r>
    </w:p>
    <w:bookmarkEnd w:id="23"/>
    <w:bookmarkStart w:id="24" w:name="paired_tableruns-reference"/>
    <w:p>
      <w:pPr>
        <w:pStyle w:val="Heading2"/>
      </w:pPr>
      <w:r>
        <w:rPr>
          <w:rStyle w:val="VerbatimChar"/>
        </w:rPr>
        <w:t xml:space="preserve">paired_table(runs, reference)</w:t>
      </w:r>
    </w:p>
    <w:p>
      <w:pPr>
        <w:pStyle w:val="FirstParagraph"/>
      </w:pPr>
      <w:r>
        <w:t xml:space="preserve">Compares every option with the reference:</w:t>
      </w:r>
    </w:p>
    <w:p>
      <w:pPr>
        <w:pStyle w:val="Compact"/>
        <w:numPr>
          <w:ilvl w:val="0"/>
          <w:numId w:val="1016"/>
        </w:numPr>
      </w:pPr>
      <w:r>
        <w:rPr>
          <w:rStyle w:val="VerbatimChar"/>
        </w:rPr>
        <w:t xml:space="preserve">d</w:t>
      </w:r>
      <w:r>
        <w:t xml:space="preserve"> </w:t>
      </w:r>
      <w:r>
        <w:t xml:space="preserve">is the difference</w:t>
      </w:r>
      <w:r>
        <w:t xml:space="preserve"> </w:t>
      </w:r>
      <w:r>
        <w:rPr>
          <w:b/>
          <w:bCs/>
        </w:rPr>
        <w:t xml:space="preserve">on each fold</w:t>
      </w:r>
      <w:r>
        <w:t xml:space="preserve">. Comparing fold by fold removes the part of the variation that comes from some folds simply being harder.</w:t>
      </w:r>
    </w:p>
    <w:p>
      <w:pPr>
        <w:pStyle w:val="Compact"/>
        <w:numPr>
          <w:ilvl w:val="0"/>
          <w:numId w:val="1016"/>
        </w:numPr>
      </w:pPr>
      <w:r>
        <w:rPr>
          <w:rStyle w:val="VerbatimChar"/>
        </w:rPr>
        <w:t xml:space="preserve">sem = std(d) / √5</w:t>
      </w:r>
      <w:r>
        <w:t xml:space="preserve"> </w:t>
      </w:r>
      <w:r>
        <w:t xml:space="preserve">is the standard error of the mean difference.</w:t>
      </w:r>
    </w:p>
    <w:p>
      <w:pPr>
        <w:pStyle w:val="Compact"/>
        <w:numPr>
          <w:ilvl w:val="0"/>
          <w:numId w:val="1016"/>
        </w:numPr>
      </w:pPr>
      <w:r>
        <w:t xml:space="preserve">The verdict is</w:t>
      </w:r>
      <w:r>
        <w:t xml:space="preserve"> </w:t>
      </w:r>
      <w:r>
        <w:rPr>
          <w:b/>
          <w:bCs/>
        </w:rPr>
        <w:t xml:space="preserve">better</w:t>
      </w:r>
      <w:r>
        <w:t xml:space="preserve"> </w:t>
      </w:r>
      <w:r>
        <w:t xml:space="preserve">if the mean gain is more than 2 × SEM</w:t>
      </w:r>
      <w:r>
        <w:t xml:space="preserve"> </w:t>
      </w:r>
      <w:r>
        <w:rPr>
          <w:b/>
          <w:bCs/>
        </w:rPr>
        <w:t xml:space="preserve">and</w:t>
      </w:r>
      <w:r>
        <w:t xml:space="preserve"> </w:t>
      </w:r>
      <w:r>
        <w:t xml:space="preserve">the option wins on all five folds;</w:t>
      </w:r>
      <w:r>
        <w:t xml:space="preserve"> </w:t>
      </w:r>
      <w:r>
        <w:rPr>
          <w:b/>
          <w:bCs/>
        </w:rPr>
        <w:t xml:space="preserve">worse</w:t>
      </w:r>
      <w:r>
        <w:t xml:space="preserve"> </w:t>
      </w:r>
      <w:r>
        <w:t xml:space="preserve">in the mirror case; otherwise</w:t>
      </w:r>
      <w:r>
        <w:t xml:space="preserve"> </w:t>
      </w:r>
      <w:r>
        <w:rPr>
          <w:b/>
          <w:bCs/>
        </w:rPr>
        <w:t xml:space="preserve">inside the noise</w:t>
      </w:r>
      <w:r>
        <w:t xml:space="preserve">. Requiring all five folds is stricter because the folds share training rows, so their differences are not fully independent.</w:t>
      </w:r>
    </w:p>
    <w:bookmarkEnd w:id="24"/>
    <w:bookmarkStart w:id="25" w:name="comparevariants-reference"/>
    <w:p>
      <w:pPr>
        <w:pStyle w:val="Heading2"/>
      </w:pPr>
      <w:r>
        <w:rPr>
          <w:rStyle w:val="VerbatimChar"/>
        </w:rPr>
        <w:t xml:space="preserve">compare(variants, reference)</w:t>
      </w:r>
    </w:p>
    <w:p>
      <w:pPr>
        <w:pStyle w:val="FirstParagraph"/>
      </w:pPr>
      <w:r>
        <w:t xml:space="preserve">Scores each option with</w:t>
      </w:r>
      <w:r>
        <w:t xml:space="preserve"> </w:t>
      </w:r>
      <w:r>
        <w:rPr>
          <w:rStyle w:val="VerbatimChar"/>
        </w:rPr>
        <w:t xml:space="preserve">cv_auc</w:t>
      </w:r>
      <w:r>
        <w:t xml:space="preserve"> </w:t>
      </w:r>
      <w:r>
        <w:t xml:space="preserve">and calls</w:t>
      </w:r>
      <w:r>
        <w:t xml:space="preserve"> </w:t>
      </w:r>
      <w:r>
        <w:rPr>
          <w:rStyle w:val="VerbatimChar"/>
        </w:rPr>
        <w:t xml:space="preserve">paired_table</w:t>
      </w:r>
      <w:r>
        <w:t xml:space="preserve">. An option can be a settings dictionary, or a</w:t>
      </w:r>
      <w:r>
        <w:t xml:space="preserve"> </w:t>
      </w:r>
      <w:r>
        <w:rPr>
          <w:rStyle w:val="VerbatimChar"/>
        </w:rPr>
        <w:t xml:space="preserve">(settings, X)</w:t>
      </w:r>
      <w:r>
        <w:t xml:space="preserve"> </w:t>
      </w:r>
      <w:r>
        <w:t xml:space="preserve">pair to score it on a different table. It returns both the table and the raw scores, which lets 2.8 reuse the scores instead of recomputing them.</w:t>
      </w:r>
    </w:p>
    <w:bookmarkEnd w:id="25"/>
    <w:bookmarkStart w:id="26" w:name="helpers"/>
    <w:p>
      <w:pPr>
        <w:pStyle w:val="Heading2"/>
      </w:pPr>
      <w:r>
        <w:t xml:space="preserve">Helpers</w:t>
      </w:r>
    </w:p>
    <w:p>
      <w:pPr>
        <w:pStyle w:val="Compact"/>
        <w:numPr>
          <w:ilvl w:val="0"/>
          <w:numId w:val="1017"/>
        </w:numPr>
      </w:pPr>
      <w:r>
        <w:rPr>
          <w:rStyle w:val="VerbatimChar"/>
        </w:rPr>
        <w:t xml:space="preserve">decide(...)</w:t>
      </w:r>
      <w:r>
        <w:t xml:space="preserve"> </w:t>
      </w:r>
      <w:r>
        <w:t xml:space="preserve">records each decision in</w:t>
      </w:r>
      <w:r>
        <w:t xml:space="preserve"> </w:t>
      </w:r>
      <w:r>
        <w:rPr>
          <w:rStyle w:val="VerbatimChar"/>
        </w:rPr>
        <w:t xml:space="preserve">DECISIONS</w:t>
      </w:r>
      <w:r>
        <w:t xml:space="preserve">, which becomes the summary table in 2.14.</w:t>
      </w:r>
    </w:p>
    <w:p>
      <w:pPr>
        <w:pStyle w:val="Compact"/>
        <w:numPr>
          <w:ilvl w:val="0"/>
          <w:numId w:val="1017"/>
        </w:numPr>
      </w:pPr>
      <w:r>
        <w:rPr>
          <w:rStyle w:val="VerbatimChar"/>
        </w:rPr>
        <w:t xml:space="preserve">with_(recipe, **changes)</w:t>
      </w:r>
      <w:r>
        <w:t xml:space="preserve"> </w:t>
      </w:r>
      <w:r>
        <w:t xml:space="preserve">returns a copy of the settings with some entries changed; the original is untouched.</w:t>
      </w:r>
    </w:p>
    <w:p>
      <w:pPr>
        <w:pStyle w:val="Compact"/>
        <w:numPr>
          <w:ilvl w:val="0"/>
          <w:numId w:val="1017"/>
        </w:numPr>
      </w:pPr>
      <w:r>
        <w:rPr>
          <w:rStyle w:val="VerbatimChar"/>
        </w:rPr>
        <w:t xml:space="preserve">without(cols, *names)</w:t>
      </w:r>
      <w:r>
        <w:t xml:space="preserve"> </w:t>
      </w:r>
      <w:r>
        <w:t xml:space="preserve">returns a column list with some names removed.</w:t>
      </w:r>
    </w:p>
    <w:bookmarkEnd w:id="26"/>
    <w:bookmarkStart w:id="27" w:name="starting-recipe"/>
    <w:p>
      <w:pPr>
        <w:pStyle w:val="Heading2"/>
      </w:pPr>
      <w:r>
        <w:t xml:space="preserve">Starting recipe</w:t>
      </w:r>
    </w:p>
    <w:p>
      <w:pPr>
        <w:pStyle w:val="Compact"/>
        <w:numPr>
          <w:ilvl w:val="0"/>
          <w:numId w:val="1018"/>
        </w:numPr>
      </w:pPr>
      <w:r>
        <w:rPr>
          <w:rStyle w:val="VerbatimChar"/>
        </w:rPr>
        <w:t xml:space="preserve">FLAG_COLS</w:t>
      </w:r>
      <w:r>
        <w:t xml:space="preserve">,</w:t>
      </w:r>
      <w:r>
        <w:t xml:space="preserve"> </w:t>
      </w:r>
      <w:r>
        <w:rPr>
          <w:rStyle w:val="VerbatimChar"/>
        </w:rPr>
        <w:t xml:space="preserve">CAT_COLS</w:t>
      </w:r>
      <w:r>
        <w:t xml:space="preserve"> </w:t>
      </w:r>
      <w:r>
        <w:t xml:space="preserve">and</w:t>
      </w:r>
      <w:r>
        <w:t xml:space="preserve"> </w:t>
      </w:r>
      <w:r>
        <w:rPr>
          <w:rStyle w:val="VerbatimChar"/>
        </w:rPr>
        <w:t xml:space="preserve">LEFT_OUT</w:t>
      </w:r>
      <w:r>
        <w:t xml:space="preserve"> </w:t>
      </w:r>
      <w:r>
        <w:t xml:space="preserve">follow the EDA summary (1.15).</w:t>
      </w:r>
    </w:p>
    <w:p>
      <w:pPr>
        <w:pStyle w:val="Compact"/>
        <w:numPr>
          <w:ilvl w:val="0"/>
          <w:numId w:val="1018"/>
        </w:numPr>
      </w:pPr>
      <w:r>
        <w:rPr>
          <w:rStyle w:val="VerbatimChar"/>
        </w:rPr>
        <w:t xml:space="preserve">NUM_COLS</w:t>
      </w:r>
      <w:r>
        <w:t xml:space="preserve"> </w:t>
      </w:r>
      <w:r>
        <w:t xml:space="preserve">is every remaining numeric column, computed automatically.</w:t>
      </w:r>
    </w:p>
    <w:p>
      <w:pPr>
        <w:pStyle w:val="Compact"/>
        <w:numPr>
          <w:ilvl w:val="0"/>
          <w:numId w:val="1018"/>
        </w:numPr>
      </w:pPr>
      <w:r>
        <w:rPr>
          <w:rStyle w:val="VerbatimChar"/>
        </w:rPr>
        <w:t xml:space="preserve">start_recipe</w:t>
      </w:r>
      <w:r>
        <w:t xml:space="preserve"> </w:t>
      </w:r>
      <w:r>
        <w:t xml:space="preserve">holds the starting settings and</w:t>
      </w:r>
      <w:r>
        <w:t xml:space="preserve"> </w:t>
      </w:r>
      <w:r>
        <w:rPr>
          <w:rStyle w:val="VerbatimChar"/>
        </w:rPr>
        <w:t xml:space="preserve">recipe</w:t>
      </w:r>
      <w:r>
        <w:t xml:space="preserve"> </w:t>
      </w:r>
      <w:r>
        <w:t xml:space="preserve">the current one. Each step replaces</w:t>
      </w:r>
      <w:r>
        <w:t xml:space="preserve"> </w:t>
      </w:r>
      <w:r>
        <w:rPr>
          <w:rStyle w:val="VerbatimChar"/>
        </w:rPr>
        <w:t xml:space="preserve">recipe</w:t>
      </w:r>
      <w:r>
        <w:t xml:space="preserve"> </w:t>
      </w:r>
      <w:r>
        <w:t xml:space="preserve">only when its decision changes something;</w:t>
      </w:r>
      <w:r>
        <w:t xml:space="preserve"> </w:t>
      </w:r>
      <w:r>
        <w:rPr>
          <w:rStyle w:val="VerbatimChar"/>
        </w:rPr>
        <w:t xml:space="preserve">start_recipe</w:t>
      </w:r>
      <w:r>
        <w:t xml:space="preserve"> </w:t>
      </w:r>
      <w:r>
        <w:t xml:space="preserve">is never changed, so 2.14 can compare the two.</w:t>
      </w:r>
    </w:p>
    <w:bookmarkEnd w:id="27"/>
    <w:bookmarkEnd w:id="28"/>
    <w:bookmarkStart w:id="29" w:name="strength-of-the-measuring-model"/>
    <w:p>
      <w:pPr>
        <w:pStyle w:val="Heading1"/>
      </w:pPr>
      <w:r>
        <w:t xml:space="preserve">2.8 Strength of the measuring model</w:t>
      </w:r>
    </w:p>
    <w:p>
      <w:pPr>
        <w:pStyle w:val="Compact"/>
        <w:numPr>
          <w:ilvl w:val="0"/>
          <w:numId w:val="1019"/>
        </w:numPr>
      </w:pPr>
      <w:r>
        <w:rPr>
          <w:rStyle w:val="VerbatimChar"/>
        </w:rPr>
        <w:t xml:space="preserve">compare({f"C={c}": with_(recipe, C=c) ...})</w:t>
      </w:r>
      <w:r>
        <w:t xml:space="preserve"> </w:t>
      </w:r>
      <w:r>
        <w:t xml:space="preserve">scores six values of</w:t>
      </w:r>
      <w:r>
        <w:t xml:space="preserve"> </w:t>
      </w:r>
      <w:r>
        <w:rPr>
          <w:rStyle w:val="VerbatimChar"/>
        </w:rPr>
        <w:t xml:space="preserve">C</w:t>
      </w:r>
      <w:r>
        <w:t xml:space="preserve">, with C = 1 (the default) as the reference. A smaller</w:t>
      </w:r>
      <w:r>
        <w:t xml:space="preserve"> </w:t>
      </w:r>
      <w:r>
        <w:rPr>
          <w:rStyle w:val="VerbatimChar"/>
        </w:rPr>
        <w:t xml:space="preserve">C</w:t>
      </w:r>
      <w:r>
        <w:t xml:space="preserve"> </w:t>
      </w:r>
      <w:r>
        <w:t xml:space="preserve">means a stronger penalty on large coefficients.</w:t>
      </w:r>
    </w:p>
    <w:p>
      <w:pPr>
        <w:pStyle w:val="Compact"/>
        <w:numPr>
          <w:ilvl w:val="0"/>
          <w:numId w:val="1019"/>
        </w:numPr>
      </w:pPr>
      <w:r>
        <w:rPr>
          <w:rStyle w:val="VerbatimChar"/>
        </w:rPr>
        <w:t xml:space="preserve">best = max(runs_C, key=lambda name: runs_C[name].mean())</w:t>
      </w:r>
      <w:r>
        <w:t xml:space="preserve"> </w:t>
      </w:r>
      <w:r>
        <w:t xml:space="preserve">picks the version with the highest mean AUC.</w:t>
      </w:r>
    </w:p>
    <w:p>
      <w:pPr>
        <w:pStyle w:val="Compact"/>
        <w:numPr>
          <w:ilvl w:val="0"/>
          <w:numId w:val="1019"/>
        </w:numPr>
      </w:pPr>
      <w:r>
        <w:rPr>
          <w:rStyle w:val="VerbatimChar"/>
        </w:rPr>
        <w:t xml:space="preserve">paired_table(runs_C, best)</w:t>
      </w:r>
      <w:r>
        <w:t xml:space="preserve"> </w:t>
      </w:r>
      <w:r>
        <w:t xml:space="preserve">compares every C with the best,</w:t>
      </w:r>
      <w:r>
        <w:t xml:space="preserve"> </w:t>
      </w:r>
      <w:r>
        <w:rPr>
          <w:b/>
          <w:bCs/>
        </w:rPr>
        <w:t xml:space="preserve">reusing the stored scores</w:t>
      </w:r>
      <w:r>
        <w:t xml:space="preserve"> </w:t>
      </w:r>
      <w:r>
        <w:t xml:space="preserve">without refitting.</w:t>
      </w:r>
    </w:p>
    <w:p>
      <w:pPr>
        <w:pStyle w:val="Compact"/>
        <w:numPr>
          <w:ilvl w:val="0"/>
          <w:numId w:val="1019"/>
        </w:numPr>
      </w:pPr>
      <w:r>
        <w:t xml:space="preserve">In the next cell,</w:t>
      </w:r>
      <w:r>
        <w:t xml:space="preserve"> </w:t>
      </w:r>
      <w:r>
        <w:rPr>
          <w:rStyle w:val="VerbatimChar"/>
        </w:rPr>
        <w:t xml:space="preserve">best.removeprefix("C=")</w:t>
      </w:r>
      <w:r>
        <w:t xml:space="preserve"> </w:t>
      </w:r>
      <w:r>
        <w:t xml:space="preserve">turns</w:t>
      </w:r>
      <w:r>
        <w:t xml:space="preserve"> </w:t>
      </w:r>
      <w:r>
        <w:rPr>
          <w:rStyle w:val="VerbatimChar"/>
        </w:rPr>
        <w:t xml:space="preserve">"C=0.01"</w:t>
      </w:r>
      <w:r>
        <w:t xml:space="preserve"> </w:t>
      </w:r>
      <w:r>
        <w:t xml:space="preserve">into</w:t>
      </w:r>
      <w:r>
        <w:t xml:space="preserve"> </w:t>
      </w:r>
      <w:r>
        <w:rPr>
          <w:rStyle w:val="VerbatimChar"/>
        </w:rPr>
        <w:t xml:space="preserve">0.01</w:t>
      </w:r>
      <w:r>
        <w:t xml:space="preserve">. Setting</w:t>
      </w:r>
      <w:r>
        <w:t xml:space="preserve"> </w:t>
      </w:r>
      <w:r>
        <w:rPr>
          <w:rStyle w:val="VerbatimChar"/>
        </w:rPr>
        <w:t xml:space="preserve">INSTR_C</w:t>
      </w:r>
      <w:r>
        <w:t xml:space="preserve"> </w:t>
      </w:r>
      <w:r>
        <w:t xml:space="preserve">makes every later</w:t>
      </w:r>
      <w:r>
        <w:t xml:space="preserve"> </w:t>
      </w:r>
      <w:r>
        <w:rPr>
          <w:rStyle w:val="VerbatimChar"/>
        </w:rPr>
        <w:t xml:space="preserve">cv_auc</w:t>
      </w:r>
      <w:r>
        <w:t xml:space="preserve"> </w:t>
      </w:r>
      <w:r>
        <w:t xml:space="preserve">use it, because</w:t>
      </w:r>
      <w:r>
        <w:t xml:space="preserve"> </w:t>
      </w:r>
      <w:r>
        <w:rPr>
          <w:rStyle w:val="VerbatimChar"/>
        </w:rPr>
        <w:t xml:space="preserve">recipe.get("C", INSTR_C)</w:t>
      </w:r>
      <w:r>
        <w:t xml:space="preserve"> </w:t>
      </w:r>
      <w:r>
        <w:t xml:space="preserve">falls back to it.</w:t>
      </w:r>
    </w:p>
    <w:p>
      <w:pPr>
        <w:pStyle w:val="FirstParagraph"/>
      </w:pPr>
      <w:r>
        <w:rPr>
          <w:b/>
          <w:bCs/>
        </w:rPr>
        <w:t xml:space="preserve">Possible question:</w:t>
      </w:r>
      <w:r>
        <w:t xml:space="preserve"> </w:t>
      </w:r>
      <w:r>
        <w:t xml:space="preserve">why choose C first? If C stayed at 1 (too weak a penalty), dropping columns could look helpful only because fewer columns act like a stronger penalty. Fixing C first keeps the later comparisons fair.</w:t>
      </w:r>
    </w:p>
    <w:bookmarkEnd w:id="29"/>
    <w:bookmarkStart w:id="30" w:name="columns-left-out-at-the-start"/>
    <w:p>
      <w:pPr>
        <w:pStyle w:val="Heading1"/>
      </w:pPr>
      <w:r>
        <w:t xml:space="preserve">2.9 Columns left out at the start</w:t>
      </w:r>
    </w:p>
    <w:p>
      <w:pPr>
        <w:pStyle w:val="Compact"/>
        <w:numPr>
          <w:ilvl w:val="0"/>
          <w:numId w:val="1020"/>
        </w:numPr>
      </w:pPr>
      <w:r>
        <w:t xml:space="preserve">Each left-out column is added back alone and compared with the current recipe.</w:t>
      </w:r>
    </w:p>
    <w:p>
      <w:pPr>
        <w:pStyle w:val="Compact"/>
        <w:numPr>
          <w:ilvl w:val="0"/>
          <w:numId w:val="1020"/>
        </w:numPr>
      </w:pPr>
      <w:r>
        <w:rPr>
          <w:rStyle w:val="VerbatimChar"/>
        </w:rPr>
        <w:t xml:space="preserve">random_noise</w:t>
      </w:r>
      <w:r>
        <w:t xml:space="preserve"> </w:t>
      </w:r>
      <w:r>
        <w:t xml:space="preserve">goes into the passthrough block, not the logged one, because it has negative values and</w:t>
      </w:r>
      <w:r>
        <w:t xml:space="preserve"> </w:t>
      </w:r>
      <w:r>
        <w:rPr>
          <w:rStyle w:val="VerbatimChar"/>
        </w:rPr>
        <w:t xml:space="preserve">log1p</w:t>
      </w:r>
      <w:r>
        <w:t xml:space="preserve"> </w:t>
      </w:r>
      <w:r>
        <w:t xml:space="preserve">of those gives NaN. It is already mean 0, standard deviation 1, so it does not need scaling either.</w:t>
      </w:r>
    </w:p>
    <w:p>
      <w:pPr>
        <w:pStyle w:val="Compact"/>
        <w:numPr>
          <w:ilvl w:val="0"/>
          <w:numId w:val="1020"/>
        </w:numPr>
      </w:pPr>
      <w:r>
        <w:t xml:space="preserve">The decision cell adds</w:t>
      </w:r>
      <w:r>
        <w:t xml:space="preserve"> </w:t>
      </w:r>
      <w:r>
        <w:rPr>
          <w:rStyle w:val="VerbatimChar"/>
        </w:rPr>
        <w:t xml:space="preserve">warehouse</w:t>
      </w:r>
      <w:r>
        <w:t xml:space="preserve">, the only column called better.</w:t>
      </w:r>
    </w:p>
    <w:bookmarkEnd w:id="30"/>
    <w:bookmarkStart w:id="31" w:name="log1p-on-the-numeric-columns"/>
    <w:p>
      <w:pPr>
        <w:pStyle w:val="Heading1"/>
      </w:pPr>
      <w:r>
        <w:t xml:space="preserve">2.10</w:t>
      </w:r>
      <w:r>
        <w:t xml:space="preserve"> </w:t>
      </w:r>
      <w:r>
        <w:rPr>
          <w:rStyle w:val="VerbatimChar"/>
        </w:rPr>
        <w:t xml:space="preserve">log1p</w:t>
      </w:r>
      <w:r>
        <w:t xml:space="preserve"> </w:t>
      </w:r>
      <w:r>
        <w:t xml:space="preserve">on the numeric columns</w:t>
      </w:r>
    </w:p>
    <w:p>
      <w:pPr>
        <w:pStyle w:val="Compact"/>
        <w:numPr>
          <w:ilvl w:val="0"/>
          <w:numId w:val="1021"/>
        </w:numPr>
      </w:pPr>
      <w:r>
        <w:t xml:space="preserve">It first checks that no numeric input is negative in train or test:</w:t>
      </w:r>
      <w:r>
        <w:t xml:space="preserve"> </w:t>
      </w:r>
      <w:r>
        <w:rPr>
          <w:rStyle w:val="VerbatimChar"/>
        </w:rPr>
        <w:t xml:space="preserve">log1p(x) = log(1 + x)</w:t>
      </w:r>
      <w:r>
        <w:t xml:space="preserve"> </w:t>
      </w:r>
      <w:r>
        <w:t xml:space="preserve">is undefined below −1.</w:t>
      </w:r>
    </w:p>
    <w:p>
      <w:pPr>
        <w:pStyle w:val="Compact"/>
        <w:numPr>
          <w:ilvl w:val="0"/>
          <w:numId w:val="1021"/>
        </w:numPr>
      </w:pPr>
      <w:r>
        <w:t xml:space="preserve">It then compares</w:t>
      </w:r>
      <w:r>
        <w:t xml:space="preserve"> </w:t>
      </w:r>
      <w:r>
        <w:rPr>
          <w:rStyle w:val="VerbatimChar"/>
        </w:rPr>
        <w:t xml:space="preserve">log=True</w:t>
      </w:r>
      <w:r>
        <w:t xml:space="preserve"> </w:t>
      </w:r>
      <w:r>
        <w:t xml:space="preserve">with</w:t>
      </w:r>
      <w:r>
        <w:t xml:space="preserve"> </w:t>
      </w:r>
      <w:r>
        <w:rPr>
          <w:rStyle w:val="VerbatimChar"/>
        </w:rPr>
        <w:t xml:space="preserve">log=False</w:t>
      </w:r>
      <w:r>
        <w:t xml:space="preserve">. Without the log, results are worse on all five folds. The log shrinks long right tails, so a few very large customers do not dominate a linear model.</w:t>
      </w:r>
    </w:p>
    <w:bookmarkEnd w:id="31"/>
    <w:bookmarkStart w:id="32" w:name="missing-numeric-values"/>
    <w:p>
      <w:pPr>
        <w:pStyle w:val="Heading1"/>
      </w:pPr>
      <w:r>
        <w:t xml:space="preserve">2.11 Missing numeric values</w:t>
      </w:r>
    </w:p>
    <w:p>
      <w:pPr>
        <w:pStyle w:val="Compact"/>
        <w:numPr>
          <w:ilvl w:val="0"/>
          <w:numId w:val="1022"/>
        </w:numPr>
      </w:pPr>
      <w:r>
        <w:t xml:space="preserve">The table groups customers by number of prior purchases (</w:t>
      </w:r>
      <w:r>
        <w:rPr>
          <w:rStyle w:val="VerbatimChar"/>
        </w:rPr>
        <w:t xml:space="preserve">clip(upper=3)</w:t>
      </w:r>
      <w:r>
        <w:t xml:space="preserve"> </w:t>
      </w:r>
      <w:r>
        <w:t xml:space="preserve">puts 3 and more into</w:t>
      </w:r>
      <w:r>
        <w:t xml:space="preserve"> </w:t>
      </w:r>
      <w:r>
        <w:t xml:space="preserve">“3+”</w:t>
      </w:r>
      <w:r>
        <w:t xml:space="preserve">) and shows the share missing. It confirms the gaps are</w:t>
      </w:r>
      <w:r>
        <w:t xml:space="preserve"> </w:t>
      </w:r>
      <w:r>
        <w:rPr>
          <w:b/>
          <w:bCs/>
        </w:rPr>
        <w:t xml:space="preserve">structural</w:t>
      </w:r>
      <w:r>
        <w:t xml:space="preserve">: a standard deviation needs at least 2 purchases, and the standard deviation of the gaps needs at least 3.</w:t>
      </w:r>
    </w:p>
    <w:p>
      <w:pPr>
        <w:pStyle w:val="Compact"/>
        <w:numPr>
          <w:ilvl w:val="0"/>
          <w:numId w:val="1022"/>
        </w:numPr>
      </w:pPr>
      <w:r>
        <w:t xml:space="preserve">Three options are compared: the median, the median plus indicator columns (</w:t>
      </w:r>
      <w:r>
        <w:rPr>
          <w:rStyle w:val="VerbatimChar"/>
        </w:rPr>
        <w:t xml:space="preserve">add_indicator=True</w:t>
      </w:r>
      <w:r>
        <w:t xml:space="preserve"> </w:t>
      </w:r>
      <w:r>
        <w:t xml:space="preserve">adds a 0/1</w:t>
      </w:r>
      <w:r>
        <w:t xml:space="preserve"> </w:t>
      </w:r>
      <w:r>
        <w:t xml:space="preserve">“was missing”</w:t>
      </w:r>
      <w:r>
        <w:t xml:space="preserve"> </w:t>
      </w:r>
      <w:r>
        <w:t xml:space="preserve">column), and</w:t>
      </w:r>
      <w:r>
        <w:t xml:space="preserve"> </w:t>
      </w:r>
      <w:r>
        <w:rPr>
          <w:rStyle w:val="VerbatimChar"/>
        </w:rPr>
        <w:t xml:space="preserve">IterativeImputer</w:t>
      </w:r>
      <w:r>
        <w:t xml:space="preserve">.</w:t>
      </w:r>
    </w:p>
    <w:p>
      <w:pPr>
        <w:pStyle w:val="Compact"/>
        <w:numPr>
          <w:ilvl w:val="0"/>
          <w:numId w:val="1022"/>
        </w:numPr>
      </w:pPr>
      <w:r>
        <w:rPr>
          <w:b/>
          <w:bCs/>
        </w:rPr>
        <w:t xml:space="preserve">How the iterative imputer works:</w:t>
      </w:r>
      <w:r>
        <w:t xml:space="preserve"> </w:t>
      </w:r>
      <w:r>
        <w:t xml:space="preserve">it starts by filling gaps with medians. Then, for each column with gaps, it fits a regression that predicts that column from the others and replaces the filled values with the predictions. It repeats this up to</w:t>
      </w:r>
      <w:r>
        <w:t xml:space="preserve"> </w:t>
      </w:r>
      <w:r>
        <w:rPr>
          <w:rStyle w:val="VerbatimChar"/>
        </w:rPr>
        <w:t xml:space="preserve">max_iter=10</w:t>
      </w:r>
      <w:r>
        <w:t xml:space="preserve"> </w:t>
      </w:r>
      <w:r>
        <w:t xml:space="preserve">times. Like everything else, it is fitted inside each fold.</w:t>
      </w:r>
    </w:p>
    <w:p>
      <w:pPr>
        <w:pStyle w:val="Compact"/>
        <w:numPr>
          <w:ilvl w:val="0"/>
          <w:numId w:val="1022"/>
        </w:numPr>
      </w:pPr>
      <w:r>
        <w:t xml:space="preserve">It is better on all five folds, so</w:t>
      </w:r>
      <w:r>
        <w:t xml:space="preserve"> </w:t>
      </w:r>
      <w:r>
        <w:rPr>
          <w:rStyle w:val="VerbatimChar"/>
        </w:rPr>
        <w:t xml:space="preserve">recipe = with_(recipe, imputer="iterative")</w:t>
      </w:r>
      <w:r>
        <w:t xml:space="preserve">.</w:t>
      </w:r>
    </w:p>
    <w:p>
      <w:pPr>
        <w:pStyle w:val="FirstParagraph"/>
      </w:pPr>
      <w:r>
        <w:rPr>
          <w:b/>
          <w:bCs/>
        </w:rPr>
        <w:t xml:space="preserve">Possible question:</w:t>
      </w:r>
      <w:r>
        <w:t xml:space="preserve"> </w:t>
      </w:r>
      <w:r>
        <w:t xml:space="preserve">what does it fill for a first-time buyer’s standard deviation, which does not exist? A value predicted from the customer’s other columns.</w:t>
      </w:r>
      <w:r>
        <w:t xml:space="preserve"> </w:t>
      </w:r>
      <w:r>
        <w:rPr>
          <w:rStyle w:val="VerbatimChar"/>
        </w:rPr>
        <w:t xml:space="preserve">has_purchased_before</w:t>
      </w:r>
      <w:r>
        <w:t xml:space="preserve"> </w:t>
      </w:r>
      <w:r>
        <w:t xml:space="preserve">and</w:t>
      </w:r>
      <w:r>
        <w:t xml:space="preserve"> </w:t>
      </w:r>
      <w:r>
        <w:rPr>
          <w:rStyle w:val="VerbatimChar"/>
        </w:rPr>
        <w:t xml:space="preserve">prior_purchase_count</w:t>
      </w:r>
      <w:r>
        <w:t xml:space="preserve"> </w:t>
      </w:r>
      <w:r>
        <w:t xml:space="preserve">tell the model that the history is short, so the filled value is not mistaken for a real one.</w:t>
      </w:r>
    </w:p>
    <w:bookmarkEnd w:id="32"/>
    <w:bookmarkStart w:id="33" w:name="missing-and-rare-categories"/>
    <w:p>
      <w:pPr>
        <w:pStyle w:val="Heading1"/>
      </w:pPr>
      <w:r>
        <w:t xml:space="preserve">2.12 Missing and rare categories</w:t>
      </w:r>
    </w:p>
    <w:p>
      <w:pPr>
        <w:pStyle w:val="Compact"/>
        <w:numPr>
          <w:ilvl w:val="0"/>
          <w:numId w:val="1023"/>
        </w:numPr>
      </w:pPr>
      <w:r>
        <w:t xml:space="preserve">The table shows, for each categorical column, the number of levels, the missing rows and their repeat rate. These are close to the overall 0.56, so a separate</w:t>
      </w:r>
      <w:r>
        <w:t xml:space="preserve"> </w:t>
      </w:r>
      <w:r>
        <w:t xml:space="preserve">“missing”</w:t>
      </w:r>
      <w:r>
        <w:t xml:space="preserve"> </w:t>
      </w:r>
      <w:r>
        <w:t xml:space="preserve">level has little to learn.</w:t>
      </w:r>
    </w:p>
    <w:p>
      <w:pPr>
        <w:pStyle w:val="Compact"/>
        <w:numPr>
          <w:ilvl w:val="0"/>
          <w:numId w:val="1023"/>
        </w:numPr>
      </w:pPr>
      <w:r>
        <w:t xml:space="preserve">It compares filling with the most common level and</w:t>
      </w:r>
      <w:r>
        <w:t xml:space="preserve"> </w:t>
      </w:r>
      <w:r>
        <w:rPr>
          <w:rStyle w:val="VerbatimChar"/>
        </w:rPr>
        <w:t xml:space="preserve">min_frequency</w:t>
      </w:r>
      <w:r>
        <w:t xml:space="preserve"> </w:t>
      </w:r>
      <w:r>
        <w:t xml:space="preserve">of 10 or 50. Everything is inside the noise, so the current choices stay (a</w:t>
      </w:r>
      <w:r>
        <w:t xml:space="preserve"> </w:t>
      </w:r>
      <w:r>
        <w:t xml:space="preserve">“missing”</w:t>
      </w:r>
      <w:r>
        <w:t xml:space="preserve"> </w:t>
      </w:r>
      <w:r>
        <w:t xml:space="preserve">level and 20). The decision cell only records this.</w:t>
      </w:r>
    </w:p>
    <w:bookmarkEnd w:id="33"/>
    <w:bookmarkStart w:id="34" w:name="do-the-engineered-features-help"/>
    <w:p>
      <w:pPr>
        <w:pStyle w:val="Heading1"/>
      </w:pPr>
      <w:r>
        <w:t xml:space="preserve">2.13 Do the engineered features help?</w:t>
      </w:r>
    </w:p>
    <w:p>
      <w:pPr>
        <w:pStyle w:val="Compact"/>
        <w:numPr>
          <w:ilvl w:val="0"/>
          <w:numId w:val="1024"/>
        </w:numPr>
      </w:pPr>
      <w:r>
        <w:rPr>
          <w:rStyle w:val="VerbatimChar"/>
        </w:rPr>
        <w:t xml:space="preserve">drop_cols(recipe, *names)</w:t>
      </w:r>
      <w:r>
        <w:t xml:space="preserve"> </w:t>
      </w:r>
      <w:r>
        <w:t xml:space="preserve">removes features from both the numeric and flag lists.</w:t>
      </w:r>
    </w:p>
    <w:p>
      <w:pPr>
        <w:pStyle w:val="Compact"/>
        <w:numPr>
          <w:ilvl w:val="0"/>
          <w:numId w:val="1024"/>
        </w:numPr>
      </w:pPr>
      <w:r>
        <w:t xml:space="preserve">It compares the recipe without all six engineered features and without each one in turn (</w:t>
      </w:r>
      <w:r>
        <w:rPr>
          <w:rStyle w:val="VerbatimChar"/>
        </w:rPr>
        <w:t xml:space="preserve">variants.update({...})</w:t>
      </w:r>
      <w:r>
        <w:t xml:space="preserve"> </w:t>
      </w:r>
      <w:r>
        <w:t xml:space="preserve">adds the one-at-a-time versions).</w:t>
      </w:r>
    </w:p>
    <w:p>
      <w:pPr>
        <w:pStyle w:val="Compact"/>
        <w:numPr>
          <w:ilvl w:val="0"/>
          <w:numId w:val="1024"/>
        </w:numPr>
      </w:pPr>
      <w:r>
        <w:t xml:space="preserve">Everything is inside the noise, so all are kept and the final choice is left to the feature-selection notebook.</w:t>
      </w:r>
    </w:p>
    <w:bookmarkEnd w:id="34"/>
    <w:bookmarkStart w:id="35" w:name="final-pipeline"/>
    <w:p>
      <w:pPr>
        <w:pStyle w:val="Heading1"/>
      </w:pPr>
      <w:r>
        <w:t xml:space="preserve">2.14 Final pipeline</w:t>
      </w:r>
    </w:p>
    <w:p>
      <w:pPr>
        <w:pStyle w:val="Compact"/>
        <w:numPr>
          <w:ilvl w:val="0"/>
          <w:numId w:val="1025"/>
        </w:numPr>
      </w:pPr>
      <w:r>
        <w:rPr>
          <w:rStyle w:val="VerbatimChar"/>
        </w:rPr>
        <w:t xml:space="preserve">.set_output(transform="pandas")</w:t>
      </w:r>
      <w:r>
        <w:t xml:space="preserve"> </w:t>
      </w:r>
      <w:r>
        <w:t xml:space="preserve">makes the pipeline return a table with column names instead of a bare array.</w:t>
      </w:r>
    </w:p>
    <w:p>
      <w:pPr>
        <w:pStyle w:val="Compact"/>
        <w:numPr>
          <w:ilvl w:val="0"/>
          <w:numId w:val="1025"/>
        </w:numPr>
      </w:pPr>
      <w:r>
        <w:rPr>
          <w:rStyle w:val="VerbatimChar"/>
        </w:rPr>
        <w:t xml:space="preserve">used_cols</w:t>
      </w:r>
      <w:r>
        <w:t xml:space="preserve"> </w:t>
      </w:r>
      <w:r>
        <w:t xml:space="preserve">lists every column the recipe uses.</w:t>
      </w:r>
      <w:r>
        <w:t xml:space="preserve"> </w:t>
      </w:r>
      <w:r>
        <w:rPr>
          <w:rStyle w:val="VerbatimChar"/>
        </w:rPr>
        <w:t xml:space="preserve">X_train</w:t>
      </w:r>
      <w:r>
        <w:t xml:space="preserve"> </w:t>
      </w:r>
      <w:r>
        <w:t xml:space="preserve">and</w:t>
      </w:r>
      <w:r>
        <w:t xml:space="preserve"> </w:t>
      </w:r>
      <w:r>
        <w:rPr>
          <w:rStyle w:val="VerbatimChar"/>
        </w:rPr>
        <w:t xml:space="preserve">X_test</w:t>
      </w:r>
      <w:r>
        <w:t xml:space="preserve"> </w:t>
      </w:r>
      <w:r>
        <w:t xml:space="preserve">are cut down to them;</w:t>
      </w:r>
      <w:r>
        <w:t xml:space="preserve"> </w:t>
      </w:r>
      <w:r>
        <w:rPr>
          <w:rStyle w:val="VerbatimChar"/>
        </w:rPr>
        <w:t xml:space="preserve">X_train_all</w:t>
      </w:r>
      <w:r>
        <w:t xml:space="preserve"> </w:t>
      </w:r>
      <w:r>
        <w:t xml:space="preserve">keeps the full table for the last comparison.</w:t>
      </w:r>
    </w:p>
    <w:p>
      <w:pPr>
        <w:pStyle w:val="Compact"/>
        <w:numPr>
          <w:ilvl w:val="0"/>
          <w:numId w:val="1025"/>
        </w:numPr>
      </w:pPr>
      <w:r>
        <w:t xml:space="preserve">It fits on train and transforms test</w:t>
      </w:r>
      <w:r>
        <w:t xml:space="preserve"> </w:t>
      </w:r>
      <w:r>
        <w:rPr>
          <w:b/>
          <w:bCs/>
        </w:rPr>
        <w:t xml:space="preserve">only as a check</w:t>
      </w:r>
      <w:r>
        <w:t xml:space="preserve">, then confirms that:</w:t>
      </w:r>
    </w:p>
    <w:p>
      <w:pPr>
        <w:pStyle w:val="Compact"/>
        <w:numPr>
          <w:ilvl w:val="1"/>
          <w:numId w:val="1026"/>
        </w:numPr>
      </w:pPr>
      <w:r>
        <w:t xml:space="preserve">both have the same 90 output columns;</w:t>
      </w:r>
    </w:p>
    <w:p>
      <w:pPr>
        <w:pStyle w:val="Compact"/>
        <w:numPr>
          <w:ilvl w:val="1"/>
          <w:numId w:val="1026"/>
        </w:numPr>
      </w:pPr>
      <w:r>
        <w:t xml:space="preserve">no missing values are left;</w:t>
      </w:r>
    </w:p>
    <w:p>
      <w:pPr>
        <w:pStyle w:val="Compact"/>
        <w:numPr>
          <w:ilvl w:val="1"/>
          <w:numId w:val="1026"/>
        </w:numPr>
      </w:pPr>
      <w:r>
        <w:t xml:space="preserve">the test rows follow submission order (the</w:t>
      </w:r>
      <w:r>
        <w:t xml:space="preserve"> </w:t>
      </w:r>
      <w:r>
        <w:rPr>
          <w:rStyle w:val="VerbatimChar"/>
        </w:rPr>
        <w:t xml:space="preserve">assert</w:t>
      </w:r>
      <w:r>
        <w:t xml:space="preserve"> </w:t>
      </w:r>
      <w:r>
        <w:t xml:space="preserve">stops the notebook if not).</w:t>
      </w:r>
    </w:p>
    <w:p>
      <w:pPr>
        <w:pStyle w:val="Compact"/>
        <w:numPr>
          <w:ilvl w:val="0"/>
          <w:numId w:val="1025"/>
        </w:numPr>
      </w:pPr>
      <w:r>
        <w:t xml:space="preserve">The starting recipe is compared with the final one (+0.0013, better on all five folds), and the decisions table is printed.</w:t>
      </w:r>
    </w:p>
    <w:bookmarkEnd w:id="35"/>
    <w:bookmarkStart w:id="36" w:name="hand-off"/>
    <w:p>
      <w:pPr>
        <w:pStyle w:val="Heading1"/>
      </w:pPr>
      <w:r>
        <w:t xml:space="preserve">2.15 Hand-off</w:t>
      </w:r>
    </w:p>
    <w:p>
      <w:pPr>
        <w:pStyle w:val="FirstParagraph"/>
      </w:pPr>
      <w:r>
        <w:t xml:space="preserve">A dictionary of everything the next notebooks need, saved with</w:t>
      </w:r>
      <w:r>
        <w:t xml:space="preserve"> </w:t>
      </w:r>
      <w:r>
        <w:rPr>
          <w:rStyle w:val="VerbatimChar"/>
        </w:rPr>
        <w:t xml:space="preserve">joblib.dump</w:t>
      </w:r>
      <w:r>
        <w:t xml:space="preserve"> </w:t>
      </w:r>
      <w:r>
        <w:t xml:space="preserve">(well suited to Python objects that contain pandas and scikit-learn parts):</w:t>
      </w:r>
    </w:p>
    <w:p>
      <w:pPr>
        <w:pStyle w:val="Compact"/>
        <w:numPr>
          <w:ilvl w:val="0"/>
          <w:numId w:val="1027"/>
        </w:numPr>
      </w:pPr>
      <w:r>
        <w:t xml:space="preserve">the cleaned</w:t>
      </w:r>
      <w:r>
        <w:t xml:space="preserve"> </w:t>
      </w:r>
      <w:r>
        <w:rPr>
          <w:rStyle w:val="VerbatimChar"/>
        </w:rPr>
        <w:t xml:space="preserve">X_train</w:t>
      </w:r>
      <w:r>
        <w:t xml:space="preserve">,</w:t>
      </w:r>
      <w:r>
        <w:t xml:space="preserve"> </w:t>
      </w:r>
      <w:r>
        <w:rPr>
          <w:rStyle w:val="VerbatimChar"/>
        </w:rPr>
        <w:t xml:space="preserve">y</w:t>
      </w:r>
      <w:r>
        <w:t xml:space="preserve"> </w:t>
      </w:r>
      <w:r>
        <w:t xml:space="preserve">and</w:t>
      </w:r>
      <w:r>
        <w:t xml:space="preserve"> </w:t>
      </w:r>
      <w:r>
        <w:rPr>
          <w:rStyle w:val="VerbatimChar"/>
        </w:rPr>
        <w:t xml:space="preserve">X_test</w:t>
      </w:r>
      <w:r>
        <w:t xml:space="preserve">;</w:t>
      </w:r>
    </w:p>
    <w:p>
      <w:pPr>
        <w:pStyle w:val="Compact"/>
        <w:numPr>
          <w:ilvl w:val="0"/>
          <w:numId w:val="1027"/>
        </w:numPr>
      </w:pPr>
      <w:r>
        <w:rPr>
          <w:rStyle w:val="VerbatimChar"/>
        </w:rPr>
        <w:t xml:space="preserve">dates_train</w:t>
      </w:r>
      <w:r>
        <w:t xml:space="preserve"> </w:t>
      </w:r>
      <w:r>
        <w:t xml:space="preserve">and</w:t>
      </w:r>
      <w:r>
        <w:t xml:space="preserve"> </w:t>
      </w:r>
      <w:r>
        <w:rPr>
          <w:rStyle w:val="VerbatimChar"/>
        </w:rPr>
        <w:t xml:space="preserve">cross_v</w:t>
      </w:r>
      <w:r>
        <w:t xml:space="preserve">, so the same folds are reused;</w:t>
      </w:r>
    </w:p>
    <w:p>
      <w:pPr>
        <w:pStyle w:val="Compact"/>
        <w:numPr>
          <w:ilvl w:val="0"/>
          <w:numId w:val="1027"/>
        </w:numPr>
      </w:pPr>
      <w:r>
        <w:rPr>
          <w:rStyle w:val="VerbatimChar"/>
        </w:rPr>
        <w:t xml:space="preserve">clone(preprocessor)</w:t>
      </w:r>
      <w:r>
        <w:t xml:space="preserve">, an</w:t>
      </w:r>
      <w:r>
        <w:t xml:space="preserve"> </w:t>
      </w:r>
      <w:r>
        <w:rPr>
          <w:b/>
          <w:bCs/>
        </w:rPr>
        <w:t xml:space="preserve">unfitted</w:t>
      </w:r>
      <w:r>
        <w:t xml:space="preserve"> </w:t>
      </w:r>
      <w:r>
        <w:t xml:space="preserve">copy of the pipeline, so each fold in the modelling notebook fits it fresh;</w:t>
      </w:r>
    </w:p>
    <w:p>
      <w:pPr>
        <w:pStyle w:val="Compact"/>
        <w:numPr>
          <w:ilvl w:val="0"/>
          <w:numId w:val="1027"/>
        </w:numPr>
      </w:pPr>
      <w:r>
        <w:t xml:space="preserve">the column groups,</w:t>
      </w:r>
      <w:r>
        <w:t xml:space="preserve"> </w:t>
      </w:r>
      <w:r>
        <w:rPr>
          <w:rStyle w:val="VerbatimChar"/>
        </w:rPr>
        <w:t xml:space="preserve">INSTR_C</w:t>
      </w:r>
      <w:r>
        <w:t xml:space="preserve"> </w:t>
      </w:r>
      <w:r>
        <w:t xml:space="preserve">and the list of decisions.</w:t>
      </w:r>
    </w:p>
    <w:p>
      <w:pPr>
        <w:pStyle w:val="FirstParagraph"/>
      </w:pPr>
      <w:r>
        <w:t xml:space="preserve">The last line prints the shape or size of each item, as a quick check of what was saved.</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Preprocessing Notebook v5 — Code Explained</dc:title>
  <dc:creator/>
  <cp:keywords/>
  <dcterms:created xsi:type="dcterms:W3CDTF">2026-10-24T12:36:35Z</dcterms:created>
  <dcterms:modified xsi:type="dcterms:W3CDTF">2026-10-24T12:36:35Z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Machine Learning Homework, Group 34</vt:lpwstr>
  </property>
</Properties>
</file>