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Capítulo Correspondiente [Time</w:t>
      </w:r>
      <w:r w:rsidR="00D42826"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s</w:t>
      </w: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No.14]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[Título en Time</w:t>
      </w:r>
      <w:r w:rsidR="00D42826"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s</w:t>
      </w: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No.14]</w:t>
      </w: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  <w:r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Nombre de 1er Autor </w:t>
      </w:r>
      <w:r w:rsidR="001C1B6D"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y </w:t>
      </w:r>
      <w:r w:rsidRPr="001C1B6D">
        <w:rPr>
          <w:rFonts w:ascii="Times New Roman" w:eastAsia="Calibri" w:hAnsi="Times New Roman" w:cs="Times New Roman"/>
          <w:i/>
          <w:sz w:val="24"/>
          <w:szCs w:val="24"/>
        </w:rPr>
        <w:t>Apellido</w:t>
      </w:r>
      <w:r w:rsidRPr="001C1B6D">
        <w:rPr>
          <w:rFonts w:ascii="Times New Roman" w:eastAsia="Calibri" w:hAnsi="Times New Roman" w:cs="Times New Roman"/>
          <w:i/>
          <w:sz w:val="20"/>
          <w:szCs w:val="20"/>
        </w:rPr>
        <w:t>,</w:t>
      </w:r>
      <w:r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 Nombre 2do de Autor</w:t>
      </w:r>
      <w:r w:rsidR="001C1B6D"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 y</w:t>
      </w:r>
      <w:r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 Apellido </w:t>
      </w:r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>[Time</w:t>
      </w:r>
      <w:r w:rsidR="006668C2"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>s</w:t>
      </w:r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 Cursiva No.12]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5C61" w:rsidRPr="001C1B6D" w:rsidRDefault="00375C61" w:rsidP="001C1B6D">
      <w:pPr>
        <w:spacing w:after="0" w:line="240" w:lineRule="auto"/>
        <w:rPr>
          <w:rFonts w:ascii="Times New Roman" w:hAnsi="Times New Roman" w:cs="Times New Roman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660BEA">
      <w:pPr>
        <w:tabs>
          <w:tab w:val="left" w:pos="8504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Primer letra de Nombre 1er Autor. Apellido, Primer letra de Nombre 2do Autor. Apellido</w:t>
      </w:r>
    </w:p>
    <w:p w:rsidR="00375C61" w:rsidRPr="001C1B6D" w:rsidRDefault="000F39F2" w:rsidP="00660BEA">
      <w:pPr>
        <w:tabs>
          <w:tab w:val="left" w:pos="8504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Adscripción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Correo institucional </w:t>
      </w:r>
      <w:r w:rsidRPr="001C1B6D">
        <w:rPr>
          <w:rFonts w:ascii="Times New Roman" w:eastAsia="Calibri" w:hAnsi="Times New Roman" w:cs="Times New Roman"/>
          <w:iCs/>
          <w:sz w:val="20"/>
          <w:szCs w:val="20"/>
        </w:rPr>
        <w:t>[Time</w:t>
      </w:r>
      <w:r w:rsidR="00D42826" w:rsidRPr="001C1B6D">
        <w:rPr>
          <w:rFonts w:ascii="Times New Roman" w:eastAsia="Calibri" w:hAnsi="Times New Roman" w:cs="Times New Roman"/>
          <w:iCs/>
          <w:sz w:val="20"/>
          <w:szCs w:val="20"/>
        </w:rPr>
        <w:t>s</w:t>
      </w:r>
      <w:r w:rsidRPr="001C1B6D">
        <w:rPr>
          <w:rFonts w:ascii="Times New Roman" w:eastAsia="Calibri" w:hAnsi="Times New Roman" w:cs="Times New Roman"/>
          <w:iCs/>
          <w:sz w:val="20"/>
          <w:szCs w:val="20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iCs/>
          <w:sz w:val="20"/>
          <w:szCs w:val="20"/>
        </w:rPr>
        <w:t>Roman</w:t>
      </w:r>
      <w:proofErr w:type="spellEnd"/>
      <w:r w:rsidRPr="001C1B6D">
        <w:rPr>
          <w:rFonts w:ascii="Times New Roman" w:eastAsia="Calibri" w:hAnsi="Times New Roman" w:cs="Times New Roman"/>
          <w:iCs/>
          <w:sz w:val="20"/>
          <w:szCs w:val="20"/>
        </w:rPr>
        <w:t xml:space="preserve"> No.10]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Primera let</w:t>
      </w:r>
      <w:r w:rsidR="001C1B6D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ra de Nombre Editores. Apellidos 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(eds.) </w:t>
      </w:r>
      <w:r w:rsidR="006C66DB"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 xml:space="preserve">Título del </w:t>
      </w:r>
      <w:proofErr w:type="spellStart"/>
      <w:r w:rsidR="006C66DB"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>Handbook</w:t>
      </w:r>
      <w:proofErr w:type="spellEnd"/>
      <w:r w:rsidR="006C66DB"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 xml:space="preserve"> </w:t>
      </w:r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>[Time</w:t>
      </w:r>
      <w:r w:rsidR="006668C2"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>s</w:t>
      </w:r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>Roman</w:t>
      </w:r>
      <w:proofErr w:type="spellEnd"/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No.10], 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Temas Selectos </w:t>
      </w: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del área que corresponde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©ECORFAN- </w:t>
      </w: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Filial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, </w:t>
      </w: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Año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.</w:t>
      </w:r>
    </w:p>
    <w:p w:rsidR="00375C61" w:rsidRPr="001C1B6D" w:rsidRDefault="000F39F2" w:rsidP="001C1B6D">
      <w:pPr>
        <w:spacing w:after="0" w:line="240" w:lineRule="auto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1C1B6D">
        <w:rPr>
          <w:rFonts w:ascii="Times New Roman" w:hAnsi="Times New Roman" w:cs="Times New Roman"/>
          <w:b/>
          <w:sz w:val="24"/>
          <w:lang w:val="es-MX"/>
        </w:rPr>
        <w:lastRenderedPageBreak/>
        <w:t>Abstract</w:t>
      </w:r>
      <w:proofErr w:type="spellEnd"/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1C1B6D">
        <w:rPr>
          <w:rFonts w:ascii="Times New Roman" w:eastAsia="Calibri" w:hAnsi="Times New Roman" w:cs="Times New Roman"/>
          <w:sz w:val="24"/>
          <w:szCs w:val="24"/>
        </w:rPr>
        <w:t>s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1B6D">
        <w:rPr>
          <w:rFonts w:ascii="Times New Roman" w:eastAsia="Calibri" w:hAnsi="Times New Roman" w:cs="Times New Roman"/>
          <w:sz w:val="24"/>
          <w:szCs w:val="24"/>
        </w:rPr>
        <w:t>espacio sencillo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, en inglés.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MX"/>
        </w:rPr>
      </w:pPr>
      <w:r w:rsidRPr="001C1B6D">
        <w:rPr>
          <w:rFonts w:ascii="Times New Roman" w:eastAsia="Calibri" w:hAnsi="Times New Roman" w:cs="Times New Roman"/>
          <w:b/>
          <w:sz w:val="24"/>
          <w:szCs w:val="24"/>
        </w:rPr>
        <w:t>Indicar (3-5) palabras clave</w:t>
      </w:r>
      <w:r w:rsidRPr="001C1B6D">
        <w:rPr>
          <w:rFonts w:ascii="Times New Roman" w:eastAsia="Calibri" w:hAnsi="Times New Roman" w:cs="Times New Roman"/>
          <w:b/>
          <w:sz w:val="24"/>
          <w:szCs w:val="24"/>
          <w:lang w:val="es-MX"/>
        </w:rPr>
        <w:t xml:space="preserve"> en </w:t>
      </w:r>
      <w:r w:rsidRPr="001C1B6D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Times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y Negritas No.12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sz w:val="24"/>
          <w:szCs w:val="24"/>
        </w:rPr>
        <w:t>1 Introducción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1C1B6D">
        <w:rPr>
          <w:rFonts w:ascii="Times New Roman" w:eastAsia="Calibri" w:hAnsi="Times New Roman" w:cs="Times New Roman"/>
          <w:sz w:val="24"/>
          <w:szCs w:val="24"/>
        </w:rPr>
        <w:t>s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Explicación del tema en general y explicar porque es importante.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¿Cuál es su valor agregado respecto de las demás técnicas?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Enfocar claramente cada una de sus características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Explicar con claridad el problema a solucionar y la hipótesis central.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Explicación de las secciones del artículo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sz w:val="24"/>
          <w:szCs w:val="24"/>
        </w:rPr>
        <w:t xml:space="preserve">Desarrollo de Secciones y Apartados del </w:t>
      </w:r>
      <w:r w:rsidR="006668C2" w:rsidRPr="001C1B6D">
        <w:rPr>
          <w:rFonts w:ascii="Times New Roman" w:eastAsia="Calibri" w:hAnsi="Times New Roman" w:cs="Times New Roman"/>
          <w:b/>
          <w:sz w:val="24"/>
          <w:szCs w:val="24"/>
        </w:rPr>
        <w:t>Artículo</w:t>
      </w:r>
      <w:r w:rsidR="001C1B6D" w:rsidRPr="001C1B6D">
        <w:rPr>
          <w:rFonts w:ascii="Times New Roman" w:eastAsia="Calibri" w:hAnsi="Times New Roman" w:cs="Times New Roman"/>
          <w:b/>
          <w:sz w:val="24"/>
          <w:szCs w:val="24"/>
        </w:rPr>
        <w:t xml:space="preserve"> con numeración subsecuente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[Título en 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 espacio sencillo y Negrita]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Desarrollo de Artículos en 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Inclusión de </w:t>
      </w:r>
      <w:r w:rsidR="00247F2E"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Gráficos,</w:t>
      </w: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Figuras y Tablas-Editables</w:t>
      </w:r>
    </w:p>
    <w:p w:rsidR="00E00C5C" w:rsidRPr="001C1B6D" w:rsidRDefault="00E00C5C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4"/>
        </w:rPr>
      </w:pPr>
    </w:p>
    <w:p w:rsidR="00E00C5C" w:rsidRPr="001C1B6D" w:rsidRDefault="00E00C5C" w:rsidP="001C1B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6D">
        <w:rPr>
          <w:rFonts w:ascii="Times New Roman" w:hAnsi="Times New Roman" w:cs="Times New Roman"/>
          <w:sz w:val="24"/>
          <w:szCs w:val="24"/>
        </w:rPr>
        <w:t xml:space="preserve">En el </w:t>
      </w:r>
      <w:r w:rsidRPr="001C1B6D">
        <w:rPr>
          <w:rFonts w:ascii="Times New Roman" w:hAnsi="Times New Roman" w:cs="Times New Roman"/>
          <w:i/>
          <w:sz w:val="24"/>
          <w:szCs w:val="24"/>
        </w:rPr>
        <w:t>contenido del artículo</w:t>
      </w:r>
      <w:r w:rsidRPr="001C1B6D">
        <w:rPr>
          <w:rFonts w:ascii="Times New Roman" w:hAnsi="Times New Roman" w:cs="Times New Roman"/>
          <w:sz w:val="24"/>
          <w:szCs w:val="24"/>
        </w:rPr>
        <w:t xml:space="preserve"> todo gráfico, tabla y figura debe ser editable en formatos que permitan modificar tamaño, tipo y número de letra, a efectos de edición, estas deberán estar en alta calidad, no </w:t>
      </w:r>
      <w:proofErr w:type="spellStart"/>
      <w:r w:rsidRPr="001C1B6D">
        <w:rPr>
          <w:rFonts w:ascii="Times New Roman" w:hAnsi="Times New Roman" w:cs="Times New Roman"/>
          <w:sz w:val="24"/>
          <w:szCs w:val="24"/>
        </w:rPr>
        <w:t>pixeladas</w:t>
      </w:r>
      <w:proofErr w:type="spellEnd"/>
      <w:r w:rsidRPr="001C1B6D">
        <w:rPr>
          <w:rFonts w:ascii="Times New Roman" w:hAnsi="Times New Roman" w:cs="Times New Roman"/>
          <w:sz w:val="24"/>
          <w:szCs w:val="24"/>
        </w:rPr>
        <w:t xml:space="preserve"> y deben ser notables aun reduciendo la imagen a escala.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 xml:space="preserve">[Indicando el título en la parte Superior con 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 y Negrita, señalando la fuente en la parte Inferior centrada con 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 10]</w:t>
      </w:r>
    </w:p>
    <w:p w:rsidR="00E00C5C" w:rsidRPr="001C1B6D" w:rsidRDefault="00E00C5C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t xml:space="preserve">Tabla </w:t>
      </w: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begin"/>
      </w: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instrText xml:space="preserve"> SEQ Tabla \* ARABIC </w:instrText>
      </w: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separate"/>
      </w:r>
      <w:r w:rsidRPr="001C1B6D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es-EC" w:eastAsia="pt-PT"/>
        </w:rPr>
        <w:t>1</w:t>
      </w:r>
      <w:r w:rsidRPr="001C1B6D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fldChar w:fldCharType="end"/>
      </w:r>
      <w:r w:rsidRPr="001C1B6D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t>.1</w:t>
      </w:r>
      <w:r w:rsidRPr="001C1B6D">
        <w:rPr>
          <w:rFonts w:ascii="Times New Roman" w:eastAsia="Times New Roman" w:hAnsi="Times New Roman" w:cs="Times New Roman"/>
          <w:iCs/>
          <w:sz w:val="24"/>
          <w:szCs w:val="24"/>
          <w:lang w:val="es-EC" w:eastAsia="pt-PT"/>
        </w:rPr>
        <w:t xml:space="preserve"> </w:t>
      </w:r>
      <w:r w:rsidRPr="001C1B6D">
        <w:rPr>
          <w:rFonts w:ascii="Times New Roman" w:eastAsia="Times New Roman" w:hAnsi="Times New Roman" w:cs="Times New Roman"/>
          <w:iCs/>
          <w:sz w:val="24"/>
          <w:szCs w:val="24"/>
          <w:lang w:val="es-ES_tradnl" w:eastAsia="pt-PT"/>
        </w:rPr>
        <w:t>Particiones en la BMV del día 9 de octubre.</w:t>
      </w:r>
    </w:p>
    <w:p w:rsidR="00120A12" w:rsidRPr="001C1B6D" w:rsidRDefault="00120A12" w:rsidP="001C1B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</w:p>
    <w:tbl>
      <w:tblPr>
        <w:tblW w:w="4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260"/>
        <w:gridCol w:w="1060"/>
      </w:tblGrid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  <w:t>Particiones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  <w:t>Valores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  <w:t>Log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P1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 xml:space="preserve">P2 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7.62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P3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P4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7.59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P5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P6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P7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</w:tbl>
    <w:p w:rsidR="00120A12" w:rsidRPr="001C1B6D" w:rsidRDefault="00120A12" w:rsidP="001C1B6D">
      <w:pPr>
        <w:spacing w:after="0" w:line="240" w:lineRule="auto"/>
        <w:rPr>
          <w:rFonts w:ascii="Times New Roman" w:eastAsia="Calibri" w:hAnsi="Times New Roman" w:cs="Times New Roman"/>
          <w:lang w:val="es-MX"/>
        </w:rPr>
      </w:pPr>
    </w:p>
    <w:p w:rsidR="00120A12" w:rsidRPr="001C1B6D" w:rsidRDefault="00120A12" w:rsidP="001C1B6D">
      <w:pPr>
        <w:spacing w:after="0" w:line="240" w:lineRule="auto"/>
        <w:rPr>
          <w:rFonts w:ascii="Times New Roman" w:eastAsia="Calibri" w:hAnsi="Times New Roman" w:cs="Times New Roman"/>
          <w:vanish/>
          <w:lang w:val="es-MX"/>
        </w:rPr>
      </w:pPr>
    </w:p>
    <w:p w:rsidR="000F39F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 w:rsidRPr="001C1B6D"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Fuente: Estadística de producción del servicio.</w:t>
      </w: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C1B6D" w:rsidRDefault="00733955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</w:pPr>
      <w:r w:rsidRPr="001C1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PT"/>
        </w:rPr>
        <w:lastRenderedPageBreak/>
        <w:t>Figura 1.1</w:t>
      </w:r>
      <w:r w:rsidRPr="001C1B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 xml:space="preserve"> </w:t>
      </w:r>
      <w:r w:rsidRPr="001C1B6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  <w:t>Etapas d</w:t>
      </w:r>
      <w:r w:rsidR="001C1B6D" w:rsidRPr="001C1B6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  <w:t>e la Planificación Estratégica</w:t>
      </w:r>
    </w:p>
    <w:p w:rsidR="001C1B6D" w:rsidRPr="001C1B6D" w:rsidRDefault="001C1B6D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</w:pP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pt-PT"/>
        </w:rPr>
      </w:pPr>
      <w:r w:rsidRPr="001C1B6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2E60EB34" wp14:editId="572C04A1">
            <wp:extent cx="333375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7" t="20689" r="26227" b="2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55" w:rsidRPr="001C1B6D" w:rsidRDefault="00733955" w:rsidP="001C1B6D">
      <w:pPr>
        <w:spacing w:after="0" w:line="240" w:lineRule="auto"/>
        <w:jc w:val="both"/>
        <w:rPr>
          <w:rFonts w:ascii="Times New Roman" w:eastAsia="Apple LiGothic Medium" w:hAnsi="Times New Roman" w:cs="Times New Roman"/>
          <w:noProof/>
          <w:sz w:val="24"/>
          <w:szCs w:val="24"/>
          <w:lang w:eastAsia="it-IT"/>
        </w:rPr>
      </w:pPr>
    </w:p>
    <w:p w:rsidR="00247F2E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bCs/>
          <w:noProof/>
          <w:sz w:val="20"/>
          <w:szCs w:val="24"/>
          <w:lang w:eastAsia="it-IT"/>
        </w:rPr>
      </w:pPr>
      <w:r w:rsidRPr="001C1B6D">
        <w:rPr>
          <w:rFonts w:ascii="Times New Roman" w:eastAsia="Apple LiGothic Medium" w:hAnsi="Times New Roman" w:cs="Times New Roman"/>
          <w:bCs/>
          <w:noProof/>
          <w:sz w:val="20"/>
          <w:szCs w:val="24"/>
          <w:lang w:eastAsia="it-IT"/>
        </w:rPr>
        <w:t>Fuente: Adaptado de Galpin</w:t>
      </w:r>
      <w:r w:rsidR="00D87B86">
        <w:rPr>
          <w:rFonts w:ascii="Times New Roman" w:eastAsia="Apple LiGothic Medium" w:hAnsi="Times New Roman" w:cs="Times New Roman"/>
          <w:bCs/>
          <w:noProof/>
          <w:sz w:val="20"/>
          <w:szCs w:val="24"/>
          <w:lang w:eastAsia="it-IT"/>
        </w:rPr>
        <w:t>.</w:t>
      </w:r>
    </w:p>
    <w:p w:rsidR="0057216B" w:rsidRPr="001C1B6D" w:rsidRDefault="0057216B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</w:pP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ES_tradnl" w:eastAsia="it-IT"/>
        </w:rPr>
      </w:pPr>
      <w:r w:rsidRPr="001C1B6D"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>Gráfico 1.1</w:t>
      </w:r>
      <w:r w:rsidRPr="001C1B6D"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  <w:t xml:space="preserve"> </w:t>
      </w:r>
      <w:r w:rsidRPr="001C1B6D">
        <w:rPr>
          <w:rFonts w:ascii="Times New Roman" w:eastAsia="Apple LiGothic Medium" w:hAnsi="Times New Roman" w:cs="Times New Roman"/>
          <w:noProof/>
          <w:sz w:val="24"/>
          <w:szCs w:val="24"/>
          <w:lang w:eastAsia="it-IT"/>
        </w:rPr>
        <w:t>El anticipo de Impuesto a la Renta es c</w:t>
      </w:r>
      <w:r w:rsidR="00D87B86">
        <w:rPr>
          <w:rFonts w:ascii="Times New Roman" w:eastAsia="Apple LiGothic Medium" w:hAnsi="Times New Roman" w:cs="Times New Roman"/>
          <w:noProof/>
          <w:sz w:val="24"/>
          <w:szCs w:val="24"/>
          <w:lang w:eastAsia="it-IT"/>
        </w:rPr>
        <w:t>onsiderado como impuesto mínimo</w:t>
      </w: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ES_tradnl" w:eastAsia="it-IT"/>
        </w:rPr>
      </w:pP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  <w:r w:rsidRPr="001C1B6D">
        <w:rPr>
          <w:rFonts w:ascii="Times New Roman" w:eastAsia="Apple LiGothic Medium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EC909A9" wp14:editId="41846472">
            <wp:extent cx="3434080" cy="1849755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3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" t="5109" r="3429" b="8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</w:p>
    <w:p w:rsidR="00247F2E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  <w:r w:rsidRPr="001C1B6D">
        <w:rPr>
          <w:rFonts w:ascii="Times New Roman" w:eastAsia="Apple LiGothic Medium" w:hAnsi="Times New Roman" w:cs="Times New Roman"/>
          <w:noProof/>
          <w:sz w:val="20"/>
          <w:szCs w:val="24"/>
          <w:lang w:val="es-MX" w:eastAsia="it-IT"/>
        </w:rPr>
        <w:t>Fuente: Datos obtenidos del levantamiento de información</w:t>
      </w:r>
      <w:r w:rsidR="00D87B86">
        <w:rPr>
          <w:rFonts w:ascii="Times New Roman" w:eastAsia="Apple LiGothic Medium" w:hAnsi="Times New Roman" w:cs="Times New Roman"/>
          <w:noProof/>
          <w:sz w:val="20"/>
          <w:szCs w:val="24"/>
          <w:lang w:val="es-MX" w:eastAsia="it-IT"/>
        </w:rPr>
        <w:t>.</w:t>
      </w:r>
    </w:p>
    <w:p w:rsidR="00247F2E" w:rsidRPr="001C1B6D" w:rsidRDefault="00247F2E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</w:p>
    <w:p w:rsidR="00F861BA" w:rsidRPr="001C1B6D" w:rsidRDefault="006668C2" w:rsidP="001C1B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6D">
        <w:rPr>
          <w:rFonts w:ascii="Times New Roman" w:hAnsi="Times New Roman" w:cs="Times New Roman"/>
          <w:sz w:val="24"/>
          <w:szCs w:val="24"/>
        </w:rPr>
        <w:t xml:space="preserve">Cada artículo deberá presentar de manera separada en </w:t>
      </w:r>
      <w:r w:rsidRPr="001C1B6D">
        <w:rPr>
          <w:rFonts w:ascii="Times New Roman" w:hAnsi="Times New Roman" w:cs="Times New Roman"/>
          <w:b/>
          <w:sz w:val="24"/>
          <w:szCs w:val="24"/>
        </w:rPr>
        <w:t>3 C</w:t>
      </w:r>
      <w:r w:rsidR="00733955" w:rsidRPr="001C1B6D">
        <w:rPr>
          <w:rFonts w:ascii="Times New Roman" w:hAnsi="Times New Roman" w:cs="Times New Roman"/>
          <w:b/>
          <w:sz w:val="24"/>
          <w:szCs w:val="24"/>
        </w:rPr>
        <w:t>arpetas</w:t>
      </w:r>
      <w:r w:rsidRPr="001C1B6D">
        <w:rPr>
          <w:rFonts w:ascii="Times New Roman" w:hAnsi="Times New Roman" w:cs="Times New Roman"/>
          <w:sz w:val="24"/>
          <w:szCs w:val="24"/>
        </w:rPr>
        <w:t>: a) Figuras, b) Gráficos y c) Tablas en formato .JPG, indicando el número en Negrita y el T</w:t>
      </w:r>
      <w:r w:rsidR="00D87B86">
        <w:rPr>
          <w:rFonts w:ascii="Times New Roman" w:hAnsi="Times New Roman" w:cs="Times New Roman"/>
          <w:sz w:val="24"/>
          <w:szCs w:val="24"/>
        </w:rPr>
        <w:t>í</w:t>
      </w:r>
      <w:r w:rsidRPr="001C1B6D">
        <w:rPr>
          <w:rFonts w:ascii="Times New Roman" w:hAnsi="Times New Roman" w:cs="Times New Roman"/>
          <w:sz w:val="24"/>
          <w:szCs w:val="24"/>
        </w:rPr>
        <w:t>tulo secuencial</w:t>
      </w:r>
      <w:r w:rsidR="00733955" w:rsidRPr="001C1B6D">
        <w:rPr>
          <w:rFonts w:ascii="Times New Roman" w:hAnsi="Times New Roman" w:cs="Times New Roman"/>
          <w:sz w:val="24"/>
          <w:szCs w:val="24"/>
        </w:rPr>
        <w:t>.</w:t>
      </w:r>
    </w:p>
    <w:p w:rsidR="006668C2" w:rsidRPr="001C1B6D" w:rsidRDefault="006668C2" w:rsidP="001C1B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MX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Para el uso de Ecuaciones, señalar de la siguiente forma:</w:t>
      </w: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33955" w:rsidRPr="001C1B6D" w:rsidRDefault="00733955" w:rsidP="001C1B6D">
      <w:pPr>
        <w:spacing w:after="0" w:line="240" w:lineRule="auto"/>
        <w:jc w:val="both"/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</w:pPr>
      <w:bookmarkStart w:id="0" w:name="_Toc433316279"/>
      <w:bookmarkStart w:id="1" w:name="_Toc433316332"/>
      <w:bookmarkStart w:id="2" w:name="_Toc433316371"/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 xml:space="preserve">P =  </w:t>
      </w:r>
      <w:bookmarkEnd w:id="0"/>
      <w:bookmarkEnd w:id="1"/>
      <w:bookmarkEnd w:id="2"/>
      <m:oMath>
        <m:f>
          <m:fPr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MinionMath-Regular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nionMath-Regular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MinionMath-Regular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1/2</m:t>
                </m:r>
              </m:sup>
            </m:sSup>
          </m:num>
          <m:den>
            <m:sSub>
              <m:sSub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O</m:t>
                </m:r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</m:sub>
            </m:sSub>
            <m:sSup>
              <m:sSup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h</m:t>
                </m:r>
              </m:sup>
            </m:sSup>
          </m:den>
        </m:f>
        <m:r>
          <w:rPr>
            <w:rFonts w:ascii="Cambria Math" w:eastAsia="MinionMath-Regular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inionMath-Regular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="MinionMath-Regular" w:hAnsi="Cambria Math" w:cs="Times New Roman"/>
                <w:sz w:val="24"/>
                <w:szCs w:val="24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="MinionMath-Regular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VL</m:t>
                    </m:r>
                  </m:sup>
                </m:s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MinionMath-Regular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)</m:t>
                </m:r>
              </m:den>
            </m:f>
          </m:e>
        </m:d>
        <m:r>
          <w:rPr>
            <w:rFonts w:ascii="Cambria Math" w:eastAsia="MinionMath-Regular" w:hAnsi="Cambria Math" w:cs="Times New Roman"/>
            <w:sz w:val="24"/>
            <w:szCs w:val="24"/>
            <w:lang w:val="en-US"/>
          </w:rPr>
          <m:t>→</m:t>
        </m:r>
        <m:sSubSup>
          <m:sSubSupPr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MinionMath-Regular" w:hAnsi="Cambria Math" w:cs="Times New Roman"/>
                <w:sz w:val="24"/>
                <w:szCs w:val="24"/>
                <w:lang w:val="en-US"/>
              </w:rPr>
              <m:t>ʃ</m:t>
            </m:r>
          </m:e>
          <m:sub>
            <m:sSup>
              <m:sSup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La</m:t>
                </m:r>
              </m:sup>
            </m:sSup>
          </m:sub>
          <m:sup>
            <m:sSub>
              <m:sSub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</m:sSub>
          </m:sup>
        </m:sSubSup>
      </m:oMath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  <w:t xml:space="preserve">       </w:t>
      </w:r>
      <w:r w:rsid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  <w:t xml:space="preserve">      </w:t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 xml:space="preserve"> </w:t>
      </w:r>
      <w:r w:rsidRPr="00660BEA">
        <w:rPr>
          <w:rFonts w:ascii="Times New Roman" w:eastAsia="Calibri" w:hAnsi="Times New Roman" w:cs="Times New Roman"/>
          <w:sz w:val="24"/>
          <w:szCs w:val="24"/>
          <w:lang w:val="en-GB"/>
        </w:rPr>
        <w:t>(1)</w:t>
      </w:r>
    </w:p>
    <w:p w:rsidR="00F861BA" w:rsidRPr="00660BEA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Deberán ser editables y con numeración alineada en el extremo derecho</w:t>
      </w:r>
      <w:r w:rsidRPr="001C1B6D">
        <w:rPr>
          <w:rFonts w:ascii="Times New Roman" w:eastAsia="Calibri" w:hAnsi="Times New Roman" w:cs="Times New Roman"/>
          <w:bCs/>
          <w:i/>
          <w:sz w:val="24"/>
          <w:szCs w:val="24"/>
        </w:rPr>
        <w:t>.</w:t>
      </w:r>
    </w:p>
    <w:p w:rsidR="001C1B6D" w:rsidRPr="001C1B6D" w:rsidRDefault="001C1B6D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C1B6D" w:rsidRDefault="001C1B6D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C1B6D" w:rsidRDefault="001C1B6D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Metodología a desarrollar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Dar el significado de las variables en redacción lineal y es importante la comparación de los criterios usados</w:t>
      </w:r>
      <w:r w:rsidR="006668C2" w:rsidRPr="001C1B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Resultados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 xml:space="preserve">Los resultados </w:t>
      </w:r>
      <w:r w:rsidR="006668C2" w:rsidRPr="001C1B6D">
        <w:rPr>
          <w:rFonts w:ascii="Times New Roman" w:eastAsia="Calibri" w:hAnsi="Times New Roman" w:cs="Times New Roman"/>
          <w:bCs/>
          <w:sz w:val="24"/>
          <w:szCs w:val="24"/>
        </w:rPr>
        <w:t>deberán</w:t>
      </w:r>
      <w:r w:rsidRPr="001C1B6D">
        <w:rPr>
          <w:rFonts w:ascii="Times New Roman" w:eastAsia="Calibri" w:hAnsi="Times New Roman" w:cs="Times New Roman"/>
          <w:bCs/>
          <w:sz w:val="24"/>
          <w:szCs w:val="24"/>
        </w:rPr>
        <w:t xml:space="preserve"> ser por sección del </w:t>
      </w:r>
      <w:r w:rsidR="006668C2" w:rsidRPr="001C1B6D">
        <w:rPr>
          <w:rFonts w:ascii="Times New Roman" w:eastAsia="Calibri" w:hAnsi="Times New Roman" w:cs="Times New Roman"/>
          <w:bCs/>
          <w:sz w:val="24"/>
          <w:szCs w:val="24"/>
        </w:rPr>
        <w:t>artículo.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Anexos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Tablas y fuentes adecuadas</w:t>
      </w:r>
      <w:r w:rsidR="00F861BA" w:rsidRPr="001C1B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Agradecimiento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Indicar si fueron financiados por alguna Institución, Universidad o Empresa.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Conclusiones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Explicar con claridad los resultados obtenidos y las posibilidades de mejora.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Referencias </w:t>
      </w:r>
    </w:p>
    <w:p w:rsidR="00F861BA" w:rsidRPr="001C1B6D" w:rsidRDefault="00F861BA" w:rsidP="001C1B6D">
      <w:pPr>
        <w:pStyle w:val="Default"/>
        <w:jc w:val="both"/>
        <w:rPr>
          <w:rFonts w:eastAsia="Calibri"/>
          <w:bCs/>
        </w:rPr>
      </w:pPr>
    </w:p>
    <w:p w:rsidR="00E00C5C" w:rsidRPr="001C1B6D" w:rsidRDefault="00247F2E" w:rsidP="001C1B6D">
      <w:pPr>
        <w:pStyle w:val="Default"/>
        <w:jc w:val="both"/>
        <w:rPr>
          <w:color w:val="auto"/>
        </w:rPr>
      </w:pPr>
      <w:r w:rsidRPr="001C1B6D">
        <w:rPr>
          <w:rFonts w:eastAsia="Calibri"/>
          <w:bCs/>
        </w:rPr>
        <w:t>Utilizar sistema APA</w:t>
      </w:r>
      <w:r w:rsidR="00733955" w:rsidRPr="001C1B6D">
        <w:rPr>
          <w:rFonts w:eastAsia="Calibri"/>
          <w:bCs/>
        </w:rPr>
        <w:t>.</w:t>
      </w:r>
      <w:r w:rsidR="00E00C5C" w:rsidRPr="001C1B6D">
        <w:rPr>
          <w:color w:val="auto"/>
        </w:rPr>
        <w:t xml:space="preserve"> </w:t>
      </w:r>
      <w:r w:rsidR="00733955" w:rsidRPr="001C1B6D">
        <w:rPr>
          <w:b/>
          <w:color w:val="auto"/>
        </w:rPr>
        <w:t>No</w:t>
      </w:r>
      <w:r w:rsidR="00E00C5C" w:rsidRPr="001C1B6D">
        <w:rPr>
          <w:b/>
          <w:color w:val="auto"/>
        </w:rPr>
        <w:t xml:space="preserve"> </w:t>
      </w:r>
      <w:r w:rsidR="00F861BA" w:rsidRPr="001C1B6D">
        <w:rPr>
          <w:color w:val="auto"/>
        </w:rPr>
        <w:t>deben</w:t>
      </w:r>
      <w:r w:rsidR="00E00C5C" w:rsidRPr="001C1B6D">
        <w:rPr>
          <w:color w:val="auto"/>
        </w:rPr>
        <w:t xml:space="preserve"> estar numerados, tampoco con viñetas, sin embargo en caso necesario de numerar será porque se hace referencia o mención en alguna parte del artículo.</w:t>
      </w:r>
    </w:p>
    <w:p w:rsidR="00E00C5C" w:rsidRPr="001C1B6D" w:rsidRDefault="00E00C5C" w:rsidP="001C1B6D">
      <w:pPr>
        <w:pStyle w:val="Default"/>
        <w:jc w:val="both"/>
      </w:pPr>
    </w:p>
    <w:p w:rsidR="006668C2" w:rsidRPr="001C1B6D" w:rsidRDefault="006668C2" w:rsidP="001C1B6D">
      <w:pPr>
        <w:pStyle w:val="Default"/>
        <w:jc w:val="both"/>
        <w:rPr>
          <w:b/>
        </w:rPr>
      </w:pPr>
      <w:r w:rsidRPr="001C1B6D">
        <w:rPr>
          <w:b/>
        </w:rPr>
        <w:t>Ficha Técnica</w:t>
      </w:r>
    </w:p>
    <w:p w:rsidR="006668C2" w:rsidRPr="001C1B6D" w:rsidRDefault="006668C2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</w:pPr>
      <w:r w:rsidRPr="001C1B6D">
        <w:t xml:space="preserve">Cada </w:t>
      </w:r>
      <w:r w:rsidR="00660BEA">
        <w:t>capítulo</w:t>
      </w:r>
      <w:r w:rsidRPr="001C1B6D">
        <w:t xml:space="preserve"> deberá presentar en un documento Word (.docx):</w:t>
      </w:r>
    </w:p>
    <w:p w:rsidR="00E00C5C" w:rsidRPr="001C1B6D" w:rsidRDefault="00E00C5C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</w:pPr>
      <w:r w:rsidRPr="001C1B6D">
        <w:t>Nombre de la Revista</w:t>
      </w:r>
    </w:p>
    <w:p w:rsidR="00E00C5C" w:rsidRPr="001C1B6D" w:rsidRDefault="00E00C5C" w:rsidP="001C1B6D">
      <w:pPr>
        <w:pStyle w:val="Default"/>
        <w:jc w:val="both"/>
      </w:pPr>
      <w:r w:rsidRPr="001C1B6D">
        <w:t>Título del Artículo</w:t>
      </w:r>
    </w:p>
    <w:p w:rsidR="00E00C5C" w:rsidRPr="001C1B6D" w:rsidRDefault="00E00C5C" w:rsidP="001C1B6D">
      <w:pPr>
        <w:pStyle w:val="Default"/>
        <w:jc w:val="both"/>
        <w:rPr>
          <w:lang w:val="es-MX"/>
        </w:rPr>
      </w:pPr>
      <w:proofErr w:type="spellStart"/>
      <w:r w:rsidRPr="001C1B6D">
        <w:rPr>
          <w:lang w:val="es-MX"/>
        </w:rPr>
        <w:t>Abstract</w:t>
      </w:r>
      <w:proofErr w:type="spellEnd"/>
    </w:p>
    <w:p w:rsidR="00E00C5C" w:rsidRPr="001C1B6D" w:rsidRDefault="00E00C5C" w:rsidP="001C1B6D">
      <w:pPr>
        <w:pStyle w:val="Default"/>
        <w:jc w:val="both"/>
        <w:rPr>
          <w:lang w:val="es-MX"/>
        </w:rPr>
      </w:pPr>
      <w:proofErr w:type="spellStart"/>
      <w:r w:rsidRPr="001C1B6D">
        <w:rPr>
          <w:lang w:val="es-MX"/>
        </w:rPr>
        <w:t>Keywords</w:t>
      </w:r>
      <w:proofErr w:type="spellEnd"/>
    </w:p>
    <w:p w:rsidR="00E00C5C" w:rsidRPr="001C1B6D" w:rsidRDefault="00E00C5C" w:rsidP="001C1B6D">
      <w:pPr>
        <w:pStyle w:val="Default"/>
        <w:jc w:val="both"/>
      </w:pPr>
      <w:r w:rsidRPr="001C1B6D">
        <w:t xml:space="preserve">Secciones del </w:t>
      </w:r>
      <w:r w:rsidR="00660BEA">
        <w:t>C</w:t>
      </w:r>
      <w:r w:rsidR="00660BEA" w:rsidRPr="00660BEA">
        <w:t>apítulo</w:t>
      </w:r>
      <w:r w:rsidRPr="001C1B6D">
        <w:t>, por ejemplo:</w:t>
      </w:r>
    </w:p>
    <w:p w:rsidR="00E00C5C" w:rsidRPr="001C1B6D" w:rsidRDefault="00E00C5C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1.</w:t>
      </w:r>
      <w:r w:rsidRPr="001C1B6D">
        <w:rPr>
          <w:i/>
        </w:rPr>
        <w:tab/>
        <w:t>Introducción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2.</w:t>
      </w:r>
      <w:r w:rsidRPr="001C1B6D">
        <w:rPr>
          <w:i/>
        </w:rPr>
        <w:tab/>
        <w:t>Descripción del método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3.</w:t>
      </w:r>
      <w:r w:rsidRPr="001C1B6D">
        <w:rPr>
          <w:i/>
        </w:rPr>
        <w:tab/>
        <w:t xml:space="preserve">Análisis a partir de la regresión por curva de demanda 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4.</w:t>
      </w:r>
      <w:r w:rsidRPr="001C1B6D">
        <w:rPr>
          <w:i/>
        </w:rPr>
        <w:tab/>
        <w:t>Resultados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5.</w:t>
      </w:r>
      <w:r w:rsidRPr="001C1B6D">
        <w:rPr>
          <w:i/>
        </w:rPr>
        <w:tab/>
        <w:t>Agradecimiento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6.</w:t>
      </w:r>
      <w:r w:rsidRPr="001C1B6D">
        <w:rPr>
          <w:i/>
        </w:rPr>
        <w:tab/>
        <w:t>Conclusiones</w:t>
      </w:r>
      <w:bookmarkStart w:id="3" w:name="_GoBack"/>
      <w:bookmarkEnd w:id="3"/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7.</w:t>
      </w:r>
      <w:r w:rsidRPr="001C1B6D">
        <w:rPr>
          <w:i/>
        </w:rPr>
        <w:tab/>
        <w:t>Referencias</w:t>
      </w:r>
    </w:p>
    <w:p w:rsidR="00E00C5C" w:rsidRPr="001C1B6D" w:rsidRDefault="00E00C5C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</w:pPr>
      <w:r w:rsidRPr="001C1B6D">
        <w:t>Nombre de Autor (</w:t>
      </w:r>
      <w:r w:rsidR="001C1B6D">
        <w:t>e</w:t>
      </w:r>
      <w:r w:rsidRPr="001C1B6D">
        <w:t>s)</w:t>
      </w:r>
    </w:p>
    <w:p w:rsidR="00E00C5C" w:rsidRPr="001C1B6D" w:rsidRDefault="00E00C5C" w:rsidP="001C1B6D">
      <w:pPr>
        <w:pStyle w:val="Default"/>
        <w:jc w:val="both"/>
        <w:rPr>
          <w:lang w:val="es-MX"/>
        </w:rPr>
      </w:pPr>
      <w:r w:rsidRPr="001C1B6D">
        <w:rPr>
          <w:lang w:val="es-MX"/>
        </w:rPr>
        <w:t>Correo Electrónico de Correspondencia al Autor</w:t>
      </w:r>
    </w:p>
    <w:p w:rsidR="000F39F2" w:rsidRPr="001C1B6D" w:rsidRDefault="00E00C5C" w:rsidP="001C1B6D">
      <w:pPr>
        <w:pStyle w:val="Default"/>
        <w:jc w:val="both"/>
        <w:rPr>
          <w:lang w:val="es-MX"/>
        </w:rPr>
      </w:pPr>
      <w:r w:rsidRPr="001C1B6D">
        <w:rPr>
          <w:lang w:val="es-MX"/>
        </w:rPr>
        <w:t>Referencias</w:t>
      </w:r>
    </w:p>
    <w:sectPr w:rsidR="000F39F2" w:rsidRPr="001C1B6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385" w:rsidRDefault="00332385" w:rsidP="00A04372">
      <w:pPr>
        <w:spacing w:after="0" w:line="240" w:lineRule="auto"/>
      </w:pPr>
      <w:r>
        <w:separator/>
      </w:r>
    </w:p>
  </w:endnote>
  <w:endnote w:type="continuationSeparator" w:id="0">
    <w:p w:rsidR="00332385" w:rsidRDefault="00332385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LiGothic Medium">
    <w:charset w:val="51"/>
    <w:family w:val="auto"/>
    <w:pitch w:val="variable"/>
    <w:sig w:usb0="00000001" w:usb1="08080000" w:usb2="00000010" w:usb3="00000000" w:csb0="00100000" w:csb1="00000000"/>
  </w:font>
  <w:font w:name="Minion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385" w:rsidRDefault="00332385" w:rsidP="00A04372">
      <w:pPr>
        <w:spacing w:after="0" w:line="240" w:lineRule="auto"/>
      </w:pPr>
      <w:r>
        <w:separator/>
      </w:r>
    </w:p>
  </w:footnote>
  <w:footnote w:type="continuationSeparator" w:id="0">
    <w:p w:rsidR="00332385" w:rsidRDefault="00332385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372" w:rsidRDefault="00A72A07">
    <w:pPr>
      <w:pStyle w:val="Encabezado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Handbook</w:t>
    </w:r>
    <w:r w:rsidR="00075C1E">
      <w:rPr>
        <w:rFonts w:ascii="Times New Roman" w:hAnsi="Times New Roman" w:cs="Times New Roman"/>
        <w:sz w:val="28"/>
      </w:rPr>
      <w:t>_Template</w:t>
    </w:r>
    <w:proofErr w:type="spellEnd"/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61"/>
    <w:rsid w:val="00075C1E"/>
    <w:rsid w:val="000F39F2"/>
    <w:rsid w:val="00120A12"/>
    <w:rsid w:val="00131F2B"/>
    <w:rsid w:val="001C1B6D"/>
    <w:rsid w:val="00247F2E"/>
    <w:rsid w:val="00332385"/>
    <w:rsid w:val="00375C61"/>
    <w:rsid w:val="00490F47"/>
    <w:rsid w:val="005668C6"/>
    <w:rsid w:val="0057216B"/>
    <w:rsid w:val="005A55E6"/>
    <w:rsid w:val="00615A0E"/>
    <w:rsid w:val="00660BEA"/>
    <w:rsid w:val="006668C2"/>
    <w:rsid w:val="006C66DB"/>
    <w:rsid w:val="00720401"/>
    <w:rsid w:val="00733955"/>
    <w:rsid w:val="00952BFB"/>
    <w:rsid w:val="0098444C"/>
    <w:rsid w:val="009D08D0"/>
    <w:rsid w:val="00A04372"/>
    <w:rsid w:val="00A72A07"/>
    <w:rsid w:val="00C842DA"/>
    <w:rsid w:val="00D274AA"/>
    <w:rsid w:val="00D42826"/>
    <w:rsid w:val="00D87B86"/>
    <w:rsid w:val="00E00C5C"/>
    <w:rsid w:val="00E670D3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012B9-D9E2-40E0-B3D7-DE68375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ECORFAN S.C</cp:lastModifiedBy>
  <cp:revision>13</cp:revision>
  <dcterms:created xsi:type="dcterms:W3CDTF">2015-12-02T18:30:00Z</dcterms:created>
  <dcterms:modified xsi:type="dcterms:W3CDTF">2017-08-10T14:58:00Z</dcterms:modified>
</cp:coreProperties>
</file>