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05" w:rsidRPr="003F0849" w:rsidRDefault="003F0849" w:rsidP="008C769E">
      <w:pPr>
        <w:pStyle w:val="Titre"/>
        <w:rPr>
          <w:lang w:val="en-US"/>
        </w:rPr>
      </w:pPr>
      <w:proofErr w:type="spellStart"/>
      <w:r w:rsidRPr="003F0849">
        <w:rPr>
          <w:lang w:val="en-US"/>
        </w:rPr>
        <w:t>GCDModel</w:t>
      </w:r>
      <w:proofErr w:type="spellEnd"/>
      <w:r w:rsidRPr="003F0849">
        <w:rPr>
          <w:lang w:val="en-US"/>
        </w:rPr>
        <w:t xml:space="preserve"> – version 0.4.0</w:t>
      </w:r>
    </w:p>
    <w:p w:rsidR="003F0849" w:rsidRDefault="003F0849">
      <w:pPr>
        <w:rPr>
          <w:lang w:val="en-US"/>
        </w:rPr>
      </w:pPr>
      <w:proofErr w:type="spellStart"/>
      <w:r w:rsidRPr="003F0849">
        <w:rPr>
          <w:lang w:val="en-US"/>
        </w:rPr>
        <w:t>GCDmodel</w:t>
      </w:r>
      <w:proofErr w:type="spellEnd"/>
      <w:r w:rsidRPr="003F0849">
        <w:rPr>
          <w:lang w:val="en-US"/>
        </w:rPr>
        <w:t xml:space="preserve"> is a library to perform trace elements calculations for the composition of melts and minerals. </w:t>
      </w:r>
      <w:r>
        <w:rPr>
          <w:lang w:val="en-US"/>
        </w:rPr>
        <w:t xml:space="preserve">The core functions share a common interface (parameters and return values of the same form), so they </w:t>
      </w:r>
      <w:proofErr w:type="gramStart"/>
      <w:r>
        <w:rPr>
          <w:lang w:val="en-US"/>
        </w:rPr>
        <w:t>can easily be replaced</w:t>
      </w:r>
      <w:proofErr w:type="gramEnd"/>
      <w:r>
        <w:rPr>
          <w:lang w:val="en-US"/>
        </w:rPr>
        <w:t xml:space="preserve"> and should probably be called by something like </w:t>
      </w:r>
    </w:p>
    <w:p w:rsidR="003F0849" w:rsidRPr="003F0849" w:rsidRDefault="003F084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F0849">
        <w:rPr>
          <w:rFonts w:ascii="Courier New" w:hAnsi="Courier New" w:cs="Courier New"/>
          <w:lang w:val="en-US"/>
        </w:rPr>
        <w:t>do.call</w:t>
      </w:r>
      <w:proofErr w:type="spellEnd"/>
      <w:r w:rsidRPr="003F08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F0849">
        <w:rPr>
          <w:rFonts w:ascii="Courier New" w:hAnsi="Courier New" w:cs="Courier New"/>
          <w:lang w:val="en-US"/>
        </w:rPr>
        <w:t>Mel</w:t>
      </w:r>
      <w:r>
        <w:rPr>
          <w:rFonts w:ascii="Courier New" w:hAnsi="Courier New" w:cs="Courier New"/>
          <w:lang w:val="en-US"/>
        </w:rPr>
        <w:t>t</w:t>
      </w:r>
      <w:r w:rsidRPr="003F0849">
        <w:rPr>
          <w:rFonts w:ascii="Courier New" w:hAnsi="Courier New" w:cs="Courier New"/>
          <w:lang w:val="en-US"/>
        </w:rPr>
        <w:t>ingFunctionName,args</w:t>
      </w:r>
      <w:proofErr w:type="spellEnd"/>
      <w:r w:rsidRPr="003F0849">
        <w:rPr>
          <w:rFonts w:ascii="Courier New" w:hAnsi="Courier New" w:cs="Courier New"/>
          <w:lang w:val="en-US"/>
        </w:rPr>
        <w:t>=list(</w:t>
      </w:r>
      <w:proofErr w:type="spellStart"/>
      <w:r w:rsidRPr="003F0849">
        <w:rPr>
          <w:rFonts w:ascii="Courier New" w:hAnsi="Courier New" w:cs="Courier New"/>
          <w:lang w:val="en-US"/>
        </w:rPr>
        <w:t>kd</w:t>
      </w:r>
      <w:proofErr w:type="spellEnd"/>
      <w:r w:rsidRPr="003F0849">
        <w:rPr>
          <w:rFonts w:ascii="Courier New" w:hAnsi="Courier New" w:cs="Courier New"/>
          <w:lang w:val="en-US"/>
        </w:rPr>
        <w:t xml:space="preserve">= … </w:t>
      </w:r>
      <w:r w:rsidRPr="003F0849">
        <w:rPr>
          <w:rFonts w:ascii="Courier New" w:hAnsi="Courier New" w:cs="Courier New"/>
          <w:i/>
          <w:lang w:val="en-US"/>
        </w:rPr>
        <w:t>etc.</w:t>
      </w:r>
      <w:r w:rsidRPr="003F0849">
        <w:rPr>
          <w:rFonts w:ascii="Courier New" w:hAnsi="Courier New" w:cs="Courier New"/>
          <w:lang w:val="en-US"/>
        </w:rPr>
        <w:t>))</w:t>
      </w:r>
    </w:p>
    <w:p w:rsidR="003F0849" w:rsidRDefault="003F0849">
      <w:pPr>
        <w:rPr>
          <w:lang w:val="en-US"/>
        </w:rPr>
      </w:pPr>
    </w:p>
    <w:p w:rsidR="003F0849" w:rsidRDefault="003F0849">
      <w:pPr>
        <w:rPr>
          <w:lang w:val="en-US"/>
        </w:rPr>
      </w:pPr>
      <w:r>
        <w:rPr>
          <w:lang w:val="en-US"/>
        </w:rPr>
        <w:t xml:space="preserve">Two kind of functions </w:t>
      </w:r>
      <w:proofErr w:type="gramStart"/>
      <w:r>
        <w:rPr>
          <w:lang w:val="en-US"/>
        </w:rPr>
        <w:t>are defined</w:t>
      </w:r>
      <w:proofErr w:type="gramEnd"/>
      <w:r>
        <w:rPr>
          <w:lang w:val="en-US"/>
        </w:rPr>
        <w:t xml:space="preserve">: melting functions and correction functions. Both accept arguments and return values of the same form. The only real difference is more one of convention: correction functions are meant to be ran after running a melting function, and as </w:t>
      </w:r>
      <w:proofErr w:type="gramStart"/>
      <w:r>
        <w:rPr>
          <w:lang w:val="en-US"/>
        </w:rPr>
        <w:t>such</w:t>
      </w:r>
      <w:proofErr w:type="gramEnd"/>
      <w:r>
        <w:rPr>
          <w:lang w:val="en-US"/>
        </w:rPr>
        <w:t xml:space="preserve"> correction functions expect to know about the trace element composition of the liquid. Melting functions, of course, have no such requirement.</w:t>
      </w:r>
    </w:p>
    <w:p w:rsidR="004A21BA" w:rsidRDefault="004A21BA">
      <w:pPr>
        <w:rPr>
          <w:lang w:val="en-US"/>
        </w:rPr>
      </w:pPr>
      <w:r>
        <w:rPr>
          <w:lang w:val="en-US"/>
        </w:rPr>
        <w:t>Although all the functions accept all the arguments, they do not necessarily use all of them (the unused one default to something empty).</w:t>
      </w:r>
    </w:p>
    <w:p w:rsidR="003F0849" w:rsidRDefault="003F0849">
      <w:pPr>
        <w:rPr>
          <w:lang w:val="en-US"/>
        </w:rPr>
      </w:pPr>
      <w:r>
        <w:rPr>
          <w:lang w:val="en-US"/>
        </w:rPr>
        <w:t xml:space="preserve">The following functions exist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(and have very limited help available):</w:t>
      </w:r>
    </w:p>
    <w:p w:rsidR="001C4E1C" w:rsidRDefault="001C4E1C" w:rsidP="008C769E">
      <w:pPr>
        <w:pStyle w:val="Titre1"/>
        <w:rPr>
          <w:lang w:val="en-US"/>
        </w:rPr>
      </w:pPr>
      <w:r>
        <w:rPr>
          <w:lang w:val="en-US"/>
        </w:rPr>
        <w:t>Melting functions</w:t>
      </w:r>
    </w:p>
    <w:p w:rsidR="003F0849" w:rsidRDefault="003F0849" w:rsidP="008C769E">
      <w:pPr>
        <w:shd w:val="clear" w:color="auto" w:fill="D9D9D9" w:themeFill="background1" w:themeFillShade="D9"/>
        <w:rPr>
          <w:rFonts w:eastAsiaTheme="minorEastAsia"/>
          <w:lang w:val="en-US"/>
        </w:rPr>
      </w:pPr>
      <w:proofErr w:type="spellStart"/>
      <w:r w:rsidRPr="008C769E">
        <w:rPr>
          <w:rStyle w:val="codeCar"/>
          <w:rFonts w:eastAsiaTheme="minorHAnsi"/>
        </w:rPr>
        <w:t>BatchPM</w:t>
      </w:r>
      <w:proofErr w:type="spellEnd"/>
      <w:r>
        <w:rPr>
          <w:lang w:val="en-US"/>
        </w:rPr>
        <w:t xml:space="preserve">: </w:t>
      </w:r>
      <w:r w:rsidR="004A21BA">
        <w:rPr>
          <w:lang w:val="en-US"/>
        </w:rPr>
        <w:t xml:space="preserve">Batch equilibrium, i.e.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D+F(1-D)</m:t>
            </m:r>
          </m:den>
        </m:f>
      </m:oMath>
      <w:r w:rsidR="004A21BA">
        <w:rPr>
          <w:rFonts w:eastAsiaTheme="minorEastAsia"/>
          <w:lang w:val="en-US"/>
        </w:rPr>
        <w:t xml:space="preserve">. </w:t>
      </w:r>
    </w:p>
    <w:p w:rsidR="004A21BA" w:rsidRPr="004A21BA" w:rsidRDefault="004A21BA" w:rsidP="004A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BatchPM</w:t>
      </w:r>
      <w:proofErr w:type="spellEnd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kd</w:t>
      </w:r>
      <w:proofErr w:type="spellEnd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c0, pm, </w:t>
      </w:r>
      <w:proofErr w:type="spellStart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cmins</w:t>
      </w:r>
      <w:proofErr w:type="spellEnd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matrix(), </w:t>
      </w:r>
      <w:proofErr w:type="spellStart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min.props</w:t>
      </w:r>
      <w:proofErr w:type="spellEnd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melt.arg</w:t>
      </w:r>
      <w:proofErr w:type="spellEnd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list(),</w:t>
      </w:r>
    </w:p>
    <w:p w:rsidR="004A21BA" w:rsidRPr="004A21BA" w:rsidRDefault="004A21BA" w:rsidP="004A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dont</w:t>
      </w:r>
      <w:proofErr w:type="gramEnd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character</w:t>
      </w:r>
      <w:proofErr w:type="spellEnd"/>
      <w:r w:rsidRPr="004A21B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(0))</w:t>
      </w:r>
    </w:p>
    <w:p w:rsidR="004A21BA" w:rsidRDefault="004A21BA" w:rsidP="003F0849">
      <w:pPr>
        <w:rPr>
          <w:rFonts w:eastAsiaTheme="minorEastAsia"/>
          <w:lang w:val="en-US"/>
        </w:rPr>
      </w:pPr>
    </w:p>
    <w:p w:rsidR="004A21BA" w:rsidRDefault="004A21BA" w:rsidP="003F08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arguments:</w:t>
      </w:r>
    </w:p>
    <w:p w:rsidR="004A21BA" w:rsidRPr="003F0849" w:rsidRDefault="004A21BA" w:rsidP="008C7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8C769E">
        <w:rPr>
          <w:rStyle w:val="codeCar"/>
          <w:rFonts w:eastAsiaTheme="minorEastAsia"/>
        </w:rPr>
        <w:t>kd</w:t>
      </w:r>
      <w:proofErr w:type="spellEnd"/>
      <w:proofErr w:type="gramEnd"/>
      <w:r>
        <w:rPr>
          <w:rFonts w:eastAsiaTheme="minorEastAsia"/>
          <w:lang w:val="en-US"/>
        </w:rPr>
        <w:t xml:space="preserve"> is a </w:t>
      </w:r>
      <w:r w:rsidRPr="004A21BA">
        <w:rPr>
          <w:rFonts w:eastAsiaTheme="minorEastAsia"/>
          <w:i/>
          <w:lang w:val="en-US"/>
        </w:rPr>
        <w:t>matrix</w:t>
      </w:r>
      <w:r>
        <w:rPr>
          <w:rFonts w:eastAsiaTheme="minorEastAsia"/>
          <w:lang w:val="en-US"/>
        </w:rPr>
        <w:t xml:space="preserve"> of partition coefficients, minerals in rows and elements in columns. </w:t>
      </w:r>
      <w:proofErr w:type="gramStart"/>
      <w:r>
        <w:rPr>
          <w:rFonts w:eastAsiaTheme="minorEastAsia"/>
          <w:lang w:val="en-US"/>
        </w:rPr>
        <w:t>Obviously</w:t>
      </w:r>
      <w:proofErr w:type="gramEnd"/>
      <w:r>
        <w:rPr>
          <w:rFonts w:eastAsiaTheme="minorEastAsia"/>
          <w:lang w:val="en-US"/>
        </w:rPr>
        <w:t xml:space="preserve"> the names of the minerals must match the names used in the mineral proportions. </w:t>
      </w:r>
      <w:r>
        <w:rPr>
          <w:lang w:val="en-US"/>
        </w:rPr>
        <w:t xml:space="preserve">This function does not check the sanity of the </w:t>
      </w:r>
      <w:proofErr w:type="spellStart"/>
      <w:proofErr w:type="gramStart"/>
      <w:r>
        <w:rPr>
          <w:lang w:val="en-US"/>
        </w:rPr>
        <w:t>Kd</w:t>
      </w:r>
      <w:proofErr w:type="spellEnd"/>
      <w:proofErr w:type="gramEnd"/>
      <w:r>
        <w:rPr>
          <w:lang w:val="en-US"/>
        </w:rPr>
        <w:t xml:space="preserve"> values supplied (in particular whether any value is missing; see, however, </w:t>
      </w:r>
      <w:proofErr w:type="spellStart"/>
      <w:r w:rsidR="008C769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ppxCleanKdTable</w:t>
      </w:r>
      <w:proofErr w:type="spellEnd"/>
      <w:r>
        <w:rPr>
          <w:lang w:val="en-US"/>
        </w:rPr>
        <w:t>).</w:t>
      </w:r>
    </w:p>
    <w:p w:rsidR="004A21BA" w:rsidRDefault="004A21BA" w:rsidP="004A21BA">
      <w:pPr>
        <w:rPr>
          <w:rFonts w:eastAsiaTheme="minorEastAsia"/>
          <w:lang w:val="en-US"/>
        </w:rPr>
      </w:pPr>
      <w:proofErr w:type="gramStart"/>
      <w:r w:rsidRPr="008C769E">
        <w:rPr>
          <w:rStyle w:val="codeCar"/>
          <w:rFonts w:eastAsiaTheme="minorEastAsia"/>
        </w:rPr>
        <w:t>c0</w:t>
      </w:r>
      <w:proofErr w:type="gramEnd"/>
      <w:r>
        <w:rPr>
          <w:rFonts w:eastAsiaTheme="minorEastAsia"/>
          <w:lang w:val="en-US"/>
        </w:rPr>
        <w:t xml:space="preserve"> is the composition of the source. </w:t>
      </w:r>
      <w:r>
        <w:rPr>
          <w:lang w:val="en-US"/>
        </w:rPr>
        <w:t xml:space="preserve">The calculations will be done for elements that are both in </w:t>
      </w:r>
      <w:proofErr w:type="spellStart"/>
      <w:proofErr w:type="gramStart"/>
      <w:r>
        <w:rPr>
          <w:lang w:val="en-US"/>
        </w:rPr>
        <w:t>Kd</w:t>
      </w:r>
      <w:proofErr w:type="spellEnd"/>
      <w:proofErr w:type="gramEnd"/>
      <w:r>
        <w:rPr>
          <w:lang w:val="en-US"/>
        </w:rPr>
        <w:t xml:space="preserve"> and in source. </w:t>
      </w:r>
    </w:p>
    <w:p w:rsidR="004A21BA" w:rsidRDefault="004A21BA" w:rsidP="003F0849">
      <w:pPr>
        <w:rPr>
          <w:rFonts w:eastAsiaTheme="minorEastAsia"/>
          <w:lang w:val="en-US"/>
        </w:rPr>
      </w:pPr>
      <w:proofErr w:type="gramStart"/>
      <w:r w:rsidRPr="008C769E">
        <w:rPr>
          <w:rStyle w:val="codeCar"/>
          <w:rFonts w:eastAsiaTheme="minorEastAsia"/>
        </w:rPr>
        <w:t>pm</w:t>
      </w:r>
      <w:proofErr w:type="gramEnd"/>
      <w:r>
        <w:rPr>
          <w:rFonts w:eastAsiaTheme="minorEastAsia"/>
          <w:lang w:val="en-US"/>
        </w:rPr>
        <w:t xml:space="preserve"> (scalar) is the degree of partial melting (F), expressed in % so between 0 and 100</w:t>
      </w:r>
    </w:p>
    <w:p w:rsidR="004A21BA" w:rsidRPr="004A21BA" w:rsidRDefault="004A21BA" w:rsidP="003F0849">
      <w:pPr>
        <w:rPr>
          <w:rFonts w:eastAsiaTheme="minorEastAsia"/>
          <w:lang w:val="en-US"/>
        </w:rPr>
      </w:pPr>
      <w:proofErr w:type="spellStart"/>
      <w:proofErr w:type="gramStart"/>
      <w:r w:rsidRPr="008C769E">
        <w:rPr>
          <w:rStyle w:val="codeCar"/>
          <w:rFonts w:eastAsiaTheme="minorEastAsia"/>
        </w:rPr>
        <w:t>min.props</w:t>
      </w:r>
      <w:proofErr w:type="spellEnd"/>
      <w:proofErr w:type="gramEnd"/>
      <w:r>
        <w:rPr>
          <w:rFonts w:eastAsiaTheme="minorEastAsia"/>
          <w:lang w:val="en-US"/>
        </w:rPr>
        <w:t xml:space="preserve"> is a named vector with mineral proportions in the solid. The names must be the same as used in </w:t>
      </w:r>
      <w:proofErr w:type="spellStart"/>
      <w:proofErr w:type="gramStart"/>
      <w:r w:rsidRPr="008C769E">
        <w:rPr>
          <w:rStyle w:val="codeCar"/>
          <w:rFonts w:eastAsiaTheme="minorEastAsia"/>
        </w:rPr>
        <w:t>kd</w:t>
      </w:r>
      <w:proofErr w:type="spellEnd"/>
      <w:proofErr w:type="gramEnd"/>
      <w:r>
        <w:rPr>
          <w:rFonts w:eastAsiaTheme="minorEastAsia"/>
          <w:lang w:val="en-US"/>
        </w:rPr>
        <w:t xml:space="preserve">. </w:t>
      </w:r>
      <w:proofErr w:type="spellStart"/>
      <w:proofErr w:type="gramStart"/>
      <w:r w:rsidR="008C769E" w:rsidRPr="008C769E">
        <w:rPr>
          <w:rStyle w:val="codeCar"/>
          <w:rFonts w:eastAsiaTheme="minorEastAsia"/>
        </w:rPr>
        <w:t>m</w:t>
      </w:r>
      <w:r w:rsidRPr="008C769E">
        <w:rPr>
          <w:rStyle w:val="codeCar"/>
          <w:rFonts w:eastAsiaTheme="minorEastAsia"/>
        </w:rPr>
        <w:t>in.props</w:t>
      </w:r>
      <w:proofErr w:type="spellEnd"/>
      <w:proofErr w:type="gramEnd"/>
      <w:r w:rsidRPr="008C769E">
        <w:rPr>
          <w:rStyle w:val="codeCar"/>
          <w:rFonts w:eastAsiaTheme="minorEastAsia"/>
        </w:rPr>
        <w:t xml:space="preserve"> </w:t>
      </w:r>
      <w:r>
        <w:rPr>
          <w:rFonts w:eastAsiaTheme="minorEastAsia"/>
          <w:lang w:val="en-US"/>
        </w:rPr>
        <w:t>is normalized internally by the function.</w:t>
      </w:r>
    </w:p>
    <w:p w:rsidR="004A21BA" w:rsidRPr="004A21BA" w:rsidRDefault="004A21BA" w:rsidP="003F08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proofErr w:type="spellStart"/>
      <w:proofErr w:type="gramStart"/>
      <w:r>
        <w:rPr>
          <w:rFonts w:eastAsiaTheme="minorEastAsia"/>
          <w:lang w:val="en-US"/>
        </w:rPr>
        <w:t>cmins</w:t>
      </w:r>
      <w:proofErr w:type="spellEnd"/>
      <w:proofErr w:type="gramEnd"/>
      <w:r>
        <w:rPr>
          <w:rFonts w:eastAsiaTheme="minorEastAsia"/>
          <w:lang w:val="en-US"/>
        </w:rPr>
        <w:t xml:space="preserve">, </w:t>
      </w:r>
      <w:proofErr w:type="spellStart"/>
      <w:r w:rsidRPr="008C769E">
        <w:rPr>
          <w:rStyle w:val="codeCar"/>
          <w:rFonts w:eastAsiaTheme="minorEastAsia"/>
        </w:rPr>
        <w:t>melt.args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 w:rsidRPr="008C769E">
        <w:rPr>
          <w:rStyle w:val="codeCar"/>
          <w:rFonts w:eastAsiaTheme="minorEastAsia"/>
        </w:rPr>
        <w:t>dont</w:t>
      </w:r>
      <w:proofErr w:type="spellEnd"/>
      <w:r>
        <w:rPr>
          <w:rFonts w:eastAsiaTheme="minorEastAsia"/>
          <w:lang w:val="en-US"/>
        </w:rPr>
        <w:t xml:space="preserve"> are accepted but not used by this function)</w:t>
      </w:r>
    </w:p>
    <w:p w:rsidR="003F0849" w:rsidRDefault="001C4E1C">
      <w:pPr>
        <w:rPr>
          <w:lang w:val="en-US"/>
        </w:rPr>
      </w:pPr>
      <w:r>
        <w:rPr>
          <w:lang w:val="en-US"/>
        </w:rPr>
        <w:t xml:space="preserve">The function is somewhat tolerant to </w:t>
      </w:r>
      <w:proofErr w:type="spellStart"/>
      <w:r>
        <w:rPr>
          <w:lang w:val="en-US"/>
        </w:rPr>
        <w:t>misformatted</w:t>
      </w:r>
      <w:proofErr w:type="spellEnd"/>
      <w:r>
        <w:rPr>
          <w:lang w:val="en-US"/>
        </w:rPr>
        <w:t xml:space="preserve"> entry, and although it expects vectors for </w:t>
      </w:r>
      <w:r w:rsidRPr="008C769E">
        <w:rPr>
          <w:rStyle w:val="codeCar"/>
          <w:rFonts w:eastAsiaTheme="minorHAnsi"/>
        </w:rPr>
        <w:t>c0</w:t>
      </w:r>
      <w:r>
        <w:rPr>
          <w:lang w:val="en-US"/>
        </w:rPr>
        <w:t xml:space="preserve"> and </w:t>
      </w:r>
      <w:proofErr w:type="spellStart"/>
      <w:r w:rsidRPr="008C769E">
        <w:rPr>
          <w:rStyle w:val="codeCar"/>
          <w:rFonts w:eastAsiaTheme="minorHAnsi"/>
        </w:rPr>
        <w:t>min.props</w:t>
      </w:r>
      <w:proofErr w:type="spellEnd"/>
      <w:r>
        <w:rPr>
          <w:lang w:val="en-US"/>
        </w:rPr>
        <w:t xml:space="preserve">, it </w:t>
      </w:r>
      <w:r w:rsidRPr="001C4E1C">
        <w:rPr>
          <w:i/>
          <w:lang w:val="en-US"/>
        </w:rPr>
        <w:t>should</w:t>
      </w:r>
      <w:r>
        <w:rPr>
          <w:lang w:val="en-US"/>
        </w:rPr>
        <w:t xml:space="preserve"> be able to deal gracefully with one-line matrices and even </w:t>
      </w:r>
      <w:proofErr w:type="spellStart"/>
      <w:r>
        <w:rPr>
          <w:lang w:val="en-US"/>
        </w:rPr>
        <w:t>data.frames</w:t>
      </w:r>
      <w:proofErr w:type="spellEnd"/>
      <w:r>
        <w:rPr>
          <w:lang w:val="en-US"/>
        </w:rPr>
        <w:t>.</w:t>
      </w:r>
    </w:p>
    <w:p w:rsidR="004A21BA" w:rsidRDefault="004A21BA">
      <w:pPr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value :</w:t>
      </w:r>
      <w:proofErr w:type="gramEnd"/>
      <w:r>
        <w:rPr>
          <w:lang w:val="en-US"/>
        </w:rPr>
        <w:t xml:space="preserve"> a </w:t>
      </w:r>
      <w:r w:rsidRPr="008C769E">
        <w:rPr>
          <w:b/>
          <w:lang w:val="en-US"/>
        </w:rPr>
        <w:t>list</w:t>
      </w:r>
      <w:r>
        <w:rPr>
          <w:lang w:val="en-US"/>
        </w:rPr>
        <w:t xml:space="preserve"> with the following elements:</w:t>
      </w:r>
    </w:p>
    <w:p w:rsidR="004A21BA" w:rsidRDefault="004A21BA" w:rsidP="004A21B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  <w:u w:val="single"/>
        </w:rPr>
        <w:t>cL</w:t>
      </w:r>
      <w:proofErr w:type="spellEnd"/>
      <w:r>
        <w:rPr>
          <w:lang w:val="en-US"/>
        </w:rPr>
        <w:t>: named vector, composition of the liquid</w:t>
      </w:r>
      <w:r w:rsidR="001C4E1C">
        <w:rPr>
          <w:lang w:val="en-US"/>
        </w:rPr>
        <w:t>;</w:t>
      </w:r>
    </w:p>
    <w:p w:rsidR="004A21BA" w:rsidRDefault="001C4E1C" w:rsidP="004A21B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  <w:u w:val="single"/>
        </w:rPr>
        <w:t>cmins</w:t>
      </w:r>
      <w:proofErr w:type="spellEnd"/>
      <w:r>
        <w:rPr>
          <w:lang w:val="en-US"/>
        </w:rPr>
        <w:t xml:space="preserve">: matrix, composition of each mineral (found in </w:t>
      </w:r>
      <w:proofErr w:type="spellStart"/>
      <w:r>
        <w:rPr>
          <w:lang w:val="en-US"/>
        </w:rPr>
        <w:t>min.props</w:t>
      </w:r>
      <w:proofErr w:type="spellEnd"/>
      <w:r>
        <w:rPr>
          <w:lang w:val="en-US"/>
        </w:rPr>
        <w:t>) for the calculated trace elements;</w:t>
      </w:r>
    </w:p>
    <w:p w:rsidR="001C4E1C" w:rsidRDefault="001C4E1C" w:rsidP="004A21B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  <w:u w:val="single"/>
        </w:rPr>
        <w:t>cS</w:t>
      </w:r>
      <w:proofErr w:type="spellEnd"/>
      <w:r>
        <w:rPr>
          <w:lang w:val="en-US"/>
        </w:rPr>
        <w:t>: named vector, composition of the bulk solid;</w:t>
      </w:r>
    </w:p>
    <w:p w:rsidR="001C4E1C" w:rsidRDefault="001C4E1C" w:rsidP="004A21B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  <w:u w:val="single"/>
        </w:rPr>
        <w:t>min.props</w:t>
      </w:r>
      <w:proofErr w:type="spellEnd"/>
      <w:r>
        <w:rPr>
          <w:lang w:val="en-US"/>
        </w:rPr>
        <w:t>: named vector, mineral proportions normalized to 1;</w:t>
      </w:r>
    </w:p>
    <w:p w:rsidR="001C4E1C" w:rsidRDefault="001C4E1C" w:rsidP="004A21B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  <w:u w:val="single"/>
        </w:rPr>
        <w:lastRenderedPageBreak/>
        <w:t>kd</w:t>
      </w:r>
      <w:proofErr w:type="spellEnd"/>
      <w:r>
        <w:rPr>
          <w:lang w:val="en-US"/>
        </w:rPr>
        <w:t xml:space="preserve">: matrix, the partition coefficients actually used (i.e. </w:t>
      </w:r>
      <w:proofErr w:type="spellStart"/>
      <w:r>
        <w:rPr>
          <w:lang w:val="en-US"/>
        </w:rPr>
        <w:t>subsetted</w:t>
      </w:r>
      <w:proofErr w:type="spellEnd"/>
      <w:r>
        <w:rPr>
          <w:lang w:val="en-US"/>
        </w:rPr>
        <w:t xml:space="preserve"> for relevant mineral/elements);</w:t>
      </w:r>
    </w:p>
    <w:p w:rsidR="001C4E1C" w:rsidRDefault="001C4E1C" w:rsidP="004A21BA">
      <w:pPr>
        <w:pStyle w:val="Paragraphedeliste"/>
        <w:numPr>
          <w:ilvl w:val="0"/>
          <w:numId w:val="1"/>
        </w:numPr>
        <w:rPr>
          <w:lang w:val="en-US"/>
        </w:rPr>
      </w:pPr>
      <w:r w:rsidRPr="008C769E">
        <w:rPr>
          <w:rStyle w:val="codeCar"/>
          <w:rFonts w:eastAsiaTheme="minorHAnsi"/>
          <w:u w:val="single"/>
        </w:rPr>
        <w:t>DD</w:t>
      </w:r>
      <w:r>
        <w:rPr>
          <w:lang w:val="en-US"/>
        </w:rPr>
        <w:t>: named vector, the bulk distribution coefficient C</w:t>
      </w:r>
      <w:r w:rsidRPr="001C4E1C">
        <w:rPr>
          <w:vertAlign w:val="subscript"/>
          <w:lang w:val="en-US"/>
        </w:rPr>
        <w:t>S</w:t>
      </w:r>
      <w:r>
        <w:rPr>
          <w:lang w:val="en-US"/>
        </w:rPr>
        <w:t>/C</w:t>
      </w:r>
      <w:r w:rsidRPr="001C4E1C">
        <w:rPr>
          <w:vertAlign w:val="subscript"/>
          <w:lang w:val="en-US"/>
        </w:rPr>
        <w:t>L</w:t>
      </w:r>
      <w:r w:rsidRPr="001C4E1C">
        <w:rPr>
          <w:lang w:val="en-US"/>
        </w:rPr>
        <w:t>.</w:t>
      </w:r>
    </w:p>
    <w:p w:rsidR="001C4E1C" w:rsidRPr="001C4E1C" w:rsidRDefault="001C4E1C" w:rsidP="001C4E1C">
      <w:pPr>
        <w:rPr>
          <w:lang w:val="en-US"/>
        </w:rPr>
      </w:pPr>
      <w:r>
        <w:rPr>
          <w:lang w:val="en-US"/>
        </w:rPr>
        <w:t xml:space="preserve">Note that all the one-line information </w:t>
      </w:r>
      <w:proofErr w:type="gramStart"/>
      <w:r>
        <w:rPr>
          <w:lang w:val="en-US"/>
        </w:rPr>
        <w:t>is returned</w:t>
      </w:r>
      <w:proofErr w:type="gramEnd"/>
      <w:r>
        <w:rPr>
          <w:lang w:val="en-US"/>
        </w:rPr>
        <w:t xml:space="preserve"> as vectors and not as one-line matrices.</w:t>
      </w:r>
    </w:p>
    <w:p w:rsidR="008C769E" w:rsidRDefault="004A21BA" w:rsidP="008C769E">
      <w:pPr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 w:rsidRPr="008C769E">
        <w:rPr>
          <w:rStyle w:val="codeCar"/>
          <w:rFonts w:eastAsiaTheme="minorHAnsi"/>
        </w:rPr>
        <w:t>DummyPM</w:t>
      </w:r>
      <w:proofErr w:type="spellEnd"/>
      <w:r>
        <w:rPr>
          <w:lang w:val="en-US"/>
        </w:rPr>
        <w:t xml:space="preserve"> </w:t>
      </w:r>
      <w:r w:rsidR="008C769E">
        <w:rPr>
          <w:lang w:val="en-US"/>
        </w:rPr>
        <w:t>:</w:t>
      </w:r>
      <w:proofErr w:type="gramEnd"/>
      <w:r w:rsidR="008C769E">
        <w:rPr>
          <w:lang w:val="en-US"/>
        </w:rPr>
        <w:t xml:space="preserve"> testing function.</w:t>
      </w:r>
    </w:p>
    <w:p w:rsidR="004A21BA" w:rsidRDefault="008C769E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 w:rsidR="004A21BA">
        <w:rPr>
          <w:lang w:val="en-US"/>
        </w:rPr>
        <w:t>is mostly provided</w:t>
      </w:r>
      <w:proofErr w:type="gramEnd"/>
      <w:r w:rsidR="004A21BA">
        <w:rPr>
          <w:lang w:val="en-US"/>
        </w:rPr>
        <w:t xml:space="preserve"> for test purposes. Although it accepts the same arguments</w:t>
      </w:r>
      <w:r>
        <w:rPr>
          <w:lang w:val="en-US"/>
        </w:rPr>
        <w:t xml:space="preserve"> as </w:t>
      </w:r>
      <w:proofErr w:type="spellStart"/>
      <w:r w:rsidRPr="008C769E">
        <w:rPr>
          <w:rStyle w:val="codeCar"/>
          <w:rFonts w:eastAsiaTheme="minorHAnsi"/>
        </w:rPr>
        <w:t>BatchPM</w:t>
      </w:r>
      <w:proofErr w:type="spellEnd"/>
      <w:r w:rsidR="004A21BA">
        <w:rPr>
          <w:lang w:val="en-US"/>
        </w:rPr>
        <w:t xml:space="preserve">, </w:t>
      </w:r>
      <w:r w:rsidR="001C4E1C">
        <w:rPr>
          <w:lang w:val="en-US"/>
        </w:rPr>
        <w:t xml:space="preserve">and returns a list of the same form, </w:t>
      </w:r>
      <w:proofErr w:type="spellStart"/>
      <w:r w:rsidR="001C4E1C" w:rsidRPr="008C769E">
        <w:rPr>
          <w:rStyle w:val="codeCar"/>
          <w:rFonts w:eastAsiaTheme="minorHAnsi"/>
        </w:rPr>
        <w:t>cL</w:t>
      </w:r>
      <w:proofErr w:type="spellEnd"/>
      <w:r w:rsidR="001C4E1C">
        <w:rPr>
          <w:lang w:val="en-US"/>
        </w:rPr>
        <w:t xml:space="preserve"> contains only</w:t>
      </w:r>
      <w:r w:rsidR="004A21BA">
        <w:rPr>
          <w:lang w:val="en-US"/>
        </w:rPr>
        <w:t xml:space="preserve"> two variables, </w:t>
      </w:r>
      <w:r w:rsidR="004A21BA" w:rsidRPr="008C769E">
        <w:rPr>
          <w:rStyle w:val="codeCar"/>
          <w:rFonts w:eastAsiaTheme="minorHAnsi"/>
        </w:rPr>
        <w:t>dummy1</w:t>
      </w:r>
      <w:r w:rsidR="004A21BA">
        <w:rPr>
          <w:lang w:val="en-US"/>
        </w:rPr>
        <w:t xml:space="preserve"> and </w:t>
      </w:r>
      <w:r w:rsidR="004A21BA" w:rsidRPr="008C769E">
        <w:rPr>
          <w:rStyle w:val="codeCar"/>
          <w:rFonts w:eastAsiaTheme="minorHAnsi"/>
        </w:rPr>
        <w:t>dummy2</w:t>
      </w:r>
      <w:r w:rsidR="004A21BA">
        <w:rPr>
          <w:lang w:val="en-US"/>
        </w:rPr>
        <w:t xml:space="preserve">, with values of </w:t>
      </w:r>
      <w:proofErr w:type="gramStart"/>
      <w:r w:rsidR="004A21BA">
        <w:rPr>
          <w:lang w:val="en-US"/>
        </w:rPr>
        <w:t>1</w:t>
      </w:r>
      <w:proofErr w:type="gramEnd"/>
      <w:r w:rsidR="004A21BA">
        <w:rPr>
          <w:lang w:val="en-US"/>
        </w:rPr>
        <w:t xml:space="preserve"> and 2 respectively. </w:t>
      </w:r>
      <w:r w:rsidR="001C4E1C">
        <w:rPr>
          <w:lang w:val="en-US"/>
        </w:rPr>
        <w:t xml:space="preserve">The other elements </w:t>
      </w:r>
      <w:proofErr w:type="gramStart"/>
      <w:r w:rsidR="001C4E1C">
        <w:rPr>
          <w:lang w:val="en-US"/>
        </w:rPr>
        <w:t>are just passed</w:t>
      </w:r>
      <w:proofErr w:type="gramEnd"/>
      <w:r w:rsidR="001C4E1C">
        <w:rPr>
          <w:lang w:val="en-US"/>
        </w:rPr>
        <w:t xml:space="preserve"> from the input. </w:t>
      </w:r>
      <w:r w:rsidR="004A21BA">
        <w:rPr>
          <w:lang w:val="en-US"/>
        </w:rPr>
        <w:t>This is useful for testing, to see if the external code is able to accommodate arbitrary variables.</w:t>
      </w:r>
    </w:p>
    <w:p w:rsidR="001C4E1C" w:rsidRDefault="001C4E1C" w:rsidP="008C769E">
      <w:pPr>
        <w:pStyle w:val="Titre1"/>
        <w:rPr>
          <w:lang w:val="en-US"/>
        </w:rPr>
      </w:pPr>
      <w:r>
        <w:rPr>
          <w:lang w:val="en-US"/>
        </w:rPr>
        <w:t>Correction functions</w:t>
      </w:r>
    </w:p>
    <w:p w:rsidR="001C4E1C" w:rsidRDefault="001C4E1C" w:rsidP="001C4E1C">
      <w:pPr>
        <w:rPr>
          <w:lang w:val="en-US"/>
        </w:rPr>
      </w:pPr>
      <w:proofErr w:type="spellStart"/>
      <w:proofErr w:type="gramStart"/>
      <w:r>
        <w:rPr>
          <w:lang w:val="en-US"/>
        </w:rPr>
        <w:t>correctZrn</w:t>
      </w:r>
      <w:r w:rsidRPr="001C4E1C">
        <w:rPr>
          <w:lang w:val="en-US"/>
        </w:rPr>
        <w:t>Sat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Pr="001C4E1C">
        <w:rPr>
          <w:lang w:val="en-US"/>
        </w:rPr>
        <w:t>correctMnzSat</w:t>
      </w:r>
      <w:proofErr w:type="spellEnd"/>
      <w:r>
        <w:rPr>
          <w:lang w:val="en-US"/>
        </w:rPr>
        <w:t xml:space="preserve"> are two very similar functions that correct the composition of the liquid taking into account zircon (respectively monazite) saturation. A third function, </w:t>
      </w:r>
      <w:proofErr w:type="spellStart"/>
      <w:r w:rsidRPr="001C4E1C">
        <w:rPr>
          <w:lang w:val="en-US"/>
        </w:rPr>
        <w:t>correctZrnMnzSat</w:t>
      </w:r>
      <w:proofErr w:type="spellEnd"/>
      <w:r>
        <w:rPr>
          <w:lang w:val="en-US"/>
        </w:rPr>
        <w:t xml:space="preserve">, is a wrapper that runs the previous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in succession. </w:t>
      </w:r>
    </w:p>
    <w:p w:rsidR="008C769E" w:rsidRDefault="008C769E" w:rsidP="001C4E1C">
      <w:pPr>
        <w:rPr>
          <w:lang w:val="en-US"/>
        </w:rPr>
      </w:pPr>
    </w:p>
    <w:p w:rsidR="008C769E" w:rsidRDefault="001C4E1C" w:rsidP="008C769E">
      <w:pPr>
        <w:pStyle w:val="code"/>
        <w:shd w:val="clear" w:color="auto" w:fill="D9D9D9" w:themeFill="background1" w:themeFillShade="D9"/>
      </w:pPr>
      <w:proofErr w:type="spellStart"/>
      <w:proofErr w:type="gramStart"/>
      <w:r>
        <w:t>correctZrn</w:t>
      </w:r>
      <w:r w:rsidRPr="001C4E1C">
        <w:t>Sat</w:t>
      </w:r>
      <w:proofErr w:type="spellEnd"/>
      <w:proofErr w:type="gramEnd"/>
    </w:p>
    <w:p w:rsidR="008C769E" w:rsidRDefault="008C769E" w:rsidP="001C4E1C">
      <w:pPr>
        <w:rPr>
          <w:lang w:val="en-US"/>
        </w:rPr>
      </w:pPr>
    </w:p>
    <w:p w:rsidR="001C4E1C" w:rsidRDefault="008C769E" w:rsidP="001C4E1C">
      <w:pPr>
        <w:rPr>
          <w:lang w:val="en-US"/>
        </w:rPr>
      </w:pPr>
      <w:r>
        <w:rPr>
          <w:lang w:val="en-US"/>
        </w:rPr>
        <w:t>C</w:t>
      </w:r>
      <w:r w:rsidR="001C4E1C">
        <w:rPr>
          <w:lang w:val="en-US"/>
        </w:rPr>
        <w:t xml:space="preserve">alculate zircon proportions based on Watson &amp; Harrison (1983) saturation equation. First the value for </w:t>
      </w:r>
      <w:proofErr w:type="spellStart"/>
      <w:r w:rsidR="001C4E1C">
        <w:rPr>
          <w:lang w:val="en-US"/>
        </w:rPr>
        <w:t>Zr</w:t>
      </w:r>
      <w:proofErr w:type="spellEnd"/>
      <w:r w:rsidR="001C4E1C">
        <w:rPr>
          <w:lang w:val="en-US"/>
        </w:rPr>
        <w:t xml:space="preserve"> saturation in the melt is calculated and compared to the </w:t>
      </w:r>
      <w:proofErr w:type="spellStart"/>
      <w:r w:rsidR="001C4E1C">
        <w:rPr>
          <w:lang w:val="en-US"/>
        </w:rPr>
        <w:t>Zr</w:t>
      </w:r>
      <w:proofErr w:type="spellEnd"/>
      <w:r w:rsidR="001C4E1C">
        <w:rPr>
          <w:lang w:val="en-US"/>
        </w:rPr>
        <w:t xml:space="preserve"> contents of the melt (supplied as an input, i.e. one must run a “melting” function first). If the melt is </w:t>
      </w:r>
      <w:proofErr w:type="spellStart"/>
      <w:r w:rsidR="001C4E1C">
        <w:rPr>
          <w:lang w:val="en-US"/>
        </w:rPr>
        <w:t>undersaturated</w:t>
      </w:r>
      <w:proofErr w:type="spellEnd"/>
      <w:r w:rsidR="001C4E1C">
        <w:rPr>
          <w:lang w:val="en-US"/>
        </w:rPr>
        <w:t xml:space="preserve">, nothing else happens. If it is oversaturated however, any </w:t>
      </w:r>
      <w:proofErr w:type="spellStart"/>
      <w:r w:rsidR="001C4E1C">
        <w:rPr>
          <w:lang w:val="en-US"/>
        </w:rPr>
        <w:t>Zr</w:t>
      </w:r>
      <w:proofErr w:type="spellEnd"/>
      <w:r w:rsidR="001C4E1C">
        <w:rPr>
          <w:lang w:val="en-US"/>
        </w:rPr>
        <w:t xml:space="preserve"> in excess of the saturation value </w:t>
      </w:r>
      <w:proofErr w:type="gramStart"/>
      <w:r w:rsidR="001C4E1C">
        <w:rPr>
          <w:lang w:val="en-US"/>
        </w:rPr>
        <w:t>is used</w:t>
      </w:r>
      <w:proofErr w:type="gramEnd"/>
      <w:r w:rsidR="001C4E1C">
        <w:rPr>
          <w:lang w:val="en-US"/>
        </w:rPr>
        <w:t xml:space="preserve"> to build zircon. The trace elements partitioning </w:t>
      </w:r>
      <w:proofErr w:type="gramStart"/>
      <w:r w:rsidR="001C4E1C">
        <w:rPr>
          <w:lang w:val="en-US"/>
        </w:rPr>
        <w:t>is then re-calculated</w:t>
      </w:r>
      <w:proofErr w:type="gramEnd"/>
      <w:r w:rsidR="001C4E1C">
        <w:rPr>
          <w:lang w:val="en-US"/>
        </w:rPr>
        <w:t xml:space="preserve"> taking into account the zircon (which affects, more or less, all trace elements).</w:t>
      </w:r>
      <w:r w:rsidR="00CF7079">
        <w:rPr>
          <w:lang w:val="en-US"/>
        </w:rPr>
        <w:t xml:space="preserve"> </w:t>
      </w:r>
      <w:proofErr w:type="spellStart"/>
      <w:r w:rsidR="00CF7079">
        <w:rPr>
          <w:lang w:val="en-US"/>
        </w:rPr>
        <w:t>Zr</w:t>
      </w:r>
      <w:proofErr w:type="spellEnd"/>
      <w:r w:rsidR="00CF7079">
        <w:rPr>
          <w:lang w:val="en-US"/>
        </w:rPr>
        <w:t xml:space="preserve"> amount in zircon is stoichiometric (</w:t>
      </w:r>
      <w:r w:rsidR="00CF7079" w:rsidRPr="00CF7079">
        <w:rPr>
          <w:lang w:val="en-US"/>
        </w:rPr>
        <w:t>497644</w:t>
      </w:r>
      <w:r w:rsidR="00CF7079">
        <w:rPr>
          <w:lang w:val="en-US"/>
        </w:rPr>
        <w:t xml:space="preserve"> ppm).</w:t>
      </w:r>
      <w:r w:rsidR="009D6FE1">
        <w:rPr>
          <w:lang w:val="en-US"/>
        </w:rPr>
        <w:t xml:space="preserve"> Zircon is noted “</w:t>
      </w:r>
      <w:proofErr w:type="spellStart"/>
      <w:r w:rsidR="009D6FE1" w:rsidRPr="008C769E">
        <w:rPr>
          <w:rStyle w:val="codeCar"/>
          <w:rFonts w:eastAsiaTheme="minorHAnsi"/>
        </w:rPr>
        <w:t>Zrn</w:t>
      </w:r>
      <w:proofErr w:type="spellEnd"/>
      <w:r w:rsidR="009D6FE1">
        <w:rPr>
          <w:lang w:val="en-US"/>
        </w:rPr>
        <w:t xml:space="preserve">” (and this is the name under which its </w:t>
      </w:r>
      <w:proofErr w:type="spellStart"/>
      <w:proofErr w:type="gramStart"/>
      <w:r w:rsidR="009D6FE1">
        <w:rPr>
          <w:lang w:val="en-US"/>
        </w:rPr>
        <w:t>Kd</w:t>
      </w:r>
      <w:proofErr w:type="spellEnd"/>
      <w:proofErr w:type="gramEnd"/>
      <w:r w:rsidR="009D6FE1">
        <w:rPr>
          <w:lang w:val="en-US"/>
        </w:rPr>
        <w:t xml:space="preserve"> should be entered in the </w:t>
      </w:r>
      <w:proofErr w:type="spellStart"/>
      <w:r w:rsidR="009D6FE1">
        <w:rPr>
          <w:lang w:val="en-US"/>
        </w:rPr>
        <w:t>Kd</w:t>
      </w:r>
      <w:proofErr w:type="spellEnd"/>
      <w:r w:rsidR="009D6FE1">
        <w:rPr>
          <w:lang w:val="en-US"/>
        </w:rPr>
        <w:t xml:space="preserve"> file).</w:t>
      </w:r>
    </w:p>
    <w:p w:rsidR="00CF7079" w:rsidRDefault="00CF7079" w:rsidP="001C4E1C">
      <w:pPr>
        <w:rPr>
          <w:lang w:val="en-US"/>
        </w:rPr>
      </w:pPr>
      <w:r>
        <w:rPr>
          <w:lang w:val="en-US"/>
        </w:rPr>
        <w:t xml:space="preserve">Note that this function uses the saturation equation from </w:t>
      </w:r>
      <w:proofErr w:type="spellStart"/>
      <w:r>
        <w:rPr>
          <w:lang w:val="en-US"/>
        </w:rPr>
        <w:t>GCDkit’s</w:t>
      </w:r>
      <w:proofErr w:type="spellEnd"/>
      <w:r>
        <w:rPr>
          <w:lang w:val="en-US"/>
        </w:rPr>
        <w:t xml:space="preserve"> plugin “saturation” (function </w:t>
      </w:r>
      <w:proofErr w:type="spellStart"/>
      <w:proofErr w:type="gramStart"/>
      <w:r w:rsidRPr="008C769E">
        <w:rPr>
          <w:rStyle w:val="codeCar"/>
          <w:rFonts w:eastAsiaTheme="minorHAnsi"/>
        </w:rPr>
        <w:t>zrSaturation</w:t>
      </w:r>
      <w:proofErr w:type="spellEnd"/>
      <w:r w:rsidRPr="008C769E">
        <w:rPr>
          <w:rStyle w:val="codeCar"/>
          <w:rFonts w:eastAsiaTheme="minorHAnsi"/>
        </w:rPr>
        <w:t>(</w:t>
      </w:r>
      <w:proofErr w:type="gramEnd"/>
      <w:r w:rsidRPr="008C769E">
        <w:rPr>
          <w:rStyle w:val="codeCar"/>
          <w:rFonts w:eastAsiaTheme="minorHAnsi"/>
        </w:rPr>
        <w:t>)</w:t>
      </w:r>
      <w:r>
        <w:rPr>
          <w:lang w:val="en-US"/>
        </w:rPr>
        <w:t xml:space="preserve"> ), and some ancillary </w:t>
      </w:r>
      <w:proofErr w:type="spellStart"/>
      <w:r>
        <w:rPr>
          <w:lang w:val="en-US"/>
        </w:rPr>
        <w:t>GCDkit</w:t>
      </w:r>
      <w:proofErr w:type="spellEnd"/>
      <w:r>
        <w:rPr>
          <w:lang w:val="en-US"/>
        </w:rPr>
        <w:t xml:space="preserve"> functions (</w:t>
      </w:r>
      <w:proofErr w:type="spellStart"/>
      <w:r w:rsidRPr="008C769E">
        <w:rPr>
          <w:rStyle w:val="codeCar"/>
          <w:rFonts w:eastAsiaTheme="minorHAnsi"/>
        </w:rPr>
        <w:t>millications</w:t>
      </w:r>
      <w:proofErr w:type="spellEnd"/>
      <w:r w:rsidRPr="008C769E">
        <w:rPr>
          <w:rStyle w:val="codeCar"/>
          <w:rFonts w:eastAsiaTheme="minorHAnsi"/>
        </w:rPr>
        <w:t>()</w:t>
      </w:r>
      <w:r>
        <w:rPr>
          <w:lang w:val="en-US"/>
        </w:rPr>
        <w:t xml:space="preserve"> ).</w:t>
      </w:r>
    </w:p>
    <w:p w:rsidR="00CF7079" w:rsidRDefault="00CF7079" w:rsidP="001C4E1C">
      <w:pPr>
        <w:rPr>
          <w:lang w:val="en-US"/>
        </w:rPr>
      </w:pPr>
      <w:r>
        <w:rPr>
          <w:lang w:val="en-US"/>
        </w:rPr>
        <w:t xml:space="preserve">The function accepts arguments similar to </w:t>
      </w:r>
      <w:proofErr w:type="spellStart"/>
      <w:r w:rsidRPr="008C769E">
        <w:rPr>
          <w:rStyle w:val="codeCar"/>
          <w:rFonts w:eastAsiaTheme="minorHAnsi"/>
        </w:rPr>
        <w:t>BatchPM</w:t>
      </w:r>
      <w:proofErr w:type="spellEnd"/>
      <w:r>
        <w:rPr>
          <w:lang w:val="en-US"/>
        </w:rPr>
        <w:t xml:space="preserve">. In addition to </w:t>
      </w:r>
      <w:proofErr w:type="spellStart"/>
      <w:proofErr w:type="gramStart"/>
      <w:r w:rsidRPr="008C769E">
        <w:rPr>
          <w:rStyle w:val="codeCar"/>
          <w:rFonts w:eastAsiaTheme="minorHAnsi"/>
        </w:rPr>
        <w:t>kd</w:t>
      </w:r>
      <w:proofErr w:type="spellEnd"/>
      <w:proofErr w:type="gramEnd"/>
      <w:r>
        <w:rPr>
          <w:lang w:val="en-US"/>
        </w:rPr>
        <w:t xml:space="preserve">, </w:t>
      </w:r>
      <w:r w:rsidRPr="008C769E">
        <w:rPr>
          <w:rStyle w:val="codeCar"/>
          <w:rFonts w:eastAsiaTheme="minorHAnsi"/>
        </w:rPr>
        <w:t>c0</w:t>
      </w:r>
      <w:r>
        <w:rPr>
          <w:lang w:val="en-US"/>
        </w:rPr>
        <w:t xml:space="preserve">, </w:t>
      </w:r>
      <w:r w:rsidRPr="008C769E">
        <w:rPr>
          <w:rStyle w:val="codeCar"/>
          <w:rFonts w:eastAsiaTheme="minorHAnsi"/>
        </w:rPr>
        <w:t>pm</w:t>
      </w:r>
      <w:r>
        <w:rPr>
          <w:lang w:val="en-US"/>
        </w:rPr>
        <w:t xml:space="preserve"> and </w:t>
      </w:r>
      <w:proofErr w:type="spellStart"/>
      <w:r w:rsidRPr="008C769E">
        <w:rPr>
          <w:rStyle w:val="codeCar"/>
          <w:rFonts w:eastAsiaTheme="minorHAnsi"/>
        </w:rPr>
        <w:t>min.props</w:t>
      </w:r>
      <w:proofErr w:type="spellEnd"/>
      <w:r>
        <w:rPr>
          <w:lang w:val="en-US"/>
        </w:rPr>
        <w:t xml:space="preserve"> it does however require </w:t>
      </w:r>
    </w:p>
    <w:p w:rsidR="00CF7079" w:rsidRDefault="00CF7079" w:rsidP="001C4E1C">
      <w:pPr>
        <w:rPr>
          <w:lang w:val="en-US"/>
        </w:rPr>
      </w:pPr>
      <w:proofErr w:type="spellStart"/>
      <w:proofErr w:type="gramStart"/>
      <w:r w:rsidRPr="008C769E">
        <w:rPr>
          <w:rStyle w:val="codeCar"/>
          <w:rFonts w:eastAsiaTheme="minorHAnsi"/>
        </w:rPr>
        <w:t>cmins</w:t>
      </w:r>
      <w:proofErr w:type="spellEnd"/>
      <w:proofErr w:type="gramEnd"/>
      <w:r>
        <w:rPr>
          <w:lang w:val="en-US"/>
        </w:rPr>
        <w:t xml:space="preserve">: matrix, the composition of minerals in trace elements (a such matrix is returned by </w:t>
      </w:r>
      <w:proofErr w:type="spellStart"/>
      <w:r w:rsidRPr="008C769E">
        <w:rPr>
          <w:rStyle w:val="codeCar"/>
          <w:rFonts w:eastAsiaTheme="minorHAnsi"/>
        </w:rPr>
        <w:t>BatchPM</w:t>
      </w:r>
      <w:proofErr w:type="spellEnd"/>
      <w:r>
        <w:rPr>
          <w:lang w:val="en-US"/>
        </w:rPr>
        <w:t>)</w:t>
      </w:r>
    </w:p>
    <w:p w:rsidR="00CF7079" w:rsidRDefault="00CF7079" w:rsidP="001C4E1C">
      <w:pPr>
        <w:rPr>
          <w:lang w:val="en-US"/>
        </w:rPr>
      </w:pPr>
      <w:proofErr w:type="spellStart"/>
      <w:r w:rsidRPr="008C769E">
        <w:rPr>
          <w:rStyle w:val="codeCar"/>
          <w:rFonts w:eastAsiaTheme="minorHAnsi"/>
        </w:rPr>
        <w:t>melt.arg</w:t>
      </w:r>
      <w:proofErr w:type="spellEnd"/>
      <w:r>
        <w:rPr>
          <w:lang w:val="en-US"/>
        </w:rPr>
        <w:t>: list containing the following elements:</w:t>
      </w:r>
    </w:p>
    <w:p w:rsid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</w:rPr>
        <w:t>melt.arg$mjrs</w:t>
      </w:r>
      <w:proofErr w:type="spellEnd"/>
      <w:r>
        <w:rPr>
          <w:lang w:val="en-US"/>
        </w:rPr>
        <w:t>:</w:t>
      </w:r>
      <w:r w:rsidR="008C769E">
        <w:rPr>
          <w:lang w:val="en-US"/>
        </w:rPr>
        <w:t xml:space="preserve"> named vector,</w:t>
      </w:r>
      <w:r>
        <w:rPr>
          <w:lang w:val="en-US"/>
        </w:rPr>
        <w:t xml:space="preserve"> </w:t>
      </w:r>
      <w:r w:rsidRPr="00CF7079">
        <w:rPr>
          <w:lang w:val="en-US"/>
        </w:rPr>
        <w:t xml:space="preserve">major elements </w:t>
      </w:r>
      <w:r>
        <w:rPr>
          <w:lang w:val="en-US"/>
        </w:rPr>
        <w:t>composition of the melt;</w:t>
      </w:r>
    </w:p>
    <w:p w:rsid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</w:rPr>
        <w:t>melt.arg$trc</w:t>
      </w:r>
      <w:proofErr w:type="spellEnd"/>
      <w:r>
        <w:rPr>
          <w:lang w:val="en-US"/>
        </w:rPr>
        <w:t xml:space="preserve">: </w:t>
      </w:r>
      <w:r w:rsidR="008C769E">
        <w:rPr>
          <w:lang w:val="en-US"/>
        </w:rPr>
        <w:t xml:space="preserve">named vector, </w:t>
      </w:r>
      <w:r w:rsidRPr="00CF7079">
        <w:rPr>
          <w:lang w:val="en-US"/>
        </w:rPr>
        <w:t xml:space="preserve">trace </w:t>
      </w:r>
      <w:r>
        <w:rPr>
          <w:lang w:val="en-US"/>
        </w:rPr>
        <w:t>elements composition of the melt;</w:t>
      </w:r>
    </w:p>
    <w:p w:rsid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</w:rPr>
        <w:t>melt.arg$TT</w:t>
      </w:r>
      <w:proofErr w:type="spellEnd"/>
      <w:r>
        <w:rPr>
          <w:lang w:val="en-US"/>
        </w:rPr>
        <w:t xml:space="preserve">: temperature in </w:t>
      </w:r>
      <w:r w:rsidRPr="008C769E">
        <w:rPr>
          <w:i/>
          <w:lang w:val="en-US"/>
        </w:rPr>
        <w:t>Kelvin</w:t>
      </w:r>
      <w:r>
        <w:rPr>
          <w:lang w:val="en-US"/>
        </w:rPr>
        <w:t>.</w:t>
      </w:r>
    </w:p>
    <w:p w:rsidR="00CF7079" w:rsidRDefault="00CF7079" w:rsidP="00CF7079">
      <w:pPr>
        <w:rPr>
          <w:lang w:val="en-US"/>
        </w:rPr>
      </w:pPr>
      <w:proofErr w:type="spellStart"/>
      <w:proofErr w:type="gramStart"/>
      <w:r w:rsidRPr="008C769E">
        <w:rPr>
          <w:rStyle w:val="codeCar"/>
          <w:rFonts w:eastAsiaTheme="minorHAnsi"/>
        </w:rPr>
        <w:t>dont</w:t>
      </w:r>
      <w:proofErr w:type="spellEnd"/>
      <w:proofErr w:type="gramEnd"/>
      <w:r>
        <w:rPr>
          <w:lang w:val="en-US"/>
        </w:rPr>
        <w:t xml:space="preserve">: a character vector, containing the names of elements that should not be modified by this function (i.e. the return value for such elements will be taken from the input, </w:t>
      </w:r>
      <w:proofErr w:type="spellStart"/>
      <w:r w:rsidRPr="008C769E">
        <w:rPr>
          <w:rStyle w:val="codeCar"/>
          <w:rFonts w:eastAsiaTheme="minorHAnsi"/>
        </w:rPr>
        <w:t>cmins</w:t>
      </w:r>
      <w:proofErr w:type="spellEnd"/>
      <w:r>
        <w:rPr>
          <w:lang w:val="en-US"/>
        </w:rPr>
        <w:t xml:space="preserve"> and </w:t>
      </w:r>
      <w:proofErr w:type="spellStart"/>
      <w:r w:rsidRPr="008C769E">
        <w:rPr>
          <w:rStyle w:val="codeCar"/>
          <w:rFonts w:eastAsiaTheme="minorHAnsi"/>
        </w:rPr>
        <w:t>melt.arg$trc</w:t>
      </w:r>
      <w:proofErr w:type="spellEnd"/>
      <w:r>
        <w:rPr>
          <w:lang w:val="en-US"/>
        </w:rPr>
        <w:t>). This is useful when chaining successive corrections.</w:t>
      </w:r>
    </w:p>
    <w:p w:rsidR="00CF7079" w:rsidRDefault="00CF7079" w:rsidP="00CF7079">
      <w:pPr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value :</w:t>
      </w:r>
      <w:proofErr w:type="gramEnd"/>
      <w:r>
        <w:rPr>
          <w:lang w:val="en-US"/>
        </w:rPr>
        <w:t xml:space="preserve"> a </w:t>
      </w:r>
      <w:r w:rsidRPr="008C769E">
        <w:rPr>
          <w:b/>
          <w:lang w:val="en-US"/>
        </w:rPr>
        <w:t>list</w:t>
      </w:r>
      <w:r>
        <w:rPr>
          <w:lang w:val="en-US"/>
        </w:rPr>
        <w:t xml:space="preserve"> with the following elements:</w:t>
      </w:r>
    </w:p>
    <w:p w:rsid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</w:rPr>
        <w:t>cL</w:t>
      </w:r>
      <w:proofErr w:type="spellEnd"/>
      <w:r>
        <w:rPr>
          <w:lang w:val="en-US"/>
        </w:rPr>
        <w:t>: named vector, composition of the liquid;</w:t>
      </w:r>
    </w:p>
    <w:p w:rsid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</w:rPr>
        <w:t>cmins</w:t>
      </w:r>
      <w:proofErr w:type="spellEnd"/>
      <w:r>
        <w:rPr>
          <w:lang w:val="en-US"/>
        </w:rPr>
        <w:t xml:space="preserve">: matrix, composition of each mineral (found in </w:t>
      </w:r>
      <w:proofErr w:type="spellStart"/>
      <w:r>
        <w:rPr>
          <w:lang w:val="en-US"/>
        </w:rPr>
        <w:t>min.props</w:t>
      </w:r>
      <w:proofErr w:type="spellEnd"/>
      <w:r>
        <w:rPr>
          <w:lang w:val="en-US"/>
        </w:rPr>
        <w:t>) for the calculated trace elements;</w:t>
      </w:r>
      <w:r w:rsidR="00EE1A27">
        <w:rPr>
          <w:lang w:val="en-US"/>
        </w:rPr>
        <w:t xml:space="preserve"> </w:t>
      </w:r>
    </w:p>
    <w:p w:rsid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</w:rPr>
        <w:lastRenderedPageBreak/>
        <w:t>cS</w:t>
      </w:r>
      <w:proofErr w:type="spellEnd"/>
      <w:r>
        <w:rPr>
          <w:lang w:val="en-US"/>
        </w:rPr>
        <w:t>: named vector, composition of the bulk solid;</w:t>
      </w:r>
    </w:p>
    <w:p w:rsid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769E">
        <w:rPr>
          <w:rStyle w:val="codeCar"/>
          <w:rFonts w:eastAsiaTheme="minorHAnsi"/>
        </w:rPr>
        <w:t>min.props</w:t>
      </w:r>
      <w:proofErr w:type="spellEnd"/>
      <w:r>
        <w:rPr>
          <w:lang w:val="en-US"/>
        </w:rPr>
        <w:t>: named vector, mineral proportions normalized to 1, corrected (if relevant) to include zircon;</w:t>
      </w:r>
    </w:p>
    <w:p w:rsidR="00CF7079" w:rsidRP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C769E">
        <w:rPr>
          <w:rStyle w:val="codeCar"/>
          <w:rFonts w:eastAsiaTheme="minorHAnsi"/>
        </w:rPr>
        <w:t>kd</w:t>
      </w:r>
      <w:proofErr w:type="spellEnd"/>
      <w:proofErr w:type="gramEnd"/>
      <w:r w:rsidRPr="00CF7079">
        <w:rPr>
          <w:lang w:val="en-US"/>
        </w:rPr>
        <w:t xml:space="preserve">: matrix, the partition coefficients taken from input (no </w:t>
      </w:r>
      <w:proofErr w:type="spellStart"/>
      <w:r w:rsidRPr="00CF7079">
        <w:rPr>
          <w:lang w:val="en-US"/>
        </w:rPr>
        <w:t>subsetting</w:t>
      </w:r>
      <w:proofErr w:type="spellEnd"/>
      <w:r w:rsidRPr="00CF7079">
        <w:rPr>
          <w:lang w:val="en-US"/>
        </w:rPr>
        <w:t xml:space="preserve"> is done in this function, for no other reason than « just because »).</w:t>
      </w:r>
    </w:p>
    <w:p w:rsid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r w:rsidRPr="008C769E">
        <w:rPr>
          <w:rStyle w:val="codeCar"/>
          <w:rFonts w:eastAsiaTheme="minorHAnsi"/>
        </w:rPr>
        <w:t>DD</w:t>
      </w:r>
      <w:r>
        <w:rPr>
          <w:lang w:val="en-US"/>
        </w:rPr>
        <w:t>: named vector, the bulk distribution coefficient C</w:t>
      </w:r>
      <w:r w:rsidRPr="001C4E1C">
        <w:rPr>
          <w:vertAlign w:val="subscript"/>
          <w:lang w:val="en-US"/>
        </w:rPr>
        <w:t>S</w:t>
      </w:r>
      <w:r>
        <w:rPr>
          <w:lang w:val="en-US"/>
        </w:rPr>
        <w:t>/C</w:t>
      </w:r>
      <w:r w:rsidRPr="001C4E1C">
        <w:rPr>
          <w:vertAlign w:val="subscript"/>
          <w:lang w:val="en-US"/>
        </w:rPr>
        <w:t>L</w:t>
      </w:r>
      <w:r w:rsidRPr="001C4E1C">
        <w:rPr>
          <w:lang w:val="en-US"/>
        </w:rPr>
        <w:t>.</w:t>
      </w:r>
    </w:p>
    <w:p w:rsidR="00CF7079" w:rsidRDefault="00CF7079" w:rsidP="00CF707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C769E">
        <w:rPr>
          <w:rStyle w:val="codeCar"/>
          <w:rFonts w:eastAsiaTheme="minorHAnsi"/>
        </w:rPr>
        <w:t>dont</w:t>
      </w:r>
      <w:proofErr w:type="spellEnd"/>
      <w:proofErr w:type="gramEnd"/>
      <w:r w:rsidRPr="008C769E">
        <w:rPr>
          <w:rStyle w:val="codeCar"/>
          <w:rFonts w:eastAsiaTheme="minorHAnsi"/>
        </w:rPr>
        <w:t xml:space="preserve"> = “</w:t>
      </w:r>
      <w:proofErr w:type="spellStart"/>
      <w:r w:rsidRPr="008C769E">
        <w:rPr>
          <w:rStyle w:val="codeCar"/>
          <w:rFonts w:eastAsiaTheme="minorHAnsi"/>
        </w:rPr>
        <w:t>Zr</w:t>
      </w:r>
      <w:proofErr w:type="spellEnd"/>
      <w:r w:rsidRPr="008C769E">
        <w:rPr>
          <w:rStyle w:val="codeCar"/>
          <w:rFonts w:eastAsiaTheme="minorHAnsi"/>
        </w:rPr>
        <w:t>”</w:t>
      </w:r>
      <w:r w:rsidRPr="00560EBF">
        <w:rPr>
          <w:lang w:val="en-US"/>
        </w:rPr>
        <w:t>,</w:t>
      </w:r>
      <w:r>
        <w:rPr>
          <w:lang w:val="en-US"/>
        </w:rPr>
        <w:t xml:space="preserve"> for further treatment by subsequent correction functions.</w:t>
      </w:r>
    </w:p>
    <w:p w:rsidR="00CF7079" w:rsidRDefault="00CF7079" w:rsidP="00CF7079">
      <w:pPr>
        <w:pStyle w:val="Paragraphedeliste"/>
        <w:rPr>
          <w:lang w:val="en-US"/>
        </w:rPr>
      </w:pPr>
    </w:p>
    <w:p w:rsidR="008C769E" w:rsidRDefault="00CF7079" w:rsidP="008C769E">
      <w:pPr>
        <w:pStyle w:val="code"/>
        <w:shd w:val="clear" w:color="auto" w:fill="D9D9D9" w:themeFill="background1" w:themeFillShade="D9"/>
      </w:pPr>
      <w:proofErr w:type="spellStart"/>
      <w:proofErr w:type="gramStart"/>
      <w:r w:rsidRPr="001C4E1C">
        <w:t>correctMnzSat</w:t>
      </w:r>
      <w:proofErr w:type="spellEnd"/>
      <w:proofErr w:type="gramEnd"/>
    </w:p>
    <w:p w:rsidR="008C769E" w:rsidRDefault="008C769E" w:rsidP="008C769E">
      <w:pPr>
        <w:pStyle w:val="code"/>
      </w:pPr>
    </w:p>
    <w:p w:rsidR="00CF7079" w:rsidRDefault="008C769E" w:rsidP="00CF7079">
      <w:pPr>
        <w:rPr>
          <w:lang w:val="en-US"/>
        </w:rPr>
      </w:pPr>
      <w:r>
        <w:rPr>
          <w:lang w:val="en-US"/>
        </w:rPr>
        <w:t>C</w:t>
      </w:r>
      <w:r w:rsidR="00CF7079">
        <w:rPr>
          <w:lang w:val="en-US"/>
        </w:rPr>
        <w:t xml:space="preserve">alculate monazite saturation based on Montel et al. (1992) equations taking into account the partitioning of individual LREE, and modified by Montel (1996) to treat </w:t>
      </w:r>
      <w:proofErr w:type="spellStart"/>
      <w:r w:rsidR="00CF7079">
        <w:rPr>
          <w:lang w:val="en-US"/>
        </w:rPr>
        <w:t>Th</w:t>
      </w:r>
      <w:proofErr w:type="spellEnd"/>
      <w:r w:rsidR="00CF7079">
        <w:rPr>
          <w:lang w:val="en-US"/>
        </w:rPr>
        <w:t xml:space="preserve"> in the same way. The results will thus be slightly different from Montel et al. (1992)’s “all REE” </w:t>
      </w:r>
      <w:r w:rsidR="009D6FE1">
        <w:rPr>
          <w:lang w:val="en-US"/>
        </w:rPr>
        <w:t>saturation</w:t>
      </w:r>
      <w:r w:rsidR="00CF7079">
        <w:rPr>
          <w:lang w:val="en-US"/>
        </w:rPr>
        <w:t>.</w:t>
      </w:r>
      <w:r w:rsidR="009D6FE1">
        <w:rPr>
          <w:lang w:val="en-US"/>
        </w:rPr>
        <w:t xml:space="preserve"> The logic of the calculation is similar to zircon (i.e. excess LREE over saturation </w:t>
      </w:r>
      <w:proofErr w:type="gramStart"/>
      <w:r w:rsidR="009D6FE1">
        <w:rPr>
          <w:lang w:val="en-US"/>
        </w:rPr>
        <w:t>are assigned</w:t>
      </w:r>
      <w:proofErr w:type="gramEnd"/>
      <w:r w:rsidR="009D6FE1">
        <w:rPr>
          <w:lang w:val="en-US"/>
        </w:rPr>
        <w:t xml:space="preserve"> to monazite).</w:t>
      </w:r>
    </w:p>
    <w:p w:rsidR="009D6FE1" w:rsidRDefault="009D6FE1" w:rsidP="00CF7079">
      <w:pPr>
        <w:rPr>
          <w:lang w:val="en-US"/>
        </w:rPr>
      </w:pPr>
      <w:r>
        <w:rPr>
          <w:lang w:val="en-US"/>
        </w:rPr>
        <w:t>The arguments and return values of this function are very similar to the previous. Elements modified (</w:t>
      </w:r>
      <w:proofErr w:type="spellStart"/>
      <w:r w:rsidRPr="00A4494E">
        <w:rPr>
          <w:rStyle w:val="codeCar"/>
          <w:rFonts w:eastAsiaTheme="minorHAnsi"/>
        </w:rPr>
        <w:t>dont</w:t>
      </w:r>
      <w:proofErr w:type="spellEnd"/>
      <w:r>
        <w:rPr>
          <w:lang w:val="en-US"/>
        </w:rPr>
        <w:t xml:space="preserve"> in the return value) are </w:t>
      </w:r>
      <w:proofErr w:type="spellStart"/>
      <w:r w:rsidRPr="00A4494E">
        <w:rPr>
          <w:i/>
          <w:lang w:val="en-US"/>
        </w:rPr>
        <w:t>Th</w:t>
      </w:r>
      <w:proofErr w:type="spellEnd"/>
      <w:r w:rsidRPr="00A4494E">
        <w:rPr>
          <w:i/>
          <w:lang w:val="en-US"/>
        </w:rPr>
        <w:t xml:space="preserve">, La, Ce, </w:t>
      </w:r>
      <w:proofErr w:type="spellStart"/>
      <w:r w:rsidRPr="00A4494E">
        <w:rPr>
          <w:i/>
          <w:lang w:val="en-US"/>
        </w:rPr>
        <w:t>Pr</w:t>
      </w:r>
      <w:proofErr w:type="spellEnd"/>
      <w:r w:rsidRPr="00A4494E">
        <w:rPr>
          <w:i/>
          <w:lang w:val="en-US"/>
        </w:rPr>
        <w:t xml:space="preserve">, </w:t>
      </w:r>
      <w:proofErr w:type="spellStart"/>
      <w:r w:rsidRPr="00A4494E">
        <w:rPr>
          <w:i/>
          <w:lang w:val="en-US"/>
        </w:rPr>
        <w:t>Nd</w:t>
      </w:r>
      <w:proofErr w:type="spellEnd"/>
      <w:r w:rsidRPr="00A4494E">
        <w:rPr>
          <w:i/>
          <w:lang w:val="en-US"/>
        </w:rPr>
        <w:t>, Sm, Gd</w:t>
      </w:r>
      <w:r>
        <w:rPr>
          <w:lang w:val="en-US"/>
        </w:rPr>
        <w:t>. Monazite proportions is noted as “</w:t>
      </w:r>
      <w:proofErr w:type="spellStart"/>
      <w:r w:rsidRPr="00A4494E">
        <w:rPr>
          <w:rStyle w:val="codeCar"/>
          <w:rFonts w:eastAsiaTheme="minorHAnsi"/>
        </w:rPr>
        <w:t>Mnz</w:t>
      </w:r>
      <w:proofErr w:type="spellEnd"/>
      <w:r>
        <w:rPr>
          <w:lang w:val="en-US"/>
        </w:rPr>
        <w:t xml:space="preserve">” (and this is the name under which its </w:t>
      </w:r>
      <w:proofErr w:type="spellStart"/>
      <w:proofErr w:type="gramStart"/>
      <w:r>
        <w:rPr>
          <w:lang w:val="en-US"/>
        </w:rPr>
        <w:t>Kd</w:t>
      </w:r>
      <w:proofErr w:type="spellEnd"/>
      <w:proofErr w:type="gramEnd"/>
      <w:r>
        <w:rPr>
          <w:lang w:val="en-US"/>
        </w:rPr>
        <w:t xml:space="preserve"> should be entered in the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file).</w:t>
      </w:r>
    </w:p>
    <w:p w:rsidR="009D6FE1" w:rsidRPr="00722C0E" w:rsidRDefault="009D6FE1" w:rsidP="00CF7079">
      <w:pPr>
        <w:rPr>
          <w:lang w:val="en-US"/>
        </w:rPr>
      </w:pPr>
      <w:r>
        <w:rPr>
          <w:lang w:val="en-US"/>
        </w:rPr>
        <w:t xml:space="preserve">The saturation is calculated using </w:t>
      </w:r>
      <w:proofErr w:type="spellStart"/>
      <w:r>
        <w:rPr>
          <w:lang w:val="en-US"/>
        </w:rPr>
        <w:t>GCDkit’s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A4494E">
        <w:rPr>
          <w:rStyle w:val="codeCar"/>
          <w:rFonts w:eastAsiaTheme="minorHAnsi"/>
        </w:rPr>
        <w:t>millications</w:t>
      </w:r>
      <w:proofErr w:type="spellEnd"/>
      <w:r w:rsidRPr="00A4494E">
        <w:rPr>
          <w:rStyle w:val="codeCar"/>
          <w:rFonts w:eastAsiaTheme="minorHAnsi"/>
        </w:rPr>
        <w:t>(</w:t>
      </w:r>
      <w:proofErr w:type="gramEnd"/>
      <w:r w:rsidRPr="00A4494E">
        <w:rPr>
          <w:rStyle w:val="codeCar"/>
          <w:rFonts w:eastAsiaTheme="minorHAnsi"/>
        </w:rPr>
        <w:t>)</w:t>
      </w:r>
      <w:r>
        <w:rPr>
          <w:lang w:val="en-US"/>
        </w:rPr>
        <w:t xml:space="preserve"> and </w:t>
      </w:r>
      <w:proofErr w:type="spellStart"/>
      <w:r w:rsidRPr="00A4494E">
        <w:rPr>
          <w:rStyle w:val="codeCar"/>
          <w:rFonts w:eastAsiaTheme="minorHAnsi"/>
        </w:rPr>
        <w:t>mzSaturationWithTh</w:t>
      </w:r>
      <w:proofErr w:type="spellEnd"/>
      <w:r w:rsidR="005F74BB">
        <w:rPr>
          <w:rStyle w:val="codeCar"/>
          <w:rFonts w:eastAsiaTheme="minorHAnsi"/>
        </w:rPr>
        <w:t>().</w:t>
      </w:r>
      <w:r w:rsidR="00722C0E">
        <w:rPr>
          <w:rStyle w:val="codeCar"/>
          <w:rFonts w:eastAsiaTheme="minorHAnsi"/>
        </w:rPr>
        <w:t xml:space="preserve"> </w:t>
      </w:r>
    </w:p>
    <w:p w:rsidR="009D6FE1" w:rsidRDefault="009D6FE1" w:rsidP="00CF7079">
      <w:pPr>
        <w:rPr>
          <w:lang w:val="en-US"/>
        </w:rPr>
      </w:pPr>
      <w:r>
        <w:rPr>
          <w:lang w:val="en-US"/>
        </w:rPr>
        <w:t xml:space="preserve">The water amount in the melt, </w:t>
      </w:r>
      <w:r w:rsidRPr="009D6FE1">
        <w:rPr>
          <w:lang w:val="en-US"/>
        </w:rPr>
        <w:t>melt.arg$H2O</w:t>
      </w:r>
      <w:r>
        <w:rPr>
          <w:lang w:val="en-US"/>
        </w:rPr>
        <w:t>, must also be supplied.</w:t>
      </w:r>
    </w:p>
    <w:p w:rsidR="00A4494E" w:rsidRDefault="009D6FE1" w:rsidP="00A4494E">
      <w:pPr>
        <w:pStyle w:val="code"/>
        <w:shd w:val="clear" w:color="auto" w:fill="D9D9D9" w:themeFill="background1" w:themeFillShade="D9"/>
      </w:pPr>
      <w:proofErr w:type="spellStart"/>
      <w:proofErr w:type="gramStart"/>
      <w:r w:rsidRPr="001C4E1C">
        <w:t>correct</w:t>
      </w:r>
      <w:r>
        <w:t>Zrn</w:t>
      </w:r>
      <w:r w:rsidRPr="001C4E1C">
        <w:t>MnzSat</w:t>
      </w:r>
      <w:proofErr w:type="spellEnd"/>
      <w:proofErr w:type="gramEnd"/>
    </w:p>
    <w:p w:rsidR="00A4494E" w:rsidRDefault="00A4494E" w:rsidP="00A4494E">
      <w:pPr>
        <w:pStyle w:val="code"/>
      </w:pPr>
    </w:p>
    <w:p w:rsidR="009D6FE1" w:rsidRDefault="00A4494E" w:rsidP="009D6FE1">
      <w:pPr>
        <w:rPr>
          <w:lang w:val="en-US"/>
        </w:rPr>
      </w:pPr>
      <w:r>
        <w:rPr>
          <w:lang w:val="en-US"/>
        </w:rPr>
        <w:t>Chain</w:t>
      </w:r>
      <w:r w:rsidR="009D6FE1">
        <w:rPr>
          <w:lang w:val="en-US"/>
        </w:rPr>
        <w:t xml:space="preserve"> the previous two functions. It takes the same arguments and returns the same values. Zircon is calculated first, and monazite second; monazite correction </w:t>
      </w:r>
      <w:proofErr w:type="gramStart"/>
      <w:r w:rsidR="009D6FE1">
        <w:rPr>
          <w:lang w:val="en-US"/>
        </w:rPr>
        <w:t>is instructed</w:t>
      </w:r>
      <w:proofErr w:type="gramEnd"/>
      <w:r w:rsidR="009D6FE1">
        <w:rPr>
          <w:lang w:val="en-US"/>
        </w:rPr>
        <w:t xml:space="preserve"> (via “</w:t>
      </w:r>
      <w:proofErr w:type="spellStart"/>
      <w:r w:rsidR="009D6FE1" w:rsidRPr="00A4494E">
        <w:rPr>
          <w:rStyle w:val="codeCar"/>
          <w:rFonts w:eastAsiaTheme="minorHAnsi"/>
        </w:rPr>
        <w:t>dont</w:t>
      </w:r>
      <w:proofErr w:type="spellEnd"/>
      <w:r w:rsidR="009D6FE1">
        <w:rPr>
          <w:lang w:val="en-US"/>
        </w:rPr>
        <w:t xml:space="preserve">" to not further modify </w:t>
      </w:r>
      <w:proofErr w:type="spellStart"/>
      <w:r w:rsidR="009D6FE1">
        <w:rPr>
          <w:lang w:val="en-US"/>
        </w:rPr>
        <w:t>Zr</w:t>
      </w:r>
      <w:proofErr w:type="spellEnd"/>
      <w:r w:rsidR="009D6FE1">
        <w:rPr>
          <w:lang w:val="en-US"/>
        </w:rPr>
        <w:t xml:space="preserve"> concentrations, so </w:t>
      </w:r>
      <w:proofErr w:type="spellStart"/>
      <w:r w:rsidR="009D6FE1">
        <w:rPr>
          <w:lang w:val="en-US"/>
        </w:rPr>
        <w:t>Zr</w:t>
      </w:r>
      <w:proofErr w:type="spellEnd"/>
      <w:r w:rsidR="009D6FE1">
        <w:rPr>
          <w:lang w:val="en-US"/>
        </w:rPr>
        <w:t xml:space="preserve"> in monazite will not be calculated.</w:t>
      </w:r>
    </w:p>
    <w:p w:rsidR="009D6FE1" w:rsidRDefault="009D6FE1" w:rsidP="009D6FE1">
      <w:pPr>
        <w:rPr>
          <w:lang w:val="en-US"/>
        </w:rPr>
      </w:pPr>
    </w:p>
    <w:p w:rsidR="009D6FE1" w:rsidRDefault="009D6FE1" w:rsidP="009D6FE1">
      <w:pPr>
        <w:rPr>
          <w:lang w:val="en-US"/>
        </w:rPr>
      </w:pPr>
      <w:r>
        <w:rPr>
          <w:lang w:val="en-US"/>
        </w:rPr>
        <w:t>Further melting/correction functions may be developed; they will use the same interface (in/out) so they should be interchangeable.</w:t>
      </w:r>
    </w:p>
    <w:p w:rsidR="00A4494E" w:rsidRDefault="00A4494E" w:rsidP="009D6FE1">
      <w:pPr>
        <w:rPr>
          <w:lang w:val="en-US"/>
        </w:rPr>
      </w:pPr>
    </w:p>
    <w:p w:rsidR="00820FAF" w:rsidRDefault="00820FAF" w:rsidP="00820FAF">
      <w:pPr>
        <w:pStyle w:val="Titre1"/>
        <w:rPr>
          <w:lang w:val="en-US"/>
        </w:rPr>
      </w:pPr>
      <w:r>
        <w:rPr>
          <w:lang w:val="en-US"/>
        </w:rPr>
        <w:t>Other functions</w:t>
      </w:r>
    </w:p>
    <w:p w:rsidR="00A4494E" w:rsidRDefault="009D6FE1" w:rsidP="00A4494E">
      <w:pPr>
        <w:pStyle w:val="code"/>
        <w:shd w:val="clear" w:color="auto" w:fill="D9D9D9" w:themeFill="background1" w:themeFillShade="D9"/>
      </w:pPr>
      <w:proofErr w:type="spellStart"/>
      <w:proofErr w:type="gramStart"/>
      <w:r w:rsidRPr="009D6FE1">
        <w:t>ppxCleanKdTable</w:t>
      </w:r>
      <w:proofErr w:type="spellEnd"/>
      <w:proofErr w:type="gramEnd"/>
    </w:p>
    <w:p w:rsidR="009D6FE1" w:rsidRDefault="00A4494E" w:rsidP="009D6FE1">
      <w:pPr>
        <w:rPr>
          <w:lang w:val="en-US"/>
        </w:rPr>
      </w:pPr>
      <w:r>
        <w:rPr>
          <w:lang w:val="en-US"/>
        </w:rPr>
        <w:t xml:space="preserve">A </w:t>
      </w:r>
      <w:r w:rsidR="009D6FE1">
        <w:rPr>
          <w:lang w:val="en-US"/>
        </w:rPr>
        <w:t xml:space="preserve">convenience function that cleans a </w:t>
      </w:r>
      <w:proofErr w:type="spellStart"/>
      <w:proofErr w:type="gramStart"/>
      <w:r w:rsidR="009D6FE1">
        <w:rPr>
          <w:lang w:val="en-US"/>
        </w:rPr>
        <w:t>Kd</w:t>
      </w:r>
      <w:proofErr w:type="spellEnd"/>
      <w:proofErr w:type="gramEnd"/>
      <w:r w:rsidR="009D6FE1">
        <w:rPr>
          <w:lang w:val="en-US"/>
        </w:rPr>
        <w:t xml:space="preserve"> table in doing the following:</w:t>
      </w:r>
    </w:p>
    <w:p w:rsidR="009D6FE1" w:rsidRDefault="009D6FE1" w:rsidP="009D6FE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the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table is a matrix (not a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>)</w:t>
      </w:r>
    </w:p>
    <w:p w:rsidR="009D6FE1" w:rsidRDefault="009D6FE1" w:rsidP="009D6FE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 row of zeros for any mineral supplied in the arguments and not present in the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file;</w:t>
      </w:r>
    </w:p>
    <w:p w:rsidR="009D6FE1" w:rsidRDefault="009D6FE1" w:rsidP="009D6FE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mineral comes in two varieties in the arguments (i.e. Mica_1 and Mica_2), and a matching row</w:t>
      </w:r>
      <w:r w:rsidR="003D3A23">
        <w:rPr>
          <w:lang w:val="en-US"/>
        </w:rPr>
        <w:t xml:space="preserve"> (i.e. Mica)</w:t>
      </w:r>
      <w:r>
        <w:rPr>
          <w:lang w:val="en-US"/>
        </w:rPr>
        <w:t xml:space="preserve"> is found in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file, duplicate this row</w:t>
      </w:r>
      <w:r w:rsidR="003D3A23">
        <w:rPr>
          <w:lang w:val="en-US"/>
        </w:rPr>
        <w:t xml:space="preserve"> and add the suffixes;</w:t>
      </w:r>
    </w:p>
    <w:p w:rsidR="003D3A23" w:rsidRDefault="003D3A23" w:rsidP="009D6FE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all NA’s by zeros.</w:t>
      </w:r>
    </w:p>
    <w:p w:rsidR="003D3A23" w:rsidRPr="003D3A23" w:rsidRDefault="003D3A23" w:rsidP="003D3A23">
      <w:pPr>
        <w:rPr>
          <w:lang w:val="en-US"/>
        </w:rPr>
      </w:pPr>
      <w:r>
        <w:rPr>
          <w:lang w:val="en-US"/>
        </w:rPr>
        <w:t xml:space="preserve">So for instance if a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table contains entries for q, </w:t>
      </w:r>
      <w:proofErr w:type="spellStart"/>
      <w:r>
        <w:rPr>
          <w:lang w:val="en-US"/>
        </w:rPr>
        <w:t>Kfs</w:t>
      </w:r>
      <w:proofErr w:type="spellEnd"/>
      <w:r>
        <w:rPr>
          <w:lang w:val="en-US"/>
        </w:rPr>
        <w:t xml:space="preserve"> and Pl, and the mineral list </w:t>
      </w:r>
      <w:proofErr w:type="spellStart"/>
      <w:r>
        <w:rPr>
          <w:lang w:val="en-US"/>
        </w:rPr>
        <w:t>ppxPhases</w:t>
      </w:r>
      <w:proofErr w:type="spellEnd"/>
      <w:r>
        <w:rPr>
          <w:lang w:val="en-US"/>
        </w:rPr>
        <w:t xml:space="preserve"> is q, </w:t>
      </w:r>
      <w:proofErr w:type="spellStart"/>
      <w:r>
        <w:rPr>
          <w:lang w:val="en-US"/>
        </w:rPr>
        <w:t>Kfs</w:t>
      </w:r>
      <w:proofErr w:type="spellEnd"/>
      <w:r>
        <w:rPr>
          <w:lang w:val="en-US"/>
        </w:rPr>
        <w:t xml:space="preserve">, Mica the return table includes q, </w:t>
      </w:r>
      <w:proofErr w:type="spellStart"/>
      <w:r>
        <w:rPr>
          <w:lang w:val="en-US"/>
        </w:rPr>
        <w:t>Kfs</w:t>
      </w:r>
      <w:proofErr w:type="spellEnd"/>
      <w:r>
        <w:rPr>
          <w:lang w:val="en-US"/>
        </w:rPr>
        <w:t xml:space="preserve">, Pl and Mica (the latter with only zeros). If </w:t>
      </w:r>
      <w:proofErr w:type="spellStart"/>
      <w:r>
        <w:rPr>
          <w:lang w:val="en-US"/>
        </w:rPr>
        <w:t>ppxPhases</w:t>
      </w:r>
      <w:proofErr w:type="spellEnd"/>
      <w:r>
        <w:rPr>
          <w:lang w:val="en-US"/>
        </w:rPr>
        <w:t xml:space="preserve"> contains q, Pl_1 and Pl_2 the return table contains q, </w:t>
      </w:r>
      <w:proofErr w:type="spellStart"/>
      <w:r>
        <w:rPr>
          <w:lang w:val="en-US"/>
        </w:rPr>
        <w:t>Kfs</w:t>
      </w:r>
      <w:proofErr w:type="spellEnd"/>
      <w:r>
        <w:rPr>
          <w:lang w:val="en-US"/>
        </w:rPr>
        <w:t>, Pl, Pl_1 and Pl_2 (the latter three being exactly similar). Use this in case of solvus…</w:t>
      </w:r>
    </w:p>
    <w:p w:rsidR="009D6FE1" w:rsidRDefault="003D3A23" w:rsidP="00A4494E">
      <w:pPr>
        <w:pStyle w:val="code"/>
      </w:pPr>
      <w:proofErr w:type="spellStart"/>
      <w:proofErr w:type="gramStart"/>
      <w:r w:rsidRPr="009D6FE1">
        <w:t>ppxCleanKdTable</w:t>
      </w:r>
      <w:proofErr w:type="spellEnd"/>
      <w:proofErr w:type="gramEnd"/>
      <w:r>
        <w:t xml:space="preserve"> (</w:t>
      </w:r>
      <w:proofErr w:type="spellStart"/>
      <w:r>
        <w:t>kd,ppxPhases,interactive</w:t>
      </w:r>
      <w:proofErr w:type="spellEnd"/>
      <w:r>
        <w:t>=T)</w:t>
      </w:r>
    </w:p>
    <w:p w:rsidR="003D3A23" w:rsidRDefault="003D3A23" w:rsidP="009D6FE1">
      <w:pPr>
        <w:rPr>
          <w:lang w:val="en-US"/>
        </w:rPr>
      </w:pPr>
      <w:proofErr w:type="spellStart"/>
      <w:proofErr w:type="gramStart"/>
      <w:r w:rsidRPr="00A4494E">
        <w:rPr>
          <w:rStyle w:val="codeCar"/>
          <w:rFonts w:eastAsiaTheme="minorHAnsi"/>
        </w:rPr>
        <w:t>kd</w:t>
      </w:r>
      <w:proofErr w:type="spellEnd"/>
      <w:proofErr w:type="gramEnd"/>
      <w:r>
        <w:rPr>
          <w:lang w:val="en-US"/>
        </w:rPr>
        <w:t xml:space="preserve">: a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table with elements names in columns and minerals in rows.</w:t>
      </w:r>
    </w:p>
    <w:p w:rsidR="003D3A23" w:rsidRDefault="003D3A23" w:rsidP="009D6FE1">
      <w:pPr>
        <w:rPr>
          <w:lang w:val="en-US"/>
        </w:rPr>
      </w:pPr>
      <w:proofErr w:type="spellStart"/>
      <w:proofErr w:type="gramStart"/>
      <w:r w:rsidRPr="00A4494E">
        <w:rPr>
          <w:rStyle w:val="codeCar"/>
          <w:rFonts w:eastAsiaTheme="minorHAnsi"/>
        </w:rPr>
        <w:lastRenderedPageBreak/>
        <w:t>ppxPhases</w:t>
      </w:r>
      <w:proofErr w:type="spellEnd"/>
      <w:proofErr w:type="gramEnd"/>
      <w:r>
        <w:rPr>
          <w:lang w:val="en-US"/>
        </w:rPr>
        <w:t>: the list of phases that should be present in the cleaned table</w:t>
      </w:r>
    </w:p>
    <w:p w:rsidR="003D3A23" w:rsidRDefault="003D3A23" w:rsidP="009D6FE1">
      <w:pPr>
        <w:rPr>
          <w:lang w:val="en-US"/>
        </w:rPr>
      </w:pPr>
      <w:proofErr w:type="gramStart"/>
      <w:r w:rsidRPr="00A4494E">
        <w:rPr>
          <w:rStyle w:val="codeCar"/>
          <w:rFonts w:eastAsiaTheme="minorHAnsi"/>
        </w:rPr>
        <w:t>interactive</w:t>
      </w:r>
      <w:proofErr w:type="gramEnd"/>
      <w:r>
        <w:rPr>
          <w:lang w:val="en-US"/>
        </w:rPr>
        <w:t>: whether to give a pop up message or not when rows are added.</w:t>
      </w:r>
    </w:p>
    <w:p w:rsidR="003D3A23" w:rsidRDefault="003D3A23" w:rsidP="009D6FE1">
      <w:pPr>
        <w:rPr>
          <w:lang w:val="en-US"/>
        </w:rPr>
      </w:pPr>
    </w:p>
    <w:p w:rsidR="00A4494E" w:rsidRDefault="00A4494E" w:rsidP="009D6FE1">
      <w:pPr>
        <w:rPr>
          <w:lang w:val="en-US"/>
        </w:rPr>
      </w:pPr>
      <w:proofErr w:type="gramStart"/>
      <w:r>
        <w:rPr>
          <w:lang w:val="en-US"/>
        </w:rPr>
        <w:t>Returns :</w:t>
      </w:r>
      <w:proofErr w:type="gramEnd"/>
      <w:r>
        <w:rPr>
          <w:lang w:val="en-US"/>
        </w:rPr>
        <w:t xml:space="preserve"> a matrix of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>.</w:t>
      </w:r>
    </w:p>
    <w:p w:rsidR="003D3A23" w:rsidRDefault="003D3A23" w:rsidP="009D6FE1">
      <w:pPr>
        <w:rPr>
          <w:lang w:val="en-US"/>
        </w:rPr>
      </w:pPr>
    </w:p>
    <w:p w:rsidR="00EE1A27" w:rsidRDefault="00EE1A27" w:rsidP="00EE1A27">
      <w:pPr>
        <w:pStyle w:val="Titre1"/>
        <w:rPr>
          <w:lang w:val="en-US"/>
        </w:rPr>
      </w:pPr>
      <w:r>
        <w:rPr>
          <w:lang w:val="en-US"/>
        </w:rPr>
        <w:t>Example</w:t>
      </w:r>
    </w:p>
    <w:p w:rsidR="00EE1A27" w:rsidRPr="00EE1A27" w:rsidRDefault="00EE1A27" w:rsidP="00EE1A27">
      <w:pPr>
        <w:pStyle w:val="code"/>
      </w:pPr>
      <w:proofErr w:type="gramStart"/>
      <w:r w:rsidRPr="00EE1A27">
        <w:t>library(</w:t>
      </w:r>
      <w:proofErr w:type="spellStart"/>
      <w:proofErr w:type="gramEnd"/>
      <w:r w:rsidRPr="00EE1A27">
        <w:t>GCDkit</w:t>
      </w:r>
      <w:proofErr w:type="spellEnd"/>
      <w:r w:rsidRPr="00EE1A27">
        <w:t>)</w:t>
      </w:r>
    </w:p>
    <w:p w:rsidR="00EE1A27" w:rsidRPr="00EE1A27" w:rsidRDefault="00EE1A27" w:rsidP="00EE1A27">
      <w:pPr>
        <w:pStyle w:val="code"/>
      </w:pPr>
      <w:proofErr w:type="gramStart"/>
      <w:r w:rsidRPr="00EE1A27">
        <w:t>library(</w:t>
      </w:r>
      <w:proofErr w:type="spellStart"/>
      <w:proofErr w:type="gramEnd"/>
      <w:r w:rsidRPr="00EE1A27">
        <w:t>GCDmodel</w:t>
      </w:r>
      <w:proofErr w:type="spellEnd"/>
      <w:r w:rsidRPr="00EE1A27">
        <w:t>)</w:t>
      </w:r>
    </w:p>
    <w:p w:rsidR="00EE1A27" w:rsidRPr="00EE1A27" w:rsidRDefault="00EE1A27" w:rsidP="00EE1A27">
      <w:pPr>
        <w:pStyle w:val="code"/>
      </w:pPr>
    </w:p>
    <w:p w:rsidR="00EE1A27" w:rsidRPr="00EE1A27" w:rsidRDefault="00EE1A27" w:rsidP="00EE1A27">
      <w:pPr>
        <w:pStyle w:val="code"/>
      </w:pPr>
      <w:proofErr w:type="gramStart"/>
      <w:r w:rsidRPr="00EE1A27">
        <w:t>data(</w:t>
      </w:r>
      <w:proofErr w:type="spellStart"/>
      <w:proofErr w:type="gramEnd"/>
      <w:r w:rsidRPr="00EE1A27">
        <w:t>sazava</w:t>
      </w:r>
      <w:proofErr w:type="spellEnd"/>
      <w:r w:rsidRPr="00EE1A27">
        <w:t>)</w:t>
      </w:r>
    </w:p>
    <w:p w:rsidR="00EE1A27" w:rsidRPr="00EE1A27" w:rsidRDefault="00EE1A27" w:rsidP="00EE1A27">
      <w:pPr>
        <w:pStyle w:val="code"/>
      </w:pPr>
      <w:proofErr w:type="spellStart"/>
      <w:proofErr w:type="gramStart"/>
      <w:r w:rsidRPr="00EE1A27">
        <w:t>accessVar</w:t>
      </w:r>
      <w:proofErr w:type="spellEnd"/>
      <w:r w:rsidRPr="00EE1A27">
        <w:t>(</w:t>
      </w:r>
      <w:proofErr w:type="gramEnd"/>
      <w:r w:rsidRPr="00EE1A27">
        <w:t>"</w:t>
      </w:r>
      <w:proofErr w:type="spellStart"/>
      <w:r w:rsidRPr="00EE1A27">
        <w:t>sazava</w:t>
      </w:r>
      <w:proofErr w:type="spellEnd"/>
      <w:r w:rsidRPr="00EE1A27">
        <w:t>")</w:t>
      </w:r>
    </w:p>
    <w:p w:rsidR="00EE1A27" w:rsidRPr="00EE1A27" w:rsidRDefault="00EE1A27" w:rsidP="00EE1A27">
      <w:pPr>
        <w:pStyle w:val="code"/>
      </w:pPr>
    </w:p>
    <w:p w:rsidR="00EE1A27" w:rsidRPr="00EE1A27" w:rsidRDefault="00EE1A27" w:rsidP="00EE1A27">
      <w:pPr>
        <w:pStyle w:val="code"/>
      </w:pPr>
      <w:proofErr w:type="spellStart"/>
      <w:proofErr w:type="gramStart"/>
      <w:r w:rsidRPr="00EE1A27">
        <w:t>trc</w:t>
      </w:r>
      <w:proofErr w:type="spellEnd"/>
      <w:proofErr w:type="gramEnd"/>
      <w:r w:rsidRPr="00EE1A27">
        <w:t>&lt;-c("</w:t>
      </w:r>
      <w:proofErr w:type="spellStart"/>
      <w:r w:rsidRPr="00EE1A27">
        <w:t>Rb</w:t>
      </w:r>
      <w:proofErr w:type="spellEnd"/>
      <w:r w:rsidRPr="00EE1A27">
        <w:t>","</w:t>
      </w:r>
      <w:proofErr w:type="spellStart"/>
      <w:r w:rsidRPr="00EE1A27">
        <w:t>Sr</w:t>
      </w:r>
      <w:proofErr w:type="spellEnd"/>
      <w:r w:rsidRPr="00EE1A27">
        <w:t>","Ba","</w:t>
      </w:r>
      <w:proofErr w:type="spellStart"/>
      <w:r w:rsidRPr="00EE1A27">
        <w:t>Zr</w:t>
      </w:r>
      <w:proofErr w:type="spellEnd"/>
      <w:r w:rsidRPr="00EE1A27">
        <w:t>")</w:t>
      </w:r>
    </w:p>
    <w:p w:rsidR="00EE1A27" w:rsidRPr="00EE1A27" w:rsidRDefault="00EE1A27" w:rsidP="00EE1A27">
      <w:pPr>
        <w:pStyle w:val="code"/>
      </w:pPr>
      <w:proofErr w:type="spellStart"/>
      <w:proofErr w:type="gramStart"/>
      <w:r w:rsidRPr="00EE1A27">
        <w:t>kd</w:t>
      </w:r>
      <w:proofErr w:type="spellEnd"/>
      <w:proofErr w:type="gramEnd"/>
      <w:r w:rsidRPr="00EE1A27">
        <w:t>&lt;-matrix(c(0.2,2,0.8,0.01,</w:t>
      </w:r>
    </w:p>
    <w:p w:rsidR="00EE1A27" w:rsidRPr="00EE1A27" w:rsidRDefault="00E17440" w:rsidP="00EE1A27">
      <w:pPr>
        <w:pStyle w:val="code"/>
      </w:pPr>
      <w:r>
        <w:tab/>
      </w:r>
      <w:r w:rsidR="00EE1A27" w:rsidRPr="00EE1A27">
        <w:t xml:space="preserve"> 1.5</w:t>
      </w:r>
      <w:proofErr w:type="gramStart"/>
      <w:r w:rsidR="00EE1A27" w:rsidRPr="00EE1A27">
        <w:t>,0.5,2,0.01</w:t>
      </w:r>
      <w:proofErr w:type="gramEnd"/>
      <w:r w:rsidR="00EE1A27" w:rsidRPr="00EE1A27">
        <w:t>,</w:t>
      </w:r>
    </w:p>
    <w:p w:rsidR="00EE1A27" w:rsidRPr="00EE1A27" w:rsidRDefault="00E17440" w:rsidP="00EE1A27">
      <w:pPr>
        <w:pStyle w:val="code"/>
      </w:pPr>
      <w:r>
        <w:tab/>
      </w:r>
      <w:r w:rsidR="00EE1A27" w:rsidRPr="00EE1A27">
        <w:t xml:space="preserve"> 2</w:t>
      </w:r>
      <w:proofErr w:type="gramStart"/>
      <w:r w:rsidR="00EE1A27" w:rsidRPr="00EE1A27">
        <w:t>,0.9,0.2,0.2</w:t>
      </w:r>
      <w:proofErr w:type="gramEnd"/>
      <w:r w:rsidR="00EE1A27" w:rsidRPr="00EE1A27">
        <w:t>,</w:t>
      </w:r>
    </w:p>
    <w:p w:rsidR="00EE1A27" w:rsidRPr="00EE1A27" w:rsidRDefault="00E17440" w:rsidP="00EE1A27">
      <w:pPr>
        <w:pStyle w:val="code"/>
      </w:pPr>
      <w:r>
        <w:tab/>
      </w:r>
      <w:r w:rsidR="00EE1A27" w:rsidRPr="00EE1A27">
        <w:t xml:space="preserve"> 0.01</w:t>
      </w:r>
      <w:proofErr w:type="gramStart"/>
      <w:r w:rsidR="00EE1A27" w:rsidRPr="00EE1A27">
        <w:t>,0.01,0.01,0</w:t>
      </w:r>
      <w:proofErr w:type="gramEnd"/>
      <w:r w:rsidR="00EE1A27" w:rsidRPr="00EE1A27">
        <w:t>),</w:t>
      </w:r>
    </w:p>
    <w:p w:rsidR="00EE1A27" w:rsidRPr="00EE1A27" w:rsidRDefault="00E17440" w:rsidP="00EE1A27">
      <w:pPr>
        <w:pStyle w:val="code"/>
      </w:pPr>
      <w:r>
        <w:tab/>
      </w:r>
      <w:r w:rsidR="00EE1A27" w:rsidRPr="00EE1A27">
        <w:t xml:space="preserve"> </w:t>
      </w:r>
      <w:proofErr w:type="spellStart"/>
      <w:r w:rsidR="00EE1A27" w:rsidRPr="00EE1A27">
        <w:t>nrow</w:t>
      </w:r>
      <w:proofErr w:type="spellEnd"/>
      <w:r w:rsidR="00EE1A27" w:rsidRPr="00EE1A27">
        <w:t>=4,byrow=F)</w:t>
      </w:r>
    </w:p>
    <w:p w:rsidR="00EE1A27" w:rsidRPr="00EE1A27" w:rsidRDefault="00EE1A27" w:rsidP="00EE1A27">
      <w:pPr>
        <w:pStyle w:val="code"/>
      </w:pPr>
      <w:proofErr w:type="spellStart"/>
      <w:proofErr w:type="gramStart"/>
      <w:r w:rsidRPr="00EE1A27">
        <w:t>colnames</w:t>
      </w:r>
      <w:proofErr w:type="spellEnd"/>
      <w:r w:rsidRPr="00EE1A27">
        <w:t>(</w:t>
      </w:r>
      <w:proofErr w:type="spellStart"/>
      <w:proofErr w:type="gramEnd"/>
      <w:r w:rsidRPr="00EE1A27">
        <w:t>kd</w:t>
      </w:r>
      <w:proofErr w:type="spellEnd"/>
      <w:r w:rsidRPr="00EE1A27">
        <w:t>)&lt;-</w:t>
      </w:r>
      <w:proofErr w:type="spellStart"/>
      <w:r w:rsidRPr="00EE1A27">
        <w:t>trc</w:t>
      </w:r>
      <w:proofErr w:type="spellEnd"/>
    </w:p>
    <w:p w:rsidR="00EE1A27" w:rsidRPr="00EE1A27" w:rsidRDefault="00EE1A27" w:rsidP="00EE1A27">
      <w:pPr>
        <w:pStyle w:val="code"/>
      </w:pPr>
      <w:proofErr w:type="spellStart"/>
      <w:proofErr w:type="gramStart"/>
      <w:r w:rsidRPr="00EE1A27">
        <w:t>rownames</w:t>
      </w:r>
      <w:proofErr w:type="spellEnd"/>
      <w:r w:rsidRPr="00EE1A27">
        <w:t>(</w:t>
      </w:r>
      <w:proofErr w:type="spellStart"/>
      <w:proofErr w:type="gramEnd"/>
      <w:r w:rsidRPr="00EE1A27">
        <w:t>kd</w:t>
      </w:r>
      <w:proofErr w:type="spellEnd"/>
      <w:r w:rsidRPr="00EE1A27">
        <w:t>)&lt;-c("Pl","</w:t>
      </w:r>
      <w:proofErr w:type="spellStart"/>
      <w:r w:rsidRPr="00EE1A27">
        <w:t>Kfs</w:t>
      </w:r>
      <w:proofErr w:type="spellEnd"/>
      <w:r w:rsidRPr="00EE1A27">
        <w:t>","</w:t>
      </w:r>
      <w:proofErr w:type="spellStart"/>
      <w:r w:rsidRPr="00EE1A27">
        <w:t>Bt</w:t>
      </w:r>
      <w:proofErr w:type="spellEnd"/>
      <w:r w:rsidRPr="00EE1A27">
        <w:t>","</w:t>
      </w:r>
      <w:proofErr w:type="spellStart"/>
      <w:r w:rsidRPr="00EE1A27">
        <w:t>Zrn</w:t>
      </w:r>
      <w:proofErr w:type="spellEnd"/>
      <w:r w:rsidRPr="00EE1A27">
        <w:t>")</w:t>
      </w:r>
    </w:p>
    <w:p w:rsidR="00EE1A27" w:rsidRPr="00EE1A27" w:rsidRDefault="00EE1A27" w:rsidP="00EE1A27">
      <w:pPr>
        <w:pStyle w:val="code"/>
      </w:pPr>
    </w:p>
    <w:p w:rsidR="00EE1A27" w:rsidRPr="00EE1A27" w:rsidRDefault="00EE1A27" w:rsidP="00EE1A27">
      <w:pPr>
        <w:pStyle w:val="code"/>
        <w:rPr>
          <w:lang w:val="fr-FR"/>
        </w:rPr>
      </w:pPr>
      <w:proofErr w:type="gramStart"/>
      <w:r w:rsidRPr="00EE1A27">
        <w:rPr>
          <w:lang w:val="fr-FR"/>
        </w:rPr>
        <w:t>c</w:t>
      </w:r>
      <w:proofErr w:type="gramEnd"/>
      <w:r w:rsidRPr="00EE1A27">
        <w:rPr>
          <w:lang w:val="fr-FR"/>
        </w:rPr>
        <w:t xml:space="preserve">0&lt;-WR["Sa-1",trc] </w:t>
      </w:r>
    </w:p>
    <w:p w:rsidR="00EE1A27" w:rsidRPr="00EE1A27" w:rsidRDefault="00EE1A27" w:rsidP="00EE1A27">
      <w:pPr>
        <w:pStyle w:val="code"/>
        <w:rPr>
          <w:lang w:val="fr-FR"/>
        </w:rPr>
      </w:pPr>
      <w:proofErr w:type="spellStart"/>
      <w:proofErr w:type="gramStart"/>
      <w:r w:rsidRPr="00EE1A27">
        <w:rPr>
          <w:lang w:val="fr-FR"/>
        </w:rPr>
        <w:t>mp</w:t>
      </w:r>
      <w:proofErr w:type="spellEnd"/>
      <w:proofErr w:type="gramEnd"/>
      <w:r w:rsidRPr="00EE1A27">
        <w:rPr>
          <w:lang w:val="fr-FR"/>
        </w:rPr>
        <w:t>&lt;-c(50,30,20)</w:t>
      </w:r>
    </w:p>
    <w:p w:rsidR="00EE1A27" w:rsidRPr="00EE1A27" w:rsidRDefault="00EE1A27" w:rsidP="00EE1A27">
      <w:pPr>
        <w:pStyle w:val="code"/>
      </w:pPr>
      <w:proofErr w:type="gramStart"/>
      <w:r w:rsidRPr="00EE1A27">
        <w:t>names(</w:t>
      </w:r>
      <w:proofErr w:type="spellStart"/>
      <w:proofErr w:type="gramEnd"/>
      <w:r w:rsidRPr="00EE1A27">
        <w:t>mp</w:t>
      </w:r>
      <w:proofErr w:type="spellEnd"/>
      <w:r w:rsidRPr="00EE1A27">
        <w:t>)&lt;-c("Pl","</w:t>
      </w:r>
      <w:proofErr w:type="spellStart"/>
      <w:r w:rsidRPr="00EE1A27">
        <w:t>Kfs</w:t>
      </w:r>
      <w:proofErr w:type="spellEnd"/>
      <w:r w:rsidRPr="00EE1A27">
        <w:t>","</w:t>
      </w:r>
      <w:proofErr w:type="spellStart"/>
      <w:r w:rsidRPr="00EE1A27">
        <w:t>Bt</w:t>
      </w:r>
      <w:proofErr w:type="spellEnd"/>
      <w:r w:rsidRPr="00EE1A27">
        <w:t>")</w:t>
      </w:r>
    </w:p>
    <w:p w:rsidR="00EE1A27" w:rsidRPr="00EE1A27" w:rsidRDefault="00EE1A27" w:rsidP="00EE1A27">
      <w:pPr>
        <w:pStyle w:val="code"/>
      </w:pPr>
    </w:p>
    <w:p w:rsidR="00EE1A27" w:rsidRPr="00EE1A27" w:rsidRDefault="00EE1A27" w:rsidP="00EE1A27">
      <w:pPr>
        <w:pStyle w:val="code"/>
      </w:pPr>
      <w:proofErr w:type="gramStart"/>
      <w:r w:rsidRPr="00EE1A27">
        <w:t>batch</w:t>
      </w:r>
      <w:proofErr w:type="gramEnd"/>
      <w:r w:rsidRPr="00EE1A27">
        <w:t>&lt;-</w:t>
      </w:r>
      <w:proofErr w:type="spellStart"/>
      <w:r w:rsidRPr="00EE1A27">
        <w:t>BatchPM</w:t>
      </w:r>
      <w:proofErr w:type="spellEnd"/>
      <w:r w:rsidRPr="00EE1A27">
        <w:t>(</w:t>
      </w:r>
      <w:proofErr w:type="spellStart"/>
      <w:r w:rsidRPr="00EE1A27">
        <w:t>kd</w:t>
      </w:r>
      <w:proofErr w:type="spellEnd"/>
      <w:r w:rsidRPr="00EE1A27">
        <w:t>=kd,c0=c0,pm=25,min.props=</w:t>
      </w:r>
      <w:proofErr w:type="spellStart"/>
      <w:r w:rsidRPr="00EE1A27">
        <w:t>mp</w:t>
      </w:r>
      <w:proofErr w:type="spellEnd"/>
      <w:r w:rsidRPr="00EE1A27">
        <w:t>)</w:t>
      </w:r>
    </w:p>
    <w:p w:rsidR="00EE1A27" w:rsidRPr="00EE1A27" w:rsidRDefault="00EE1A27" w:rsidP="00EE1A27">
      <w:pPr>
        <w:pStyle w:val="code"/>
      </w:pPr>
    </w:p>
    <w:p w:rsidR="00EE1A27" w:rsidRPr="00EE1A27" w:rsidRDefault="00EE1A27" w:rsidP="00EE1A27">
      <w:pPr>
        <w:pStyle w:val="code"/>
      </w:pPr>
      <w:r w:rsidRPr="00EE1A27">
        <w:t xml:space="preserve"># No </w:t>
      </w:r>
      <w:proofErr w:type="gramStart"/>
      <w:r w:rsidRPr="00EE1A27">
        <w:t>zircon !</w:t>
      </w:r>
      <w:proofErr w:type="gramEnd"/>
    </w:p>
    <w:p w:rsidR="00EE1A27" w:rsidRPr="00EE1A27" w:rsidRDefault="00EE1A27" w:rsidP="00EE1A27">
      <w:pPr>
        <w:pStyle w:val="code"/>
      </w:pPr>
      <w:proofErr w:type="spellStart"/>
      <w:r w:rsidRPr="00EE1A27">
        <w:t>my.arg</w:t>
      </w:r>
      <w:proofErr w:type="spellEnd"/>
      <w:r w:rsidRPr="00EE1A27">
        <w:t>&lt;-</w:t>
      </w:r>
      <w:proofErr w:type="gramStart"/>
      <w:r w:rsidRPr="00EE1A27">
        <w:t>list(</w:t>
      </w:r>
      <w:proofErr w:type="spellStart"/>
      <w:proofErr w:type="gramEnd"/>
      <w:r w:rsidRPr="00EE1A27">
        <w:t>mjrs</w:t>
      </w:r>
      <w:proofErr w:type="spellEnd"/>
      <w:r w:rsidRPr="00EE1A27">
        <w:t>=WR["Sa-1",major],</w:t>
      </w:r>
      <w:proofErr w:type="spellStart"/>
      <w:r w:rsidRPr="00EE1A27">
        <w:t>trc</w:t>
      </w:r>
      <w:proofErr w:type="spellEnd"/>
      <w:r w:rsidRPr="00EE1A27">
        <w:t>=</w:t>
      </w:r>
      <w:proofErr w:type="spellStart"/>
      <w:r w:rsidRPr="00EE1A27">
        <w:t>batch$cL,TT</w:t>
      </w:r>
      <w:proofErr w:type="spellEnd"/>
      <w:r w:rsidRPr="00EE1A27">
        <w:t>=1073)</w:t>
      </w:r>
    </w:p>
    <w:p w:rsidR="00EE1A27" w:rsidRPr="00EE1A27" w:rsidRDefault="00EE1A27" w:rsidP="00EE1A27">
      <w:pPr>
        <w:pStyle w:val="code"/>
      </w:pPr>
      <w:r w:rsidRPr="00EE1A27">
        <w:t>zr.corr&lt;-</w:t>
      </w:r>
      <w:proofErr w:type="gramStart"/>
      <w:r w:rsidRPr="00EE1A27">
        <w:t>correctZrnSat(</w:t>
      </w:r>
      <w:proofErr w:type="gramEnd"/>
      <w:r w:rsidRPr="00EE1A27">
        <w:t>kd=kd,c0=c0,pm=25,min.props=mp,cmins=batch$cmins,melt.arg=my.arg)</w:t>
      </w:r>
    </w:p>
    <w:p w:rsidR="00EE1A27" w:rsidRPr="00EE1A27" w:rsidRDefault="00EE1A27" w:rsidP="00EE1A27">
      <w:pPr>
        <w:pStyle w:val="code"/>
      </w:pPr>
      <w:proofErr w:type="spellStart"/>
      <w:r w:rsidRPr="00EE1A27">
        <w:t>zr.corr</w:t>
      </w:r>
      <w:proofErr w:type="spellEnd"/>
    </w:p>
    <w:p w:rsidR="00EE1A27" w:rsidRPr="00EE1A27" w:rsidRDefault="00EE1A27" w:rsidP="00EE1A27">
      <w:pPr>
        <w:pStyle w:val="code"/>
      </w:pPr>
    </w:p>
    <w:p w:rsidR="00EE1A27" w:rsidRPr="00EE1A27" w:rsidRDefault="00EE1A27" w:rsidP="00EE1A27">
      <w:pPr>
        <w:pStyle w:val="code"/>
      </w:pPr>
      <w:bookmarkStart w:id="0" w:name="_GoBack"/>
      <w:r w:rsidRPr="00EE1A27">
        <w:t xml:space="preserve"># </w:t>
      </w:r>
      <w:proofErr w:type="gramStart"/>
      <w:r w:rsidRPr="00EE1A27">
        <w:t>Zircon !</w:t>
      </w:r>
      <w:proofErr w:type="gramEnd"/>
    </w:p>
    <w:p w:rsidR="00EE1A27" w:rsidRPr="00EE1A27" w:rsidRDefault="00EE1A27" w:rsidP="00EE1A27">
      <w:pPr>
        <w:pStyle w:val="code"/>
      </w:pPr>
      <w:r w:rsidRPr="00EE1A27">
        <w:t>my.arg2&lt;-</w:t>
      </w:r>
      <w:proofErr w:type="gramStart"/>
      <w:r w:rsidRPr="00EE1A27">
        <w:t>list(</w:t>
      </w:r>
      <w:proofErr w:type="spellStart"/>
      <w:proofErr w:type="gramEnd"/>
      <w:r w:rsidRPr="00EE1A27">
        <w:t>mjrs</w:t>
      </w:r>
      <w:proofErr w:type="spellEnd"/>
      <w:r w:rsidRPr="00EE1A27">
        <w:t>=WR["Sa-1",major],</w:t>
      </w:r>
      <w:proofErr w:type="spellStart"/>
      <w:r w:rsidRPr="00EE1A27">
        <w:t>trc</w:t>
      </w:r>
      <w:proofErr w:type="spellEnd"/>
      <w:r w:rsidRPr="00EE1A27">
        <w:t>=</w:t>
      </w:r>
      <w:proofErr w:type="spellStart"/>
      <w:r w:rsidRPr="00EE1A27">
        <w:t>batch$cL,TT</w:t>
      </w:r>
      <w:proofErr w:type="spellEnd"/>
      <w:r w:rsidRPr="00EE1A27">
        <w:t>=973)</w:t>
      </w:r>
    </w:p>
    <w:p w:rsidR="00EE1A27" w:rsidRPr="00EE1A27" w:rsidRDefault="00EE1A27" w:rsidP="00EE1A27">
      <w:pPr>
        <w:pStyle w:val="code"/>
      </w:pPr>
      <w:r w:rsidRPr="00EE1A27">
        <w:t>zr.corr2&lt;-</w:t>
      </w:r>
      <w:proofErr w:type="gramStart"/>
      <w:r w:rsidRPr="00EE1A27">
        <w:t>correctZrnSat(</w:t>
      </w:r>
      <w:proofErr w:type="gramEnd"/>
      <w:r w:rsidRPr="00EE1A27">
        <w:t>kd=kd,c0=c0,pm=25,min.props=mp,cmins=batch$cmins,melt.arg=my.arg2)</w:t>
      </w:r>
    </w:p>
    <w:p w:rsidR="00EE1A27" w:rsidRPr="00CF7079" w:rsidRDefault="00EE1A27" w:rsidP="00EE1A27">
      <w:pPr>
        <w:pStyle w:val="code"/>
      </w:pPr>
      <w:r w:rsidRPr="00EE1A27">
        <w:t>zr.corr2</w:t>
      </w:r>
      <w:bookmarkEnd w:id="0"/>
    </w:p>
    <w:sectPr w:rsidR="00EE1A27" w:rsidRPr="00CF7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7366"/>
    <w:multiLevelType w:val="hybridMultilevel"/>
    <w:tmpl w:val="C3A4E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513B"/>
    <w:multiLevelType w:val="hybridMultilevel"/>
    <w:tmpl w:val="5BE26668"/>
    <w:lvl w:ilvl="0" w:tplc="320A2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49"/>
    <w:rsid w:val="001C4E1C"/>
    <w:rsid w:val="003D3A23"/>
    <w:rsid w:val="003F0849"/>
    <w:rsid w:val="004A21BA"/>
    <w:rsid w:val="00560EBF"/>
    <w:rsid w:val="005F74BB"/>
    <w:rsid w:val="00722C0E"/>
    <w:rsid w:val="00820FAF"/>
    <w:rsid w:val="008C769E"/>
    <w:rsid w:val="009D6FE1"/>
    <w:rsid w:val="00A4494E"/>
    <w:rsid w:val="00AC602A"/>
    <w:rsid w:val="00CF7079"/>
    <w:rsid w:val="00E17440"/>
    <w:rsid w:val="00EE1A27"/>
    <w:rsid w:val="00FC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03ACF"/>
  <w15:chartTrackingRefBased/>
  <w15:docId w15:val="{B7D11288-196C-46AA-B273-095FFAC0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7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A21BA"/>
    <w:rPr>
      <w:color w:val="80808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21B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A21B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C7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ar"/>
    <w:qFormat/>
    <w:rsid w:val="008C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  <w:style w:type="character" w:customStyle="1" w:styleId="Titre1Car">
    <w:name w:val="Titre 1 Car"/>
    <w:basedOn w:val="Policepardfaut"/>
    <w:link w:val="Titre1"/>
    <w:uiPriority w:val="9"/>
    <w:rsid w:val="008C7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ar">
    <w:name w:val="code Car"/>
    <w:basedOn w:val="Policepardfaut"/>
    <w:link w:val="code"/>
    <w:rsid w:val="008C769E"/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1327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</Company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moje4671</dc:creator>
  <cp:keywords/>
  <dc:description/>
  <cp:lastModifiedBy>moje4671</cp:lastModifiedBy>
  <cp:revision>9</cp:revision>
  <dcterms:created xsi:type="dcterms:W3CDTF">2018-10-08T09:25:00Z</dcterms:created>
  <dcterms:modified xsi:type="dcterms:W3CDTF">2018-10-08T12:02:00Z</dcterms:modified>
</cp:coreProperties>
</file>