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FD88" w14:textId="77777777" w:rsidR="00817630" w:rsidRDefault="00966A9E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080D402" wp14:editId="79523B92">
            <wp:extent cx="1264920" cy="126492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D29F0" w14:textId="77777777" w:rsidR="00817630" w:rsidRDefault="00966A9E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UNIVERSIDAD TÉCNICA DE MACHALA</w:t>
      </w:r>
    </w:p>
    <w:p w14:paraId="1DDECCBB" w14:textId="77777777" w:rsidR="00817630" w:rsidRDefault="00817630">
      <w:pPr>
        <w:rPr>
          <w:rFonts w:ascii="Arial" w:eastAsia="Arial" w:hAnsi="Arial" w:cs="Arial"/>
          <w:b/>
          <w:sz w:val="40"/>
          <w:szCs w:val="40"/>
        </w:rPr>
      </w:pPr>
    </w:p>
    <w:p w14:paraId="0760F52F" w14:textId="77777777" w:rsidR="00817630" w:rsidRDefault="008176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2DAAB7FC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8"/>
          <w:szCs w:val="48"/>
        </w:rPr>
        <w:t>Maestría en Software</w:t>
      </w:r>
    </w:p>
    <w:p w14:paraId="096102F6" w14:textId="77777777" w:rsidR="00817630" w:rsidRDefault="008176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69BB449F" w14:textId="77777777" w:rsidR="00817630" w:rsidRDefault="008176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0447CE0" w14:textId="77777777" w:rsidR="00817630" w:rsidRDefault="00966A9E">
      <w:pPr>
        <w:jc w:val="center"/>
        <w:rPr>
          <w:rFonts w:ascii="Arial" w:eastAsia="Arial" w:hAnsi="Arial" w:cs="Arial"/>
          <w:b/>
          <w:color w:val="373A3C"/>
          <w:sz w:val="40"/>
          <w:szCs w:val="40"/>
          <w:highlight w:val="white"/>
        </w:rPr>
      </w:pPr>
      <w:r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  <w:r>
        <w:rPr>
          <w:rFonts w:ascii="Arial" w:eastAsia="Arial" w:hAnsi="Arial" w:cs="Arial"/>
          <w:color w:val="000000"/>
          <w:sz w:val="56"/>
          <w:szCs w:val="56"/>
        </w:rPr>
        <w:br/>
      </w:r>
      <w:r>
        <w:rPr>
          <w:rFonts w:ascii="Arial" w:eastAsia="Arial" w:hAnsi="Arial" w:cs="Arial"/>
          <w:color w:val="2F5496"/>
          <w:sz w:val="48"/>
          <w:szCs w:val="48"/>
        </w:rPr>
        <w:t xml:space="preserve">Diseño arquitectónico en ambientes </w:t>
      </w:r>
      <w:proofErr w:type="spellStart"/>
      <w:r>
        <w:rPr>
          <w:rFonts w:ascii="Arial" w:eastAsia="Arial" w:hAnsi="Arial" w:cs="Arial"/>
          <w:color w:val="2F5496"/>
          <w:sz w:val="48"/>
          <w:szCs w:val="48"/>
        </w:rPr>
        <w:t>cloud</w:t>
      </w:r>
      <w:proofErr w:type="spellEnd"/>
      <w:r>
        <w:rPr>
          <w:rFonts w:ascii="Arial" w:eastAsia="Arial" w:hAnsi="Arial" w:cs="Arial"/>
          <w:color w:val="000000"/>
          <w:sz w:val="56"/>
          <w:szCs w:val="56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FF0000"/>
          <w:sz w:val="40"/>
          <w:szCs w:val="40"/>
        </w:rPr>
        <w:t xml:space="preserve">Tema: </w:t>
      </w:r>
      <w:r>
        <w:rPr>
          <w:rFonts w:ascii="Arial" w:eastAsia="Arial" w:hAnsi="Arial" w:cs="Arial"/>
          <w:b/>
          <w:color w:val="4F81BD"/>
          <w:sz w:val="40"/>
          <w:szCs w:val="40"/>
        </w:rPr>
        <w:br/>
      </w:r>
    </w:p>
    <w:p w14:paraId="6E77738A" w14:textId="77777777" w:rsidR="00817630" w:rsidRDefault="00966A9E">
      <w:pPr>
        <w:jc w:val="center"/>
        <w:rPr>
          <w:rFonts w:ascii="Arial" w:eastAsia="Arial" w:hAnsi="Arial" w:cs="Arial"/>
          <w:b/>
          <w:color w:val="4F81BD"/>
          <w:sz w:val="40"/>
          <w:szCs w:val="40"/>
        </w:rPr>
      </w:pPr>
      <w:r>
        <w:rPr>
          <w:rFonts w:ascii="Arial" w:eastAsia="Arial" w:hAnsi="Arial" w:cs="Arial"/>
          <w:b/>
          <w:color w:val="373A3C"/>
          <w:sz w:val="40"/>
          <w:szCs w:val="40"/>
          <w:highlight w:val="white"/>
        </w:rPr>
        <w:t>PROYECTO FINAL</w:t>
      </w:r>
    </w:p>
    <w:p w14:paraId="779870FC" w14:textId="77777777" w:rsidR="00817630" w:rsidRDefault="00817630">
      <w:pPr>
        <w:rPr>
          <w:rFonts w:ascii="Arial" w:eastAsia="Arial" w:hAnsi="Arial" w:cs="Arial"/>
          <w:b/>
          <w:color w:val="FF0000"/>
          <w:sz w:val="44"/>
          <w:szCs w:val="44"/>
        </w:rPr>
      </w:pPr>
    </w:p>
    <w:p w14:paraId="2E337D7E" w14:textId="77777777" w:rsidR="00817630" w:rsidRDefault="00817630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8620DB0" w14:textId="77777777" w:rsidR="00817630" w:rsidRDefault="00966A9E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Docente: Ing. Armando Cabrera</w:t>
      </w:r>
    </w:p>
    <w:p w14:paraId="34B3D448" w14:textId="77777777" w:rsidR="00817630" w:rsidRDefault="00817630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71E3A299" w14:textId="77777777" w:rsidR="00817630" w:rsidRDefault="00966A9E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Estudiantes:</w:t>
      </w:r>
    </w:p>
    <w:p w14:paraId="44E1BC9F" w14:textId="77777777" w:rsidR="00817630" w:rsidRDefault="00966A9E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Ing. Fernando Castillo</w:t>
      </w:r>
    </w:p>
    <w:p w14:paraId="230DEF1D" w14:textId="77777777" w:rsidR="00817630" w:rsidRDefault="00966A9E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Ing. Carlos Quezada</w:t>
      </w:r>
    </w:p>
    <w:p w14:paraId="689AECB8" w14:textId="77777777" w:rsidR="00817630" w:rsidRDefault="00966A9E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Ing. Esteban Gonzabay</w:t>
      </w:r>
    </w:p>
    <w:p w14:paraId="1A785019" w14:textId="77777777" w:rsidR="00817630" w:rsidRDefault="00966A9E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Ing. Jorge Miranda</w:t>
      </w:r>
    </w:p>
    <w:p w14:paraId="14A58F39" w14:textId="77777777" w:rsidR="00817630" w:rsidRDefault="00966A9E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Ing. Leonardo Caraguay</w:t>
      </w:r>
    </w:p>
    <w:p w14:paraId="2E7443C4" w14:textId="77777777" w:rsidR="00817630" w:rsidRDefault="00817630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3D5889AC" w14:textId="6691EA34" w:rsidR="00817630" w:rsidRDefault="00966A9E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2021-2022</w:t>
      </w:r>
    </w:p>
    <w:p w14:paraId="06D2B50B" w14:textId="77777777" w:rsidR="00225063" w:rsidRDefault="00225063">
      <w:pP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8A672AA" w14:textId="77777777" w:rsidR="00817630" w:rsidRDefault="00966A9E">
      <w:pPr>
        <w:spacing w:after="16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Contenido</w:t>
      </w:r>
    </w:p>
    <w:sdt>
      <w:sdtPr>
        <w:rPr>
          <w:rFonts w:ascii="Arial" w:hAnsi="Arial" w:cs="Arial"/>
          <w:sz w:val="22"/>
          <w:szCs w:val="22"/>
        </w:rPr>
        <w:id w:val="-133406774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6C44AE50" w14:textId="6A3046B6" w:rsidR="00225063" w:rsidRPr="00225063" w:rsidRDefault="00966A9E">
          <w:pPr>
            <w:pStyle w:val="TDC1"/>
            <w:tabs>
              <w:tab w:val="right" w:pos="8494"/>
            </w:tabs>
            <w:rPr>
              <w:rFonts w:ascii="Arial" w:hAnsi="Arial" w:cs="Arial"/>
              <w:noProof/>
              <w:sz w:val="18"/>
              <w:szCs w:val="18"/>
              <w:lang w:val="es-EC" w:eastAsia="es-EC"/>
            </w:rPr>
          </w:pPr>
          <w:r w:rsidRPr="00225063">
            <w:rPr>
              <w:rFonts w:ascii="Arial" w:hAnsi="Arial" w:cs="Arial"/>
              <w:sz w:val="20"/>
              <w:szCs w:val="20"/>
            </w:rPr>
            <w:fldChar w:fldCharType="begin"/>
          </w:r>
          <w:r w:rsidRPr="00225063">
            <w:rPr>
              <w:rFonts w:ascii="Arial" w:hAnsi="Arial" w:cs="Arial"/>
              <w:sz w:val="20"/>
              <w:szCs w:val="20"/>
            </w:rPr>
            <w:instrText xml:space="preserve"> TOC \h \u \z </w:instrText>
          </w:r>
          <w:r w:rsidRPr="00225063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82195431" w:history="1">
            <w:r w:rsidR="00225063"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  <w:highlight w:val="white"/>
              </w:rPr>
              <w:t>Introducción</w:t>
            </w:r>
            <w:r w:rsidR="00225063"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25063"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25063"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_Toc82195431 \h </w:instrText>
            </w:r>
            <w:r w:rsidR="00225063"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25063"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25063"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225063"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E028DA" w14:textId="246C35A2" w:rsidR="00225063" w:rsidRPr="00225063" w:rsidRDefault="00225063">
          <w:pPr>
            <w:pStyle w:val="TDC1"/>
            <w:tabs>
              <w:tab w:val="right" w:pos="8494"/>
            </w:tabs>
            <w:rPr>
              <w:rFonts w:ascii="Arial" w:hAnsi="Arial" w:cs="Arial"/>
              <w:noProof/>
              <w:sz w:val="18"/>
              <w:szCs w:val="18"/>
              <w:lang w:val="es-EC" w:eastAsia="es-EC"/>
            </w:rPr>
          </w:pPr>
          <w:hyperlink w:anchor="_Toc82195432" w:history="1"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  <w:highlight w:val="white"/>
              </w:rPr>
              <w:t>Desarrollo de la propuesta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_Toc82195432 \h </w:instrTex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8BFB5A" w14:textId="74F54685" w:rsidR="00225063" w:rsidRPr="00225063" w:rsidRDefault="00225063">
          <w:pPr>
            <w:pStyle w:val="TDC2"/>
            <w:tabs>
              <w:tab w:val="right" w:pos="8494"/>
            </w:tabs>
            <w:rPr>
              <w:rFonts w:ascii="Arial" w:hAnsi="Arial" w:cs="Arial"/>
              <w:noProof/>
              <w:sz w:val="18"/>
              <w:szCs w:val="18"/>
              <w:lang w:val="es-EC" w:eastAsia="es-EC"/>
            </w:rPr>
          </w:pPr>
          <w:hyperlink w:anchor="_Toc82195433" w:history="1"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  <w:highlight w:val="white"/>
              </w:rPr>
              <w:t>Metodología Tradicional – Scrum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_Toc82195433 \h </w:instrTex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368277" w14:textId="01CA7A3A" w:rsidR="00225063" w:rsidRPr="00225063" w:rsidRDefault="00225063">
          <w:pPr>
            <w:pStyle w:val="TDC3"/>
            <w:tabs>
              <w:tab w:val="left" w:pos="1100"/>
              <w:tab w:val="right" w:pos="8494"/>
            </w:tabs>
            <w:rPr>
              <w:rFonts w:ascii="Arial" w:hAnsi="Arial" w:cs="Arial"/>
              <w:noProof/>
              <w:sz w:val="18"/>
              <w:szCs w:val="18"/>
              <w:lang w:val="es-EC" w:eastAsia="es-EC"/>
            </w:rPr>
          </w:pPr>
          <w:hyperlink w:anchor="_Toc82195434" w:history="1"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1.</w:t>
            </w:r>
            <w:r w:rsidRPr="00225063">
              <w:rPr>
                <w:rFonts w:ascii="Arial" w:hAnsi="Arial" w:cs="Arial"/>
                <w:noProof/>
                <w:sz w:val="18"/>
                <w:szCs w:val="18"/>
                <w:lang w:val="es-EC" w:eastAsia="es-EC"/>
              </w:rPr>
              <w:tab/>
            </w:r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Identificación de roles del proyecto.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_Toc82195434 \h </w:instrTex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37CFBE" w14:textId="2FB50C77" w:rsidR="00225063" w:rsidRPr="00225063" w:rsidRDefault="00225063">
          <w:pPr>
            <w:pStyle w:val="TDC3"/>
            <w:tabs>
              <w:tab w:val="left" w:pos="1100"/>
              <w:tab w:val="right" w:pos="8494"/>
            </w:tabs>
            <w:rPr>
              <w:rFonts w:ascii="Arial" w:hAnsi="Arial" w:cs="Arial"/>
              <w:noProof/>
              <w:sz w:val="18"/>
              <w:szCs w:val="18"/>
              <w:lang w:val="es-EC" w:eastAsia="es-EC"/>
            </w:rPr>
          </w:pPr>
          <w:hyperlink w:anchor="_Toc82195435" w:history="1"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2.</w:t>
            </w:r>
            <w:r w:rsidRPr="00225063">
              <w:rPr>
                <w:rFonts w:ascii="Arial" w:hAnsi="Arial" w:cs="Arial"/>
                <w:noProof/>
                <w:sz w:val="18"/>
                <w:szCs w:val="18"/>
                <w:lang w:val="es-EC" w:eastAsia="es-EC"/>
              </w:rPr>
              <w:tab/>
            </w:r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Identificación de módulos del sistema.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_Toc82195435 \h </w:instrTex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2994EC" w14:textId="42F46D45" w:rsidR="00225063" w:rsidRPr="00225063" w:rsidRDefault="00225063">
          <w:pPr>
            <w:pStyle w:val="TDC3"/>
            <w:tabs>
              <w:tab w:val="left" w:pos="1100"/>
              <w:tab w:val="right" w:pos="8494"/>
            </w:tabs>
            <w:rPr>
              <w:rFonts w:ascii="Arial" w:hAnsi="Arial" w:cs="Arial"/>
              <w:noProof/>
              <w:sz w:val="18"/>
              <w:szCs w:val="18"/>
              <w:lang w:val="es-EC" w:eastAsia="es-EC"/>
            </w:rPr>
          </w:pPr>
          <w:hyperlink w:anchor="_Toc82195436" w:history="1"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3.</w:t>
            </w:r>
            <w:r w:rsidRPr="00225063">
              <w:rPr>
                <w:rFonts w:ascii="Arial" w:hAnsi="Arial" w:cs="Arial"/>
                <w:noProof/>
                <w:sz w:val="18"/>
                <w:szCs w:val="18"/>
                <w:lang w:val="es-EC" w:eastAsia="es-EC"/>
              </w:rPr>
              <w:tab/>
            </w:r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Identificación de requerimientos funcionales.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_Toc82195436 \h </w:instrTex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4306F7" w14:textId="02A5950B" w:rsidR="00225063" w:rsidRPr="00225063" w:rsidRDefault="00225063">
          <w:pPr>
            <w:pStyle w:val="TDC3"/>
            <w:tabs>
              <w:tab w:val="left" w:pos="1100"/>
              <w:tab w:val="right" w:pos="8494"/>
            </w:tabs>
            <w:rPr>
              <w:rFonts w:ascii="Arial" w:hAnsi="Arial" w:cs="Arial"/>
              <w:noProof/>
              <w:sz w:val="18"/>
              <w:szCs w:val="18"/>
              <w:lang w:val="es-EC" w:eastAsia="es-EC"/>
            </w:rPr>
          </w:pPr>
          <w:hyperlink w:anchor="_Toc82195437" w:history="1"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4.</w:t>
            </w:r>
            <w:r w:rsidRPr="00225063">
              <w:rPr>
                <w:rFonts w:ascii="Arial" w:hAnsi="Arial" w:cs="Arial"/>
                <w:noProof/>
                <w:sz w:val="18"/>
                <w:szCs w:val="18"/>
                <w:lang w:val="es-EC" w:eastAsia="es-EC"/>
              </w:rPr>
              <w:tab/>
            </w:r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Identificación de Requerimientos no funcionales.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_Toc82195437 \h </w:instrTex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>14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6EF46B" w14:textId="15BA9932" w:rsidR="00225063" w:rsidRPr="00225063" w:rsidRDefault="00225063">
          <w:pPr>
            <w:pStyle w:val="TDC3"/>
            <w:tabs>
              <w:tab w:val="left" w:pos="1100"/>
              <w:tab w:val="right" w:pos="8494"/>
            </w:tabs>
            <w:rPr>
              <w:rFonts w:ascii="Arial" w:hAnsi="Arial" w:cs="Arial"/>
              <w:noProof/>
              <w:sz w:val="18"/>
              <w:szCs w:val="18"/>
              <w:lang w:val="es-EC" w:eastAsia="es-EC"/>
            </w:rPr>
          </w:pPr>
          <w:hyperlink w:anchor="_Toc82195438" w:history="1"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5.</w:t>
            </w:r>
            <w:r w:rsidRPr="00225063">
              <w:rPr>
                <w:rFonts w:ascii="Arial" w:hAnsi="Arial" w:cs="Arial"/>
                <w:noProof/>
                <w:sz w:val="18"/>
                <w:szCs w:val="18"/>
                <w:lang w:val="es-EC" w:eastAsia="es-EC"/>
              </w:rPr>
              <w:tab/>
            </w:r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Diagramas de casos de Usos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_Toc82195438 \h </w:instrTex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>15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A379AD" w14:textId="28D1D560" w:rsidR="00225063" w:rsidRPr="00225063" w:rsidRDefault="00225063">
          <w:pPr>
            <w:pStyle w:val="TDC2"/>
            <w:tabs>
              <w:tab w:val="right" w:pos="8494"/>
            </w:tabs>
            <w:rPr>
              <w:rFonts w:ascii="Arial" w:hAnsi="Arial" w:cs="Arial"/>
              <w:noProof/>
              <w:sz w:val="18"/>
              <w:szCs w:val="18"/>
              <w:lang w:val="es-EC" w:eastAsia="es-EC"/>
            </w:rPr>
          </w:pPr>
          <w:hyperlink w:anchor="_Toc82195439" w:history="1"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  <w:highlight w:val="white"/>
              </w:rPr>
              <w:t>DEVOPS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_Toc82195439 \h </w:instrTex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>18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7F9C4B" w14:textId="1D8DC152" w:rsidR="00225063" w:rsidRPr="00225063" w:rsidRDefault="00225063">
          <w:pPr>
            <w:pStyle w:val="TDC3"/>
            <w:tabs>
              <w:tab w:val="left" w:pos="1100"/>
              <w:tab w:val="right" w:pos="8494"/>
            </w:tabs>
            <w:rPr>
              <w:rFonts w:ascii="Arial" w:hAnsi="Arial" w:cs="Arial"/>
              <w:noProof/>
              <w:sz w:val="18"/>
              <w:szCs w:val="18"/>
              <w:lang w:val="es-EC" w:eastAsia="es-EC"/>
            </w:rPr>
          </w:pPr>
          <w:hyperlink w:anchor="_Toc82195440" w:history="1"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1.</w:t>
            </w:r>
            <w:r w:rsidRPr="00225063">
              <w:rPr>
                <w:rFonts w:ascii="Arial" w:hAnsi="Arial" w:cs="Arial"/>
                <w:noProof/>
                <w:sz w:val="18"/>
                <w:szCs w:val="18"/>
                <w:lang w:val="es-EC" w:eastAsia="es-EC"/>
              </w:rPr>
              <w:tab/>
            </w:r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Descomposición funcional (Cadena de valor, flujos de valor y capacidades)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_Toc82195440 \h </w:instrTex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>18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9BB6CC" w14:textId="3F4D550C" w:rsidR="00225063" w:rsidRPr="00225063" w:rsidRDefault="00225063">
          <w:pPr>
            <w:pStyle w:val="TDC3"/>
            <w:tabs>
              <w:tab w:val="left" w:pos="1100"/>
              <w:tab w:val="right" w:pos="8494"/>
            </w:tabs>
            <w:rPr>
              <w:rFonts w:ascii="Arial" w:hAnsi="Arial" w:cs="Arial"/>
              <w:noProof/>
              <w:sz w:val="18"/>
              <w:szCs w:val="18"/>
              <w:lang w:val="es-EC" w:eastAsia="es-EC"/>
            </w:rPr>
          </w:pPr>
          <w:hyperlink w:anchor="_Toc82195441" w:history="1"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2.</w:t>
            </w:r>
            <w:r w:rsidRPr="00225063">
              <w:rPr>
                <w:rFonts w:ascii="Arial" w:hAnsi="Arial" w:cs="Arial"/>
                <w:noProof/>
                <w:sz w:val="18"/>
                <w:szCs w:val="18"/>
                <w:lang w:val="es-EC" w:eastAsia="es-EC"/>
              </w:rPr>
              <w:tab/>
            </w:r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Arquitectura orientada a microservicios.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_Toc82195441 \h </w:instrTex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>19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C089DF" w14:textId="0E9130BF" w:rsidR="00225063" w:rsidRPr="00225063" w:rsidRDefault="00225063">
          <w:pPr>
            <w:pStyle w:val="TDC3"/>
            <w:tabs>
              <w:tab w:val="right" w:pos="8494"/>
            </w:tabs>
            <w:rPr>
              <w:rFonts w:ascii="Arial" w:hAnsi="Arial" w:cs="Arial"/>
              <w:noProof/>
              <w:sz w:val="18"/>
              <w:szCs w:val="18"/>
              <w:lang w:val="es-EC" w:eastAsia="es-EC"/>
            </w:rPr>
          </w:pPr>
          <w:hyperlink w:anchor="_Toc82195442" w:history="1"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Justificación de la selección de los ambientes cloud.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_Toc82195442 \h </w:instrTex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>20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762114" w14:textId="0E460F45" w:rsidR="00225063" w:rsidRPr="00225063" w:rsidRDefault="00225063">
          <w:pPr>
            <w:pStyle w:val="TDC1"/>
            <w:tabs>
              <w:tab w:val="right" w:pos="8494"/>
            </w:tabs>
            <w:rPr>
              <w:rFonts w:ascii="Arial" w:hAnsi="Arial" w:cs="Arial"/>
              <w:noProof/>
              <w:sz w:val="18"/>
              <w:szCs w:val="18"/>
              <w:lang w:val="es-EC" w:eastAsia="es-EC"/>
            </w:rPr>
          </w:pPr>
          <w:hyperlink w:anchor="_Toc82195443" w:history="1">
            <w:r w:rsidRPr="00225063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Bibliografía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_Toc82195443 \h </w:instrTex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t>20</w:t>
            </w:r>
            <w:r w:rsidRPr="0022506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6CB5C9" w14:textId="0CDFD9C8" w:rsidR="00817630" w:rsidRPr="00225063" w:rsidRDefault="00966A9E">
          <w:pPr>
            <w:tabs>
              <w:tab w:val="right" w:pos="8503"/>
            </w:tabs>
            <w:spacing w:before="200" w:after="80"/>
            <w:rPr>
              <w:rFonts w:ascii="Arial" w:eastAsia="Times New Roman" w:hAnsi="Arial" w:cs="Arial"/>
              <w:color w:val="000000"/>
              <w:sz w:val="20"/>
              <w:szCs w:val="20"/>
            </w:rPr>
          </w:pPr>
          <w:r w:rsidRPr="00225063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2E86C6D3" w14:textId="77777777" w:rsidR="00817630" w:rsidRPr="00225063" w:rsidRDefault="00966A9E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 w:rsidRPr="00225063">
        <w:rPr>
          <w:rFonts w:ascii="Arial" w:hAnsi="Arial" w:cs="Arial"/>
          <w:sz w:val="20"/>
          <w:szCs w:val="20"/>
        </w:rPr>
        <w:br w:type="page"/>
      </w:r>
    </w:p>
    <w:p w14:paraId="03864839" w14:textId="77777777" w:rsidR="00817630" w:rsidRDefault="00966A9E">
      <w:pPr>
        <w:pStyle w:val="Ttulo1"/>
        <w:jc w:val="center"/>
        <w:rPr>
          <w:highlight w:val="white"/>
        </w:rPr>
      </w:pPr>
      <w:bookmarkStart w:id="0" w:name="_Toc82195431"/>
      <w:r>
        <w:rPr>
          <w:highlight w:val="white"/>
        </w:rPr>
        <w:lastRenderedPageBreak/>
        <w:t>Introducción</w:t>
      </w:r>
      <w:bookmarkEnd w:id="0"/>
    </w:p>
    <w:p w14:paraId="518D75B1" w14:textId="77777777" w:rsidR="00817630" w:rsidRDefault="008176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3AE8EFFA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La gran mayoría de las empresas de software funcionan manteniendo a los departamentos aislados unos de otros es decir por un lado están los desarrolladores, que deben, valga la redundancia, desarrollar un producto a la mayor velocidad posible, sin dejar de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lado la innovación y guiados por una gran tendencia al cambio. Por otro lado, los profesionales de operaciones que deben implementar, configurar y optimizar recursos para el correcto funcionamiento del código, buscando constantemente la estabilidad del si</w:t>
      </w:r>
      <w:r>
        <w:rPr>
          <w:rFonts w:ascii="Arial" w:eastAsia="Arial" w:hAnsi="Arial" w:cs="Arial"/>
          <w:color w:val="000000"/>
          <w:sz w:val="22"/>
          <w:szCs w:val="22"/>
        </w:rPr>
        <w:t>stema.</w:t>
      </w:r>
    </w:p>
    <w:p w14:paraId="154B1A25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Conforme los desarrolladores van terminando los entregables, son enviados a los de operaciones para que los implementen en un entorno de producción. Durante este proceso, es bastante común que aparezcan errores, lo que termina en discusiones entre l</w:t>
      </w:r>
      <w:r>
        <w:rPr>
          <w:rFonts w:ascii="Arial" w:eastAsia="Arial" w:hAnsi="Arial" w:cs="Arial"/>
          <w:color w:val="000000"/>
          <w:sz w:val="22"/>
          <w:szCs w:val="22"/>
        </w:rPr>
        <w:t>os miembros de los equipos del proyecto.</w:t>
      </w:r>
    </w:p>
    <w:p w14:paraId="7D36CC7D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Mientras operaciones soluciona la incidencia, desde desarrollo se sigue enviando nuevo código a operaciones, que trata de ralentizar el proceso para estabilizar y optimizar al máximo el sistema. Este desequilibrio t</w:t>
      </w:r>
      <w:r>
        <w:rPr>
          <w:rFonts w:ascii="Arial" w:eastAsia="Arial" w:hAnsi="Arial" w:cs="Arial"/>
          <w:color w:val="000000"/>
          <w:sz w:val="22"/>
          <w:szCs w:val="22"/>
        </w:rPr>
        <w:t>ermina generando conflictos y retrasando la entrega del proyecto, lo que supone un coste económico para el negocio.</w:t>
      </w:r>
    </w:p>
    <w:p w14:paraId="3A4FC974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Dada a esta problemática fue que nació DEVOPS, DevOps surge para fomentar la comunicación entre departamentos, </w:t>
      </w:r>
      <w:r>
        <w:rPr>
          <w:rFonts w:ascii="Arial" w:eastAsia="Arial" w:hAnsi="Arial" w:cs="Arial"/>
          <w:sz w:val="22"/>
          <w:szCs w:val="22"/>
        </w:rPr>
        <w:t>buscan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intereses comunes de t</w:t>
      </w:r>
      <w:r>
        <w:rPr>
          <w:rFonts w:ascii="Arial" w:eastAsia="Arial" w:hAnsi="Arial" w:cs="Arial"/>
          <w:color w:val="000000"/>
          <w:sz w:val="22"/>
          <w:szCs w:val="22"/>
        </w:rPr>
        <w:t>odas las partes, automatizando procesos y facilitando una integración continua.</w:t>
      </w:r>
    </w:p>
    <w:p w14:paraId="21F02C4D" w14:textId="77777777" w:rsidR="00817630" w:rsidRDefault="00966A9E">
      <w:pPr>
        <w:spacing w:after="160" w:line="259" w:lineRule="auto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5E0528D" w14:textId="77777777" w:rsidR="00817630" w:rsidRDefault="00966A9E">
      <w:pPr>
        <w:pStyle w:val="Ttulo1"/>
        <w:rPr>
          <w:highlight w:val="white"/>
        </w:rPr>
      </w:pPr>
      <w:bookmarkStart w:id="1" w:name="_Toc82195432"/>
      <w:r>
        <w:rPr>
          <w:highlight w:val="white"/>
        </w:rPr>
        <w:lastRenderedPageBreak/>
        <w:t>Desarrollo de la propuesta</w:t>
      </w:r>
      <w:bookmarkEnd w:id="1"/>
    </w:p>
    <w:p w14:paraId="59CBB720" w14:textId="77777777" w:rsidR="00817630" w:rsidRDefault="00966A9E">
      <w:pPr>
        <w:pStyle w:val="Ttulo2"/>
        <w:rPr>
          <w:highlight w:val="white"/>
        </w:rPr>
      </w:pPr>
      <w:bookmarkStart w:id="2" w:name="_Toc82195433"/>
      <w:r>
        <w:rPr>
          <w:highlight w:val="white"/>
        </w:rPr>
        <w:t>Metodología Tradicional – Scrum</w:t>
      </w:r>
      <w:bookmarkEnd w:id="2"/>
    </w:p>
    <w:p w14:paraId="773D2089" w14:textId="77777777" w:rsidR="00817630" w:rsidRDefault="00817630"/>
    <w:p w14:paraId="7F1626C5" w14:textId="77777777" w:rsidR="00817630" w:rsidRDefault="00966A9E">
      <w:pPr>
        <w:pStyle w:val="Ttulo3"/>
        <w:numPr>
          <w:ilvl w:val="0"/>
          <w:numId w:val="1"/>
        </w:numPr>
      </w:pPr>
      <w:bookmarkStart w:id="3" w:name="_Toc82195434"/>
      <w:r>
        <w:t>Identificación de roles del proyecto.</w:t>
      </w:r>
      <w:bookmarkEnd w:id="3"/>
    </w:p>
    <w:p w14:paraId="0FDA4F47" w14:textId="77777777" w:rsidR="00817630" w:rsidRDefault="00817630"/>
    <w:tbl>
      <w:tblPr>
        <w:tblStyle w:val="a"/>
        <w:tblW w:w="7790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3"/>
        <w:gridCol w:w="4247"/>
      </w:tblGrid>
      <w:tr w:rsidR="00817630" w14:paraId="26A5642D" w14:textId="77777777">
        <w:tc>
          <w:tcPr>
            <w:tcW w:w="3543" w:type="dxa"/>
          </w:tcPr>
          <w:p w14:paraId="45200613" w14:textId="77777777" w:rsidR="00817630" w:rsidRDefault="00966A9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4247" w:type="dxa"/>
          </w:tcPr>
          <w:p w14:paraId="7895D1FA" w14:textId="77777777" w:rsidR="00817630" w:rsidRDefault="00966A9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Roles</w:t>
            </w:r>
          </w:p>
        </w:tc>
      </w:tr>
      <w:tr w:rsidR="00817630" w14:paraId="7B5DEA03" w14:textId="77777777">
        <w:tc>
          <w:tcPr>
            <w:tcW w:w="3543" w:type="dxa"/>
          </w:tcPr>
          <w:p w14:paraId="3200CBAB" w14:textId="77777777" w:rsidR="00817630" w:rsidRDefault="00966A9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Leonardo Caraguay</w:t>
            </w:r>
          </w:p>
        </w:tc>
        <w:tc>
          <w:tcPr>
            <w:tcW w:w="4247" w:type="dxa"/>
          </w:tcPr>
          <w:p w14:paraId="6392373C" w14:textId="77777777" w:rsidR="00817630" w:rsidRDefault="00966A9E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Manager</w:t>
            </w:r>
          </w:p>
        </w:tc>
      </w:tr>
      <w:tr w:rsidR="00817630" w14:paraId="50F22FCA" w14:textId="77777777">
        <w:tc>
          <w:tcPr>
            <w:tcW w:w="3543" w:type="dxa"/>
          </w:tcPr>
          <w:p w14:paraId="5CE76089" w14:textId="77777777" w:rsidR="00817630" w:rsidRDefault="00966A9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Carlos Quezada</w:t>
            </w:r>
          </w:p>
        </w:tc>
        <w:tc>
          <w:tcPr>
            <w:tcW w:w="4247" w:type="dxa"/>
          </w:tcPr>
          <w:p w14:paraId="336F53E4" w14:textId="77777777" w:rsidR="00817630" w:rsidRDefault="00966A9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Analista </w:t>
            </w:r>
          </w:p>
        </w:tc>
      </w:tr>
      <w:tr w:rsidR="00817630" w14:paraId="545BE917" w14:textId="77777777">
        <w:tc>
          <w:tcPr>
            <w:tcW w:w="3543" w:type="dxa"/>
          </w:tcPr>
          <w:p w14:paraId="762029AD" w14:textId="77777777" w:rsidR="00817630" w:rsidRDefault="00966A9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Esteban Gonzabay</w:t>
            </w:r>
          </w:p>
        </w:tc>
        <w:tc>
          <w:tcPr>
            <w:tcW w:w="4247" w:type="dxa"/>
          </w:tcPr>
          <w:p w14:paraId="4AEBD51F" w14:textId="77777777" w:rsidR="00817630" w:rsidRDefault="00966A9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Analista</w:t>
            </w:r>
          </w:p>
        </w:tc>
      </w:tr>
      <w:tr w:rsidR="00817630" w14:paraId="3C408471" w14:textId="77777777">
        <w:tc>
          <w:tcPr>
            <w:tcW w:w="3543" w:type="dxa"/>
          </w:tcPr>
          <w:p w14:paraId="650A0799" w14:textId="77777777" w:rsidR="00817630" w:rsidRDefault="00966A9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Jorge Miranda</w:t>
            </w:r>
          </w:p>
        </w:tc>
        <w:tc>
          <w:tcPr>
            <w:tcW w:w="4247" w:type="dxa"/>
          </w:tcPr>
          <w:p w14:paraId="4CD2562B" w14:textId="77777777" w:rsidR="00817630" w:rsidRDefault="00966A9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Diseñador</w:t>
            </w:r>
          </w:p>
        </w:tc>
      </w:tr>
      <w:tr w:rsidR="00817630" w14:paraId="661D1D51" w14:textId="77777777">
        <w:tc>
          <w:tcPr>
            <w:tcW w:w="3543" w:type="dxa"/>
          </w:tcPr>
          <w:p w14:paraId="1225AE35" w14:textId="77777777" w:rsidR="00817630" w:rsidRDefault="00966A9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Fernando Castillo</w:t>
            </w:r>
          </w:p>
        </w:tc>
        <w:tc>
          <w:tcPr>
            <w:tcW w:w="4247" w:type="dxa"/>
          </w:tcPr>
          <w:p w14:paraId="4A98E1D9" w14:textId="77777777" w:rsidR="00817630" w:rsidRDefault="00966A9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Arquitecto de software</w:t>
            </w:r>
          </w:p>
        </w:tc>
      </w:tr>
    </w:tbl>
    <w:p w14:paraId="05FAA451" w14:textId="77777777" w:rsidR="00817630" w:rsidRDefault="00817630"/>
    <w:p w14:paraId="7B7E5C83" w14:textId="77777777" w:rsidR="00817630" w:rsidRDefault="00966A9E">
      <w:pPr>
        <w:pStyle w:val="Ttulo3"/>
        <w:numPr>
          <w:ilvl w:val="0"/>
          <w:numId w:val="1"/>
        </w:numPr>
      </w:pPr>
      <w:bookmarkStart w:id="4" w:name="_Toc82195435"/>
      <w:r>
        <w:t>Identificación de módulos del sistema.</w:t>
      </w:r>
      <w:bookmarkEnd w:id="4"/>
    </w:p>
    <w:p w14:paraId="39B00A6C" w14:textId="77777777" w:rsidR="00817630" w:rsidRDefault="00966A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Módulo de gestión de usuarios.</w:t>
      </w:r>
    </w:p>
    <w:p w14:paraId="318C9C63" w14:textId="77777777" w:rsidR="00817630" w:rsidRDefault="00966A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Módulo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gestión de levantamiento de datos.</w:t>
      </w:r>
    </w:p>
    <w:p w14:paraId="7A5862EB" w14:textId="77777777" w:rsidR="00817630" w:rsidRDefault="00966A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Módulo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gestión de mapas.</w:t>
      </w:r>
    </w:p>
    <w:p w14:paraId="2BD7D339" w14:textId="77777777" w:rsidR="00817630" w:rsidRDefault="00966A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Módulo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gestión de catálogos.</w:t>
      </w:r>
    </w:p>
    <w:p w14:paraId="11CF034F" w14:textId="77777777" w:rsidR="00817630" w:rsidRDefault="00817630"/>
    <w:p w14:paraId="4DBE99C2" w14:textId="77777777" w:rsidR="00817630" w:rsidRDefault="00966A9E">
      <w:pPr>
        <w:pStyle w:val="Ttulo3"/>
        <w:numPr>
          <w:ilvl w:val="0"/>
          <w:numId w:val="1"/>
        </w:numPr>
      </w:pPr>
      <w:bookmarkStart w:id="5" w:name="_Toc82195436"/>
      <w:r>
        <w:t>Identificación de requerimientos funcionales.</w:t>
      </w:r>
      <w:bookmarkEnd w:id="5"/>
    </w:p>
    <w:p w14:paraId="241D79D3" w14:textId="77777777" w:rsidR="00817630" w:rsidRDefault="00817630">
      <w:pPr>
        <w:spacing w:after="160" w:line="259" w:lineRule="auto"/>
        <w:ind w:left="360"/>
      </w:pPr>
    </w:p>
    <w:p w14:paraId="19D75F08" w14:textId="77777777" w:rsidR="00817630" w:rsidRDefault="00966A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Gestión de usuarios.</w:t>
      </w:r>
    </w:p>
    <w:p w14:paraId="76658567" w14:textId="77777777" w:rsidR="00817630" w:rsidRDefault="00817630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0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25C0065A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B5E8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57ED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FR-001</w:t>
            </w:r>
          </w:p>
        </w:tc>
      </w:tr>
      <w:tr w:rsidR="00817630" w14:paraId="67ADB1AF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69B6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3BBE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este requisito el sistema asigna un rol al usuario de tal manera que se registre las acciones que el usuario realice.</w:t>
            </w:r>
          </w:p>
          <w:p w14:paraId="4994AC95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817630" w14:paraId="14779255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7373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B354" w14:textId="77777777" w:rsidR="00817630" w:rsidRDefault="00966A9E">
            <w:pPr>
              <w:numPr>
                <w:ilvl w:val="0"/>
                <w:numId w:val="6"/>
              </w:num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Datos personales</w:t>
            </w:r>
          </w:p>
        </w:tc>
      </w:tr>
      <w:tr w:rsidR="00817630" w14:paraId="4759DB44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813F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3AD6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persona que ingrese al sistema tendrá que registrar un usuario y una clave respectivamente</w:t>
            </w:r>
          </w:p>
        </w:tc>
      </w:tr>
      <w:tr w:rsidR="00817630" w14:paraId="23C592F1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8A08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4CF2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Pantalla principal</w:t>
            </w:r>
          </w:p>
        </w:tc>
      </w:tr>
      <w:tr w:rsidR="00817630" w14:paraId="7BD15B69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F5C6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9F0C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</w:tbl>
    <w:p w14:paraId="29ACB2FF" w14:textId="77777777" w:rsidR="00817630" w:rsidRDefault="00817630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15BB12F" w14:textId="77777777" w:rsidR="00817630" w:rsidRDefault="00966A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Gestión de reportes.</w:t>
      </w:r>
    </w:p>
    <w:p w14:paraId="15A93C08" w14:textId="77777777" w:rsidR="00817630" w:rsidRDefault="00817630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1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4A96508B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BE39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56D7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FR-002</w:t>
            </w:r>
          </w:p>
        </w:tc>
      </w:tr>
      <w:tr w:rsidR="00817630" w14:paraId="106A5CF4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C78E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4B02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Diseño del sistema de acceso concurrente de usuarios en función a roles</w:t>
            </w:r>
          </w:p>
        </w:tc>
      </w:tr>
      <w:tr w:rsidR="00817630" w14:paraId="4ED5781D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AC38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C74B" w14:textId="77777777" w:rsidR="00817630" w:rsidRDefault="00966A9E">
            <w:pPr>
              <w:numPr>
                <w:ilvl w:val="0"/>
                <w:numId w:val="6"/>
              </w:num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Datos de los usuarios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817630" w14:paraId="3EBF71B8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D1A4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6A02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Diseño de 5 reportes básicos por cada programa (Proyecto socio bosque, programa nacional de restauración forestal y sistema nacional control forestal). Estos reportes serán acordados con el usuario final a fin de que este pueda contar con la información ne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cesaria para el trabajo de campo. </w:t>
            </w:r>
          </w:p>
        </w:tc>
      </w:tr>
      <w:tr w:rsidR="00817630" w14:paraId="18EA7A03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7303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2BC1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Base de datos</w:t>
            </w:r>
          </w:p>
        </w:tc>
      </w:tr>
      <w:tr w:rsidR="00817630" w14:paraId="357FDD7E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71F8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2FBB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</w:tbl>
    <w:p w14:paraId="05610C55" w14:textId="77777777" w:rsidR="00817630" w:rsidRDefault="00817630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722DF62" w14:textId="77777777" w:rsidR="00817630" w:rsidRDefault="00966A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Gestión de formularios.</w:t>
      </w:r>
    </w:p>
    <w:p w14:paraId="0FE0AFE3" w14:textId="77777777" w:rsidR="00817630" w:rsidRDefault="00817630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2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386B71B7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3F8D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E4E1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FR-003</w:t>
            </w:r>
          </w:p>
        </w:tc>
      </w:tr>
      <w:tr w:rsidR="00817630" w14:paraId="16E89857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5B7D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945D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Manipulación de datos con respecto a formularios que se podrán crear, llenar, editar y descargar en el sistema</w:t>
            </w:r>
          </w:p>
        </w:tc>
      </w:tr>
      <w:tr w:rsidR="00817630" w14:paraId="09DDCCB9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124D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lastRenderedPageBreak/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005DD" w14:textId="77777777" w:rsidR="00817630" w:rsidRDefault="00966A9E">
            <w:pPr>
              <w:numPr>
                <w:ilvl w:val="0"/>
                <w:numId w:val="6"/>
              </w:num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Información general</w:t>
            </w:r>
          </w:p>
        </w:tc>
      </w:tr>
      <w:tr w:rsidR="00817630" w14:paraId="305232F6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9C17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F1C1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Los usuarios según su rol podrán crear, programar, llenar, editar formularios para que los datos de los mismos, puedan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  descargados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o subidos automáticamente.</w:t>
            </w:r>
          </w:p>
        </w:tc>
      </w:tr>
      <w:tr w:rsidR="00817630" w14:paraId="6769B3C8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C388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3324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Base de datos</w:t>
            </w:r>
          </w:p>
        </w:tc>
      </w:tr>
      <w:tr w:rsidR="00817630" w14:paraId="046AE020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F957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57D9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</w:tbl>
    <w:p w14:paraId="1324D942" w14:textId="77777777" w:rsidR="00817630" w:rsidRDefault="00817630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7AF8435" w14:textId="77777777" w:rsidR="00817630" w:rsidRDefault="00966A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Gestión de fotos geolocalizadas.</w:t>
      </w:r>
    </w:p>
    <w:p w14:paraId="736FA6D0" w14:textId="77777777" w:rsidR="00817630" w:rsidRDefault="00817630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3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58DEF51D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774B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4A4A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FR-004</w:t>
            </w:r>
          </w:p>
        </w:tc>
      </w:tr>
      <w:tr w:rsidR="00817630" w14:paraId="48038237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39AA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30AF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aplicación deberá permitir capturar fotos desde su móvil para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georeferenciar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con las coordenadas GPS</w:t>
            </w:r>
          </w:p>
        </w:tc>
      </w:tr>
      <w:tr w:rsidR="00817630" w14:paraId="52C647A2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D40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5EDA" w14:textId="77777777" w:rsidR="00817630" w:rsidRDefault="00966A9E">
            <w:pPr>
              <w:numPr>
                <w:ilvl w:val="0"/>
                <w:numId w:val="6"/>
              </w:numPr>
              <w:spacing w:before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Fotos </w:t>
            </w:r>
          </w:p>
          <w:p w14:paraId="1082996E" w14:textId="77777777" w:rsidR="00817630" w:rsidRDefault="00966A9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Datos Almacenados</w:t>
            </w:r>
          </w:p>
          <w:p w14:paraId="7D44C854" w14:textId="77777777" w:rsidR="00817630" w:rsidRDefault="00966A9E">
            <w:pPr>
              <w:numPr>
                <w:ilvl w:val="0"/>
                <w:numId w:val="6"/>
              </w:numPr>
              <w:spacing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Datos GPS</w:t>
            </w:r>
          </w:p>
        </w:tc>
      </w:tr>
      <w:tr w:rsidR="00817630" w14:paraId="0BBA511C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FB47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9C12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usuario podrá capturar fotos de manera online u offline, para que el sistema pueda registrar sus coordenadas GPS y si estas fotos fueron capturadas de manera offline, para cuando tenga conexión nuevamente, estas fotos puedan sincronizarse de manera auto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mática con el sistema.  </w:t>
            </w:r>
          </w:p>
        </w:tc>
      </w:tr>
      <w:tr w:rsidR="00817630" w14:paraId="512E8068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483D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EDF4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Base de datos</w:t>
            </w:r>
          </w:p>
        </w:tc>
      </w:tr>
      <w:tr w:rsidR="00817630" w14:paraId="5DF60CB0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FCA9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lastRenderedPageBreak/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A1EE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</w:tbl>
    <w:p w14:paraId="4351B2D9" w14:textId="77777777" w:rsidR="00817630" w:rsidRDefault="00817630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04712CA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Gestión de catálogos.</w:t>
      </w:r>
    </w:p>
    <w:p w14:paraId="31A88EB3" w14:textId="77777777" w:rsidR="00817630" w:rsidRDefault="00817630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4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292129F0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F29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1255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FR-005</w:t>
            </w:r>
          </w:p>
        </w:tc>
      </w:tr>
      <w:tr w:rsidR="00817630" w14:paraId="32B52823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949B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F5E6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debe gestionar los diferentes catálogos suministrados por el MAE</w:t>
            </w:r>
          </w:p>
        </w:tc>
      </w:tr>
      <w:tr w:rsidR="00817630" w14:paraId="5D350D49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874D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84D8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Catálogos</w:t>
            </w:r>
          </w:p>
        </w:tc>
      </w:tr>
      <w:tr w:rsidR="00817630" w14:paraId="19FA957F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99EA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822C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Interoperabilidad con los catálogos de la MAE, ante cualquier tipo de Actualización. Réplica automática de catálogos en las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APPs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para que en todos los dispositivos móviles se pueda visualizar de forma sincronizada los catálogos</w:t>
            </w:r>
          </w:p>
        </w:tc>
      </w:tr>
      <w:tr w:rsidR="00817630" w14:paraId="5A63124C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F5DD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F920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Catálogos</w:t>
            </w:r>
          </w:p>
        </w:tc>
      </w:tr>
      <w:tr w:rsidR="00817630" w14:paraId="036091D4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C700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193A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</w:tbl>
    <w:p w14:paraId="2AC717A2" w14:textId="77777777" w:rsidR="00817630" w:rsidRDefault="00817630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2E25C5F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Registro de coordenadas del GPS del dispositivo móvil.</w:t>
      </w:r>
    </w:p>
    <w:p w14:paraId="30FE7D08" w14:textId="77777777" w:rsidR="00817630" w:rsidRDefault="00817630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5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5EFFD8F6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718D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F94E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FR-006</w:t>
            </w:r>
          </w:p>
        </w:tc>
      </w:tr>
      <w:tr w:rsidR="00817630" w14:paraId="0C979812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34FA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2BF7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La app permitirá determinar la ubicación actual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georeferenciar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ubicaciones cuando el usuario lo desee.</w:t>
            </w:r>
          </w:p>
        </w:tc>
      </w:tr>
      <w:tr w:rsidR="00817630" w14:paraId="09BE88A7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AF66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lastRenderedPageBreak/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B31E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Coordenadas GPS (Ubicación)</w:t>
            </w:r>
          </w:p>
        </w:tc>
      </w:tr>
      <w:tr w:rsidR="00817630" w14:paraId="7D813AE4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20CB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F971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sistema podrá determinar la ubicación de cualquier sitio en la que el usuario desea a través de coordenadas GPS en tiempo real y de forma exacta para luego poder determinar en un mapa la ubicación.</w:t>
            </w:r>
          </w:p>
        </w:tc>
      </w:tr>
      <w:tr w:rsidR="00817630" w14:paraId="7112C8AE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2AAC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ED6A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Coordenadas, Ubicación</w:t>
            </w:r>
          </w:p>
        </w:tc>
      </w:tr>
      <w:tr w:rsidR="00817630" w14:paraId="1935DC05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BEDB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DD4F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</w:tbl>
    <w:p w14:paraId="424667C2" w14:textId="77777777" w:rsidR="00817630" w:rsidRDefault="00817630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2207634E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Captura de fotos </w:t>
      </w:r>
      <w:r>
        <w:rPr>
          <w:rFonts w:ascii="Arial" w:eastAsia="Arial" w:hAnsi="Arial" w:cs="Arial"/>
          <w:b/>
          <w:sz w:val="22"/>
          <w:szCs w:val="22"/>
        </w:rPr>
        <w:t>desde un dispositivo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móvil.</w:t>
      </w:r>
    </w:p>
    <w:p w14:paraId="10797B69" w14:textId="77777777" w:rsidR="00817630" w:rsidRDefault="00817630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6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2B9AC9DE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16FB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58A1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FR-007</w:t>
            </w:r>
          </w:p>
        </w:tc>
      </w:tr>
      <w:tr w:rsidR="00817630" w14:paraId="73C869D2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1805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77DE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La app será capaz de capturar fotografías</w:t>
            </w:r>
          </w:p>
        </w:tc>
      </w:tr>
      <w:tr w:rsidR="00817630" w14:paraId="0C03EF40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85E3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452F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Fotografías (Imágenes)</w:t>
            </w:r>
          </w:p>
        </w:tc>
      </w:tr>
      <w:tr w:rsidR="00817630" w14:paraId="2CB5F720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0F31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9354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sistema podrá tomar fotografías a través del uso la cámara del dispositivo y almacenarlas en la base de datos para su respectivo tratamiento y uso. </w:t>
            </w:r>
          </w:p>
        </w:tc>
      </w:tr>
      <w:tr w:rsidR="00817630" w14:paraId="005F5E5B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58E5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33F7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Imágenes</w:t>
            </w:r>
          </w:p>
        </w:tc>
      </w:tr>
      <w:tr w:rsidR="00817630" w14:paraId="09345003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7171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F896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</w:tbl>
    <w:p w14:paraId="36EE3B70" w14:textId="77777777" w:rsidR="00817630" w:rsidRDefault="00817630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C6B01F0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Registro de mapas online/offline.</w:t>
      </w:r>
    </w:p>
    <w:p w14:paraId="6036549D" w14:textId="77777777" w:rsidR="00817630" w:rsidRDefault="00817630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7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4E08C5F1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F1C4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A0CE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FR-008</w:t>
            </w:r>
          </w:p>
        </w:tc>
      </w:tr>
      <w:tr w:rsidR="00817630" w14:paraId="3FB14C4A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96DA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FD09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La app será capaz de guardar mapas de ubicaciones que el usuario establezca</w:t>
            </w:r>
          </w:p>
        </w:tc>
      </w:tr>
      <w:tr w:rsidR="00817630" w14:paraId="12E6EE4F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CD7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024C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Mapas</w:t>
            </w:r>
          </w:p>
        </w:tc>
      </w:tr>
      <w:tr w:rsidR="00817630" w14:paraId="6B6CB01B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183A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4683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A través de una opción el sistema podrá almacenar en la base de datos mapas para luego poder usarlos cuando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app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entre a modo OFFLINE, así el uso del aplicativo no dependerá de una conexión a internet para ser usado</w:t>
            </w:r>
          </w:p>
        </w:tc>
      </w:tr>
      <w:tr w:rsidR="00817630" w14:paraId="3BBC87EE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F592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B2E3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Datos de mapas</w:t>
            </w:r>
          </w:p>
        </w:tc>
      </w:tr>
      <w:tr w:rsidR="00817630" w14:paraId="3B25441C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8AA7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16A9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</w:tbl>
    <w:p w14:paraId="1FB2C39C" w14:textId="77777777" w:rsidR="00817630" w:rsidRDefault="00817630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2806FE8E" w14:textId="77777777" w:rsidR="00817630" w:rsidRDefault="008176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2F6060FC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Registro de historial de informació</w:t>
      </w:r>
      <w:r>
        <w:rPr>
          <w:rFonts w:ascii="Arial" w:eastAsia="Arial" w:hAnsi="Arial" w:cs="Arial"/>
          <w:color w:val="000000"/>
          <w:sz w:val="22"/>
          <w:szCs w:val="22"/>
        </w:rPr>
        <w:t>n.</w:t>
      </w:r>
    </w:p>
    <w:tbl>
      <w:tblPr>
        <w:tblStyle w:val="a8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5310774A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5D65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A7DB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FR-009</w:t>
            </w:r>
          </w:p>
        </w:tc>
      </w:tr>
      <w:tr w:rsidR="00817630" w14:paraId="7797D55D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401A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06B4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Toda la información generada debe almacenarse como un histórico.</w:t>
            </w:r>
          </w:p>
          <w:p w14:paraId="3B7AF864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817630" w14:paraId="6BFEA731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441A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61E6" w14:textId="77777777" w:rsidR="00817630" w:rsidRDefault="00966A9E">
            <w:pPr>
              <w:numPr>
                <w:ilvl w:val="0"/>
                <w:numId w:val="6"/>
              </w:num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Datos almacenados.</w:t>
            </w:r>
          </w:p>
        </w:tc>
      </w:tr>
      <w:tr w:rsidR="00817630" w14:paraId="2E527E90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FF8F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lastRenderedPageBreak/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D50F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usuario accede al sistema, se dirigirá al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menú  historial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donde se puede visualizar el historial de actividades.</w:t>
            </w:r>
          </w:p>
        </w:tc>
      </w:tr>
      <w:tr w:rsidR="00817630" w14:paraId="2C4F4A9B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132F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C6BE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Pantalla con el registro de historial </w:t>
            </w:r>
          </w:p>
        </w:tc>
      </w:tr>
      <w:tr w:rsidR="00817630" w14:paraId="1D4DE25B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DF24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692E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</w:tbl>
    <w:p w14:paraId="4FF16BF7" w14:textId="77777777" w:rsidR="00817630" w:rsidRDefault="008176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BC7B154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Gestión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waypoints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tbl>
      <w:tblPr>
        <w:tblStyle w:val="a9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2204FC0A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D21C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59E8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FR-010</w:t>
            </w:r>
          </w:p>
        </w:tc>
      </w:tr>
      <w:tr w:rsidR="00817630" w14:paraId="19746201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CE8B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8C33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Levantar y generar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waypoints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tracks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dar la función</w:t>
            </w:r>
          </w:p>
          <w:p w14:paraId="3D3C7B56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 navegación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 Toda la información levantada</w:t>
            </w:r>
          </w:p>
          <w:p w14:paraId="545460FE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campo debe tener una asignación por defecto de</w:t>
            </w:r>
          </w:p>
          <w:p w14:paraId="4419C671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precisión del GPS en el momento de la toma.</w:t>
            </w:r>
          </w:p>
          <w:p w14:paraId="2BDEB28C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817630" w14:paraId="3ACC8F70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7C3C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C24B" w14:textId="77777777" w:rsidR="00817630" w:rsidRDefault="00966A9E">
            <w:pPr>
              <w:numPr>
                <w:ilvl w:val="0"/>
                <w:numId w:val="6"/>
              </w:num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Datos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del  GPS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17630" w14:paraId="22185C92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8D82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9B8E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usuario accede al sistema, se dirigirá al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menú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waypoints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y podrá generar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waypoint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(puntos de interés) y con esta información generar rutas de navegación entre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waypoints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. </w:t>
            </w:r>
          </w:p>
        </w:tc>
      </w:tr>
      <w:tr w:rsidR="00817630" w14:paraId="74548FFE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198B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AE6F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Pantalla con puntos de interés generados. </w:t>
            </w:r>
          </w:p>
        </w:tc>
      </w:tr>
      <w:tr w:rsidR="00817630" w14:paraId="396F561E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01E7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DF40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</w:tbl>
    <w:p w14:paraId="7F479BC1" w14:textId="77777777" w:rsidR="00817630" w:rsidRDefault="00817630">
      <w:pPr>
        <w:spacing w:line="360" w:lineRule="auto"/>
        <w:ind w:left="1080"/>
        <w:rPr>
          <w:rFonts w:ascii="Arial" w:eastAsia="Arial" w:hAnsi="Arial" w:cs="Arial"/>
          <w:sz w:val="22"/>
          <w:szCs w:val="22"/>
        </w:rPr>
      </w:pPr>
    </w:p>
    <w:p w14:paraId="792F39AA" w14:textId="77777777" w:rsidR="00817630" w:rsidRDefault="008176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23C42705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Visualización simultánea de pantallas para comparación de información de mapas.</w:t>
      </w:r>
    </w:p>
    <w:tbl>
      <w:tblPr>
        <w:tblStyle w:val="aa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1B218ACE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B2D3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117B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FR-011</w:t>
            </w:r>
          </w:p>
        </w:tc>
      </w:tr>
      <w:tr w:rsidR="00817630" w14:paraId="207CDB67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C2B2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19E7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Las aplicaciones debe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tener la capacidad de mostrar dos pantallas en simultáneo para comparación de información de mapas, ejemplo:</w:t>
            </w:r>
          </w:p>
          <w:p w14:paraId="3E069AD8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pantalla 1: imagen satelital año A</w:t>
            </w:r>
          </w:p>
          <w:p w14:paraId="1E6F27EA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pantalla 2: imagen satelital de año B del mismo lugar</w:t>
            </w:r>
          </w:p>
          <w:p w14:paraId="295AEE83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817630" w14:paraId="038434E4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C0A7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B663" w14:textId="77777777" w:rsidR="00817630" w:rsidRDefault="00966A9E">
            <w:pPr>
              <w:numPr>
                <w:ilvl w:val="0"/>
                <w:numId w:val="6"/>
              </w:numPr>
              <w:spacing w:before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Datos del lugar.</w:t>
            </w:r>
          </w:p>
          <w:p w14:paraId="7141C735" w14:textId="77777777" w:rsidR="00817630" w:rsidRDefault="00966A9E">
            <w:pPr>
              <w:numPr>
                <w:ilvl w:val="0"/>
                <w:numId w:val="6"/>
              </w:numPr>
              <w:spacing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Datos del tipo de mapa</w:t>
            </w:r>
          </w:p>
        </w:tc>
      </w:tr>
      <w:tr w:rsidR="00817630" w14:paraId="16DE0131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D364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5E86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usuario accede al sistema, se dirigirá al menú y deberá seleccionar la opción doble pantalla y luego seleccionar los datos del lugar y las opciones del mapa.</w:t>
            </w:r>
          </w:p>
        </w:tc>
      </w:tr>
      <w:tr w:rsidR="00817630" w14:paraId="59B2B251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7C5B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9ACF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Pantalla duplicada con dos mapas diferentes.</w:t>
            </w:r>
          </w:p>
        </w:tc>
      </w:tr>
      <w:tr w:rsidR="00817630" w14:paraId="4500ADA9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B354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788D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</w:tbl>
    <w:p w14:paraId="46131093" w14:textId="77777777" w:rsidR="00817630" w:rsidRDefault="00817630">
      <w:pPr>
        <w:spacing w:line="360" w:lineRule="auto"/>
        <w:ind w:left="1080"/>
        <w:rPr>
          <w:rFonts w:ascii="Arial" w:eastAsia="Arial" w:hAnsi="Arial" w:cs="Arial"/>
          <w:sz w:val="22"/>
          <w:szCs w:val="22"/>
        </w:rPr>
      </w:pPr>
    </w:p>
    <w:p w14:paraId="646FAB9F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Funcionalidad para lectura de polígonos, líneas, puntos en formato .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shp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y .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gpx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.</w:t>
      </w:r>
    </w:p>
    <w:tbl>
      <w:tblPr>
        <w:tblStyle w:val="ab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1592A29B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D2E5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76C1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FR-012</w:t>
            </w:r>
          </w:p>
        </w:tc>
      </w:tr>
      <w:tr w:rsidR="00817630" w14:paraId="28DF6BB8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DBA4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F96B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Las app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deben tener la capacidad de leer polígonos, líneas y puntos en formato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shp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gpx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posteriormente trazar distancias entre puntos GPS.</w:t>
            </w:r>
          </w:p>
        </w:tc>
      </w:tr>
      <w:tr w:rsidR="00817630" w14:paraId="2675C3CF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3043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lastRenderedPageBreak/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3994" w14:textId="77777777" w:rsidR="00817630" w:rsidRDefault="00966A9E">
            <w:pPr>
              <w:numPr>
                <w:ilvl w:val="0"/>
                <w:numId w:val="6"/>
              </w:numPr>
              <w:spacing w:before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Datos de polígonos.</w:t>
            </w:r>
          </w:p>
          <w:p w14:paraId="62A9C84B" w14:textId="77777777" w:rsidR="00817630" w:rsidRDefault="00966A9E">
            <w:pPr>
              <w:numPr>
                <w:ilvl w:val="0"/>
                <w:numId w:val="6"/>
              </w:numPr>
              <w:spacing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Datos de líneas y puntos.</w:t>
            </w:r>
          </w:p>
        </w:tc>
      </w:tr>
      <w:tr w:rsidR="00817630" w14:paraId="6AACE3CD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9885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E243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usuario accede al sistema, se dirigirá al menú de figuras a través de la cámara del celular y podrá realizar lecturas de polígonos, líneas y puntos en formato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shp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y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gpx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</w:tc>
      </w:tr>
      <w:tr w:rsidR="00817630" w14:paraId="311DDB20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29E9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7B7A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Lectura de figuras.</w:t>
            </w:r>
          </w:p>
        </w:tc>
      </w:tr>
      <w:tr w:rsidR="00817630" w14:paraId="1E9B045F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325D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0E87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</w:tbl>
    <w:p w14:paraId="3C03743F" w14:textId="77777777" w:rsidR="00817630" w:rsidRDefault="008176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="Arial" w:eastAsia="Arial" w:hAnsi="Arial" w:cs="Arial"/>
          <w:b/>
          <w:sz w:val="22"/>
          <w:szCs w:val="22"/>
        </w:rPr>
      </w:pPr>
    </w:p>
    <w:p w14:paraId="6B8F7684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Asignar y editar atributos alfanuméricos a vectores.</w:t>
      </w:r>
    </w:p>
    <w:p w14:paraId="79C299CA" w14:textId="77777777" w:rsidR="00817630" w:rsidRDefault="00817630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c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5821BC93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D3B1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0A23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FR-013</w:t>
            </w:r>
          </w:p>
        </w:tc>
      </w:tr>
      <w:tr w:rsidR="00817630" w14:paraId="2CAB45DA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47C5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076B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Las app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deben tener la capacidad de asignar y editar atributos alfanuméricos de los vectores de los mapas.</w:t>
            </w:r>
          </w:p>
        </w:tc>
      </w:tr>
      <w:tr w:rsidR="00817630" w14:paraId="3DA7E449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7597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00F1" w14:textId="77777777" w:rsidR="00817630" w:rsidRDefault="00966A9E">
            <w:pPr>
              <w:numPr>
                <w:ilvl w:val="0"/>
                <w:numId w:val="6"/>
              </w:num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Datos de vectores de los mapas.</w:t>
            </w:r>
          </w:p>
        </w:tc>
      </w:tr>
      <w:tr w:rsidR="00817630" w14:paraId="12234D00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89FA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445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usuario accede al sistema, se dirigirá al menú de atributos alfanuméricos y podrá asignar o editar los atributos de los vectores.</w:t>
            </w:r>
          </w:p>
        </w:tc>
      </w:tr>
      <w:tr w:rsidR="00817630" w14:paraId="3C631412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BC0F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7B18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Atributos alfanuméricos de vectores.</w:t>
            </w:r>
          </w:p>
        </w:tc>
      </w:tr>
      <w:tr w:rsidR="00817630" w14:paraId="018936E6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D3E6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04D5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</w:tbl>
    <w:p w14:paraId="080BCF07" w14:textId="77777777" w:rsidR="00817630" w:rsidRDefault="00817630">
      <w:pPr>
        <w:spacing w:line="360" w:lineRule="auto"/>
        <w:ind w:left="1080"/>
        <w:rPr>
          <w:rFonts w:ascii="Arial" w:eastAsia="Arial" w:hAnsi="Arial" w:cs="Arial"/>
          <w:b/>
          <w:sz w:val="22"/>
          <w:szCs w:val="22"/>
        </w:rPr>
      </w:pPr>
    </w:p>
    <w:p w14:paraId="427D7608" w14:textId="77777777" w:rsidR="00225063" w:rsidRDefault="002250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811FF3C" w14:textId="18CE6ECD" w:rsidR="00817630" w:rsidRDefault="00966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Cálculo de áreas y distancias por recorrido.</w:t>
      </w:r>
    </w:p>
    <w:p w14:paraId="75796EE8" w14:textId="77777777" w:rsidR="00817630" w:rsidRDefault="00817630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d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34B125FF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B52A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E1E8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FR-014</w:t>
            </w:r>
          </w:p>
        </w:tc>
      </w:tr>
      <w:tr w:rsidR="00817630" w14:paraId="59071B71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81A1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B6BC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Las app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debe tener la capacidad de realizar cálculos de áreas y distancias por recorridos de los usuarios.</w:t>
            </w:r>
          </w:p>
        </w:tc>
      </w:tr>
      <w:tr w:rsidR="00817630" w14:paraId="15D0F0C4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B365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C80A" w14:textId="77777777" w:rsidR="00817630" w:rsidRDefault="00966A9E">
            <w:pPr>
              <w:numPr>
                <w:ilvl w:val="0"/>
                <w:numId w:val="6"/>
              </w:num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Datos para el cálculo del área y distancia por recorridos.</w:t>
            </w:r>
          </w:p>
        </w:tc>
      </w:tr>
      <w:tr w:rsidR="00817630" w14:paraId="2EE26BF7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58F9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0869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usuario accede al sistema y podrá realizar cálculos de áreas y distancias entre los recorridos que realice utilizando información de los mapas.</w:t>
            </w:r>
          </w:p>
        </w:tc>
      </w:tr>
      <w:tr w:rsidR="00817630" w14:paraId="008938CC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AD52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0908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Cálculo de áreas y distancias.</w:t>
            </w:r>
          </w:p>
        </w:tc>
      </w:tr>
      <w:tr w:rsidR="00817630" w14:paraId="2AE1C450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A920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13F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</w:tbl>
    <w:p w14:paraId="3234FAF1" w14:textId="77777777" w:rsidR="00817630" w:rsidRDefault="00817630">
      <w:pPr>
        <w:spacing w:line="360" w:lineRule="auto"/>
        <w:ind w:left="1080"/>
        <w:rPr>
          <w:rFonts w:ascii="Arial" w:eastAsia="Arial" w:hAnsi="Arial" w:cs="Arial"/>
          <w:b/>
          <w:sz w:val="22"/>
          <w:szCs w:val="22"/>
        </w:rPr>
      </w:pPr>
    </w:p>
    <w:p w14:paraId="358BCD23" w14:textId="77777777" w:rsidR="00817630" w:rsidRDefault="00966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Bajar / subir datos manualmente (sincronización) a</w:t>
      </w:r>
      <w:r>
        <w:rPr>
          <w:rFonts w:ascii="Arial" w:eastAsia="Arial" w:hAnsi="Arial" w:cs="Arial"/>
          <w:b/>
          <w:sz w:val="22"/>
          <w:szCs w:val="22"/>
        </w:rPr>
        <w:t xml:space="preserve"> los sistemas </w:t>
      </w:r>
      <w:r>
        <w:rPr>
          <w:rFonts w:ascii="Arial" w:eastAsia="Arial" w:hAnsi="Arial" w:cs="Arial"/>
          <w:b/>
          <w:color w:val="000000"/>
          <w:sz w:val="22"/>
          <w:szCs w:val="22"/>
        </w:rPr>
        <w:t>SAF o SEMOP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14:paraId="4F498C88" w14:textId="77777777" w:rsidR="00817630" w:rsidRDefault="00817630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e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925"/>
      </w:tblGrid>
      <w:tr w:rsidR="00817630" w14:paraId="1F6505CA" w14:textId="77777777">
        <w:trPr>
          <w:trHeight w:val="855"/>
        </w:trPr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2EEC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Id. Requerimiento</w:t>
            </w:r>
          </w:p>
        </w:tc>
        <w:tc>
          <w:tcPr>
            <w:tcW w:w="5925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4B0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FR-015</w:t>
            </w:r>
          </w:p>
        </w:tc>
      </w:tr>
      <w:tr w:rsidR="00817630" w14:paraId="409D54C4" w14:textId="77777777">
        <w:trPr>
          <w:trHeight w:val="144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E7E9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7ABC" w14:textId="77777777" w:rsidR="00817630" w:rsidRDefault="00966A9E">
            <w:pPr>
              <w:spacing w:before="240" w:after="12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app debe tener la capacidad de permitir bajar o subir información manualmente y posteriormente sincronizarlo con el sistema SAF o SEMOP</w:t>
            </w:r>
          </w:p>
        </w:tc>
      </w:tr>
      <w:tr w:rsidR="00817630" w14:paraId="229F7C82" w14:textId="77777777">
        <w:trPr>
          <w:trHeight w:val="76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B9AB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Entradas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C67D" w14:textId="77777777" w:rsidR="00817630" w:rsidRDefault="00966A9E">
            <w:pPr>
              <w:numPr>
                <w:ilvl w:val="0"/>
                <w:numId w:val="6"/>
              </w:num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Información a descargar o subir.</w:t>
            </w:r>
          </w:p>
        </w:tc>
      </w:tr>
      <w:tr w:rsidR="00817630" w14:paraId="26C0999A" w14:textId="77777777">
        <w:trPr>
          <w:trHeight w:val="1290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4B8F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lastRenderedPageBreak/>
              <w:t>Proceso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9FF7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usuario accede al sistema, se dirigirá al menú de sincronización de datos y procederá a descargar o subir información a los sistemas SAF o SEMOP.</w:t>
            </w:r>
          </w:p>
        </w:tc>
      </w:tr>
      <w:tr w:rsidR="00817630" w14:paraId="12FF4B99" w14:textId="77777777">
        <w:trPr>
          <w:trHeight w:val="49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7EBD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Salidas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F1AE" w14:textId="77777777" w:rsidR="00817630" w:rsidRDefault="00966A9E">
            <w:pPr>
              <w:spacing w:before="240" w:after="240"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Confirmación de descarga o subida de archivos.</w:t>
            </w:r>
          </w:p>
        </w:tc>
      </w:tr>
      <w:tr w:rsidR="00817630" w14:paraId="04698825" w14:textId="77777777">
        <w:trPr>
          <w:trHeight w:val="735"/>
        </w:trPr>
        <w:tc>
          <w:tcPr>
            <w:tcW w:w="255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E693" w14:textId="77777777" w:rsidR="00817630" w:rsidRDefault="00966A9E">
            <w:pPr>
              <w:spacing w:before="240" w:after="240" w:line="276" w:lineRule="auto"/>
              <w:ind w:left="420"/>
              <w:jc w:val="both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85DF" w14:textId="77777777" w:rsidR="00817630" w:rsidRDefault="00966A9E">
            <w:pPr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</w:tbl>
    <w:p w14:paraId="487023C0" w14:textId="77777777" w:rsidR="00817630" w:rsidRDefault="00817630"/>
    <w:p w14:paraId="1118673A" w14:textId="77777777" w:rsidR="00817630" w:rsidRDefault="00966A9E">
      <w:pPr>
        <w:pStyle w:val="Ttulo3"/>
        <w:numPr>
          <w:ilvl w:val="0"/>
          <w:numId w:val="1"/>
        </w:numPr>
      </w:pPr>
      <w:bookmarkStart w:id="6" w:name="_Toc82195437"/>
      <w:r>
        <w:t>Identificación de Requerimientos no funcionales.</w:t>
      </w:r>
      <w:bookmarkEnd w:id="6"/>
    </w:p>
    <w:p w14:paraId="703CD3D0" w14:textId="77777777" w:rsidR="00817630" w:rsidRDefault="00817630"/>
    <w:p w14:paraId="6896D828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Bases de datos relacional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PosgreSQL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</w:t>
      </w:r>
    </w:p>
    <w:p w14:paraId="7DEF71A3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Geodatabase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PostGis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</w:t>
      </w:r>
    </w:p>
    <w:p w14:paraId="65E764C3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Servidor de servicios geomáticos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Geoserver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</w:t>
      </w:r>
    </w:p>
    <w:p w14:paraId="79117211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Lenguajes de desarrollo Java y PHP.</w:t>
      </w:r>
    </w:p>
    <w:p w14:paraId="2D51DF3A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Dar la función de navegación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38ED8106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Toma de fotografías con la cámara integrada al dispositivo móvil.</w:t>
      </w:r>
    </w:p>
    <w:p w14:paraId="0A7B8B90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Disponer offline la visualización de información de servidores web: Google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Maps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Bing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basemap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Planet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Scope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Streetview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40A5D89F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 sistema debe operar a través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Internet y contar con un aplicativo para los dispositivos móviles con sistema operativo Android, la captura de información debe realizarse Online y Offline.</w:t>
      </w:r>
    </w:p>
    <w:p w14:paraId="35742647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 sistema debe soportar el acceso concurrente de usuarios conforme a su rol previamente asigna</w:t>
      </w:r>
      <w:r>
        <w:rPr>
          <w:rFonts w:ascii="Arial" w:eastAsia="Arial" w:hAnsi="Arial" w:cs="Arial"/>
          <w:color w:val="000000"/>
          <w:sz w:val="22"/>
          <w:szCs w:val="22"/>
        </w:rPr>
        <w:t>do.</w:t>
      </w:r>
    </w:p>
    <w:p w14:paraId="43ED3574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 aplicativo móvil debe realizar la captura de información de forma ágil y remitir los datos al SAF o SEMOP (sincronización), según corresponda, cuando se disponga de conexión a internet.</w:t>
      </w:r>
    </w:p>
    <w:p w14:paraId="7E287DCD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 aplicativo móvil puede ser utilizado sin conexión a internet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Offline, para luego sincronizarse con el SAF o SEMOP.</w:t>
      </w:r>
    </w:p>
    <w:p w14:paraId="726F196E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 sistema debe contar con las correspondientes validaciones de datos, necesarias para la carga de información desde el aplicativo móvil de manera que se asegure la calidad de los mismos.</w:t>
      </w:r>
    </w:p>
    <w:p w14:paraId="2B2F89D2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 sistema de</w:t>
      </w:r>
      <w:r>
        <w:rPr>
          <w:rFonts w:ascii="Arial" w:eastAsia="Arial" w:hAnsi="Arial" w:cs="Arial"/>
          <w:color w:val="000000"/>
          <w:sz w:val="22"/>
          <w:szCs w:val="22"/>
        </w:rPr>
        <w:t>be consolidar los datos capturados en una base de datos centralizada.</w:t>
      </w:r>
    </w:p>
    <w:p w14:paraId="59C716AD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El sistema debe generar mensajes de confirmación de la carga de información. En caso de fallo en la carga, el sistema deberá permitir cargar nuevamente la información asegurando su integ</w:t>
      </w:r>
      <w:r>
        <w:rPr>
          <w:rFonts w:ascii="Arial" w:eastAsia="Arial" w:hAnsi="Arial" w:cs="Arial"/>
          <w:color w:val="000000"/>
          <w:sz w:val="22"/>
          <w:szCs w:val="22"/>
        </w:rPr>
        <w:t>ridad.</w:t>
      </w:r>
    </w:p>
    <w:p w14:paraId="45BDDF70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Diseño del sistema de acceso concurrente de usuarios en función a roles.</w:t>
      </w:r>
    </w:p>
    <w:p w14:paraId="20319771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La autenticación para el acceso al sistema será vía usuario/clave.</w:t>
      </w:r>
    </w:p>
    <w:p w14:paraId="298B9608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 menú del usuario debe ser personalizado de acuerdo al rol asignado.</w:t>
      </w:r>
    </w:p>
    <w:p w14:paraId="6B076B6C" w14:textId="77777777" w:rsidR="00817630" w:rsidRDefault="00966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aplicativos móviles se deberán implementar utilizando la plataforma Open Data Kit</w:t>
      </w:r>
    </w:p>
    <w:p w14:paraId="16B1091F" w14:textId="77777777" w:rsidR="00817630" w:rsidRDefault="00966A9E">
      <w:pPr>
        <w:pStyle w:val="Ttulo3"/>
        <w:numPr>
          <w:ilvl w:val="0"/>
          <w:numId w:val="1"/>
        </w:numPr>
      </w:pPr>
      <w:bookmarkStart w:id="7" w:name="_Toc82195438"/>
      <w:r>
        <w:t>Diagramas de casos de Usos</w:t>
      </w:r>
      <w:bookmarkEnd w:id="7"/>
    </w:p>
    <w:p w14:paraId="570FC564" w14:textId="77777777" w:rsidR="00817630" w:rsidRDefault="00817630" w:rsidP="00225063"/>
    <w:p w14:paraId="13146CF1" w14:textId="77777777" w:rsidR="00817630" w:rsidRDefault="00966A9E">
      <w:pPr>
        <w:ind w:left="720"/>
      </w:pPr>
      <w:r>
        <w:t>Caso de uso de módulo de Gestión de Usuarios</w:t>
      </w:r>
    </w:p>
    <w:p w14:paraId="11A40457" w14:textId="77777777" w:rsidR="00817630" w:rsidRDefault="00817630">
      <w:pPr>
        <w:ind w:left="720"/>
      </w:pPr>
    </w:p>
    <w:p w14:paraId="5C472637" w14:textId="77777777" w:rsidR="00817630" w:rsidRDefault="00817630">
      <w:pPr>
        <w:ind w:left="720"/>
      </w:pPr>
    </w:p>
    <w:p w14:paraId="3091F70E" w14:textId="77777777" w:rsidR="00817630" w:rsidRDefault="00966A9E">
      <w:pPr>
        <w:ind w:left="720"/>
      </w:pPr>
      <w:r>
        <w:rPr>
          <w:noProof/>
        </w:rPr>
        <w:drawing>
          <wp:inline distT="114300" distB="114300" distL="114300" distR="114300" wp14:anchorId="62C450FD" wp14:editId="2063EAFB">
            <wp:extent cx="5400675" cy="4629467"/>
            <wp:effectExtent l="0" t="0" r="0" b="0"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29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F9D37" w14:textId="77777777" w:rsidR="00817630" w:rsidRDefault="00817630">
      <w:pPr>
        <w:ind w:left="720"/>
      </w:pPr>
    </w:p>
    <w:p w14:paraId="53FF2B9C" w14:textId="77777777" w:rsidR="00817630" w:rsidRDefault="00817630">
      <w:pPr>
        <w:ind w:left="720"/>
      </w:pPr>
    </w:p>
    <w:p w14:paraId="7F38D756" w14:textId="77777777" w:rsidR="00817630" w:rsidRDefault="00817630">
      <w:pPr>
        <w:ind w:left="720"/>
      </w:pPr>
    </w:p>
    <w:p w14:paraId="42A9EC03" w14:textId="77777777" w:rsidR="00817630" w:rsidRDefault="00817630">
      <w:pPr>
        <w:ind w:left="720"/>
      </w:pPr>
    </w:p>
    <w:p w14:paraId="0BD00CFA" w14:textId="77777777" w:rsidR="00817630" w:rsidRDefault="00817630">
      <w:pPr>
        <w:ind w:left="720"/>
      </w:pPr>
    </w:p>
    <w:p w14:paraId="478E9D26" w14:textId="77777777" w:rsidR="00817630" w:rsidRDefault="00817630">
      <w:pPr>
        <w:ind w:left="720"/>
      </w:pPr>
    </w:p>
    <w:p w14:paraId="452F9BD6" w14:textId="77777777" w:rsidR="00817630" w:rsidRDefault="00817630">
      <w:pPr>
        <w:ind w:left="720"/>
      </w:pPr>
    </w:p>
    <w:p w14:paraId="6F10D4C6" w14:textId="77777777" w:rsidR="00817630" w:rsidRDefault="00817630" w:rsidP="00225063"/>
    <w:p w14:paraId="73BFAB2F" w14:textId="77777777" w:rsidR="00817630" w:rsidRDefault="00817630">
      <w:pPr>
        <w:ind w:left="720"/>
      </w:pPr>
    </w:p>
    <w:p w14:paraId="1B1722A3" w14:textId="77777777" w:rsidR="00817630" w:rsidRDefault="00966A9E">
      <w:pPr>
        <w:ind w:left="720"/>
      </w:pPr>
      <w:r>
        <w:t>Caso de uso de módulo de Gestión de Levantamiento de datos</w:t>
      </w:r>
    </w:p>
    <w:p w14:paraId="619884BB" w14:textId="77777777" w:rsidR="00817630" w:rsidRDefault="00817630">
      <w:pPr>
        <w:ind w:left="720"/>
      </w:pPr>
    </w:p>
    <w:p w14:paraId="3328D8A5" w14:textId="77777777" w:rsidR="00817630" w:rsidRDefault="00966A9E">
      <w:pPr>
        <w:ind w:left="720"/>
      </w:pPr>
      <w:r>
        <w:rPr>
          <w:noProof/>
        </w:rPr>
        <w:drawing>
          <wp:inline distT="114300" distB="114300" distL="114300" distR="114300" wp14:anchorId="343A5655" wp14:editId="3D0EC8BB">
            <wp:extent cx="5400675" cy="3495992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95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BFC32" w14:textId="77777777" w:rsidR="00817630" w:rsidRDefault="00817630">
      <w:pPr>
        <w:ind w:left="720"/>
      </w:pPr>
    </w:p>
    <w:p w14:paraId="03D6E43B" w14:textId="77777777" w:rsidR="00817630" w:rsidRDefault="00966A9E">
      <w:pPr>
        <w:ind w:left="720"/>
      </w:pPr>
      <w:r>
        <w:t>Caso de uso de módulo de Gestión de Mapas</w:t>
      </w:r>
    </w:p>
    <w:p w14:paraId="65FE6BA5" w14:textId="77777777" w:rsidR="00817630" w:rsidRDefault="00817630">
      <w:pPr>
        <w:ind w:left="720"/>
      </w:pPr>
    </w:p>
    <w:p w14:paraId="6C748C54" w14:textId="77777777" w:rsidR="00817630" w:rsidRDefault="00966A9E">
      <w:pPr>
        <w:ind w:left="720"/>
      </w:pPr>
      <w:r>
        <w:rPr>
          <w:noProof/>
        </w:rPr>
        <w:drawing>
          <wp:inline distT="114300" distB="114300" distL="114300" distR="114300" wp14:anchorId="7B377D34" wp14:editId="1ACB3AD7">
            <wp:extent cx="5200650" cy="3248025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8683A" w14:textId="77777777" w:rsidR="00817630" w:rsidRDefault="00817630">
      <w:pPr>
        <w:ind w:left="720"/>
      </w:pPr>
    </w:p>
    <w:p w14:paraId="650360B2" w14:textId="77777777" w:rsidR="00817630" w:rsidRDefault="00817630">
      <w:pPr>
        <w:ind w:left="720"/>
      </w:pPr>
    </w:p>
    <w:p w14:paraId="4DA16E85" w14:textId="77777777" w:rsidR="00817630" w:rsidRDefault="00817630">
      <w:pPr>
        <w:ind w:left="720"/>
      </w:pPr>
    </w:p>
    <w:p w14:paraId="4519C6B3" w14:textId="77777777" w:rsidR="00817630" w:rsidRDefault="00817630">
      <w:pPr>
        <w:ind w:left="720"/>
      </w:pPr>
    </w:p>
    <w:p w14:paraId="08E88777" w14:textId="77777777" w:rsidR="00817630" w:rsidRDefault="00817630">
      <w:pPr>
        <w:ind w:left="720"/>
      </w:pPr>
    </w:p>
    <w:p w14:paraId="5BA189D0" w14:textId="77777777" w:rsidR="00817630" w:rsidRDefault="00817630">
      <w:pPr>
        <w:ind w:left="720"/>
      </w:pPr>
    </w:p>
    <w:p w14:paraId="5F30E97F" w14:textId="77777777" w:rsidR="00817630" w:rsidRDefault="00966A9E">
      <w:pPr>
        <w:ind w:left="720"/>
      </w:pPr>
      <w:r>
        <w:lastRenderedPageBreak/>
        <w:t>Casos de uso de módulo de Gestión de Catálogos</w:t>
      </w:r>
    </w:p>
    <w:p w14:paraId="727A8D6B" w14:textId="77777777" w:rsidR="00817630" w:rsidRDefault="00817630">
      <w:pPr>
        <w:ind w:left="720"/>
      </w:pPr>
    </w:p>
    <w:p w14:paraId="62902B5E" w14:textId="77777777" w:rsidR="00817630" w:rsidRDefault="00966A9E">
      <w:pPr>
        <w:ind w:left="720"/>
        <w:sectPr w:rsidR="00817630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rPr>
          <w:noProof/>
        </w:rPr>
        <w:drawing>
          <wp:inline distT="114300" distB="114300" distL="114300" distR="114300" wp14:anchorId="019D02D5" wp14:editId="7F8245BF">
            <wp:extent cx="4914900" cy="3819525"/>
            <wp:effectExtent l="0" t="0" r="0" b="0"/>
            <wp:docPr id="1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CABC2" w14:textId="77777777" w:rsidR="00817630" w:rsidRDefault="00817630">
      <w:pPr>
        <w:pStyle w:val="Ttulo3"/>
      </w:pPr>
    </w:p>
    <w:p w14:paraId="5FB61FEB" w14:textId="77777777" w:rsidR="00817630" w:rsidRDefault="00966A9E">
      <w:pPr>
        <w:pStyle w:val="Ttulo2"/>
      </w:pPr>
      <w:bookmarkStart w:id="8" w:name="_Toc82195439"/>
      <w:r>
        <w:rPr>
          <w:highlight w:val="white"/>
        </w:rPr>
        <w:t>DEVOPS</w:t>
      </w:r>
      <w:bookmarkEnd w:id="8"/>
    </w:p>
    <w:p w14:paraId="68F37088" w14:textId="77777777" w:rsidR="00817630" w:rsidRDefault="00966A9E">
      <w:pPr>
        <w:pStyle w:val="Ttulo3"/>
        <w:numPr>
          <w:ilvl w:val="0"/>
          <w:numId w:val="2"/>
        </w:numPr>
      </w:pPr>
      <w:bookmarkStart w:id="9" w:name="_Toc82195440"/>
      <w:r>
        <w:t>Descomposición funcional (Cadena de valor, flujos de valor y capacidades)</w:t>
      </w:r>
      <w:bookmarkEnd w:id="9"/>
    </w:p>
    <w:p w14:paraId="5E30FC67" w14:textId="77777777" w:rsidR="00817630" w:rsidRDefault="00817630"/>
    <w:p w14:paraId="184FE3F2" w14:textId="77777777" w:rsidR="00817630" w:rsidRDefault="00817630"/>
    <w:p w14:paraId="4BE87D4D" w14:textId="77777777" w:rsidR="00817630" w:rsidRDefault="00966A9E">
      <w:r>
        <w:rPr>
          <w:noProof/>
        </w:rPr>
        <w:drawing>
          <wp:inline distT="0" distB="0" distL="0" distR="0" wp14:anchorId="43BA9C36" wp14:editId="69079151">
            <wp:extent cx="8892540" cy="1698826"/>
            <wp:effectExtent l="0" t="0" r="0" b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98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BCA44" w14:textId="77777777" w:rsidR="00817630" w:rsidRDefault="00966A9E">
      <w:pPr>
        <w:spacing w:after="160" w:line="259" w:lineRule="auto"/>
      </w:pPr>
      <w:r>
        <w:br w:type="page"/>
      </w:r>
    </w:p>
    <w:p w14:paraId="122B5DA2" w14:textId="77777777" w:rsidR="00817630" w:rsidRDefault="00966A9E">
      <w:pPr>
        <w:pStyle w:val="Ttulo3"/>
        <w:numPr>
          <w:ilvl w:val="0"/>
          <w:numId w:val="2"/>
        </w:numPr>
      </w:pPr>
      <w:bookmarkStart w:id="10" w:name="_Toc82195441"/>
      <w:r>
        <w:lastRenderedPageBreak/>
        <w:t>Arquitectura orientada a microservicios.</w:t>
      </w:r>
      <w:bookmarkEnd w:id="10"/>
    </w:p>
    <w:p w14:paraId="24B3DBE8" w14:textId="77777777" w:rsidR="00817630" w:rsidRDefault="00966A9E">
      <w:pPr>
        <w:sectPr w:rsidR="00817630">
          <w:footerReference w:type="default" r:id="rId16"/>
          <w:pgSz w:w="16838" w:h="11906" w:orient="landscape"/>
          <w:pgMar w:top="1701" w:right="1417" w:bottom="1701" w:left="1417" w:header="708" w:footer="708" w:gutter="0"/>
          <w:cols w:space="720"/>
        </w:sectPr>
      </w:pPr>
      <w:r>
        <w:rPr>
          <w:b/>
          <w:noProof/>
        </w:rPr>
        <w:drawing>
          <wp:inline distT="0" distB="0" distL="0" distR="0" wp14:anchorId="625EB820" wp14:editId="66CA8C73">
            <wp:extent cx="8431844" cy="5017321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31844" cy="5017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814C5" w14:textId="77777777" w:rsidR="00817630" w:rsidRDefault="00966A9E">
      <w:pPr>
        <w:pStyle w:val="Ttulo3"/>
        <w:jc w:val="center"/>
      </w:pPr>
      <w:bookmarkStart w:id="11" w:name="_Toc82195442"/>
      <w:r>
        <w:lastRenderedPageBreak/>
        <w:t xml:space="preserve">Justificación de la selección de los ambientes </w:t>
      </w:r>
      <w:proofErr w:type="spellStart"/>
      <w:r>
        <w:t>cloud</w:t>
      </w:r>
      <w:proofErr w:type="spellEnd"/>
      <w:r>
        <w:t>.</w:t>
      </w:r>
      <w:bookmarkEnd w:id="11"/>
    </w:p>
    <w:p w14:paraId="081199F8" w14:textId="77777777" w:rsidR="00817630" w:rsidRDefault="00817630"/>
    <w:p w14:paraId="264C6EC0" w14:textId="77777777" w:rsidR="00817630" w:rsidRDefault="00966A9E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la implementación del panel de control, debido a que este panel de control es básicamente el desarrollo de un sistema web, se optó por utilizar </w:t>
      </w:r>
      <w:r>
        <w:rPr>
          <w:rFonts w:ascii="Arial" w:eastAsia="Arial" w:hAnsi="Arial" w:cs="Arial"/>
          <w:b/>
          <w:sz w:val="22"/>
          <w:szCs w:val="22"/>
        </w:rPr>
        <w:t xml:space="preserve">Digital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Ocean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debido que es una plataforma enfocada </w:t>
      </w:r>
      <w:r>
        <w:rPr>
          <w:rFonts w:ascii="Arial" w:eastAsia="Arial" w:hAnsi="Arial" w:cs="Arial"/>
          <w:sz w:val="22"/>
          <w:szCs w:val="22"/>
        </w:rPr>
        <w:t>en desarrolladores de software y esto sumado a su bajo coste lo hace ideal para esta tarea.</w:t>
      </w:r>
    </w:p>
    <w:p w14:paraId="5D41834E" w14:textId="77777777" w:rsidR="00817630" w:rsidRDefault="00966A9E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la gestión de mapas, </w:t>
      </w:r>
      <w:proofErr w:type="spellStart"/>
      <w:r>
        <w:rPr>
          <w:rFonts w:ascii="Arial" w:eastAsia="Arial" w:hAnsi="Arial" w:cs="Arial"/>
          <w:sz w:val="22"/>
          <w:szCs w:val="22"/>
        </w:rPr>
        <w:t>waypoints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instalación del entorno de </w:t>
      </w:r>
      <w:proofErr w:type="spellStart"/>
      <w:r>
        <w:rPr>
          <w:rFonts w:ascii="Arial" w:eastAsia="Arial" w:hAnsi="Arial" w:cs="Arial"/>
          <w:sz w:val="22"/>
          <w:szCs w:val="22"/>
        </w:rPr>
        <w:t>postgis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geoserver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otras herramientas afines se optó por utilizar instancias de </w:t>
      </w:r>
      <w:r>
        <w:rPr>
          <w:rFonts w:ascii="Arial" w:eastAsia="Arial" w:hAnsi="Arial" w:cs="Arial"/>
          <w:b/>
          <w:sz w:val="22"/>
          <w:szCs w:val="22"/>
        </w:rPr>
        <w:t>Amazon EC2</w:t>
      </w:r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Elast</w:t>
      </w:r>
      <w:r>
        <w:rPr>
          <w:rFonts w:ascii="Arial" w:eastAsia="Arial" w:hAnsi="Arial" w:cs="Arial"/>
          <w:sz w:val="22"/>
          <w:szCs w:val="22"/>
        </w:rPr>
        <w:t>ic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Compute Cloud) debido a que para </w:t>
      </w:r>
      <w:proofErr w:type="spellStart"/>
      <w:r>
        <w:rPr>
          <w:rFonts w:ascii="Arial" w:eastAsia="Arial" w:hAnsi="Arial" w:cs="Arial"/>
          <w:sz w:val="22"/>
          <w:szCs w:val="22"/>
        </w:rPr>
        <w:t>geoserver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 se encuentra disponible una instancia EC2 completamente implementada en el </w:t>
      </w:r>
      <w:proofErr w:type="spellStart"/>
      <w:r>
        <w:rPr>
          <w:rFonts w:ascii="Arial" w:eastAsia="Arial" w:hAnsi="Arial" w:cs="Arial"/>
          <w:sz w:val="22"/>
          <w:szCs w:val="22"/>
        </w:rPr>
        <w:t>marketplace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AWS denominada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OpenGeo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Suite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on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Amazon Web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Services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18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https://aws.amazon.com/marketplace/pp/prodview-fglqvc7pwsm4e</w:t>
        </w:r>
      </w:hyperlink>
      <w:r>
        <w:rPr>
          <w:rFonts w:ascii="Arial" w:eastAsia="Arial" w:hAnsi="Arial" w:cs="Arial"/>
          <w:sz w:val="22"/>
          <w:szCs w:val="22"/>
        </w:rPr>
        <w:t xml:space="preserve">) esto sumado a que tiene un coste de algunos pocos centavos de dólar por hora o incluso gratis cuando se trata de realizar pruebas. En conclusión, se obtendrá una arquitectura muy robusta con </w:t>
      </w:r>
      <w:proofErr w:type="gramStart"/>
      <w:r>
        <w:rPr>
          <w:rFonts w:ascii="Arial" w:eastAsia="Arial" w:hAnsi="Arial" w:cs="Arial"/>
          <w:sz w:val="22"/>
          <w:szCs w:val="22"/>
        </w:rPr>
        <w:t>los mejores herramientas open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source</w:t>
      </w:r>
      <w:proofErr w:type="spellEnd"/>
      <w:r>
        <w:rPr>
          <w:rFonts w:ascii="Arial" w:eastAsia="Arial" w:hAnsi="Arial" w:cs="Arial"/>
          <w:sz w:val="22"/>
          <w:szCs w:val="22"/>
        </w:rPr>
        <w:t> (</w:t>
      </w:r>
      <w:proofErr w:type="spellStart"/>
      <w:r>
        <w:rPr>
          <w:rFonts w:ascii="Arial" w:eastAsia="Arial" w:hAnsi="Arial" w:cs="Arial"/>
          <w:sz w:val="22"/>
          <w:szCs w:val="22"/>
        </w:rPr>
        <w:t>PostGIS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+ </w:t>
      </w:r>
      <w:proofErr w:type="spellStart"/>
      <w:r>
        <w:rPr>
          <w:rFonts w:ascii="Arial" w:eastAsia="Arial" w:hAnsi="Arial" w:cs="Arial"/>
          <w:sz w:val="22"/>
          <w:szCs w:val="22"/>
        </w:rPr>
        <w:t>GeoServer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+ </w:t>
      </w:r>
      <w:proofErr w:type="spellStart"/>
      <w:r>
        <w:rPr>
          <w:rFonts w:ascii="Arial" w:eastAsia="Arial" w:hAnsi="Arial" w:cs="Arial"/>
          <w:sz w:val="22"/>
          <w:szCs w:val="22"/>
        </w:rPr>
        <w:t>Geo</w:t>
      </w:r>
      <w:r>
        <w:rPr>
          <w:rFonts w:ascii="Arial" w:eastAsia="Arial" w:hAnsi="Arial" w:cs="Arial"/>
          <w:sz w:val="22"/>
          <w:szCs w:val="22"/>
        </w:rPr>
        <w:t>Explorer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+</w:t>
      </w:r>
      <w:proofErr w:type="spellStart"/>
      <w:r>
        <w:rPr>
          <w:rFonts w:ascii="Arial" w:eastAsia="Arial" w:hAnsi="Arial" w:cs="Arial"/>
          <w:sz w:val="22"/>
          <w:szCs w:val="22"/>
        </w:rPr>
        <w:t>GeoWebCache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+ </w:t>
      </w:r>
      <w:proofErr w:type="spellStart"/>
      <w:r>
        <w:rPr>
          <w:rFonts w:ascii="Arial" w:eastAsia="Arial" w:hAnsi="Arial" w:cs="Arial"/>
          <w:sz w:val="22"/>
          <w:szCs w:val="22"/>
        </w:rPr>
        <w:t>OpenLayers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), el servidor y el soporte de AWS en un único paquete que funcionarán armónicamente con las otros dos nodos (mapas y </w:t>
      </w:r>
      <w:proofErr w:type="spellStart"/>
      <w:r>
        <w:rPr>
          <w:rFonts w:ascii="Arial" w:eastAsia="Arial" w:hAnsi="Arial" w:cs="Arial"/>
          <w:sz w:val="22"/>
          <w:szCs w:val="22"/>
        </w:rPr>
        <w:t>waypoints</w:t>
      </w:r>
      <w:proofErr w:type="spellEnd"/>
      <w:r>
        <w:rPr>
          <w:rFonts w:ascii="Arial" w:eastAsia="Arial" w:hAnsi="Arial" w:cs="Arial"/>
          <w:sz w:val="22"/>
          <w:szCs w:val="22"/>
        </w:rPr>
        <w:t>) implementadas también bajo una arquitectura AWS.</w:t>
      </w:r>
    </w:p>
    <w:p w14:paraId="35573315" w14:textId="77777777" w:rsidR="00817630" w:rsidRDefault="00966A9E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los nodos de gestión de datos, gestión </w:t>
      </w:r>
      <w:r>
        <w:rPr>
          <w:rFonts w:ascii="Arial" w:eastAsia="Arial" w:hAnsi="Arial" w:cs="Arial"/>
          <w:sz w:val="22"/>
          <w:szCs w:val="22"/>
        </w:rPr>
        <w:t xml:space="preserve">de formularios y gestión multimedia, se optó por utilizar </w:t>
      </w:r>
      <w:r>
        <w:rPr>
          <w:rFonts w:ascii="Arial" w:eastAsia="Arial" w:hAnsi="Arial" w:cs="Arial"/>
          <w:b/>
          <w:sz w:val="22"/>
          <w:szCs w:val="22"/>
        </w:rPr>
        <w:t xml:space="preserve">Google Cloud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Platform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(GCP) </w:t>
      </w:r>
      <w:r>
        <w:rPr>
          <w:rFonts w:ascii="Arial" w:eastAsia="Arial" w:hAnsi="Arial" w:cs="Arial"/>
          <w:sz w:val="22"/>
          <w:szCs w:val="22"/>
        </w:rPr>
        <w:t>debido a que estos nodos no requerirán de mucho consumo de hardware o software por tal motivo no es necesario gastar mucho dinero en estos servidores y en el aspecto de p</w:t>
      </w:r>
      <w:r>
        <w:rPr>
          <w:rFonts w:ascii="Arial" w:eastAsia="Arial" w:hAnsi="Arial" w:cs="Arial"/>
          <w:sz w:val="22"/>
          <w:szCs w:val="22"/>
        </w:rPr>
        <w:t xml:space="preserve">recios, GCP es el más económico en comparación a las otras plataformas </w:t>
      </w:r>
      <w:proofErr w:type="spellStart"/>
      <w:r>
        <w:rPr>
          <w:rFonts w:ascii="Arial" w:eastAsia="Arial" w:hAnsi="Arial" w:cs="Arial"/>
          <w:sz w:val="22"/>
          <w:szCs w:val="22"/>
        </w:rPr>
        <w:t>cloud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mencionadas anteriormente y eso sin contar de la excelente disponibilidad y velocidad ofrecida.</w:t>
      </w:r>
    </w:p>
    <w:p w14:paraId="6D4F8E1C" w14:textId="77777777" w:rsidR="00817630" w:rsidRDefault="00817630"/>
    <w:p w14:paraId="200BAE14" w14:textId="77777777" w:rsidR="00817630" w:rsidRDefault="00966A9E">
      <w:pPr>
        <w:pStyle w:val="Ttulo1"/>
      </w:pPr>
      <w:bookmarkStart w:id="12" w:name="_Toc82195443"/>
      <w:r>
        <w:t>Bibliografía</w:t>
      </w:r>
      <w:bookmarkEnd w:id="12"/>
    </w:p>
    <w:p w14:paraId="7B21E9F0" w14:textId="77777777" w:rsidR="00817630" w:rsidRDefault="00817630"/>
    <w:p w14:paraId="5F1890A0" w14:textId="77777777" w:rsidR="00817630" w:rsidRDefault="00966A9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TDR -PNUD - PROYECTO 103568 -103570 - Programa Integral Amazónico de</w:t>
      </w:r>
      <w:r>
        <w:rPr>
          <w:rFonts w:ascii="Arial" w:eastAsia="Arial" w:hAnsi="Arial" w:cs="Arial"/>
          <w:sz w:val="22"/>
          <w:szCs w:val="22"/>
        </w:rPr>
        <w:t xml:space="preserve"> Conservación de Bosques y Producción Sostenible (2018).</w:t>
      </w:r>
    </w:p>
    <w:p w14:paraId="4C712E74" w14:textId="77777777" w:rsidR="00817630" w:rsidRDefault="00966A9E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Mamani Rodríguez, Z., Del Pino Rodríguez, L., &amp; Gonzales Suarez, J. C. (2020). Arquitectura basada en Microservicios y DevOps para una ingeniería de software continua. </w:t>
      </w:r>
      <w:r>
        <w:rPr>
          <w:rFonts w:ascii="Arial" w:eastAsia="Arial" w:hAnsi="Arial" w:cs="Arial"/>
          <w:i/>
          <w:sz w:val="22"/>
          <w:szCs w:val="22"/>
        </w:rPr>
        <w:t>Industrial Data, 3</w:t>
      </w:r>
      <w:r>
        <w:rPr>
          <w:rFonts w:ascii="Arial" w:eastAsia="Arial" w:hAnsi="Arial" w:cs="Arial"/>
          <w:sz w:val="22"/>
          <w:szCs w:val="22"/>
        </w:rPr>
        <w:t>(2). Obtenido</w:t>
      </w:r>
      <w:r>
        <w:rPr>
          <w:rFonts w:ascii="Arial" w:eastAsia="Arial" w:hAnsi="Arial" w:cs="Arial"/>
          <w:sz w:val="22"/>
          <w:szCs w:val="22"/>
        </w:rPr>
        <w:t xml:space="preserve"> de https://www.redalyc.org/journal/816/81665362014/81665362014.pdf</w:t>
      </w:r>
    </w:p>
    <w:p w14:paraId="2D0FFA4C" w14:textId="77777777" w:rsidR="00817630" w:rsidRDefault="00966A9E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9020D80" w14:textId="77777777" w:rsidR="00817630" w:rsidRDefault="00817630">
      <w:pPr>
        <w:jc w:val="both"/>
        <w:rPr>
          <w:rFonts w:ascii="Arial" w:eastAsia="Arial" w:hAnsi="Arial" w:cs="Arial"/>
          <w:sz w:val="22"/>
          <w:szCs w:val="22"/>
        </w:rPr>
      </w:pPr>
    </w:p>
    <w:p w14:paraId="3ECCC3D0" w14:textId="77777777" w:rsidR="00817630" w:rsidRDefault="00817630"/>
    <w:sectPr w:rsidR="00817630">
      <w:footerReference w:type="default" r:id="rId19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5F64" w14:textId="77777777" w:rsidR="00966A9E" w:rsidRDefault="00966A9E">
      <w:r>
        <w:separator/>
      </w:r>
    </w:p>
  </w:endnote>
  <w:endnote w:type="continuationSeparator" w:id="0">
    <w:p w14:paraId="7F6CFCD1" w14:textId="77777777" w:rsidR="00966A9E" w:rsidRDefault="0096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0FEDE" w14:textId="77777777" w:rsidR="00817630" w:rsidRDefault="00966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225063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6A8E3F05" w14:textId="77777777" w:rsidR="00817630" w:rsidRDefault="008176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EAB0" w14:textId="77777777" w:rsidR="00817630" w:rsidRDefault="0081763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DF1E" w14:textId="5C782CE7" w:rsidR="00817630" w:rsidRDefault="00966A9E">
    <w:pPr>
      <w:jc w:val="right"/>
    </w:pPr>
    <w:r>
      <w:fldChar w:fldCharType="begin"/>
    </w:r>
    <w:r>
      <w:instrText>PAGE</w:instrText>
    </w:r>
    <w:r>
      <w:fldChar w:fldCharType="separate"/>
    </w:r>
    <w:r w:rsidR="00225063">
      <w:rPr>
        <w:noProof/>
      </w:rPr>
      <w:t>18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6B81" w14:textId="095F85D2" w:rsidR="00817630" w:rsidRDefault="00966A9E">
    <w:pPr>
      <w:jc w:val="right"/>
    </w:pPr>
    <w:r>
      <w:fldChar w:fldCharType="begin"/>
    </w:r>
    <w:r>
      <w:instrText>PAGE</w:instrText>
    </w:r>
    <w:r>
      <w:fldChar w:fldCharType="separate"/>
    </w:r>
    <w:r w:rsidR="00225063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3ABA" w14:textId="77777777" w:rsidR="00966A9E" w:rsidRDefault="00966A9E">
      <w:r>
        <w:separator/>
      </w:r>
    </w:p>
  </w:footnote>
  <w:footnote w:type="continuationSeparator" w:id="0">
    <w:p w14:paraId="684A7FD0" w14:textId="77777777" w:rsidR="00966A9E" w:rsidRDefault="00966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78E2"/>
    <w:multiLevelType w:val="multilevel"/>
    <w:tmpl w:val="997A6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E0278"/>
    <w:multiLevelType w:val="multilevel"/>
    <w:tmpl w:val="BBCE7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9E0C3D"/>
    <w:multiLevelType w:val="multilevel"/>
    <w:tmpl w:val="83DC06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F84568"/>
    <w:multiLevelType w:val="multilevel"/>
    <w:tmpl w:val="ED7063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B5A5C"/>
    <w:multiLevelType w:val="multilevel"/>
    <w:tmpl w:val="6E124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623BD6"/>
    <w:multiLevelType w:val="multilevel"/>
    <w:tmpl w:val="A2E004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630"/>
    <w:rsid w:val="00225063"/>
    <w:rsid w:val="00817630"/>
    <w:rsid w:val="0096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D655"/>
  <w15:docId w15:val="{A8FE6728-1883-429F-920D-4EE9589A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C6"/>
    <w:rPr>
      <w:rFonts w:eastAsiaTheme="minorEastAsia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F75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3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27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47AC6"/>
    <w:pPr>
      <w:spacing w:before="100" w:beforeAutospacing="1" w:after="100" w:afterAutospacing="1"/>
    </w:pPr>
    <w:rPr>
      <w:rFonts w:eastAsia="Times New Roman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EF75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D73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8D4650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8D46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65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D465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2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FC2762"/>
    <w:pPr>
      <w:spacing w:after="100"/>
      <w:ind w:left="480"/>
    </w:pPr>
  </w:style>
  <w:style w:type="character" w:styleId="Textoennegrita">
    <w:name w:val="Strong"/>
    <w:basedOn w:val="Fuentedeprrafopredeter"/>
    <w:uiPriority w:val="22"/>
    <w:qFormat/>
    <w:rsid w:val="005F450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A25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25DF"/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A25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5DF"/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  <w:style w:type="table" w:styleId="Tablaconcuadrcula">
    <w:name w:val="Table Grid"/>
    <w:basedOn w:val="Tablanormal"/>
    <w:uiPriority w:val="39"/>
    <w:rsid w:val="00F54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44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aws.amazon.com/marketplace/pp/prodview-fglqvc7pwsm4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jp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mu4ZnNy1o+b55K2F1sEoDdUqjA==">AMUW2mUX9SnF1kVHQu5r5eqRDyhqPXNYrd2gi6cIoGRkwAkIzRjP5dZK4pWSWJCooXG9L9McvVKfTZ0FWPkRWXPbmIG8VIUwfPnHzeVmSeCQks0Ztk/RWsRVwrX0NI1hLqfZW9ZIJVRLzAoOfP3jQL9yFuI3O8R89Y1AIlc/8crfDTFrNcFMN/a3cSRpKb00okB37I5EvDYOeXG3SKBl/nHkoBBzFNIsMhhPRSDzPWqNcwTUj9Ibt34VAgthNy566h/4SUZO8Fm18pE6oLXBDz8gDbqlPtR2fADfMfQSABbSxYhNe1YEd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2306</Words>
  <Characters>12686</Characters>
  <Application>Microsoft Office Word</Application>
  <DocSecurity>0</DocSecurity>
  <Lines>105</Lines>
  <Paragraphs>29</Paragraphs>
  <ScaleCrop>false</ScaleCrop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2021-09-09T23:36:00Z</dcterms:created>
  <dcterms:modified xsi:type="dcterms:W3CDTF">2021-09-11T00:44:00Z</dcterms:modified>
</cp:coreProperties>
</file>