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DF" w:rsidRDefault="00EE34DF"/>
    <w:p w:rsidR="00D026DF" w:rsidRPr="0042256C" w:rsidRDefault="00742BB1" w:rsidP="004225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ORGANIZACIÓN </w:t>
      </w:r>
      <w:r w:rsidR="00AD64F1">
        <w:rPr>
          <w:b/>
          <w:sz w:val="40"/>
          <w:szCs w:val="40"/>
        </w:rPr>
        <w:t>Y RESPONSABILIDADES</w:t>
      </w:r>
    </w:p>
    <w:p w:rsidR="00D026DF" w:rsidRDefault="00D026DF"/>
    <w:p w:rsidR="00EE34DF" w:rsidRDefault="00EE34DF"/>
    <w:tbl>
      <w:tblPr>
        <w:tblStyle w:val="Tablanormal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544"/>
        <w:gridCol w:w="5675"/>
        <w:gridCol w:w="3499"/>
      </w:tblGrid>
      <w:tr w:rsidR="00742BB1" w:rsidTr="00742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E34DF" w:rsidRDefault="00AD64F1" w:rsidP="00EE34DF">
            <w:pPr>
              <w:jc w:val="center"/>
            </w:pPr>
            <w:r>
              <w:t>ÍTEMS</w:t>
            </w:r>
          </w:p>
        </w:tc>
        <w:tc>
          <w:tcPr>
            <w:tcW w:w="3544" w:type="dxa"/>
          </w:tcPr>
          <w:p w:rsidR="00EE34DF" w:rsidRDefault="00742BB1" w:rsidP="00EE3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  <w:p w:rsidR="00EE34DF" w:rsidRDefault="00EE34DF" w:rsidP="00EE3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742BB1" w:rsidP="00EE3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499" w:type="dxa"/>
          </w:tcPr>
          <w:p w:rsidR="00EE34DF" w:rsidRDefault="00742BB1" w:rsidP="00EE3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  <w:p w:rsidR="00EE34DF" w:rsidRDefault="00EE34DF" w:rsidP="00EE3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BB1" w:rsidTr="0074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2BB1" w:rsidRDefault="00742BB1" w:rsidP="00742BB1">
            <w:pPr>
              <w:pStyle w:val="Prrafodelista"/>
              <w:jc w:val="center"/>
            </w:pPr>
          </w:p>
          <w:p w:rsidR="00742BB1" w:rsidRDefault="00742BB1" w:rsidP="00742BB1">
            <w:pPr>
              <w:pStyle w:val="Prrafodelista"/>
              <w:jc w:val="center"/>
            </w:pPr>
          </w:p>
          <w:p w:rsidR="00EE34DF" w:rsidRPr="00EE34DF" w:rsidRDefault="00742BB1" w:rsidP="00742BB1">
            <w:pPr>
              <w:pStyle w:val="Prrafodelista"/>
              <w:jc w:val="center"/>
            </w:pPr>
            <w:r>
              <w:t>1</w:t>
            </w:r>
          </w:p>
        </w:tc>
        <w:tc>
          <w:tcPr>
            <w:tcW w:w="3544" w:type="dxa"/>
          </w:tcPr>
          <w:p w:rsidR="00EE34DF" w:rsidRDefault="0074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81231</wp:posOffset>
                  </wp:positionH>
                  <wp:positionV relativeFrom="paragraph">
                    <wp:posOffset>136379</wp:posOffset>
                  </wp:positionV>
                  <wp:extent cx="443133" cy="44776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0453" y="20221"/>
                      <wp:lineTo x="20453" y="0"/>
                      <wp:lineTo x="0" y="0"/>
                    </wp:wrapPolygon>
                  </wp:wrapTight>
                  <wp:docPr id="1" name="Imagen 1" descr="Resultado de imagen para gerente del pr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gerente del program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9642"/>
                          <a:stretch/>
                        </pic:blipFill>
                        <pic:spPr bwMode="auto">
                          <a:xfrm>
                            <a:off x="0" y="0"/>
                            <a:ext cx="443133" cy="447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34DF" w:rsidRDefault="0074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Gerente de Programa</w:t>
            </w:r>
          </w:p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742BB1" w:rsidP="0074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encarga de gestionar, dirigir, supervisar, coordinar y evaluar el avance del programa asignado derivado del plan estratégico y plan operativo anual, con la finalidad de asegurar el logro de los objetivos y metas empresariales dentro de los propuestos de tiempo y dinero aprobados en dichos planes. </w:t>
            </w:r>
          </w:p>
        </w:tc>
        <w:tc>
          <w:tcPr>
            <w:tcW w:w="3499" w:type="dxa"/>
          </w:tcPr>
          <w:p w:rsidR="00EE34DF" w:rsidRDefault="000F4E92" w:rsidP="000F4E92">
            <w:pPr>
              <w:pStyle w:val="Prrafodelista"/>
              <w:numPr>
                <w:ilvl w:val="0"/>
                <w:numId w:val="2"/>
              </w:numPr>
              <w:ind w:left="315" w:hanging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Interviene íntegramente en la gestión del programa a su cargo.</w:t>
            </w:r>
          </w:p>
          <w:p w:rsidR="000F4E92" w:rsidRDefault="000F4E92" w:rsidP="000F4E92">
            <w:pPr>
              <w:pStyle w:val="Prrafodelista"/>
              <w:numPr>
                <w:ilvl w:val="0"/>
                <w:numId w:val="2"/>
              </w:numPr>
              <w:ind w:left="315" w:hanging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Aprovecha oportunidades y mitiga riesgos relacionados al programa asignado.</w:t>
            </w:r>
          </w:p>
          <w:p w:rsidR="000F4E92" w:rsidRDefault="000F4E92" w:rsidP="000F4E92">
            <w:pPr>
              <w:pStyle w:val="Prrafodelista"/>
              <w:numPr>
                <w:ilvl w:val="0"/>
                <w:numId w:val="2"/>
              </w:numPr>
              <w:ind w:left="315" w:hanging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 en la selección y gestión de recursos asignados a los proyectos.</w:t>
            </w:r>
          </w:p>
          <w:p w:rsidR="000F4E92" w:rsidRDefault="000F4E92" w:rsidP="000F4E92">
            <w:pPr>
              <w:pStyle w:val="Prrafodelista"/>
              <w:numPr>
                <w:ilvl w:val="0"/>
                <w:numId w:val="2"/>
              </w:numPr>
              <w:ind w:left="315" w:hanging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 el uso de los recursos de la organización.</w:t>
            </w:r>
          </w:p>
          <w:p w:rsidR="000F4E92" w:rsidRDefault="000F4E92" w:rsidP="000F4E92">
            <w:pPr>
              <w:pStyle w:val="Prrafodelista"/>
              <w:numPr>
                <w:ilvl w:val="0"/>
                <w:numId w:val="2"/>
              </w:numPr>
              <w:ind w:left="315" w:hanging="3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Vigila el cumplimiento de la norma y metodología para la gestión de proyectos mediante auditorias</w:t>
            </w:r>
          </w:p>
        </w:tc>
      </w:tr>
      <w:tr w:rsidR="00742BB1" w:rsidTr="0074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742BB1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BB1" w:rsidTr="0074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250B05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BB1" w:rsidTr="0074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250B05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BB1" w:rsidTr="0074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250B05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BB1" w:rsidTr="0074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250B05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BB1" w:rsidTr="0074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0B05" w:rsidRDefault="00250B05" w:rsidP="00250B05">
            <w:pPr>
              <w:pStyle w:val="Prrafodelista"/>
            </w:pPr>
          </w:p>
          <w:p w:rsidR="00742BB1" w:rsidRDefault="00742BB1" w:rsidP="00250B05">
            <w:pPr>
              <w:pStyle w:val="Prrafodelista"/>
            </w:pPr>
          </w:p>
        </w:tc>
        <w:tc>
          <w:tcPr>
            <w:tcW w:w="3544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5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:rsidR="00EE34DF" w:rsidRDefault="00EE3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6B2F" w:rsidRDefault="000E6B2F"/>
    <w:p w:rsidR="00D6221D" w:rsidRDefault="00D6221D"/>
    <w:p w:rsidR="00D6221D" w:rsidRDefault="00D6221D"/>
    <w:p w:rsidR="00D6221D" w:rsidRDefault="00D6221D"/>
    <w:p w:rsidR="00D6221D" w:rsidRDefault="00D6221D" w:rsidP="00D6221D">
      <w:pPr>
        <w:jc w:val="center"/>
      </w:pPr>
      <w:r>
        <w:t>--------------------------------------------</w:t>
      </w:r>
    </w:p>
    <w:p w:rsidR="00D6221D" w:rsidRDefault="00D6221D" w:rsidP="00D6221D">
      <w:pPr>
        <w:jc w:val="center"/>
      </w:pPr>
      <w:r>
        <w:t>R</w:t>
      </w:r>
      <w:bookmarkStart w:id="0" w:name="_GoBack"/>
      <w:bookmarkEnd w:id="0"/>
      <w:r>
        <w:t>esponsable del proyecto</w:t>
      </w:r>
    </w:p>
    <w:p w:rsidR="00D6221D" w:rsidRDefault="00D6221D"/>
    <w:sectPr w:rsidR="00D6221D" w:rsidSect="00EE34D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48EF"/>
    <w:multiLevelType w:val="hybridMultilevel"/>
    <w:tmpl w:val="79D45C2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44D7"/>
    <w:multiLevelType w:val="hybridMultilevel"/>
    <w:tmpl w:val="545A8A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34"/>
    <w:rsid w:val="000E6B2F"/>
    <w:rsid w:val="000F4E92"/>
    <w:rsid w:val="00250B05"/>
    <w:rsid w:val="0042256C"/>
    <w:rsid w:val="00742BB1"/>
    <w:rsid w:val="00AD64F1"/>
    <w:rsid w:val="00B46B34"/>
    <w:rsid w:val="00D026DF"/>
    <w:rsid w:val="00D6221D"/>
    <w:rsid w:val="00E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C9BC"/>
  <w15:chartTrackingRefBased/>
  <w15:docId w15:val="{E4C2DAC3-3274-44CE-9F42-2A256C56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34DF"/>
    <w:pPr>
      <w:ind w:left="720"/>
      <w:contextualSpacing/>
    </w:pPr>
  </w:style>
  <w:style w:type="table" w:styleId="Tablanormal2">
    <w:name w:val="Plain Table 2"/>
    <w:basedOn w:val="Tablanormal"/>
    <w:uiPriority w:val="42"/>
    <w:rsid w:val="00EE34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EE34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250B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250B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JEORWIN CARTUCHE</dc:creator>
  <cp:keywords/>
  <dc:description/>
  <cp:lastModifiedBy>JOFFRE1939@hotmail.com</cp:lastModifiedBy>
  <cp:revision>7</cp:revision>
  <dcterms:created xsi:type="dcterms:W3CDTF">2019-08-21T18:14:00Z</dcterms:created>
  <dcterms:modified xsi:type="dcterms:W3CDTF">2021-04-19T13:33:00Z</dcterms:modified>
</cp:coreProperties>
</file>