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4"/>
        <w:gridCol w:w="6326"/>
        <w:tblGridChange w:id="0">
          <w:tblGrid>
            <w:gridCol w:w="4464"/>
            <w:gridCol w:w="632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Análisis, diseño y desarrollo de la plataforma digital para la gestión de los procesos de Recursos humanos de la UEPRIM ubicada en la ciudad de Machala.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UEPRIM001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Carlos Quezada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1592"/>
        <w:gridCol w:w="3736"/>
        <w:gridCol w:w="2940"/>
        <w:tblGridChange w:id="0">
          <w:tblGrid>
            <w:gridCol w:w="2522"/>
            <w:gridCol w:w="1592"/>
            <w:gridCol w:w="3736"/>
            <w:gridCol w:w="2940"/>
          </w:tblGrid>
        </w:tblGridChange>
      </w:tblGrid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Grupo #2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DEL CRONOGRAMA DEL PROYECTO</w:t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documento es ser un apoyo para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determinar plazos para el trabajo, calcular los perfiles de la demanda de recursos; presentar informes en un formato adecuado para los diferentes grupos de interés.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DEL CRONOGRAMA</w:t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trHeight w:val="853.9843749999994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Project 2016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Y FORMATO DEL CRONOGRAMA DE TIEMPO</w:t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858000" cy="272669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726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Y FORMATO DEL CRONOGRAMA DE ACTIVIDADES</w:t>
      </w:r>
    </w:p>
    <w:tbl>
      <w:tblPr>
        <w:tblStyle w:val="Table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858000" cy="623443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34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3378"/>
        <w:gridCol w:w="3050"/>
        <w:gridCol w:w="1706"/>
        <w:tblGridChange w:id="0">
          <w:tblGrid>
            <w:gridCol w:w="2656"/>
            <w:gridCol w:w="3378"/>
            <w:gridCol w:w="3050"/>
            <w:gridCol w:w="170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Enrqieuta Noblecilla de Encalada.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Iniciador/Patrocinador del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Ing. Carlos Quezada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06-05-2021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DEL CRONOGRAMA DEL PROYECTO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pos="4419"/>
        <w:tab w:val="right" w:pos="8838"/>
        <w:tab w:val="center" w:pos="5400"/>
        <w:tab w:val="right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CRONOGRAMA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DOlBRmltOKuhPjBx651BBoKxcw==">AMUW2mWW0Fd2+15NoMSqw/XQxu1PittJwTYoCcjgLp4+8P3V94yjZzSHamnDDewRHy68rJDeyUryklMLnCZ2o5vnz50Wy/RS42Ph/dvWOAbF+6SJzukw4pA=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2021-05-07T01:45:00Z</dcterms:created>
  <dc:creator>Serafin Mitrotti</dc:creator>
</cp:coreProperties>
</file>