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N°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>Implementación de DLTs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990"/>
        <w:gridCol w:w="1961"/>
        <w:gridCol w:w="2802"/>
        <w:gridCol w:w="1731"/>
        <w:gridCol w:w="1708"/>
        <w:gridCol w:w="1919"/>
        <w:gridCol w:w="1981"/>
        <w:gridCol w:w="2163"/>
      </w:tblGrid>
      <w:tr w:rsidR="00BC42D1" w14:paraId="4D9A1D05" w14:textId="77777777" w:rsidTr="00565E9D">
        <w:tc>
          <w:tcPr>
            <w:tcW w:w="1652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2035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35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757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708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963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84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221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565E9D">
        <w:trPr>
          <w:trHeight w:val="5664"/>
        </w:trPr>
        <w:tc>
          <w:tcPr>
            <w:tcW w:w="1652" w:type="dxa"/>
            <w:vMerge w:val="restart"/>
            <w:vAlign w:val="center"/>
          </w:tcPr>
          <w:p w14:paraId="65D113B4" w14:textId="3ABD3777" w:rsidR="007A4175" w:rsidRDefault="007A4175" w:rsidP="007A41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Debido a la aparición del Covid-19 se ha detectado un aumento de microempresas que se han volcado al mundo Fintech a través del desarrollo de aplicaciones como </w:t>
            </w:r>
            <w:r w:rsidR="00CE6249">
              <w:rPr>
                <w:rFonts w:ascii="Arial" w:hAnsi="Arial" w:cs="Arial"/>
              </w:rPr>
              <w:t xml:space="preserve">creación de sus propias </w:t>
            </w:r>
            <w:r>
              <w:rPr>
                <w:rFonts w:ascii="Arial" w:hAnsi="Arial" w:cs="Arial"/>
              </w:rPr>
              <w:t>tiendas online</w:t>
            </w:r>
            <w:r w:rsidR="005F5B5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pasarelas de pagos</w:t>
            </w:r>
            <w:r w:rsidR="005F5B59">
              <w:rPr>
                <w:rFonts w:ascii="Arial" w:hAnsi="Arial" w:cs="Arial"/>
              </w:rPr>
              <w:t xml:space="preserve"> o </w:t>
            </w:r>
            <w:r w:rsidR="00AA52DF">
              <w:rPr>
                <w:rFonts w:ascii="Arial" w:hAnsi="Arial" w:cs="Arial"/>
              </w:rPr>
              <w:t xml:space="preserve">utilización de </w:t>
            </w:r>
            <w:r w:rsidR="005F5B59">
              <w:rPr>
                <w:rFonts w:ascii="Arial" w:hAnsi="Arial" w:cs="Arial"/>
              </w:rPr>
              <w:t xml:space="preserve">marketplaces </w:t>
            </w:r>
            <w:r w:rsidR="00AA52DF">
              <w:rPr>
                <w:rFonts w:ascii="Arial" w:hAnsi="Arial" w:cs="Arial"/>
              </w:rPr>
              <w:t>como</w:t>
            </w:r>
            <w:r w:rsidR="005F5B59">
              <w:rPr>
                <w:rFonts w:ascii="Arial" w:hAnsi="Arial" w:cs="Arial"/>
              </w:rPr>
              <w:t xml:space="preserve"> Facebook</w:t>
            </w:r>
            <w:r w:rsidR="00AA52DF">
              <w:rPr>
                <w:rFonts w:ascii="Arial" w:hAnsi="Arial" w:cs="Arial"/>
              </w:rPr>
              <w:t xml:space="preserve"> e </w:t>
            </w:r>
            <w:r w:rsidR="00AA52DF">
              <w:rPr>
                <w:rFonts w:ascii="Arial" w:hAnsi="Arial" w:cs="Arial"/>
              </w:rPr>
              <w:lastRenderedPageBreak/>
              <w:t>Instagram</w:t>
            </w:r>
            <w:r w:rsidR="005F5B59">
              <w:rPr>
                <w:rFonts w:ascii="Arial" w:hAnsi="Arial" w:cs="Arial"/>
              </w:rPr>
              <w:t xml:space="preserve"> entre otros</w:t>
            </w:r>
            <w:r w:rsidR="00AA52DF">
              <w:rPr>
                <w:rFonts w:ascii="Arial" w:hAnsi="Arial" w:cs="Arial"/>
              </w:rPr>
              <w:t xml:space="preserve">, todo esto </w:t>
            </w:r>
            <w:r w:rsidR="008F03E2">
              <w:rPr>
                <w:rFonts w:ascii="Arial" w:hAnsi="Arial" w:cs="Arial"/>
              </w:rPr>
              <w:t xml:space="preserve">con el fin de adaptarse al cambio del mercado actual y debido </w:t>
            </w:r>
            <w:r w:rsidR="00947140">
              <w:rPr>
                <w:rFonts w:ascii="Arial" w:hAnsi="Arial" w:cs="Arial"/>
              </w:rPr>
              <w:t>a lo inesperado que fue el covid</w:t>
            </w:r>
            <w:r>
              <w:rPr>
                <w:rFonts w:ascii="Arial" w:hAnsi="Arial" w:cs="Arial"/>
              </w:rPr>
              <w:t xml:space="preserve">, </w:t>
            </w:r>
            <w:r w:rsidR="00947140">
              <w:rPr>
                <w:rFonts w:ascii="Arial" w:hAnsi="Arial" w:cs="Arial"/>
              </w:rPr>
              <w:t>estas nuevas</w:t>
            </w:r>
            <w:r>
              <w:rPr>
                <w:rFonts w:ascii="Arial" w:hAnsi="Arial" w:cs="Arial"/>
              </w:rPr>
              <w:t xml:space="preserve"> aplicaciones carecen de las </w:t>
            </w:r>
            <w:r w:rsidR="005300E4">
              <w:rPr>
                <w:rFonts w:ascii="Arial" w:hAnsi="Arial" w:cs="Arial"/>
              </w:rPr>
              <w:t>suficientes seguridades</w:t>
            </w:r>
            <w:r w:rsidR="006156A5">
              <w:rPr>
                <w:rFonts w:ascii="Arial" w:hAnsi="Arial" w:cs="Arial"/>
              </w:rPr>
              <w:t xml:space="preserve"> con respecto a </w:t>
            </w:r>
            <w:r w:rsidR="00947140">
              <w:rPr>
                <w:rFonts w:ascii="Arial" w:hAnsi="Arial" w:cs="Arial"/>
              </w:rPr>
              <w:t xml:space="preserve">la identificación </w:t>
            </w:r>
            <w:r w:rsidR="006156A5">
              <w:rPr>
                <w:rFonts w:ascii="Arial" w:hAnsi="Arial" w:cs="Arial"/>
              </w:rPr>
              <w:t>de los usuarios al realizar pagos online,</w:t>
            </w:r>
            <w:r>
              <w:rPr>
                <w:rFonts w:ascii="Arial" w:hAnsi="Arial" w:cs="Arial"/>
              </w:rPr>
              <w:t xml:space="preserve"> lo que ha provocado un aumento de delitos informáticos como fraudes</w:t>
            </w:r>
            <w:r w:rsidR="006156A5">
              <w:rPr>
                <w:rFonts w:ascii="Arial" w:hAnsi="Arial" w:cs="Arial"/>
              </w:rPr>
              <w:t xml:space="preserve"> y</w:t>
            </w:r>
            <w:r>
              <w:rPr>
                <w:rFonts w:ascii="Arial" w:hAnsi="Arial" w:cs="Arial"/>
              </w:rPr>
              <w:t xml:space="preserve"> estafas por parte de </w:t>
            </w:r>
            <w:r w:rsidR="002F3AC6">
              <w:rPr>
                <w:rFonts w:ascii="Arial" w:hAnsi="Arial" w:cs="Arial"/>
              </w:rPr>
              <w:t>personas malintencionada</w:t>
            </w:r>
            <w:r w:rsidR="007675B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. 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4F2A56B1" w14:textId="47E13D8D" w:rsidR="00853298" w:rsidRPr="00427E02" w:rsidRDefault="00F07B8B" w:rsidP="00F07B8B">
            <w:pPr>
              <w:spacing w:line="276" w:lineRule="auto"/>
              <w:rPr>
                <w:rFonts w:ascii="Arial" w:hAnsi="Arial" w:cs="Arial"/>
              </w:rPr>
            </w:pPr>
            <w:r w:rsidRPr="00F07B8B">
              <w:rPr>
                <w:rFonts w:ascii="Arial" w:hAnsi="Arial" w:cs="Arial"/>
              </w:rPr>
              <w:lastRenderedPageBreak/>
              <w:t xml:space="preserve">¿Cómo las tecnologías de registros distribuidos en arquitectura de microservicios cloud ayudarían a disminuir casos de delitos informáticos como estafas y fraudes </w:t>
            </w:r>
            <w:r w:rsidR="00540DD8">
              <w:rPr>
                <w:rFonts w:ascii="Arial" w:hAnsi="Arial" w:cs="Arial"/>
              </w:rPr>
              <w:t>en</w:t>
            </w:r>
            <w:r w:rsidR="00540DD8" w:rsidRPr="00A83EF6">
              <w:rPr>
                <w:rFonts w:ascii="Arial" w:hAnsi="Arial" w:cs="Arial"/>
              </w:rPr>
              <w:t xml:space="preserve"> transacciones financieras </w:t>
            </w:r>
            <w:r w:rsidR="00540DD8">
              <w:rPr>
                <w:rFonts w:ascii="Arial" w:hAnsi="Arial" w:cs="Arial"/>
              </w:rPr>
              <w:t>de una aplicación Fintech?</w:t>
            </w:r>
          </w:p>
        </w:tc>
        <w:tc>
          <w:tcPr>
            <w:tcW w:w="2935" w:type="dxa"/>
            <w:vMerge w:val="restart"/>
            <w:vAlign w:val="center"/>
          </w:tcPr>
          <w:p w14:paraId="51D86BB6" w14:textId="768562E6" w:rsidR="00BC42D1" w:rsidRDefault="00853298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r w:rsidR="004151C4">
              <w:rPr>
                <w:rFonts w:ascii="Arial" w:hAnsi="Arial" w:cs="Arial"/>
              </w:rPr>
              <w:t>B</w:t>
            </w:r>
            <w:r w:rsidR="00B77B75">
              <w:rPr>
                <w:rFonts w:ascii="Arial" w:hAnsi="Arial" w:cs="Arial"/>
              </w:rPr>
              <w:t xml:space="preserve">lockchain, </w:t>
            </w:r>
            <w:r w:rsidR="004151C4">
              <w:rPr>
                <w:rFonts w:ascii="Arial" w:hAnsi="Arial" w:cs="Arial"/>
              </w:rPr>
              <w:t>T</w:t>
            </w:r>
            <w:r w:rsidR="00B77B75">
              <w:rPr>
                <w:rFonts w:ascii="Arial" w:hAnsi="Arial" w:cs="Arial"/>
              </w:rPr>
              <w:t>angle</w:t>
            </w:r>
            <w:r w:rsidR="00E729C6">
              <w:rPr>
                <w:rFonts w:ascii="Arial" w:hAnsi="Arial" w:cs="Arial"/>
              </w:rPr>
              <w:t xml:space="preserve"> y la metodología </w:t>
            </w:r>
            <w:r w:rsidR="00E729C6" w:rsidRPr="00E729C6">
              <w:rPr>
                <w:rFonts w:ascii="Arial" w:hAnsi="Arial" w:cs="Arial"/>
              </w:rPr>
              <w:t>ABCDE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76301247" w14:textId="77777777" w:rsidR="00B470CE" w:rsidRPr="00B470CE" w:rsidRDefault="00B470CE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55EB887" w14:textId="774F4A84" w:rsidR="005363BB" w:rsidRDefault="005B613F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37EA9D0B" w14:textId="77777777" w:rsidR="00A708F9" w:rsidRPr="005363BB" w:rsidRDefault="00A708F9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DF3DB8F" w14:textId="1ADC5D94" w:rsidR="00562299" w:rsidRDefault="0075078F" w:rsidP="0025305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3" w:hanging="140"/>
              <w:rPr>
                <w:rFonts w:ascii="Arial" w:hAnsi="Arial" w:cs="Arial"/>
              </w:rPr>
            </w:pPr>
            <w:r w:rsidRPr="005E2873">
              <w:rPr>
                <w:rFonts w:ascii="Arial" w:hAnsi="Arial" w:cs="Arial"/>
              </w:rPr>
              <w:t>Investigar</w:t>
            </w:r>
            <w:r w:rsidR="00562299" w:rsidRPr="005E2873">
              <w:rPr>
                <w:rFonts w:ascii="Arial" w:hAnsi="Arial" w:cs="Arial"/>
              </w:rPr>
              <w:t xml:space="preserve"> las tecnologías de registros distribuidos</w:t>
            </w:r>
            <w:r w:rsidR="009A6600" w:rsidRPr="005E2873">
              <w:rPr>
                <w:rFonts w:ascii="Arial" w:hAnsi="Arial" w:cs="Arial"/>
              </w:rPr>
              <w:t xml:space="preserve"> (DLT)</w:t>
            </w:r>
            <w:r w:rsidR="00562299" w:rsidRPr="005E2873">
              <w:rPr>
                <w:rFonts w:ascii="Arial" w:hAnsi="Arial" w:cs="Arial"/>
              </w:rPr>
              <w:t xml:space="preserve"> </w:t>
            </w:r>
            <w:r w:rsidR="009A6600" w:rsidRPr="005E2873">
              <w:rPr>
                <w:rFonts w:ascii="Arial" w:hAnsi="Arial" w:cs="Arial"/>
              </w:rPr>
              <w:t>utilizando</w:t>
            </w:r>
            <w:r w:rsidR="00562299" w:rsidRPr="005E2873">
              <w:rPr>
                <w:rFonts w:ascii="Arial" w:hAnsi="Arial" w:cs="Arial"/>
              </w:rPr>
              <w:t xml:space="preserve"> la </w:t>
            </w:r>
            <w:r w:rsidR="00562299" w:rsidRPr="005E2873">
              <w:rPr>
                <w:rFonts w:ascii="Arial" w:hAnsi="Arial" w:cs="Arial"/>
              </w:rPr>
              <w:lastRenderedPageBreak/>
              <w:t>guía metodológica de Barbara Kitchenham</w:t>
            </w:r>
            <w:r w:rsidR="005E2873">
              <w:rPr>
                <w:rFonts w:ascii="Arial" w:hAnsi="Arial" w:cs="Arial"/>
              </w:rPr>
              <w:t>.</w:t>
            </w:r>
          </w:p>
          <w:p w14:paraId="5DB6C4C1" w14:textId="77777777" w:rsidR="005E2873" w:rsidRPr="005E2873" w:rsidRDefault="005E2873" w:rsidP="005E2873">
            <w:pPr>
              <w:pStyle w:val="Prrafodelista"/>
              <w:spacing w:line="276" w:lineRule="auto"/>
              <w:ind w:left="313"/>
              <w:rPr>
                <w:rFonts w:ascii="Arial" w:hAnsi="Arial" w:cs="Arial"/>
              </w:rPr>
            </w:pPr>
          </w:p>
          <w:p w14:paraId="603A3B89" w14:textId="6686AF37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</w:t>
            </w:r>
            <w:r w:rsidR="00306D46">
              <w:rPr>
                <w:rFonts w:ascii="Arial" w:hAnsi="Arial" w:cs="Arial"/>
              </w:rPr>
              <w:t>en la metodología ABCDE para el desarrollo de sistemas DApps.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r w:rsidR="005F18C7">
              <w:rPr>
                <w:rFonts w:ascii="Arial" w:hAnsi="Arial" w:cs="Arial"/>
              </w:rPr>
              <w:t xml:space="preserve">Tangle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3274793" w14:textId="77777777" w:rsidR="00565E9D" w:rsidRPr="00163FB2" w:rsidRDefault="00565E9D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</w:t>
            </w:r>
            <w:r w:rsidR="005B613F" w:rsidRPr="00D92CED">
              <w:rPr>
                <w:rFonts w:ascii="Arial" w:hAnsi="Arial" w:cs="Arial"/>
              </w:rPr>
              <w:t xml:space="preserve">mplementar smarts contracts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blockchain</w:t>
            </w:r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t>disminuir 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353C25B5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66686F">
              <w:rPr>
                <w:rFonts w:ascii="Arial" w:hAnsi="Arial" w:cs="Arial"/>
              </w:rPr>
              <w:t>las implementaciones realizadas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7E426B">
              <w:rPr>
                <w:rFonts w:ascii="Arial" w:hAnsi="Arial" w:cs="Arial"/>
              </w:rPr>
              <w:t xml:space="preserve">en aplicaciones clientes </w:t>
            </w:r>
            <w:r w:rsidR="005B613F" w:rsidRPr="005B613F">
              <w:rPr>
                <w:rFonts w:ascii="Arial" w:hAnsi="Arial" w:cs="Arial"/>
              </w:rPr>
              <w:t>mediante pruebas funcionales y no funcionales</w:t>
            </w:r>
            <w:r w:rsidR="00554606">
              <w:rPr>
                <w:rFonts w:ascii="Arial" w:hAnsi="Arial" w:cs="Arial"/>
              </w:rPr>
              <w:t xml:space="preserve"> de la ingeniería de software.</w:t>
            </w:r>
          </w:p>
        </w:tc>
        <w:tc>
          <w:tcPr>
            <w:tcW w:w="1757" w:type="dxa"/>
            <w:vMerge w:val="restart"/>
          </w:tcPr>
          <w:p w14:paraId="62D78E35" w14:textId="46980C3B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bookmarkStart w:id="0" w:name="_Hlk95211155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La</w:t>
            </w:r>
            <w:r w:rsidR="00540DD8">
              <w:rPr>
                <w:rFonts w:ascii="Arial" w:hAnsi="Arial" w:cs="Arial"/>
                <w:color w:val="000000"/>
                <w:shd w:val="clear" w:color="auto" w:fill="FFFFFF"/>
              </w:rPr>
              <w:t xml:space="preserve">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cloud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  <w:bookmarkEnd w:id="0"/>
          </w:p>
        </w:tc>
        <w:tc>
          <w:tcPr>
            <w:tcW w:w="1708" w:type="dxa"/>
          </w:tcPr>
          <w:p w14:paraId="23E538D1" w14:textId="3222CC85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BC68397" w14:textId="05C6C680" w:rsidR="00C56E94" w:rsidRDefault="00670FAC" w:rsidP="00670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Delitos informáticos (estafas y fraudes)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3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43264EF2" w:rsidR="00F25166" w:rsidRDefault="003B5D4C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 de</w:t>
            </w:r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 xml:space="preserve"> Smart contracts</w:t>
            </w:r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ejecutados.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AC9AE13" w:rsidR="00D9177F" w:rsidRPr="009937B4" w:rsidRDefault="009809C7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 de usuarios </w:t>
            </w:r>
            <w:r w:rsidR="00742C26">
              <w:rPr>
                <w:rFonts w:ascii="Arial" w:hAnsi="Arial" w:cs="Arial"/>
                <w:color w:val="000000"/>
                <w:shd w:val="clear" w:color="auto" w:fill="FFFFFF"/>
              </w:rPr>
              <w:t xml:space="preserve">activados y 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0289338A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648AED67" w14:textId="40C27212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7E9EEB5C" w14:textId="77777777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2F444224" w:rsidR="00F25166" w:rsidRDefault="001C085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Tasa de disputas por fraude</w:t>
            </w:r>
            <w:r w:rsidR="00F2516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527BB92" w:rsidR="001B0346" w:rsidRDefault="00C021E9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1B0346">
              <w:rPr>
                <w:rFonts w:ascii="Arial" w:hAnsi="Arial" w:cs="Arial"/>
                <w:color w:val="000000"/>
                <w:shd w:val="clear" w:color="auto" w:fill="FFFFFF"/>
              </w:rPr>
              <w:t xml:space="preserve">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0675A36B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6A0B0421" w14:textId="43AA5209" w:rsidR="001E18CD" w:rsidRDefault="001E18CD" w:rsidP="00C56E94">
            <w:pPr>
              <w:rPr>
                <w:rFonts w:ascii="Arial" w:hAnsi="Arial" w:cs="Arial"/>
              </w:rPr>
            </w:pPr>
          </w:p>
          <w:p w14:paraId="7819FA42" w14:textId="4C78F978" w:rsidR="001E18CD" w:rsidRDefault="001E18CD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</w:t>
            </w:r>
            <w:r w:rsidR="001C0858">
              <w:rPr>
                <w:rFonts w:ascii="Arial" w:hAnsi="Arial" w:cs="Arial"/>
              </w:rPr>
              <w:t>ganancias mensual</w:t>
            </w:r>
            <w:r w:rsidR="003C741B">
              <w:rPr>
                <w:rFonts w:ascii="Arial" w:hAnsi="Arial" w:cs="Arial"/>
              </w:rPr>
              <w:t>es</w:t>
            </w:r>
            <w:r w:rsidR="001C0858">
              <w:rPr>
                <w:rFonts w:ascii="Arial" w:hAnsi="Arial" w:cs="Arial"/>
              </w:rPr>
              <w:t xml:space="preserve"> (total de</w:t>
            </w:r>
            <w:r>
              <w:rPr>
                <w:rFonts w:ascii="Arial" w:hAnsi="Arial" w:cs="Arial"/>
              </w:rPr>
              <w:t xml:space="preserve"> </w:t>
            </w:r>
            <w:r w:rsidR="001C0858">
              <w:rPr>
                <w:rFonts w:ascii="Arial" w:hAnsi="Arial" w:cs="Arial"/>
              </w:rPr>
              <w:t>ingresos mensual – total de pérdidas por fraude o estafas).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70F47D4B" w14:textId="5435D067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Google Cloud Engine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y cloud functions.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29B5FA6" w:rsidR="00853298" w:rsidRPr="0036027E" w:rsidRDefault="0091170D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221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y una capa de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mysql y firebase.</w:t>
            </w:r>
          </w:p>
        </w:tc>
      </w:tr>
      <w:tr w:rsidR="00BC42D1" w14:paraId="19F487FB" w14:textId="77777777" w:rsidTr="00565E9D">
        <w:trPr>
          <w:trHeight w:val="6267"/>
        </w:trPr>
        <w:tc>
          <w:tcPr>
            <w:tcW w:w="1652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35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08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963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21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E7F68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0858"/>
    <w:rsid w:val="001C6089"/>
    <w:rsid w:val="001D3D08"/>
    <w:rsid w:val="001E18CD"/>
    <w:rsid w:val="001E79D7"/>
    <w:rsid w:val="002047DC"/>
    <w:rsid w:val="00205BF1"/>
    <w:rsid w:val="00213343"/>
    <w:rsid w:val="002420AE"/>
    <w:rsid w:val="00245C65"/>
    <w:rsid w:val="002742FA"/>
    <w:rsid w:val="002755D3"/>
    <w:rsid w:val="002852AB"/>
    <w:rsid w:val="00286870"/>
    <w:rsid w:val="00287073"/>
    <w:rsid w:val="002942EB"/>
    <w:rsid w:val="002C0388"/>
    <w:rsid w:val="002C3285"/>
    <w:rsid w:val="002D628A"/>
    <w:rsid w:val="002F3AC6"/>
    <w:rsid w:val="002F79FC"/>
    <w:rsid w:val="002F7EA3"/>
    <w:rsid w:val="00306D46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A5C32"/>
    <w:rsid w:val="003B0915"/>
    <w:rsid w:val="003B5D4C"/>
    <w:rsid w:val="003B67CD"/>
    <w:rsid w:val="003B79FD"/>
    <w:rsid w:val="003C741B"/>
    <w:rsid w:val="003E0ADA"/>
    <w:rsid w:val="003E1366"/>
    <w:rsid w:val="003E2810"/>
    <w:rsid w:val="003E2F27"/>
    <w:rsid w:val="003F4FCF"/>
    <w:rsid w:val="00400432"/>
    <w:rsid w:val="0040109F"/>
    <w:rsid w:val="004043E7"/>
    <w:rsid w:val="004139BE"/>
    <w:rsid w:val="004151C4"/>
    <w:rsid w:val="00417EFD"/>
    <w:rsid w:val="00427E02"/>
    <w:rsid w:val="0043793A"/>
    <w:rsid w:val="00457A49"/>
    <w:rsid w:val="004666A9"/>
    <w:rsid w:val="00485D09"/>
    <w:rsid w:val="00492205"/>
    <w:rsid w:val="00492645"/>
    <w:rsid w:val="00497CF9"/>
    <w:rsid w:val="004A0D20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300E4"/>
    <w:rsid w:val="005363BB"/>
    <w:rsid w:val="00540DD8"/>
    <w:rsid w:val="00554606"/>
    <w:rsid w:val="00562299"/>
    <w:rsid w:val="00565E9D"/>
    <w:rsid w:val="005665EE"/>
    <w:rsid w:val="00573FE2"/>
    <w:rsid w:val="005B1BB2"/>
    <w:rsid w:val="005B613F"/>
    <w:rsid w:val="005E1B42"/>
    <w:rsid w:val="005E2873"/>
    <w:rsid w:val="005E5A1D"/>
    <w:rsid w:val="005F18C7"/>
    <w:rsid w:val="005F5B59"/>
    <w:rsid w:val="0060043C"/>
    <w:rsid w:val="00607C4B"/>
    <w:rsid w:val="006156A5"/>
    <w:rsid w:val="00620113"/>
    <w:rsid w:val="006410F5"/>
    <w:rsid w:val="0064494A"/>
    <w:rsid w:val="00665FF8"/>
    <w:rsid w:val="0066686F"/>
    <w:rsid w:val="00667E78"/>
    <w:rsid w:val="00670FAC"/>
    <w:rsid w:val="006763AC"/>
    <w:rsid w:val="006A3242"/>
    <w:rsid w:val="006B245B"/>
    <w:rsid w:val="006B60B9"/>
    <w:rsid w:val="006F5041"/>
    <w:rsid w:val="006F5655"/>
    <w:rsid w:val="00710954"/>
    <w:rsid w:val="00720430"/>
    <w:rsid w:val="00742C26"/>
    <w:rsid w:val="00746C5E"/>
    <w:rsid w:val="0075078F"/>
    <w:rsid w:val="007653B1"/>
    <w:rsid w:val="007665BB"/>
    <w:rsid w:val="007675B7"/>
    <w:rsid w:val="007738EB"/>
    <w:rsid w:val="00797EAD"/>
    <w:rsid w:val="007A4175"/>
    <w:rsid w:val="007D44D2"/>
    <w:rsid w:val="007E395B"/>
    <w:rsid w:val="007E426B"/>
    <w:rsid w:val="007E6246"/>
    <w:rsid w:val="007E7C38"/>
    <w:rsid w:val="008006D8"/>
    <w:rsid w:val="008070BF"/>
    <w:rsid w:val="008074C6"/>
    <w:rsid w:val="00814F29"/>
    <w:rsid w:val="00824879"/>
    <w:rsid w:val="00832D26"/>
    <w:rsid w:val="00843D01"/>
    <w:rsid w:val="008503D8"/>
    <w:rsid w:val="008525E3"/>
    <w:rsid w:val="00853298"/>
    <w:rsid w:val="008560F5"/>
    <w:rsid w:val="008601F9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03E2"/>
    <w:rsid w:val="008F31E9"/>
    <w:rsid w:val="009039B1"/>
    <w:rsid w:val="009042FF"/>
    <w:rsid w:val="0091170D"/>
    <w:rsid w:val="00914605"/>
    <w:rsid w:val="00916AB1"/>
    <w:rsid w:val="009309CE"/>
    <w:rsid w:val="0093571E"/>
    <w:rsid w:val="00945517"/>
    <w:rsid w:val="00947140"/>
    <w:rsid w:val="00956E57"/>
    <w:rsid w:val="009652A8"/>
    <w:rsid w:val="00966404"/>
    <w:rsid w:val="009809C7"/>
    <w:rsid w:val="0098653D"/>
    <w:rsid w:val="0098709E"/>
    <w:rsid w:val="00990AFB"/>
    <w:rsid w:val="009937B4"/>
    <w:rsid w:val="009A6600"/>
    <w:rsid w:val="009B5C05"/>
    <w:rsid w:val="009F7D90"/>
    <w:rsid w:val="00A120CA"/>
    <w:rsid w:val="00A268C0"/>
    <w:rsid w:val="00A60711"/>
    <w:rsid w:val="00A708F9"/>
    <w:rsid w:val="00A70A66"/>
    <w:rsid w:val="00A71233"/>
    <w:rsid w:val="00A734CC"/>
    <w:rsid w:val="00A75EE9"/>
    <w:rsid w:val="00A91562"/>
    <w:rsid w:val="00AA1608"/>
    <w:rsid w:val="00AA48FC"/>
    <w:rsid w:val="00AA52DF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470CE"/>
    <w:rsid w:val="00B609C9"/>
    <w:rsid w:val="00B670FA"/>
    <w:rsid w:val="00B7311E"/>
    <w:rsid w:val="00B741E2"/>
    <w:rsid w:val="00B776BB"/>
    <w:rsid w:val="00B77B75"/>
    <w:rsid w:val="00B931C7"/>
    <w:rsid w:val="00BB5717"/>
    <w:rsid w:val="00BC2457"/>
    <w:rsid w:val="00BC42D1"/>
    <w:rsid w:val="00BD370C"/>
    <w:rsid w:val="00BD7CEB"/>
    <w:rsid w:val="00BF2AD5"/>
    <w:rsid w:val="00BF7E54"/>
    <w:rsid w:val="00C021E9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E6249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12DD0"/>
    <w:rsid w:val="00E437CB"/>
    <w:rsid w:val="00E52AA7"/>
    <w:rsid w:val="00E6386A"/>
    <w:rsid w:val="00E729C6"/>
    <w:rsid w:val="00E72A3A"/>
    <w:rsid w:val="00E7648F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07B8B"/>
    <w:rsid w:val="00F14688"/>
    <w:rsid w:val="00F1518D"/>
    <w:rsid w:val="00F22359"/>
    <w:rsid w:val="00F25166"/>
    <w:rsid w:val="00F34E35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162</cp:revision>
  <dcterms:created xsi:type="dcterms:W3CDTF">2022-01-28T00:00:00Z</dcterms:created>
  <dcterms:modified xsi:type="dcterms:W3CDTF">2022-03-09T22:19:00Z</dcterms:modified>
</cp:coreProperties>
</file>