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3 — Network Traffic Analysis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200" w:before="40"/>
      </w:pPr>
      <w:r>
        <w:rPr>
          <w:rFonts w:ascii="Roboto" w:cs="Roboto" w:eastAsia="Roboto" w:hAnsi="Roboto"/>
          <w:i/>
          <w:iCs/>
          <w:color w:val="595959"/>
          <w:sz w:val="20"/>
          <w:szCs w:val="20"/>
        </w:rPr>
        <w:t xml:space="preserve">Insert the image itself, do not paste a link to it — Windows: Insert → Pictures → This Device. Mac: Insert → Pictures → Picture from File. Then click on the line below the image and run References → Insert Caption so Word numbers it for you. Never type “Figure 1” by hand.</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Network Traffic Analysis Report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3 — Network Traffic Analysis</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spacing w:after="200" w:before="40"/>
      </w:pPr>
      <w:r>
        <w:rPr>
          <w:rFonts w:ascii="Roboto" w:cs="Roboto" w:eastAsia="Roboto" w:hAnsi="Roboto"/>
          <w:i/>
          <w:iCs/>
          <w:color w:val="595959"/>
          <w:sz w:val="20"/>
          <w:szCs w:val="20"/>
        </w:rPr>
        <w:t xml:space="preserve">Same here — Insert → Pictures, then References → Insert Caption on the line beneath each image. Numbering continues automatically from the figures earlier in the packet.</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 toward your ten. You do not need to delete it if you have cited it — it still applies, it just does not count toward the ten.</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png"/><Relationship Id="rId10" Type="http://schemas.openxmlformats.org/officeDocument/2006/relationships/image" Target="media/99a640005490fa2377c769451e963c81fcab9327.png"/><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3333-4E8B-9F03-2C0D5E7A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3 — Network Traffic Analysis</dc:description>
  <cp:lastModifiedBy>Un-named</cp:lastModifiedBy>
  <cp:revision>1</cp:revision>
  <dcterms:created xsi:type="dcterms:W3CDTF">2026-05-29T17:00:55.967Z</dcterms:created>
  <dcterms:modified xsi:type="dcterms:W3CDTF">2026-05-29T17:00:55.967Z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