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Fogarty</w:t>
      </w:r>
      <w:r>
        <w:rPr>
          <w:b/>
          <w:bCs/>
        </w:rPr>
        <w:t xml:space="preserve">                                                                                                          </w:t>
      </w:r>
      <w:r>
        <w:rPr/>
        <w:t xml:space="preserve">January </w:t>
      </w:r>
      <w:r>
        <w:rPr/>
        <w:t>11</w:t>
      </w:r>
      <w:r>
        <w:rPr/>
        <w:t xml:space="preserve">, 2018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Mailing Address: 7001 Seaview Ave NW</w:t>
      </w:r>
      <w:bookmarkStart w:id="0" w:name="__DdeLink__217_786708954"/>
      <w:r>
        <w:rPr/>
        <w:t xml:space="preserve">  ⋅  </w:t>
      </w:r>
      <w:bookmarkEnd w:id="0"/>
      <w:r>
        <w:rPr/>
        <w:t xml:space="preserve">Suite 160  ⋅  Box 650   ⋅  Seattle, WA  ⋅  98117 </w:t>
        <w:br/>
        <w:t xml:space="preserve">Current Physical Address: 8244 126th Ave NE  ⋅  Apt B-101  ⋅  Kirkland WA  ⋅  98033 </w:t>
      </w:r>
    </w:p>
    <w:p>
      <w:pPr>
        <w:pStyle w:val="Heading4"/>
        <w:rPr/>
      </w:pPr>
      <w:bookmarkStart w:id="1" w:name="x1-1000"/>
      <w:bookmarkEnd w:id="1"/>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 xml:space="preserve">I attended Rice University on a full ticket National Merit Scholarship, but was appalled at the primitive IBM mainframe in the CS department, so I studied physics. My arrogance and youth led me to drop out to form my first company after the first year. Coupled with my hobbyist's skills in electronics and programming, I was soon developing embedded computers, operating systems, and communications protocols for Hewlett Packard, AT&amp;T, DEC, Azurdata, in my next two startups. </w:t>
        <w:br/>
        <w:br/>
        <w:t xml:space="preserve">In my twenties, I managed a staff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I've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artificial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2" w:name="x1-2000"/>
      <w:bookmarkEnd w:id="2"/>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green field operating system</w:t>
        </w:r>
      </w:hyperlink>
      <w:r>
        <w:rPr/>
        <w:t xml:space="preserve"> in a project led directly by </w:t>
      </w:r>
      <w:hyperlink r:id="rId8">
        <w:r>
          <w:rPr>
            <w:rStyle w:val="InternetLink"/>
          </w:rPr>
          <w:t>Eric Rudder</w:t>
        </w:r>
      </w:hyperlink>
      <w:r>
        <w:rPr/>
        <w:t>. I designed and developed key elements of the application lifecycle | more specifically,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filters and transforms; psychometric test tools for image comparison metrics; a GUI platform for running imaging tools; and significant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Managed the Pervasive Services stack team: we developed the underlying abstraction and services layer across all Pervasive products; this provided a kind of virtual OS, supporting threading and process models, communications protocols, file and database access, with extensive i18n support, and fully automated testing. I pioneered continuous integration and testing over many Linux, Unix, Windows, and legacy mainframe operating systems. Built the J2EE Connection system for the ETL, workflow, and dataflow engines controlling more than two hundred different database, filesystem,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 xml:space="preserve">Chief Technical Officer Mar ' 99 – Sep ' 01 </w:t>
      </w:r>
    </w:p>
    <w:p>
      <w:pPr>
        <w:pStyle w:val="TextBodynoindent"/>
        <w:ind w:left="1701" w:right="0" w:hanging="0"/>
        <w:rPr/>
      </w:pPr>
      <w:r>
        <w:rPr/>
        <w:t xml:space="preserve">Founded a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xml:space="preserve">. Cratered and burned when the market failed to take off, and new money became unavailable; our 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Nov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officer,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profile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3" w:name="x1-3000"/>
      <w:bookmarkEnd w:id="3"/>
      <w:r>
        <w:rPr/>
        <w:t>Education</w:t>
      </w:r>
    </w:p>
    <w:p>
      <w:pPr>
        <w:pStyle w:val="TextBodynoindent"/>
        <w:ind w:left="567" w:right="0" w:hanging="0"/>
        <w:rPr/>
      </w:pPr>
      <w:hyperlink r:id="rId23">
        <w:r>
          <w:rPr>
            <w:rStyle w:val="InternetLink"/>
          </w:rPr>
          <w:t>University of Texas at Austin</w:t>
        </w:r>
      </w:hyperlink>
      <w:r>
        <w:rPr/>
        <w:t xml:space="preserve"> Austin, TEX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4" w:name="__DdeLink__311_1796493699"/>
      <w:bookmarkEnd w:id="4"/>
      <w:r>
        <w:rPr/>
        <w:t>______________________________________________________________________________________</w:t>
      </w:r>
    </w:p>
    <w:p>
      <w:pPr>
        <w:pStyle w:val="Heading4"/>
        <w:rPr/>
      </w:pPr>
      <w:bookmarkStart w:id="5" w:name="x1-4000"/>
      <w:bookmarkEnd w:id="5"/>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Proficient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PostgresSQL, MongoDB, VirtualBox, VMware, Hypervisor.</w:t>
      </w:r>
    </w:p>
    <w:p>
      <w:pPr>
        <w:pStyle w:val="ListHeading"/>
        <w:rPr/>
      </w:pPr>
      <w:r>
        <w:rPr/>
        <w:t xml:space="preserve">  </w:t>
      </w:r>
      <w:r>
        <w:rPr/>
        <w:t xml:space="preserve">Natural languages: </w:t>
      </w:r>
    </w:p>
    <w:p>
      <w:pPr>
        <w:pStyle w:val="ListContents"/>
        <w:spacing w:before="0" w:after="283"/>
        <w:rPr/>
      </w:pPr>
      <w:r>
        <w:rPr/>
        <w:t>English (native tongue), Spanish (limited proficiency), Japanese (beginner).</w:t>
      </w:r>
    </w:p>
    <w:p>
      <w:pPr>
        <w:pStyle w:val="ListHeading"/>
        <w:rPr/>
      </w:pPr>
      <w:r>
        <w:rPr/>
        <w:t xml:space="preserve">  </w:t>
      </w:r>
      <w:r>
        <w:rPr/>
        <w:t xml:space="preserve">Other: </w:t>
      </w:r>
    </w:p>
    <w:p>
      <w:pPr>
        <w:pStyle w:val="ListContents"/>
        <w:spacing w:before="0" w:after="283"/>
        <w:rPr/>
      </w:pPr>
      <w:r>
        <w:rPr/>
        <w:t>Certified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6" w:name="x1-5000"/>
      <w:bookmarkEnd w:id="6"/>
      <w:r>
        <w:rPr/>
        <w:t>Interests</w:t>
      </w:r>
    </w:p>
    <w:p>
      <w:pPr>
        <w:pStyle w:val="ListHeading"/>
        <w:rPr/>
      </w:pPr>
      <w:r>
        <w:rPr/>
        <w:t xml:space="preserve">  </w:t>
      </w:r>
      <w:r>
        <w:rPr/>
        <w:t xml:space="preserve">Non-exhaustive and in alphabetical order: </w:t>
      </w:r>
    </w:p>
    <w:p>
      <w:pPr>
        <w:pStyle w:val="ListContents"/>
        <w:spacing w:before="0" w:after="283"/>
        <w:rPr/>
      </w:pPr>
      <w:r>
        <w:rPr/>
        <w:t>archaeology, artificial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2018-01-13T09:43:43Z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