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14:paraId="081C2096" w14:textId="77777777" w:rsidTr="6D2DD2FA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vAlign w:val="center"/>
          </w:tcPr>
          <w:p w14:paraId="42A0DA9D" w14:textId="4154BF85" w:rsidR="22D6DAB7" w:rsidRDefault="22D6DAB7" w:rsidP="6D2DD2FA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RELATÓRIO CONCLUSIVO DE ANÁLISE TÉCNICA</w:t>
            </w:r>
          </w:p>
        </w:tc>
      </w:tr>
      <w:tr w:rsidR="6D2DD2FA" w14:paraId="07521B17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160EE8C1" w14:textId="0ACC1CD6" w:rsidR="22D6DAB7" w:rsidRDefault="22D6DAB7" w:rsidP="6D2DD2FA">
            <w:pPr>
              <w:spacing w:before="120"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vAlign w:val="center"/>
          </w:tcPr>
          <w:p w14:paraId="283C3B9B" w14:textId="111A9E90" w:rsidR="3BCAE7F0" w:rsidRDefault="3BCAE7F0" w:rsidP="6D2DD2FA">
            <w:pPr>
              <w:spacing w:before="120" w:after="120"/>
              <w:rPr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{{processo}}</w:t>
            </w:r>
          </w:p>
        </w:tc>
      </w:tr>
      <w:tr w:rsidR="6D2DD2FA" w14:paraId="28832450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7EEAAA81" w14:textId="7537F427" w:rsidR="22D6DAB7" w:rsidRDefault="22D6DAB7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vAlign w:val="center"/>
          </w:tcPr>
          <w:p w14:paraId="23C480EA" w14:textId="5DE42F36" w:rsidR="5141EDFD" w:rsidRDefault="5141EDFD" w:rsidP="6D2DD2FA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</w:t>
            </w:r>
            <w:proofErr w:type="spellStart"/>
            <w:r w:rsidRPr="6D2DD2FA">
              <w:rPr>
                <w:rFonts w:ascii="Calibri" w:eastAsia="Calibri" w:hAnsi="Calibri" w:cs="Calibri"/>
                <w:sz w:val="22"/>
                <w:szCs w:val="22"/>
              </w:rPr>
              <w:t>orgao_previdencia</w:t>
            </w:r>
            <w:proofErr w:type="spellEnd"/>
            <w:r w:rsidRPr="6D2DD2FA">
              <w:rPr>
                <w:rFonts w:ascii="Calibri" w:eastAsia="Calibri" w:hAnsi="Calibri" w:cs="Calibri"/>
                <w:sz w:val="22"/>
                <w:szCs w:val="22"/>
              </w:rPr>
              <w:t>}}</w:t>
            </w:r>
          </w:p>
        </w:tc>
      </w:tr>
      <w:tr w:rsidR="6D2DD2FA" w14:paraId="67ADC691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03F7D5BE" w14:textId="5BC39237" w:rsidR="22D6DAB7" w:rsidRDefault="22D6DAB7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ESPÉCIE/MODALIDE DE CONCESSÃO:</w:t>
            </w:r>
          </w:p>
        </w:tc>
        <w:tc>
          <w:tcPr>
            <w:tcW w:w="6645" w:type="dxa"/>
            <w:gridSpan w:val="2"/>
            <w:vAlign w:val="center"/>
          </w:tcPr>
          <w:p w14:paraId="63F36787" w14:textId="4EE17B32" w:rsidR="448A811F" w:rsidRDefault="448A811F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{{classe}}</w:t>
            </w:r>
          </w:p>
        </w:tc>
      </w:tr>
      <w:tr w:rsidR="6D2DD2FA" w14:paraId="1359DFB9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59B01573" w14:textId="67851939" w:rsidR="22D6DAB7" w:rsidRDefault="22D6DAB7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SERVIDOR(A):</w:t>
            </w:r>
          </w:p>
        </w:tc>
        <w:tc>
          <w:tcPr>
            <w:tcW w:w="3855" w:type="dxa"/>
            <w:vAlign w:val="center"/>
          </w:tcPr>
          <w:p w14:paraId="27EAA83C" w14:textId="0647AD29" w:rsidR="5EA1AE0D" w:rsidRDefault="5EA1AE0D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{{servidor}}</w:t>
            </w:r>
          </w:p>
        </w:tc>
        <w:tc>
          <w:tcPr>
            <w:tcW w:w="2790" w:type="dxa"/>
            <w:vAlign w:val="center"/>
          </w:tcPr>
          <w:p w14:paraId="09392AA0" w14:textId="44D988B5" w:rsidR="46B6F967" w:rsidRDefault="46B6F967" w:rsidP="6D2DD2FA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CPF:</w:t>
            </w:r>
            <w:r w:rsidRPr="6D2DD2FA">
              <w:rPr>
                <w:rFonts w:ascii="Calibri" w:eastAsia="Calibri" w:hAnsi="Calibri" w:cs="Calibri"/>
                <w:sz w:val="22"/>
                <w:szCs w:val="22"/>
              </w:rPr>
              <w:t xml:space="preserve"> {{</w:t>
            </w:r>
            <w:proofErr w:type="spellStart"/>
            <w:r w:rsidRPr="6D2DD2FA">
              <w:rPr>
                <w:rFonts w:ascii="Calibri" w:eastAsia="Calibri" w:hAnsi="Calibri" w:cs="Calibri"/>
                <w:sz w:val="22"/>
                <w:szCs w:val="22"/>
              </w:rPr>
              <w:t>cpf</w:t>
            </w:r>
            <w:proofErr w:type="spellEnd"/>
            <w:r w:rsidRPr="6D2DD2FA">
              <w:rPr>
                <w:rFonts w:ascii="Calibri" w:eastAsia="Calibri" w:hAnsi="Calibri" w:cs="Calibri"/>
                <w:sz w:val="22"/>
                <w:szCs w:val="22"/>
              </w:rPr>
              <w:t>}}</w:t>
            </w:r>
          </w:p>
        </w:tc>
      </w:tr>
      <w:tr w:rsidR="6D2DD2FA" w14:paraId="1F6439D7" w14:textId="77777777" w:rsidTr="6D2DD2FA">
        <w:trPr>
          <w:trHeight w:val="300"/>
        </w:trPr>
        <w:tc>
          <w:tcPr>
            <w:tcW w:w="2985" w:type="dxa"/>
            <w:vAlign w:val="center"/>
          </w:tcPr>
          <w:p w14:paraId="0E4B9CE1" w14:textId="6B1E5231" w:rsidR="22D6DAB7" w:rsidRDefault="22D6DAB7" w:rsidP="6D2DD2FA">
            <w:pPr>
              <w:spacing w:after="1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vAlign w:val="center"/>
          </w:tcPr>
          <w:p w14:paraId="579188FC" w14:textId="29EFD1CC" w:rsidR="4B0FC431" w:rsidRDefault="4B0FC431" w:rsidP="6D2DD2FA">
            <w:pPr>
              <w:spacing w:after="120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D2DD2FA">
              <w:rPr>
                <w:rFonts w:ascii="Calibri" w:eastAsia="Calibri" w:hAnsi="Calibri" w:cs="Calibri"/>
                <w:sz w:val="22"/>
                <w:szCs w:val="22"/>
              </w:rPr>
              <w:t>{{</w:t>
            </w:r>
            <w:proofErr w:type="spellStart"/>
            <w:r w:rsidRPr="6D2DD2FA">
              <w:rPr>
                <w:rFonts w:ascii="Calibri" w:eastAsia="Calibri" w:hAnsi="Calibri" w:cs="Calibri"/>
                <w:sz w:val="22"/>
                <w:szCs w:val="22"/>
              </w:rPr>
              <w:t>orgao</w:t>
            </w:r>
            <w:proofErr w:type="spellEnd"/>
            <w:r w:rsidRPr="6D2DD2FA">
              <w:rPr>
                <w:rFonts w:ascii="Calibri" w:eastAsia="Calibri" w:hAnsi="Calibri" w:cs="Calibri"/>
                <w:sz w:val="22"/>
                <w:szCs w:val="22"/>
              </w:rPr>
              <w:t>}}</w:t>
            </w:r>
          </w:p>
        </w:tc>
      </w:tr>
    </w:tbl>
    <w:p w14:paraId="64601FD0" w14:textId="2FC49EE9" w:rsidR="447BD4E2" w:rsidRDefault="447BD4E2" w:rsidP="6D2DD2FA">
      <w:pPr>
        <w:widowControl w:val="0"/>
        <w:tabs>
          <w:tab w:val="left" w:pos="4671"/>
        </w:tabs>
        <w:spacing w:line="360" w:lineRule="auto"/>
        <w:ind w:right="4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4DC06128" w14:textId="75909B8F" w:rsidR="4B0FC431" w:rsidRDefault="4B0FC431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sz w:val="22"/>
          <w:szCs w:val="22"/>
        </w:rPr>
        <w:t>1. INTRODUÇÃO</w:t>
      </w:r>
    </w:p>
    <w:p w14:paraId="79235AA0" w14:textId="1F707721" w:rsidR="227FF023" w:rsidRDefault="6953422C" w:rsidP="51D8F29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Trata-se de análise para fins de registro do ato de concessão de </w:t>
      </w:r>
      <w:r w:rsidRPr="51D8F29A">
        <w:rPr>
          <w:rFonts w:asciiTheme="minorHAnsi" w:eastAsiaTheme="minorEastAsia" w:hAnsiTheme="minorHAnsi" w:cstheme="minorBidi"/>
          <w:sz w:val="22"/>
          <w:szCs w:val="22"/>
        </w:rPr>
        <w:t>{{tipo}}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do</w:t>
      </w:r>
      <w:r w:rsidR="59194C23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(a) 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servidor</w:t>
      </w:r>
      <w:r w:rsidR="733D6617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(a)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2236D3B9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{{servidor}}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r w:rsidR="466C5A8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RG {{</w:t>
      </w:r>
      <w:proofErr w:type="spellStart"/>
      <w:r w:rsidR="466C5A8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rg</w:t>
      </w:r>
      <w:proofErr w:type="spellEnd"/>
      <w:r w:rsidR="466C5A8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}}, </w:t>
      </w:r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CPF nº {{</w:t>
      </w:r>
      <w:proofErr w:type="spellStart"/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cpf</w:t>
      </w:r>
      <w:proofErr w:type="spellEnd"/>
      <w:r w:rsidR="2236D3B9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}}, matrícula {{matricula}}, </w:t>
      </w:r>
      <w:r w:rsidR="2B1D1BAB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no cargo de </w:t>
      </w:r>
      <w:r w:rsidR="2B1D1BAB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{{cargo}}</w:t>
      </w:r>
      <w:r w:rsidR="2B1D1BAB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r w:rsidR="33A8B595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do Quadro de Pessoal da </w:t>
      </w:r>
      <w:r w:rsidR="33A8B595" w:rsidRPr="51D8F29A">
        <w:rPr>
          <w:rFonts w:asciiTheme="minorHAnsi" w:eastAsiaTheme="minorEastAsia" w:hAnsiTheme="minorHAnsi" w:cstheme="minorBidi"/>
          <w:sz w:val="22"/>
          <w:szCs w:val="22"/>
        </w:rPr>
        <w:t>{{</w:t>
      </w:r>
      <w:proofErr w:type="spellStart"/>
      <w:r w:rsidR="33A8B595" w:rsidRPr="51D8F29A">
        <w:rPr>
          <w:rFonts w:asciiTheme="minorHAnsi" w:eastAsiaTheme="minorEastAsia" w:hAnsiTheme="minorHAnsi" w:cstheme="minorBidi"/>
          <w:sz w:val="22"/>
          <w:szCs w:val="22"/>
        </w:rPr>
        <w:t>orgao</w:t>
      </w:r>
      <w:proofErr w:type="spellEnd"/>
      <w:r w:rsidR="33A8B595" w:rsidRPr="51D8F29A">
        <w:rPr>
          <w:rFonts w:asciiTheme="minorHAnsi" w:eastAsiaTheme="minorEastAsia" w:hAnsiTheme="minorHAnsi" w:cstheme="minorBidi"/>
          <w:sz w:val="22"/>
          <w:szCs w:val="22"/>
        </w:rPr>
        <w:t>}}</w:t>
      </w:r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, concedida por meio do(a) {{</w:t>
      </w:r>
      <w:proofErr w:type="spellStart"/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ato_concessorio</w:t>
      </w:r>
      <w:proofErr w:type="spellEnd"/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}}, de {{</w:t>
      </w:r>
      <w:proofErr w:type="spellStart"/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data_ato_concessorio</w:t>
      </w:r>
      <w:proofErr w:type="spellEnd"/>
      <w:r w:rsidR="0234A4EE" w:rsidRPr="51D8F29A">
        <w:rPr>
          <w:rFonts w:asciiTheme="minorHAnsi" w:eastAsiaTheme="minorEastAsia" w:hAnsiTheme="minorHAnsi" w:cstheme="minorBidi"/>
          <w:sz w:val="22"/>
          <w:szCs w:val="22"/>
        </w:rPr>
        <w:t>}}.</w:t>
      </w:r>
    </w:p>
    <w:p w14:paraId="25B0FD31" w14:textId="455403BE" w:rsidR="227FF023" w:rsidRDefault="227FF023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49CAB758" w14:textId="1CDEA806" w:rsidR="227FF023" w:rsidRDefault="6FE3A458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sz w:val="22"/>
          <w:szCs w:val="22"/>
        </w:rPr>
        <w:t>2</w:t>
      </w:r>
      <w:r w:rsidR="234D03A5" w:rsidRPr="6D2DD2FA">
        <w:rPr>
          <w:rFonts w:asciiTheme="minorHAnsi" w:eastAsiaTheme="minorEastAsia" w:hAnsiTheme="minorHAnsi" w:cstheme="minorBidi"/>
          <w:b/>
          <w:bCs/>
          <w:sz w:val="22"/>
          <w:szCs w:val="22"/>
        </w:rPr>
        <w:t>. DA ADMISSÃO</w:t>
      </w:r>
    </w:p>
    <w:p w14:paraId="50A29547" w14:textId="0A361D86" w:rsidR="227FF023" w:rsidRDefault="3EDAFEB7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4927A58B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="4927A58B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admissao</w:t>
      </w:r>
      <w:proofErr w:type="spellEnd"/>
      <w:r w:rsidR="4927A58B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  <w:r w:rsidR="057FD2E7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="057FD2E7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idade_e_tempo</w:t>
      </w:r>
      <w:proofErr w:type="spellEnd"/>
      <w:r w:rsidR="057FD2E7"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722183E6" w14:textId="1D0227E7" w:rsidR="6D2DD2FA" w:rsidRDefault="6D2DD2FA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2114D45A" w14:textId="70E682B9" w:rsidR="227FF023" w:rsidRDefault="65E9185B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3</w:t>
      </w:r>
      <w:r w:rsidR="21D2F11D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. DO HISTÓRICO FUNCIONAL</w:t>
      </w:r>
    </w:p>
    <w:p w14:paraId="332AB992" w14:textId="72A6D952" w:rsidR="227FF023" w:rsidRDefault="4927A58B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historico_funcional</w:t>
      </w:r>
      <w:proofErr w:type="spell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297BF82E" w14:textId="7716F416" w:rsidR="227FF023" w:rsidRDefault="227FF023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5FE73DD4" w14:textId="188F7273" w:rsidR="227FF023" w:rsidRDefault="0FA4D166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4</w:t>
      </w:r>
      <w:r w:rsidR="18EA02EF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. DOS PROVENTOS</w:t>
      </w:r>
    </w:p>
    <w:p w14:paraId="2C7B1298" w14:textId="356AE434" w:rsidR="227FF023" w:rsidRDefault="071D668A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proventos_fixados</w:t>
      </w:r>
      <w:proofErr w:type="spell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142E00AD" w14:textId="76115E33" w:rsidR="07259C3F" w:rsidRDefault="2016EEC1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analise_vpni_sexta_parte</w:t>
      </w:r>
      <w:proofErr w:type="spell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4ABF0760" w14:textId="757A9599" w:rsidR="0EADC7F2" w:rsidRDefault="0EADC7F2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49FE8B8C" w14:textId="3E32C351" w:rsidR="227FF023" w:rsidRDefault="5A8D3F43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5</w:t>
      </w:r>
      <w:r w:rsidR="42A131B1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. </w:t>
      </w:r>
      <w:r w:rsidR="241DB7A3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DO ENQUADRAMENTO</w:t>
      </w:r>
    </w:p>
    <w:p w14:paraId="1BA5371A" w14:textId="42831EFB" w:rsidR="227FF023" w:rsidRDefault="070B4765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analise_referencia</w:t>
      </w:r>
      <w:proofErr w:type="spellEnd"/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</w:p>
    <w:p w14:paraId="1D63F2A0" w14:textId="0C92C1B7" w:rsidR="71C22B6E" w:rsidRDefault="71C22B6E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70E3EB92" w14:textId="3502456F" w:rsidR="5A3EC37E" w:rsidRDefault="1B11BFF8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6. </w:t>
      </w:r>
      <w:r w:rsidR="71BBC9B9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CON</w:t>
      </w:r>
      <w:r w:rsidR="0B2943F0"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CLUSÃO</w:t>
      </w:r>
    </w:p>
    <w:p w14:paraId="7BAE01DB" w14:textId="728D1E8F" w:rsidR="2896EE5A" w:rsidRDefault="72D15B66" w:rsidP="6D2DD2FA">
      <w:pPr>
        <w:widowControl w:val="0"/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Ante o exposto, conclui-se pela admissibilidade desta concessão por preencher os requisitos constitucionais e legais pertinentes à matéria, sugerindo assim, o competente </w:t>
      </w:r>
      <w:r w:rsidRPr="6D2DD2F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Registro</w:t>
      </w: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 nos seguintes termos:</w:t>
      </w:r>
    </w:p>
    <w:p w14:paraId="5FF431DC" w14:textId="2F670C77" w:rsidR="2896EE5A" w:rsidRDefault="72D15B66" w:rsidP="51D8F29A">
      <w:pPr>
        <w:widowControl w:val="0"/>
        <w:spacing w:line="360" w:lineRule="auto"/>
        <w:ind w:left="2268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Aposentadoria do (a) servidor (a) 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{{servidor}}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</w:t>
      </w:r>
      <w:r w:rsidR="391F0FAD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RG {{</w:t>
      </w:r>
      <w:proofErr w:type="spellStart"/>
      <w:r w:rsidR="391F0FAD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rg</w:t>
      </w:r>
      <w:proofErr w:type="spellEnd"/>
      <w:r w:rsidR="391F0FAD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}}, 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matrícula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{{matricula}}, CPF {{</w:t>
      </w:r>
      <w:proofErr w:type="spellStart"/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cpf</w:t>
      </w:r>
      <w:proofErr w:type="spellEnd"/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}}, 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no cargo de 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{{cargo}}, 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do Quadro de Pessoal da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{{</w:t>
      </w:r>
      <w:proofErr w:type="spellStart"/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orgao</w:t>
      </w:r>
      <w:proofErr w:type="spellEnd"/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}}, 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na modalidade </w:t>
      </w:r>
      <w:r w:rsidR="4B9A5329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{{classe}}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nos termos do </w:t>
      </w:r>
      <w:r w:rsidR="2AF286CC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{{</w:t>
      </w:r>
      <w:proofErr w:type="spellStart"/>
      <w:r w:rsidR="2AF286CC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fundamento_legal</w:t>
      </w:r>
      <w:proofErr w:type="spellEnd"/>
      <w:r w:rsidR="2AF286CC"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com proventos integrais, conforme </w:t>
      </w:r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ato_concessorio</w:t>
      </w:r>
      <w:proofErr w:type="spellEnd"/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}}, de {{</w:t>
      </w:r>
      <w:proofErr w:type="spellStart"/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data_ato_concessorio</w:t>
      </w:r>
      <w:proofErr w:type="spellEnd"/>
      <w:r w:rsidR="4E9EFF9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, publicada 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lastRenderedPageBreak/>
        <w:t xml:space="preserve">no </w:t>
      </w:r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publicacao</w:t>
      </w:r>
      <w:proofErr w:type="spellEnd"/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}}, de {{</w:t>
      </w:r>
      <w:proofErr w:type="spellStart"/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data_publicacao</w:t>
      </w:r>
      <w:proofErr w:type="spellEnd"/>
      <w:r w:rsidR="61138052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e, pelos seus </w:t>
      </w:r>
      <w:r w:rsidR="7EC5844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7EC5844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anos_tempo_de_contribuicao</w:t>
      </w:r>
      <w:proofErr w:type="spellEnd"/>
      <w:r w:rsidR="7EC58443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anos e </w:t>
      </w:r>
      <w:r w:rsidR="353E8708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353E8708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dias_tempo_de_contribuicao</w:t>
      </w:r>
      <w:proofErr w:type="spellEnd"/>
      <w:r w:rsidR="353E8708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dias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 de contribuição para fins de aposentadoria, com benefício iniciado em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="17695F26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</w:t>
      </w:r>
      <w:proofErr w:type="spellStart"/>
      <w:r w:rsidR="17695F26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data_inicio_concessao</w:t>
      </w:r>
      <w:proofErr w:type="spellEnd"/>
      <w:r w:rsidR="17695F26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}}</w:t>
      </w:r>
      <w:r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,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no valor de </w:t>
      </w:r>
      <w:r w:rsidR="541530B1" w:rsidRPr="51D8F29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{{proventos}}</w:t>
      </w:r>
      <w:r w:rsidRPr="51D8F29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correspondente ao seu enquadramento final. </w:t>
      </w:r>
    </w:p>
    <w:p w14:paraId="08DD1C79" w14:textId="315D3C57" w:rsidR="447BD4E2" w:rsidRDefault="447BD4E2" w:rsidP="6D2DD2FA">
      <w:pPr>
        <w:widowControl w:val="0"/>
        <w:spacing w:line="360" w:lineRule="auto"/>
        <w:ind w:left="1701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14:paraId="09AFE917" w14:textId="4FB790EA" w:rsidR="2896EE5A" w:rsidRDefault="72D15B66" w:rsidP="6D2DD2FA">
      <w:pPr>
        <w:widowControl w:val="0"/>
        <w:spacing w:line="360" w:lineRule="auto"/>
        <w:ind w:left="1701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É o Relatório.</w:t>
      </w:r>
    </w:p>
    <w:p w14:paraId="015A25FE" w14:textId="047D191C" w:rsidR="447BD4E2" w:rsidRDefault="447BD4E2" w:rsidP="6D2DD2FA">
      <w:pPr>
        <w:widowControl w:val="0"/>
        <w:spacing w:line="360" w:lineRule="auto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</w:pPr>
    </w:p>
    <w:p w14:paraId="3F189373" w14:textId="77777777" w:rsidR="00455FF2" w:rsidRDefault="146D9B32" w:rsidP="6D2DD2FA">
      <w:pPr>
        <w:widowControl w:val="0"/>
        <w:spacing w:after="240" w:line="360" w:lineRule="auto"/>
        <w:jc w:val="right"/>
        <w:rPr>
          <w:rFonts w:asciiTheme="minorHAnsi" w:eastAsiaTheme="minorEastAsia" w:hAnsiTheme="minorHAnsi" w:cstheme="minorBidi"/>
          <w:sz w:val="22"/>
          <w:szCs w:val="22"/>
        </w:rPr>
      </w:pPr>
      <w:r w:rsidRPr="6D2DD2FA">
        <w:rPr>
          <w:rFonts w:asciiTheme="minorHAnsi" w:eastAsiaTheme="minorEastAsia" w:hAnsiTheme="minorHAnsi" w:cstheme="minorBidi"/>
          <w:sz w:val="22"/>
          <w:szCs w:val="22"/>
        </w:rPr>
        <w:t>Rio Branco - Acre, {{</w:t>
      </w:r>
      <w:proofErr w:type="spellStart"/>
      <w:r w:rsidRPr="6D2DD2FA">
        <w:rPr>
          <w:rFonts w:asciiTheme="minorHAnsi" w:eastAsiaTheme="minorEastAsia" w:hAnsiTheme="minorHAnsi" w:cstheme="minorBidi"/>
          <w:sz w:val="22"/>
          <w:szCs w:val="22"/>
        </w:rPr>
        <w:t>data_atual</w:t>
      </w:r>
      <w:proofErr w:type="spellEnd"/>
      <w:r w:rsidRPr="6D2DD2FA">
        <w:rPr>
          <w:rFonts w:asciiTheme="minorHAnsi" w:eastAsiaTheme="minorEastAsia" w:hAnsiTheme="minorHAnsi" w:cstheme="minorBidi"/>
          <w:sz w:val="22"/>
          <w:szCs w:val="22"/>
        </w:rPr>
        <w:t>}}.</w:t>
      </w:r>
    </w:p>
    <w:p w14:paraId="7CD525C3" w14:textId="382A21FD" w:rsidR="58804345" w:rsidRDefault="58804345" w:rsidP="6D2DD2FA">
      <w:pPr>
        <w:widowControl w:val="0"/>
        <w:spacing w:after="240" w:line="360" w:lineRule="auto"/>
        <w:jc w:val="center"/>
        <w:rPr>
          <w:rFonts w:asciiTheme="minorHAnsi" w:eastAsiaTheme="minorEastAsia" w:hAnsiTheme="minorHAnsi" w:cstheme="minorBidi"/>
          <w:sz w:val="22"/>
          <w:szCs w:val="22"/>
        </w:rPr>
      </w:pPr>
      <w:r>
        <w:br/>
      </w:r>
      <w:r w:rsidR="38DC6F32" w:rsidRPr="6D2DD2FA">
        <w:rPr>
          <w:rFonts w:asciiTheme="minorHAnsi" w:eastAsiaTheme="minorEastAsia" w:hAnsiTheme="minorHAnsi" w:cstheme="minorBidi"/>
          <w:sz w:val="22"/>
          <w:szCs w:val="22"/>
        </w:rPr>
        <w:t>Auditor(a) de Controle Externo</w:t>
      </w:r>
      <w:r>
        <w:br/>
      </w:r>
      <w:r w:rsidR="3C66C141" w:rsidRPr="6D2DD2FA">
        <w:rPr>
          <w:rFonts w:asciiTheme="minorHAnsi" w:eastAsiaTheme="minorEastAsia" w:hAnsiTheme="minorHAnsi" w:cstheme="minorBidi"/>
          <w:sz w:val="22"/>
          <w:szCs w:val="22"/>
        </w:rPr>
        <w:t xml:space="preserve">Matrícula nº </w:t>
      </w:r>
      <w:r w:rsidR="2540A341" w:rsidRPr="6D2DD2FA">
        <w:rPr>
          <w:rFonts w:asciiTheme="minorHAnsi" w:eastAsiaTheme="minorEastAsia" w:hAnsiTheme="minorHAnsi" w:cstheme="minorBidi"/>
          <w:sz w:val="22"/>
          <w:szCs w:val="22"/>
        </w:rPr>
        <w:t>____</w:t>
      </w:r>
    </w:p>
    <w:sectPr w:rsidR="58804345">
      <w:headerReference w:type="default" r:id="rId10"/>
      <w:footerReference w:type="default" r:id="rId11"/>
      <w:pgSz w:w="11906" w:h="16838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1AC89" w14:textId="77777777" w:rsidR="00476384" w:rsidRDefault="00476384">
      <w:r>
        <w:separator/>
      </w:r>
    </w:p>
  </w:endnote>
  <w:endnote w:type="continuationSeparator" w:id="0">
    <w:p w14:paraId="3CDF5705" w14:textId="77777777" w:rsidR="00476384" w:rsidRDefault="0047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2970" w14:textId="77777777" w:rsidR="00455FF2" w:rsidRDefault="00076F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i/>
        <w:color w:val="000000"/>
        <w:sz w:val="18"/>
        <w:szCs w:val="18"/>
      </w:rPr>
    </w:pPr>
    <w:r>
      <w:rPr>
        <w:rFonts w:ascii="Calibri" w:eastAsia="Calibri" w:hAnsi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w14:paraId="60061E4C" w14:textId="77777777" w:rsidR="00455FF2" w:rsidRDefault="00455F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i/>
        <w:color w:val="000000"/>
        <w:sz w:val="14"/>
        <w:szCs w:val="14"/>
      </w:rPr>
    </w:pPr>
  </w:p>
  <w:p w14:paraId="324FE51F" w14:textId="77777777" w:rsidR="00455FF2" w:rsidRDefault="00076F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B8C88" w14:textId="77777777" w:rsidR="00476384" w:rsidRDefault="00476384">
      <w:r>
        <w:separator/>
      </w:r>
    </w:p>
  </w:footnote>
  <w:footnote w:type="continuationSeparator" w:id="0">
    <w:p w14:paraId="320C28A1" w14:textId="77777777" w:rsidR="00476384" w:rsidRDefault="0047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AFD9C" w14:textId="77777777" w:rsidR="00455FF2" w:rsidRDefault="00455F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w:rsidR="00455FF2" w14:paraId="2BFACFF7" w14:textId="77777777">
      <w:trPr>
        <w:gridAfter w:val="1"/>
        <w:wAfter w:w="7" w:type="dxa"/>
      </w:trPr>
      <w:tc>
        <w:tcPr>
          <w:tcW w:w="1277" w:type="dxa"/>
          <w:tcBorders>
            <w:bottom w:val="single" w:sz="4" w:space="0" w:color="000000"/>
            <w:right w:val="nil"/>
          </w:tcBorders>
        </w:tcPr>
        <w:p w14:paraId="4B94D5A5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noProof/>
              <w:color w:val="000000"/>
              <w:sz w:val="16"/>
              <w:szCs w:val="16"/>
            </w:rPr>
            <w:drawing>
              <wp:inline distT="0" distB="0" distL="0" distR="0" wp14:anchorId="463D1070" wp14:editId="0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sz="4" w:space="0" w:color="000000"/>
          </w:tcBorders>
        </w:tcPr>
        <w:p w14:paraId="69452ACA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14:paraId="1267C8F9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14:paraId="560DE60E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14:paraId="3DEEC669" w14:textId="77777777" w:rsidR="00455FF2" w:rsidRDefault="00455F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eastAsia="Calibri" w:hAnsi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sz="4" w:space="0" w:color="000000"/>
          </w:tcBorders>
        </w:tcPr>
        <w:p w14:paraId="3656B9AB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2" o:title=""/>
              </v:shape>
              <o:OLEObject Type="Embed" ProgID="CorelDraw.Graphic.15" ShapeID="_x0000_i1025" DrawAspect="Content" ObjectID="_1821805744" r:id="rId3"/>
            </w:object>
          </w:r>
        </w:p>
      </w:tc>
    </w:tr>
    <w:tr w:rsidR="00455FF2" w14:paraId="26424CD5" w14:textId="77777777">
      <w:trPr>
        <w:trHeight w:val="340"/>
      </w:trPr>
      <w:tc>
        <w:tcPr>
          <w:tcW w:w="9789" w:type="dxa"/>
          <w:gridSpan w:val="4"/>
          <w:tcBorders>
            <w:top w:val="single" w:sz="4" w:space="0" w:color="000000"/>
            <w:bottom w:val="single" w:sz="4" w:space="0" w:color="000000"/>
          </w:tcBorders>
          <w:vAlign w:val="center"/>
        </w:tcPr>
        <w:p w14:paraId="2D6D2EF3" w14:textId="77777777" w:rsidR="00455FF2" w:rsidRDefault="00076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i/>
              <w:color w:val="000000"/>
              <w:sz w:val="15"/>
              <w:szCs w:val="15"/>
            </w:rPr>
          </w:pPr>
          <w:r>
            <w:rPr>
              <w:rFonts w:ascii="Arial" w:eastAsia="Arial" w:hAnsi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w14:paraId="45FB0818" w14:textId="77777777" w:rsidR="00455FF2" w:rsidRDefault="00455F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124B6F"/>
    <w:rsid w:val="00455FF2"/>
    <w:rsid w:val="00476384"/>
    <w:rsid w:val="0085089B"/>
    <w:rsid w:val="00D4316C"/>
    <w:rsid w:val="0234A4EE"/>
    <w:rsid w:val="0344FAD7"/>
    <w:rsid w:val="04895ECA"/>
    <w:rsid w:val="050E6E3F"/>
    <w:rsid w:val="057FD2E7"/>
    <w:rsid w:val="058E755D"/>
    <w:rsid w:val="067F04C7"/>
    <w:rsid w:val="070B4765"/>
    <w:rsid w:val="071D668A"/>
    <w:rsid w:val="07259C3F"/>
    <w:rsid w:val="081D42CA"/>
    <w:rsid w:val="09F8F5C5"/>
    <w:rsid w:val="0B2943F0"/>
    <w:rsid w:val="0B960FB3"/>
    <w:rsid w:val="0BF93E2A"/>
    <w:rsid w:val="0CAA203E"/>
    <w:rsid w:val="0EADC7F2"/>
    <w:rsid w:val="0FA4D166"/>
    <w:rsid w:val="12B1B48A"/>
    <w:rsid w:val="146D9B32"/>
    <w:rsid w:val="1494D19B"/>
    <w:rsid w:val="15870255"/>
    <w:rsid w:val="161FCF90"/>
    <w:rsid w:val="1664DE51"/>
    <w:rsid w:val="1704DF81"/>
    <w:rsid w:val="17695F26"/>
    <w:rsid w:val="18B6A6D5"/>
    <w:rsid w:val="18DE8CB5"/>
    <w:rsid w:val="18EA02EF"/>
    <w:rsid w:val="19381CB9"/>
    <w:rsid w:val="19898A06"/>
    <w:rsid w:val="1A3A20C8"/>
    <w:rsid w:val="1AB952D3"/>
    <w:rsid w:val="1B11BFF8"/>
    <w:rsid w:val="1B52A1B5"/>
    <w:rsid w:val="1BB06895"/>
    <w:rsid w:val="1BB6554D"/>
    <w:rsid w:val="1C4AF926"/>
    <w:rsid w:val="1D2A2235"/>
    <w:rsid w:val="1DA08383"/>
    <w:rsid w:val="1EA7E62B"/>
    <w:rsid w:val="1F7752D1"/>
    <w:rsid w:val="2016EEC1"/>
    <w:rsid w:val="208D75DC"/>
    <w:rsid w:val="21784480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AF286CC"/>
    <w:rsid w:val="2B1AD8A1"/>
    <w:rsid w:val="2B1D1BAB"/>
    <w:rsid w:val="2BFFF336"/>
    <w:rsid w:val="2C6A4B4A"/>
    <w:rsid w:val="2C906ACE"/>
    <w:rsid w:val="2DB3B66D"/>
    <w:rsid w:val="2DC3ADCE"/>
    <w:rsid w:val="2E97FB5B"/>
    <w:rsid w:val="2EC51EA0"/>
    <w:rsid w:val="2EEB4BA9"/>
    <w:rsid w:val="2F02CB3D"/>
    <w:rsid w:val="2FF39236"/>
    <w:rsid w:val="300B120B"/>
    <w:rsid w:val="30484F99"/>
    <w:rsid w:val="30CBAACD"/>
    <w:rsid w:val="3197E14A"/>
    <w:rsid w:val="31A6CABB"/>
    <w:rsid w:val="31CFA1B5"/>
    <w:rsid w:val="327AC715"/>
    <w:rsid w:val="3300C033"/>
    <w:rsid w:val="33A8B595"/>
    <w:rsid w:val="34A1E3B8"/>
    <w:rsid w:val="353E8708"/>
    <w:rsid w:val="35F815C2"/>
    <w:rsid w:val="369DD1D6"/>
    <w:rsid w:val="36C907E4"/>
    <w:rsid w:val="381C5DB0"/>
    <w:rsid w:val="386C64F1"/>
    <w:rsid w:val="389A196C"/>
    <w:rsid w:val="38DC6F32"/>
    <w:rsid w:val="391F0FAD"/>
    <w:rsid w:val="3B275897"/>
    <w:rsid w:val="3B2883FC"/>
    <w:rsid w:val="3B299062"/>
    <w:rsid w:val="3BCAE7F0"/>
    <w:rsid w:val="3C66C141"/>
    <w:rsid w:val="3CAAFFF2"/>
    <w:rsid w:val="3CD3770D"/>
    <w:rsid w:val="3CE6BB68"/>
    <w:rsid w:val="3DE7E866"/>
    <w:rsid w:val="3E0D14DD"/>
    <w:rsid w:val="3EB368CA"/>
    <w:rsid w:val="3EDAFEB7"/>
    <w:rsid w:val="3EE99DDD"/>
    <w:rsid w:val="3EFABC2F"/>
    <w:rsid w:val="3F17C007"/>
    <w:rsid w:val="3F3543B5"/>
    <w:rsid w:val="4081B06C"/>
    <w:rsid w:val="411546EE"/>
    <w:rsid w:val="41826DCE"/>
    <w:rsid w:val="426A2C05"/>
    <w:rsid w:val="42A131B1"/>
    <w:rsid w:val="42D4D9CD"/>
    <w:rsid w:val="4377D313"/>
    <w:rsid w:val="44334270"/>
    <w:rsid w:val="447BD4E2"/>
    <w:rsid w:val="448A811F"/>
    <w:rsid w:val="466C5A89"/>
    <w:rsid w:val="46A23C78"/>
    <w:rsid w:val="46B6F967"/>
    <w:rsid w:val="46DF04BB"/>
    <w:rsid w:val="47EB70BE"/>
    <w:rsid w:val="483FDB76"/>
    <w:rsid w:val="4927A58B"/>
    <w:rsid w:val="49A8A28B"/>
    <w:rsid w:val="4B0FC431"/>
    <w:rsid w:val="4B6CA449"/>
    <w:rsid w:val="4B6DBAC9"/>
    <w:rsid w:val="4B9A5329"/>
    <w:rsid w:val="4CA3C2AA"/>
    <w:rsid w:val="4D3ECCF3"/>
    <w:rsid w:val="4DE0D6E0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1D8F29A"/>
    <w:rsid w:val="53175694"/>
    <w:rsid w:val="54006439"/>
    <w:rsid w:val="541530B1"/>
    <w:rsid w:val="54B414F4"/>
    <w:rsid w:val="54F0D589"/>
    <w:rsid w:val="567FF786"/>
    <w:rsid w:val="580761AE"/>
    <w:rsid w:val="58804345"/>
    <w:rsid w:val="58E993F6"/>
    <w:rsid w:val="59194C23"/>
    <w:rsid w:val="5A039A2D"/>
    <w:rsid w:val="5A3EC37E"/>
    <w:rsid w:val="5A8D3F43"/>
    <w:rsid w:val="5AFFFEE1"/>
    <w:rsid w:val="5CA8DE55"/>
    <w:rsid w:val="5D73C545"/>
    <w:rsid w:val="5DE62FD5"/>
    <w:rsid w:val="5E9C8566"/>
    <w:rsid w:val="5EA1AE0D"/>
    <w:rsid w:val="5FAC5179"/>
    <w:rsid w:val="5FB326C6"/>
    <w:rsid w:val="5FDFF786"/>
    <w:rsid w:val="60F604C0"/>
    <w:rsid w:val="61138052"/>
    <w:rsid w:val="612A8EE5"/>
    <w:rsid w:val="612D48B8"/>
    <w:rsid w:val="63F1FE10"/>
    <w:rsid w:val="65E9185B"/>
    <w:rsid w:val="66186108"/>
    <w:rsid w:val="67150CF7"/>
    <w:rsid w:val="67F841A4"/>
    <w:rsid w:val="681861E0"/>
    <w:rsid w:val="688587FE"/>
    <w:rsid w:val="689CCB11"/>
    <w:rsid w:val="6919B3B3"/>
    <w:rsid w:val="693B7279"/>
    <w:rsid w:val="6953422C"/>
    <w:rsid w:val="6AC2AA44"/>
    <w:rsid w:val="6D2DD2FA"/>
    <w:rsid w:val="6E01216E"/>
    <w:rsid w:val="6EF3544B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3D6617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E1FC9C0"/>
    <w:rsid w:val="7E30DC60"/>
    <w:rsid w:val="7EC58443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7B5E1"/>
  <w15:docId w15:val="{C9F16DFA-F7C5-4173-95CA-C95C7A98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CF19742BD2DE46B63E6E2B10F4C1CF" ma:contentTypeVersion="11" ma:contentTypeDescription="Crie um novo documento." ma:contentTypeScope="" ma:versionID="2b1c0dcb16f358649d432972ef726799">
  <xsd:schema xmlns:xsd="http://www.w3.org/2001/XMLSchema" xmlns:xs="http://www.w3.org/2001/XMLSchema" xmlns:p="http://schemas.microsoft.com/office/2006/metadata/properties" xmlns:ns2="78839533-6102-4569-afe9-71938b69cbde" xmlns:ns3="2a3f1832-4c0b-400d-8fd5-82e531102778" targetNamespace="http://schemas.microsoft.com/office/2006/metadata/properties" ma:root="true" ma:fieldsID="2cddf182c949360f638e3abbcde66678" ns2:_="" ns3:_="">
    <xsd:import namespace="78839533-6102-4569-afe9-71938b69cbde"/>
    <xsd:import namespace="2a3f1832-4c0b-400d-8fd5-82e531102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9533-6102-4569-afe9-71938b69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9bd06b-ba8b-44c6-a1f4-6af02d6a60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f1832-4c0b-400d-8fd5-82e53110277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67585b8-c4cf-4e68-ae0a-f815fa426324}" ma:internalName="TaxCatchAll" ma:showField="CatchAllData" ma:web="2a3f1832-4c0b-400d-8fd5-82e531102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839533-6102-4569-afe9-71938b69cbde">
      <Terms xmlns="http://schemas.microsoft.com/office/infopath/2007/PartnerControls"/>
    </lcf76f155ced4ddcb4097134ff3c332f>
    <TaxCatchAll xmlns="2a3f1832-4c0b-400d-8fd5-82e531102778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Props1.xml><?xml version="1.0" encoding="utf-8"?>
<ds:datastoreItem xmlns:ds="http://schemas.openxmlformats.org/officeDocument/2006/customXml" ds:itemID="{A7EBA8CA-782F-48C0-8A39-DB72725A7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39533-6102-4569-afe9-71938b69cbde"/>
    <ds:schemaRef ds:uri="2a3f1832-4c0b-400d-8fd5-82e531102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  <ds:schemaRef ds:uri="78839533-6102-4569-afe9-71938b69cbde"/>
    <ds:schemaRef ds:uri="2a3f1832-4c0b-400d-8fd5-82e531102778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Fontes Vasconcelos</dc:creator>
  <cp:lastModifiedBy>Dr. Jaime Fontes</cp:lastModifiedBy>
  <cp:revision>24</cp:revision>
  <dcterms:created xsi:type="dcterms:W3CDTF">2025-08-05T12:25:00Z</dcterms:created>
  <dcterms:modified xsi:type="dcterms:W3CDTF">2025-10-13T01:23:00Z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0x0101006ECF19742BD2DE46B63E6E2B10F4C1CF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