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78xj6a8d377" w:id="0"/>
      <w:bookmarkEnd w:id="0"/>
      <w:r w:rsidDel="00000000" w:rsidR="00000000" w:rsidRPr="00000000">
        <w:rPr>
          <w:rtl w:val="0"/>
        </w:rPr>
        <w:t xml:space="preserve">Styl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mw5w45b87nb4" w:id="1"/>
      <w:bookmarkEnd w:id="1"/>
      <w:r w:rsidDel="00000000" w:rsidR="00000000" w:rsidRPr="00000000">
        <w:rPr>
          <w:rtl w:val="0"/>
        </w:rPr>
        <w:t xml:space="preserve">Imported fon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@import url('https://fonts.googleapis.com/css2?family=Playfair+Display:ital,wght@0,400..900;1,400..900&amp;display=swap')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xl3ozzd0xyc4" w:id="2"/>
      <w:bookmarkEnd w:id="2"/>
      <w:r w:rsidDel="00000000" w:rsidR="00000000" w:rsidRPr="00000000">
        <w:rPr>
          <w:rtl w:val="0"/>
        </w:rPr>
        <w:t xml:space="preserve">Color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idnight-blue: #1F2A44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live-green: #76885B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hampagne-gold: #E5C185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inen: #F8F4EC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rk-charcoal: #2B2B2B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oft-white: #FAF9F6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oqs5gurjj61t" w:id="3"/>
      <w:bookmarkEnd w:id="3"/>
      <w:r w:rsidDel="00000000" w:rsidR="00000000" w:rsidRPr="00000000">
        <w:rPr>
          <w:rtl w:val="0"/>
        </w:rPr>
        <w:t xml:space="preserve">Fo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layfair Displa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