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7A30" w14:textId="700D06FA" w:rsidR="004218A0" w:rsidRPr="004D770B" w:rsidRDefault="004218A0" w:rsidP="004218A0">
      <w:pPr>
        <w:pStyle w:val="NormalWeb"/>
        <w:shd w:val="clear" w:color="auto" w:fill="FFFFFF"/>
        <w:jc w:val="center"/>
        <w:rPr>
          <w:rFonts w:ascii="Avenir Next" w:hAnsi="Avenir Next"/>
          <w:b/>
          <w:bCs/>
          <w:color w:val="001691"/>
          <w:sz w:val="34"/>
          <w:szCs w:val="34"/>
        </w:rPr>
      </w:pPr>
      <w:r w:rsidRPr="004D770B">
        <w:rPr>
          <w:rFonts w:ascii="Avenir Next" w:hAnsi="Avenir Next"/>
          <w:b/>
          <w:bCs/>
          <w:color w:val="001691"/>
          <w:sz w:val="34"/>
          <w:szCs w:val="34"/>
        </w:rPr>
        <w:t>Programme de formation professionnelle</w:t>
      </w:r>
    </w:p>
    <w:p w14:paraId="4AC96503" w14:textId="77777777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Intitulé de la formation </w:t>
      </w:r>
    </w:p>
    <w:p w14:paraId="2B350340" w14:textId="740C8C9A" w:rsidR="004218A0" w:rsidRPr="00B46D88" w:rsidRDefault="00B46D88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B46D88">
        <w:rPr>
          <w:rFonts w:ascii="Avenir Next" w:eastAsia="Times New Roman" w:hAnsi="Avenir Next" w:cs="Times New Roman"/>
          <w:lang w:eastAsia="en-GB"/>
        </w:rPr>
        <w:t xml:space="preserve">Formation en Anglais Juridique</w:t>
      </w:r>
    </w:p>
    <w:p w14:paraId="2BCA7BF4" w14:textId="77777777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Public visé </w:t>
      </w:r>
    </w:p>
    <w:p w14:paraId="0CB7DD1D" w14:textId="7493C691" w:rsidR="00AD48EB" w:rsidRDefault="00E8735D" w:rsidP="00F2392B">
      <w:pPr>
        <w:shd w:val="clear" w:color="auto" w:fill="FFFFFF"/>
        <w:spacing w:after="100" w:afterAutospacing="1"/>
        <w:rPr>
          <w:rFonts w:ascii="Avenir Next" w:eastAsia="Times New Roman" w:hAnsi="Avenir Next" w:cs="Times New Roman"/>
          <w:lang w:val="fr-FR" w:eastAsia="en-GB"/>
        </w:rPr>
      </w:pPr>
      <w:r>
        <w:rPr>
          <w:rFonts w:ascii="Avenir Next" w:eastAsia="Times New Roman" w:hAnsi="Avenir Next" w:cs="Times New Roman"/>
          <w:lang w:val="fr-FR" w:eastAsia="en-GB"/>
        </w:rPr>
        <w:t xml:space="preserve">Kim MENIN — Juriste spécialisée dans le suivi des instruments financiers</w:t>
      </w:r>
      <w:proofErr w:type="spellStart"/>
      <w:proofErr w:type="spellEnd"/>
      <w:proofErr w:type="spellStart"/>
      <w:proofErr w:type="spellEnd"/>
    </w:p>
    <w:p w14:paraId="5E42F3DD" w14:textId="2EBC6693" w:rsidR="00A446F2" w:rsidRPr="00A446F2" w:rsidRDefault="00A446F2" w:rsidP="00F2392B">
      <w:pPr>
        <w:shd w:val="clear" w:color="auto" w:fill="FFFFFF"/>
        <w:spacing w:after="100" w:afterAutospacing="1"/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</w:pPr>
      <w:r w:rsidRPr="00A446F2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Prérequis </w:t>
      </w:r>
    </w:p>
    <w:p w14:paraId="49923F80" w14:textId="14921104" w:rsidR="00A446F2" w:rsidRPr="00A446F2" w:rsidRDefault="00A446F2" w:rsidP="000914DD">
      <w:pPr>
        <w:rPr>
          <w:rFonts w:ascii="Avenir Next" w:eastAsia="Times New Roman" w:hAnsi="Avenir Next" w:cs="Times New Roman"/>
          <w:lang w:eastAsia="en-GB"/>
        </w:rPr>
      </w:pPr>
      <w:r w:rsidRPr="00A446F2">
        <w:rPr>
          <w:rFonts w:ascii="Avenir Next" w:eastAsia="Times New Roman" w:hAnsi="Avenir Next" w:cs="Times New Roman"/>
          <w:lang w:eastAsia="en-GB"/>
        </w:rPr>
        <w:t xml:space="preserve">Niveau B2 (3) sur le référentiel CECRL* (voir annexe)</w:t>
      </w:r>
    </w:p>
    <w:p w14:paraId="074C5184" w14:textId="77777777" w:rsidR="00A446F2" w:rsidRPr="00A446F2" w:rsidRDefault="00A446F2" w:rsidP="00A446F2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</w:pPr>
      <w:r w:rsidRPr="00A446F2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>Objectifs pédagogiques</w:t>
      </w:r>
    </w:p>
    <w:p w14:paraId="15DFDBD8" w14:textId="49173E14" w:rsidR="00A446F2" w:rsidRDefault="00A446F2" w:rsidP="00A446F2">
      <w:pPr>
        <w:rPr>
          <w:rFonts w:ascii="Avenir Next" w:eastAsia="Times New Roman" w:hAnsi="Avenir Next" w:cs="Times New Roman"/>
          <w:lang w:eastAsia="en-GB"/>
        </w:rPr>
      </w:pPr>
      <w:r w:rsidRPr="00A446F2">
        <w:rPr>
          <w:rFonts w:ascii="Avenir Next" w:eastAsia="Times New Roman" w:hAnsi="Avenir Next" w:cs="Times New Roman"/>
          <w:lang w:eastAsia="en-GB"/>
        </w:rPr>
        <w:t>A la fin de la formation, l’apprenant sera capable</w:t>
      </w:r>
      <w:r w:rsidR="000858B4">
        <w:rPr>
          <w:rFonts w:ascii="Avenir Next" w:eastAsia="Times New Roman" w:hAnsi="Avenir Next" w:cs="Times New Roman"/>
          <w:lang w:val="fr-FR" w:eastAsia="en-GB"/>
        </w:rPr>
        <w:t xml:space="preserve"> </w:t>
      </w:r>
      <w:r w:rsidRPr="00A446F2">
        <w:rPr>
          <w:rFonts w:ascii="Avenir Next" w:eastAsia="Times New Roman" w:hAnsi="Avenir Next" w:cs="Times New Roman"/>
          <w:lang w:eastAsia="en-GB"/>
        </w:rPr>
        <w:t xml:space="preserve">de (dans le cadre de son activité professionnelle) : </w:t>
      </w:r>
    </w:p>
    <w:p w14:paraId="4315C3A1" w14:textId="77777777" w:rsidR="00A446F2" w:rsidRPr="00A446F2" w:rsidRDefault="00A446F2" w:rsidP="00A446F2">
      <w:pPr>
        <w:rPr>
          <w:rFonts w:ascii="Avenir Next" w:eastAsia="Times New Roman" w:hAnsi="Avenir Next" w:cs="Times New Roman"/>
          <w:lang w:eastAsia="en-GB"/>
        </w:rPr>
      </w:pPr>
    </w:p>
    <w:p w14:paraId="078BB867" w14:textId="4B5A8B06" w:rsidR="00AD48EB" w:rsidRPr="00AD48EB" w:rsidRDefault="00AD48EB" w:rsidP="00AD48EB">
      <w:pPr>
        <w:pStyle w:val="ListParagraph"/>
        <w:numPr>
          <w:ilvl w:val="0"/>
          <w:numId w:val="8"/>
        </w:numPr>
        <w:ind w:right="-330"/>
        <w:rPr>
          <w:rFonts w:ascii="Avenir Next" w:hAnsi="Avenir Next"/>
        </w:rPr>
      </w:pPr>
      <w:r w:rsidRPr="00AD48EB">
        <w:rPr>
          <w:rFonts w:ascii="Avenir Next" w:hAnsi="Avenir Next"/>
        </w:rPr>
        <w:t xml:space="preserve">Lire et analyser des documents juridiques en anglais (contrats, clauses, jurisprudence)</w:t>
      </w:r>
    </w:p>
    <w:p w14:paraId="078BB867" w14:textId="4B5A8B06" w:rsidR="00AD48EB" w:rsidRPr="00AD48EB" w:rsidRDefault="00AD48EB" w:rsidP="00AD48EB">
      <w:pPr>
        <w:pStyle w:val="ListParagraph"/>
        <w:numPr>
          <w:ilvl w:val="0"/>
          <w:numId w:val="8"/>
        </w:numPr>
        <w:ind w:right="-330"/>
        <w:rPr>
          <w:rFonts w:ascii="Avenir Next" w:hAnsi="Avenir Next"/>
        </w:rPr>
      </w:pPr>
      <w:r w:rsidRPr="00AD48EB">
        <w:rPr>
          <w:rFonts w:ascii="Avenir Next" w:hAnsi="Avenir Next"/>
        </w:rPr>
        <w:t xml:space="preserve">Rédiger des écrits juridiques professionnels en anglais (emails, mémos, notes)</w:t>
      </w:r>
    </w:p>
    <w:p w14:paraId="078BB867" w14:textId="4B5A8B06" w:rsidR="00AD48EB" w:rsidRPr="00AD48EB" w:rsidRDefault="00AD48EB" w:rsidP="00AD48EB">
      <w:pPr>
        <w:pStyle w:val="ListParagraph"/>
        <w:numPr>
          <w:ilvl w:val="0"/>
          <w:numId w:val="8"/>
        </w:numPr>
        <w:ind w:right="-330"/>
        <w:rPr>
          <w:rFonts w:ascii="Avenir Next" w:hAnsi="Avenir Next"/>
        </w:rPr>
      </w:pPr>
      <w:r w:rsidRPr="00AD48EB">
        <w:rPr>
          <w:rFonts w:ascii="Avenir Next" w:hAnsi="Avenir Next"/>
        </w:rPr>
        <w:t xml:space="preserve">Communiquer à l'oral en anglais dans des contextes juridiques professionnels</w:t>
      </w:r>
    </w:p>
    <w:p w14:paraId="3F3F066B" w14:textId="77777777" w:rsidR="00AD48EB" w:rsidRPr="000858B4" w:rsidRDefault="00AD48EB" w:rsidP="00AD48EB">
      <w:pPr>
        <w:pStyle w:val="ListParagraph"/>
        <w:ind w:right="-330"/>
        <w:rPr>
          <w:rFonts w:ascii="Avenir Next" w:hAnsi="Avenir Next"/>
        </w:rPr>
      </w:pPr>
    </w:p>
    <w:p w14:paraId="5FD44E4D" w14:textId="13B69774" w:rsidR="004218A0" w:rsidRPr="000858B4" w:rsidRDefault="004218A0" w:rsidP="000858B4">
      <w:pPr>
        <w:ind w:right="-330"/>
        <w:rPr>
          <w:rFonts w:ascii="Avenir Next" w:eastAsia="Times New Roman" w:hAnsi="Avenir Next" w:cs="Times New Roman"/>
          <w:lang w:eastAsia="en-GB"/>
        </w:rPr>
      </w:pPr>
      <w:r w:rsidRPr="000858B4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Durée </w:t>
      </w:r>
    </w:p>
    <w:p w14:paraId="4172A4FE" w14:textId="2FF3C3E4" w:rsidR="00DF4493" w:rsidRPr="00E129F3" w:rsidRDefault="00E8735D" w:rsidP="00DF4493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val="fr-FR" w:eastAsia="en-GB"/>
        </w:rPr>
      </w:pPr>
      <w:r>
        <w:rPr>
          <w:rFonts w:ascii="Avenir Next" w:eastAsia="Times New Roman" w:hAnsi="Avenir Next" w:cs="Times New Roman"/>
          <w:lang w:val="fr-FR" w:eastAsia="en-GB"/>
        </w:rPr>
        <w:t xml:space="preserve">20 heures</w:t>
      </w:r>
    </w:p>
    <w:p w14:paraId="3F884C28" w14:textId="77777777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Dates </w:t>
      </w:r>
    </w:p>
    <w:p w14:paraId="153316B5" w14:textId="16A63CBF" w:rsidR="00AD48EB" w:rsidRPr="00AD48EB" w:rsidRDefault="00AD48EB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val="fr-FR" w:eastAsia="en-GB"/>
        </w:rPr>
      </w:pPr>
      <w:r w:rsidRPr="00AD48EB">
        <w:rPr>
          <w:rFonts w:ascii="Avenir Next" w:eastAsia="Times New Roman" w:hAnsi="Avenir Next" w:cs="Times New Roman"/>
          <w:lang w:val="fr-FR" w:eastAsia="en-GB"/>
        </w:rPr>
        <w:t xml:space="preserve">Du 29 juin 2026 au 31 mai 2027</w:t>
      </w:r>
    </w:p>
    <w:p w14:paraId="72CCF610" w14:textId="1259AC49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lastRenderedPageBreak/>
        <w:t xml:space="preserve">Lieu </w:t>
      </w:r>
    </w:p>
    <w:p w14:paraId="322D6268" w14:textId="1A5C6EBD" w:rsidR="0032295B" w:rsidRPr="004D770B" w:rsidRDefault="0032295B" w:rsidP="0032295B">
      <w:pPr>
        <w:pStyle w:val="NormalWeb"/>
        <w:shd w:val="clear" w:color="auto" w:fill="FFFFFF"/>
        <w:rPr>
          <w:rFonts w:ascii="Avenir Next" w:hAnsi="Avenir Next"/>
          <w:lang w:val="fr-FR"/>
        </w:rPr>
      </w:pPr>
      <w:r w:rsidRPr="004D770B">
        <w:rPr>
          <w:rFonts w:ascii="Avenir Next" w:hAnsi="Avenir Next"/>
        </w:rPr>
        <w:t xml:space="preserve">A distance</w:t>
      </w:r>
    </w:p>
    <w:p w14:paraId="6560E813" w14:textId="5BF416C6" w:rsidR="004D770B" w:rsidRPr="004D770B" w:rsidRDefault="004D770B" w:rsidP="004D770B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Déroulement de la formation </w:t>
      </w:r>
    </w:p>
    <w:p w14:paraId="6EC544CA" w14:textId="08DC418D" w:rsidR="00CD2283" w:rsidRDefault="00E8735D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b/>
          <w:bCs/>
          <w:lang w:eastAsia="en-GB"/>
        </w:rPr>
      </w:pPr>
      <w:r>
        <w:rPr>
          <w:rFonts w:ascii="Avenir Next" w:eastAsia="Times New Roman" w:hAnsi="Avenir Next" w:cs="Times New Roman"/>
          <w:lang w:eastAsia="en-GB"/>
        </w:rPr>
        <w:t xml:space="preserve">20 heures de formation en visioconférence individuelle avec le formateur.</w:t>
      </w:r>
    </w:p>
    <w:p w14:paraId="0ECA718B" w14:textId="78C6695E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  <w:pageBreakBefore w:val="true"/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Contenu de la formation </w:t>
      </w:r>
    </w:p>
    <w:p w14:paraId="2CEB1901" w14:textId="40DC11F7" w:rsidR="00C034BB" w:rsidRPr="00E129F3" w:rsidRDefault="004D770B" w:rsidP="00C034BB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sz w:val="22"/>
          <w:szCs w:val="22"/>
          <w:lang w:val="fr-FR" w:eastAsia="en-GB"/>
        </w:rPr>
      </w:pP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Chaque cours sera préparé sur mesure par le consultant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-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formateur par rapport au domaine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d’anglais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, que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cela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soit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pour 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un travail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à l’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écrit ou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à l’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oral. </w:t>
      </w:r>
    </w:p>
    <w:p w14:paraId="4CAAD72E" w14:textId="73B0359C" w:rsidR="000858B4" w:rsidRPr="00E129F3" w:rsidRDefault="000858B4" w:rsidP="000858B4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sz w:val="22"/>
          <w:szCs w:val="22"/>
          <w:lang w:val="fr-FR" w:eastAsia="en-GB"/>
        </w:rPr>
      </w:pP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Les sujets suivants seront traités :</w:t>
      </w:r>
    </w:p>
    <w:p w14:paraId="2402F3E7" w14:textId="77777777" w:rsidR="00173E9A" w:rsidRPr="00E129F3" w:rsidRDefault="00173E9A" w:rsidP="0087253D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  <w:sectPr w:rsidR="00173E9A" w:rsidRPr="00E129F3" w:rsidSect="00C55641">
          <w:headerReference w:type="default" r:id="rId7"/>
          <w:footerReference w:type="default" r:id="rId8"/>
          <w:pgSz w:w="11906" w:h="16838"/>
          <w:pgMar w:top="1440" w:right="1440" w:bottom="1440" w:left="1440" w:header="271" w:footer="708" w:gutter="0"/>
          <w:cols w:space="708"/>
          <w:docGrid w:linePitch="360"/>
        </w:sectPr>
      </w:pP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 xml:space="preserve">Se présenter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 xml:space="preserve">Small talk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 xml:space="preserve">Téléphoner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 xml:space="preserve">Emails professionnels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 xml:space="preserve">Réunions et visioconférences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 xml:space="preserve">Présentations orales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 xml:space="preserve">Négociation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 xml:space="preserve">Anglais juridique</w:t>
      </w: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 xml:space="preserve">Rapports et comptes rendus</w:t>
      </w:r>
    </w:p>
    <w:p w14:paraId="2053BB9D" w14:textId="77777777" w:rsidR="00173E9A" w:rsidRPr="00EC67E1" w:rsidRDefault="00173E9A" w:rsidP="0087253D">
      <w:pPr>
        <w:ind w:right="-330"/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val="fr-FR" w:eastAsia="en-GB"/>
        </w:rPr>
        <w:sectPr w:rsidR="00173E9A" w:rsidRPr="00EC67E1" w:rsidSect="00173E9A">
          <w:type w:val="continuous"/>
          <w:pgSz w:w="11906" w:h="16838"/>
          <w:pgMar w:top="1440" w:right="1440" w:bottom="1440" w:left="1440" w:header="271" w:footer="708" w:gutter="0"/>
          <w:cols w:num="2" w:space="708"/>
          <w:docGrid w:linePitch="360"/>
        </w:sectPr>
      </w:pPr>
    </w:p>
    <w:p w14:paraId="0A80E099" w14:textId="77777777" w:rsidR="0087253D" w:rsidRDefault="0087253D" w:rsidP="0087253D">
      <w:pPr>
        <w:ind w:right="-330"/>
        <w:rPr>
          <w:rFonts w:ascii="Avenir Next" w:eastAsia="Times New Roman" w:hAnsi="Avenir Next" w:cs="Times New Roman"/>
          <w:b/>
          <w:bCs/>
          <w:color w:val="001691"/>
          <w:sz w:val="6"/>
          <w:szCs w:val="6"/>
          <w:lang w:eastAsia="en-GB"/>
        </w:rPr>
      </w:pPr>
    </w:p>
    <w:p w14:paraId="5863FCCE" w14:textId="33E30DAC" w:rsidR="00CD2283" w:rsidRPr="00CD2283" w:rsidRDefault="00CD2283" w:rsidP="00CD2283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sz w:val="22"/>
          <w:szCs w:val="22"/>
          <w:lang w:val="fr-FR" w:eastAsia="en-GB"/>
        </w:rPr>
      </w:pPr>
      <w:r w:rsidRPr="00CD228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Le travail guidé en autonomie comprend des exercices de compréhension, de production écrite et orale.</w:t>
      </w:r>
    </w:p>
    <w:p w14:paraId="05B23DD9" w14:textId="77777777" w:rsidR="00B46D88" w:rsidRPr="00B46D88" w:rsidRDefault="00B46D88" w:rsidP="0087253D">
      <w:pPr>
        <w:ind w:right="-330"/>
        <w:rPr>
          <w:rFonts w:ascii="Avenir Next" w:eastAsia="Times New Roman" w:hAnsi="Avenir Next" w:cs="Times New Roman"/>
          <w:b/>
          <w:bCs/>
          <w:color w:val="001691"/>
          <w:sz w:val="6"/>
          <w:szCs w:val="6"/>
          <w:lang w:eastAsia="en-GB"/>
        </w:rPr>
      </w:pPr>
    </w:p>
    <w:p w14:paraId="66B47090" w14:textId="6941359A" w:rsidR="004218A0" w:rsidRPr="0087253D" w:rsidRDefault="004218A0" w:rsidP="0087253D">
      <w:pPr>
        <w:ind w:right="-330"/>
        <w:rPr>
          <w:rFonts w:ascii="Avenir Next" w:eastAsia="Times New Roman" w:hAnsi="Avenir Next" w:cs="Times New Roman"/>
          <w:lang w:eastAsia="en-GB"/>
        </w:rPr>
      </w:pPr>
      <w:r w:rsidRPr="0087253D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Moyens pédagogiques, techniques et d’encadrement mis en oeuvre </w:t>
      </w:r>
    </w:p>
    <w:p w14:paraId="334F299E" w14:textId="119174D4" w:rsidR="004218A0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lang w:eastAsia="en-GB"/>
        </w:rPr>
        <w:t xml:space="preserve">Moyens pédagogiques et techniques : </w:t>
      </w:r>
      <w:r w:rsidR="00CD2283" w:rsidRPr="00CD2283">
        <w:rPr>
          <w:rFonts w:ascii="Avenir Next" w:eastAsia="Times New Roman" w:hAnsi="Avenir Next" w:cs="Times New Roman"/>
          <w:sz w:val="22"/>
          <w:szCs w:val="22"/>
          <w:lang w:eastAsia="en-GB"/>
        </w:rPr>
        <w:t xml:space="preserve">Cours particuliers par visioconférence et travail guidé en autonomie comprenant des activités pédagogiques structurées (écrites et orales) avec production de livrables</w:t>
      </w:r>
      <w:r w:rsidR="00747ABD" w:rsidRPr="00747ABD">
        <w:rPr>
          <w:rFonts w:ascii="Avenir Next" w:eastAsia="Times New Roman" w:hAnsi="Avenir Next" w:cs="Times New Roman"/>
          <w:sz w:val="22"/>
          <w:szCs w:val="22"/>
          <w:lang w:eastAsia="en-GB"/>
        </w:rPr>
        <w:t/>
      </w:r>
      <w:r w:rsidR="00747ABD">
        <w:rPr>
          <w:rFonts w:ascii="Avenir Next" w:eastAsia="Times New Roman" w:hAnsi="Avenir Next" w:cs="Times New Roman"/>
          <w:sz w:val="22"/>
          <w:szCs w:val="22"/>
          <w:lang w:eastAsia="en-GB"/>
        </w:rPr>
        <w:t xml:space="preserve"> </w:t>
      </w:r>
      <w:r w:rsidR="00CD2283" w:rsidRPr="00CD2283">
        <w:rPr>
          <w:rFonts w:ascii="Avenir Next" w:eastAsia="Times New Roman" w:hAnsi="Avenir Next" w:cs="Times New Roman"/>
          <w:sz w:val="22"/>
          <w:szCs w:val="22"/>
          <w:lang w:eastAsia="en-GB"/>
        </w:rPr>
        <w:t/>
      </w:r>
    </w:p>
    <w:p w14:paraId="7EFC5C0D" w14:textId="7D18733D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val="fr-FR"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lang w:eastAsia="en-GB"/>
        </w:rPr>
        <w:t xml:space="preserve">Moyens d’encadrement : </w:t>
      </w:r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Animation par un formateur professionnel de langue maternelle ou de niveau C1 minimum sur le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référentiel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CECRL* (voir annexe) en anglais ayant une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expérience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de minimum 2 ans en tant que formateur en anglais en entreprise. Le formateur est formé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régulièrement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dans l’approche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pédagogique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de l’organisme de formation afin d’assurer un niveau de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qualite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́ et de professionnalisme.</w:t>
      </w:r>
    </w:p>
    <w:p w14:paraId="32644DC4" w14:textId="77777777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Moyens permettant le suivi et l’appréciation des résultats </w:t>
      </w:r>
    </w:p>
    <w:p w14:paraId="2DD6B357" w14:textId="1955A13B" w:rsidR="00E129F3" w:rsidRPr="00CD2283" w:rsidRDefault="004218A0" w:rsidP="00173E9A">
      <w:pPr>
        <w:shd w:val="clear" w:color="auto" w:fill="FFFFFF"/>
        <w:rPr>
          <w:rFonts w:ascii="Avenir Next" w:eastAsia="Times New Roman" w:hAnsi="Avenir Next" w:cs="Times New Roman"/>
          <w:b/>
          <w:bCs/>
          <w:color w:val="001691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lang w:eastAsia="en-GB"/>
        </w:rPr>
        <w:t>Suivi de l’exécution :</w:t>
      </w:r>
    </w:p>
    <w:p w14:paraId="135AB16F" w14:textId="77777777" w:rsidR="00CD2283" w:rsidRDefault="00CD2283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b/>
          <w:bCs/>
          <w:sz w:val="22"/>
          <w:szCs w:val="22"/>
          <w:lang w:eastAsia="en-GB"/>
        </w:rPr>
      </w:pPr>
      <w:r w:rsidRPr="00CD2283">
        <w:rPr>
          <w:rFonts w:ascii="Avenir Next" w:eastAsia="Times New Roman" w:hAnsi="Avenir Next" w:cs="Times New Roman"/>
          <w:sz w:val="22"/>
          <w:szCs w:val="22"/>
          <w:lang w:eastAsia="en-GB"/>
        </w:rPr>
        <w:t>Feuilles d’émargement pour les sessions en visioconférence.</w:t>
      </w:r>
      <w:r w:rsidRPr="00CD2283">
        <w:rPr>
          <w:rFonts w:ascii="Avenir Next" w:eastAsia="Times New Roman" w:hAnsi="Avenir Next" w:cs="Times New Roman"/>
          <w:b/>
          <w:bCs/>
          <w:sz w:val="22"/>
          <w:szCs w:val="22"/>
          <w:lang w:eastAsia="en-GB"/>
        </w:rPr>
        <w:t xml:space="preserve"> </w:t>
      </w:r>
    </w:p>
    <w:p w14:paraId="7EEC5393" w14:textId="5CBE80A9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lang w:eastAsia="en-GB"/>
        </w:rPr>
        <w:lastRenderedPageBreak/>
        <w:t xml:space="preserve">Appréciation des résultats : </w:t>
      </w:r>
    </w:p>
    <w:p w14:paraId="2E39702B" w14:textId="7FA92EE5" w:rsidR="003B3586" w:rsidRPr="00E129F3" w:rsidRDefault="00E129F3" w:rsidP="00C55641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  <w:lang w:val="fr-FR"/>
        </w:rPr>
        <w:t>Positionnement par test de niveau</w:t>
      </w:r>
    </w:p>
    <w:p w14:paraId="2423A5A9" w14:textId="77777777" w:rsidR="00C55641" w:rsidRPr="00E129F3" w:rsidRDefault="004218A0" w:rsidP="00C55641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</w:rPr>
        <w:t>Évaluation formative continue durant la session</w:t>
      </w:r>
    </w:p>
    <w:p w14:paraId="4B4F2217" w14:textId="17B8B5D0" w:rsidR="004218A0" w:rsidRPr="00E129F3" w:rsidRDefault="004218A0" w:rsidP="00C55641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</w:rPr>
        <w:t xml:space="preserve">Remise d’une attestation de fin de formation </w:t>
      </w:r>
    </w:p>
    <w:p w14:paraId="6F235DA9" w14:textId="77777777" w:rsidR="00C55641" w:rsidRPr="00E129F3" w:rsidRDefault="004218A0" w:rsidP="00C55641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</w:rPr>
        <w:t>Questionnaire d’évaluation de la satisfaction en fin de formation</w:t>
      </w:r>
    </w:p>
    <w:p w14:paraId="1B199594" w14:textId="2BBD0EBB" w:rsidR="00681C2D" w:rsidRDefault="004D770B" w:rsidP="00234E72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</w:rPr>
        <w:t>Questionnaire d’</w:t>
      </w:r>
      <w:r w:rsidR="004218A0" w:rsidRPr="00E129F3">
        <w:rPr>
          <w:rFonts w:ascii="Avenir Next" w:hAnsi="Avenir Next"/>
          <w:sz w:val="22"/>
          <w:szCs w:val="22"/>
        </w:rPr>
        <w:t>impac</w:t>
      </w:r>
      <w:r w:rsidR="000357D0" w:rsidRPr="00E129F3">
        <w:rPr>
          <w:rFonts w:ascii="Avenir Next" w:hAnsi="Avenir Next"/>
          <w:sz w:val="22"/>
          <w:szCs w:val="22"/>
        </w:rPr>
        <w:t>t</w:t>
      </w:r>
      <w:r w:rsidR="004218A0" w:rsidRPr="00E129F3">
        <w:rPr>
          <w:rFonts w:ascii="Avenir Next" w:hAnsi="Avenir Next"/>
          <w:sz w:val="22"/>
          <w:szCs w:val="22"/>
        </w:rPr>
        <w:t xml:space="preserve"> de la formation à 2-3 mois.</w:t>
      </w:r>
    </w:p>
    <w:p w14:paraId="191EC5E0" w14:textId="77777777" w:rsidR="00D12CA7" w:rsidRPr="00D12CA7" w:rsidRDefault="00D12CA7" w:rsidP="00D12CA7">
      <w:pPr>
        <w:spacing w:before="280"/>
        <w:ind w:left="360"/>
        <w:jc w:val="center"/>
        <w:rPr>
          <w:rFonts w:ascii="Avenir Next" w:hAnsi="Avenir Next"/>
          <w:b/>
          <w:sz w:val="28"/>
          <w:lang w:val="fr-FR"/>
        </w:rPr>
        <w:pageBreakBefore w:val="true"/>
      </w:pPr>
      <w:r w:rsidRPr="00D12CA7">
        <w:rPr>
          <w:rFonts w:ascii="Avenir Next" w:hAnsi="Avenir Next"/>
          <w:b/>
          <w:color w:val="000080"/>
          <w:sz w:val="28"/>
          <w:lang w:val="fr-FR"/>
        </w:rPr>
        <w:t>Référentiel de niveau CECRL</w:t>
      </w:r>
    </w:p>
    <w:p w14:paraId="4C99EB21" w14:textId="77777777" w:rsidR="00D12CA7" w:rsidRPr="00D12CA7" w:rsidRDefault="00D12CA7" w:rsidP="00D12CA7">
      <w:pPr>
        <w:spacing w:before="6"/>
        <w:ind w:left="360"/>
        <w:rPr>
          <w:rFonts w:ascii="Avenir Next" w:hAnsi="Avenir Next"/>
          <w:b/>
          <w:sz w:val="6"/>
          <w:szCs w:val="6"/>
          <w:lang w:val="fr-FR"/>
        </w:rPr>
      </w:pPr>
    </w:p>
    <w:p w14:paraId="6A66E24F" w14:textId="77777777" w:rsidR="00D12CA7" w:rsidRPr="00D12CA7" w:rsidRDefault="00D12CA7" w:rsidP="00D12CA7">
      <w:pPr>
        <w:pStyle w:val="BodyText"/>
        <w:spacing w:line="242" w:lineRule="auto"/>
        <w:ind w:left="360" w:right="-330"/>
        <w:jc w:val="both"/>
        <w:rPr>
          <w:rFonts w:ascii="Avenir Next" w:hAnsi="Avenir Next"/>
          <w:w w:val="105"/>
          <w:sz w:val="4"/>
          <w:szCs w:val="4"/>
          <w:lang w:val="fr-FR"/>
        </w:rPr>
      </w:pPr>
    </w:p>
    <w:p w14:paraId="15183B97" w14:textId="77777777" w:rsidR="00CD2283" w:rsidRPr="00CD2283" w:rsidRDefault="00CD2283" w:rsidP="00CD2283">
      <w:pPr>
        <w:pStyle w:val="NormalWeb"/>
        <w:rPr>
          <w:rFonts w:ascii="Avenir Book" w:hAnsi="Avenir Book"/>
        </w:rPr>
      </w:pPr>
      <w:r w:rsidRPr="00CD2283">
        <w:rPr>
          <w:rFonts w:ascii="Avenir Book" w:hAnsi="Avenir Book"/>
        </w:rPr>
        <w:t>La formation s’inscrit dans le cadre du CECRL et permet d’évaluer la progression du niveau de l’apprenant sur les compétences de compréhension et d’expression, à l’écrit comme à l’oral.</w:t>
      </w:r>
    </w:p>
    <w:p w14:paraId="5DB2D34A" w14:textId="77777777" w:rsidR="00CD2283" w:rsidRPr="00CD2283" w:rsidRDefault="00CD2283" w:rsidP="00CD2283">
      <w:pPr>
        <w:pStyle w:val="NormalWeb"/>
        <w:rPr>
          <w:rFonts w:ascii="Avenir Book" w:hAnsi="Avenir Book"/>
        </w:rPr>
      </w:pPr>
      <w:r w:rsidRPr="00CD2283">
        <w:rPr>
          <w:rStyle w:val="Strong"/>
          <w:rFonts w:ascii="Avenir Book" w:hAnsi="Avenir Book"/>
        </w:rPr>
        <w:t>Utilisateur élémentaire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A1</w:t>
      </w:r>
      <w:r w:rsidRPr="00CD2283">
        <w:rPr>
          <w:rFonts w:ascii="Avenir Book" w:hAnsi="Avenir Book"/>
        </w:rPr>
        <w:t xml:space="preserve"> : Peut comprendre et utiliser des expressions simples et se présenter.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A2</w:t>
      </w:r>
      <w:r w:rsidRPr="00CD2283">
        <w:rPr>
          <w:rFonts w:ascii="Avenir Book" w:hAnsi="Avenir Book"/>
        </w:rPr>
        <w:t xml:space="preserve"> : Peut communiquer lors de tâches simples et décrire son environnement immédiat.</w:t>
      </w:r>
    </w:p>
    <w:p w14:paraId="3060AA01" w14:textId="77777777" w:rsidR="00CD2283" w:rsidRPr="00CD2283" w:rsidRDefault="00CD2283" w:rsidP="00CD2283">
      <w:pPr>
        <w:pStyle w:val="NormalWeb"/>
        <w:rPr>
          <w:rFonts w:ascii="Avenir Book" w:hAnsi="Avenir Book"/>
        </w:rPr>
      </w:pPr>
      <w:r w:rsidRPr="00CD2283">
        <w:rPr>
          <w:rStyle w:val="Strong"/>
          <w:rFonts w:ascii="Avenir Book" w:hAnsi="Avenir Book"/>
        </w:rPr>
        <w:t>Utilisateur indépendant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B1</w:t>
      </w:r>
      <w:r w:rsidRPr="00CD2283">
        <w:rPr>
          <w:rFonts w:ascii="Avenir Book" w:hAnsi="Avenir Book"/>
        </w:rPr>
        <w:t xml:space="preserve"> : Peut comprendre les points essentiels et s’exprimer de manière simple sur des sujets familiers.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B2</w:t>
      </w:r>
      <w:r w:rsidRPr="00CD2283">
        <w:rPr>
          <w:rFonts w:ascii="Avenir Book" w:hAnsi="Avenir Book"/>
        </w:rPr>
        <w:t xml:space="preserve"> : Peut communiquer avec aisance dans un contexte professionnel et s’exprimer de façon claire et détaillée.</w:t>
      </w:r>
    </w:p>
    <w:p w14:paraId="0766C654" w14:textId="77777777" w:rsidR="00CD2283" w:rsidRPr="00CD2283" w:rsidRDefault="00CD2283" w:rsidP="00CD2283">
      <w:pPr>
        <w:pStyle w:val="NormalWeb"/>
        <w:rPr>
          <w:rFonts w:ascii="Avenir Book" w:hAnsi="Avenir Book"/>
        </w:rPr>
      </w:pPr>
      <w:r w:rsidRPr="00CD2283">
        <w:rPr>
          <w:rStyle w:val="Strong"/>
          <w:rFonts w:ascii="Avenir Book" w:hAnsi="Avenir Book"/>
        </w:rPr>
        <w:t>Utilisateur expérimenté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C1</w:t>
      </w:r>
      <w:r w:rsidRPr="00CD2283">
        <w:rPr>
          <w:rFonts w:ascii="Avenir Book" w:hAnsi="Avenir Book"/>
        </w:rPr>
        <w:t xml:space="preserve"> : Peut s’exprimer de manière fluide, structurée et efficace dans un contexte professionnel.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C2</w:t>
      </w:r>
      <w:r w:rsidRPr="00CD2283">
        <w:rPr>
          <w:rFonts w:ascii="Avenir Book" w:hAnsi="Avenir Book"/>
        </w:rPr>
        <w:t xml:space="preserve"> : Peut comprendre et s’exprimer avec précision sur des sujets complexes.</w:t>
      </w:r>
    </w:p>
    <w:p w14:paraId="2ECAED53" w14:textId="77777777" w:rsidR="00D12CA7" w:rsidRPr="00CD2283" w:rsidRDefault="00D12CA7" w:rsidP="00D12CA7">
      <w:pPr>
        <w:spacing w:before="9" w:after="1"/>
        <w:ind w:left="360"/>
        <w:rPr>
          <w:rFonts w:ascii="Avenir Next" w:hAnsi="Avenir Next"/>
          <w:i/>
          <w:sz w:val="19"/>
        </w:rPr>
      </w:pPr>
    </w:p>
    <w:p w14:paraId="5CB3C8BB" w14:textId="77777777" w:rsidR="00D12CA7" w:rsidRPr="00D12CA7" w:rsidRDefault="00D12CA7" w:rsidP="00D12CA7">
      <w:pPr>
        <w:pStyle w:val="NormalWeb"/>
        <w:shd w:val="clear" w:color="auto" w:fill="FFFFFF"/>
        <w:rPr>
          <w:rFonts w:ascii="Avenir Next" w:hAnsi="Avenir Next"/>
          <w:lang w:val="fr-FR"/>
        </w:rPr>
      </w:pPr>
    </w:p>
    <w:sectPr w:rsidR="00D12CA7" w:rsidRPr="00D12CA7" w:rsidSect="00173E9A">
      <w:type w:val="continuous"/>
      <w:pgSz w:w="11906" w:h="16838"/>
      <w:pgMar w:top="1440" w:right="1440" w:bottom="1440" w:left="1440" w:header="27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7009" w14:textId="77777777" w:rsidR="00E03FCF" w:rsidRDefault="00E03FCF" w:rsidP="00C55641">
      <w:r>
        <w:separator/>
      </w:r>
    </w:p>
  </w:endnote>
  <w:endnote w:type="continuationSeparator" w:id="0">
    <w:p w14:paraId="4C69B1D9" w14:textId="77777777" w:rsidR="00E03FCF" w:rsidRDefault="00E03FCF" w:rsidP="00C5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Next">
    <w:altName w:val="Calibri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0E3C2" w14:textId="31596511" w:rsidR="00C55641" w:rsidRDefault="00C55641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870C26" wp14:editId="7E1F5372">
              <wp:simplePos x="0" y="0"/>
              <wp:positionH relativeFrom="column">
                <wp:posOffset>1590675</wp:posOffset>
              </wp:positionH>
              <wp:positionV relativeFrom="paragraph">
                <wp:posOffset>-245745</wp:posOffset>
              </wp:positionV>
              <wp:extent cx="2515870" cy="780415"/>
              <wp:effectExtent l="0" t="0" r="0" b="0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780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28F9E" w14:textId="41A663EA" w:rsidR="00C55641" w:rsidRPr="00676BA2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  <w:lang w:val="en-US"/>
                            </w:rPr>
                          </w:pPr>
                          <w:r w:rsidRPr="00676BA2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  <w:lang w:val="en-US"/>
                            </w:rPr>
                            <w:t>skyetraining</w:t>
                          </w:r>
                        </w:p>
                        <w:p w14:paraId="380204C4" w14:textId="74732E42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407D960A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2CF1D85F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55068D13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Enregistrée sous le numéro : 91 66 01 620 66</w:t>
                          </w:r>
                        </w:p>
                        <w:p w14:paraId="775F0690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l’Etat</w:t>
                          </w:r>
                        </w:p>
                        <w:p w14:paraId="138BBB66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72A0FFE8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870C26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6" type="#_x0000_t202" style="position:absolute;margin-left:125.25pt;margin-top:-19.35pt;width:198.1pt;height:6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" filled="f" stroked="f">
              <v:textbox>
                <w:txbxContent>
                  <w:p w14:paraId="01C28F9E" w14:textId="41A663EA" w:rsidR="00C55641" w:rsidRPr="00676BA2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Book Antiqua" w:hAnsi="Book Antiqua"/>
                        <w:color w:val="333399"/>
                        <w:sz w:val="15"/>
                        <w:szCs w:val="15"/>
                        <w:lang w:val="en-US"/>
                      </w:rPr>
                    </w:pPr>
                    <w:r w:rsidRPr="00676BA2">
                      <w:rPr>
                        <w:rFonts w:ascii="Book Antiqua" w:hAnsi="Book Antiqua"/>
                        <w:color w:val="333399"/>
                        <w:sz w:val="15"/>
                        <w:szCs w:val="15"/>
                        <w:lang w:val="en-US"/>
                      </w:rPr>
                      <w:t>skyetraining</w:t>
                    </w:r>
                  </w:p>
                  <w:p w14:paraId="380204C4" w14:textId="74732E42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407D960A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2CF1D85F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55068D13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Enregistrée sous le numéro : 91 66 01 620 66</w:t>
                    </w:r>
                  </w:p>
                  <w:p w14:paraId="775F0690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l’Etat</w:t>
                    </w:r>
                  </w:p>
                  <w:p w14:paraId="138BBB66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72A0FFE8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DD811" w14:textId="77777777" w:rsidR="00E03FCF" w:rsidRDefault="00E03FCF" w:rsidP="00C55641">
      <w:r>
        <w:separator/>
      </w:r>
    </w:p>
  </w:footnote>
  <w:footnote w:type="continuationSeparator" w:id="0">
    <w:p w14:paraId="7035FC60" w14:textId="77777777" w:rsidR="00E03FCF" w:rsidRDefault="00E03FCF" w:rsidP="00C55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7A2BE" w14:textId="31062253" w:rsidR="00C55641" w:rsidRDefault="00B46D88" w:rsidP="00C00D69">
    <w:pPr>
      <w:pStyle w:val="Header"/>
      <w:ind w:left="-142"/>
      <w:jc w:val="center"/>
    </w:pPr>
    <w:r w:rsidRPr="00E2595D">
      <w:rPr>
        <w:noProof/>
      </w:rPr>
      <w:drawing>
        <wp:inline distT="0" distB="0" distL="0" distR="0" wp14:anchorId="535FA5DD" wp14:editId="176AF5B7">
          <wp:extent cx="3962400" cy="838200"/>
          <wp:effectExtent l="0" t="0" r="0" b="0"/>
          <wp:docPr id="940396156" name="Picture 1" descr="A person in a white shir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396156" name="Picture 1" descr="A person in a white shir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2400" cy="838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6F2"/>
    <w:multiLevelType w:val="hybridMultilevel"/>
    <w:tmpl w:val="8934F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01DE"/>
    <w:multiLevelType w:val="multilevel"/>
    <w:tmpl w:val="7FB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2A95"/>
    <w:multiLevelType w:val="hybridMultilevel"/>
    <w:tmpl w:val="F4FABEE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123B7"/>
    <w:multiLevelType w:val="hybridMultilevel"/>
    <w:tmpl w:val="C49AFE46"/>
    <w:lvl w:ilvl="0" w:tplc="B07887D0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D7415"/>
    <w:multiLevelType w:val="hybridMultilevel"/>
    <w:tmpl w:val="B0B241D0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71F24"/>
    <w:multiLevelType w:val="hybridMultilevel"/>
    <w:tmpl w:val="A3B251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ED650A"/>
    <w:multiLevelType w:val="hybridMultilevel"/>
    <w:tmpl w:val="F4D88F8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F188E"/>
    <w:multiLevelType w:val="hybridMultilevel"/>
    <w:tmpl w:val="88A4A292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6457C"/>
    <w:multiLevelType w:val="hybridMultilevel"/>
    <w:tmpl w:val="2E5498C0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45FF3"/>
    <w:multiLevelType w:val="hybridMultilevel"/>
    <w:tmpl w:val="ABC2C3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830EF3"/>
    <w:multiLevelType w:val="hybridMultilevel"/>
    <w:tmpl w:val="7D385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B6816"/>
    <w:multiLevelType w:val="hybridMultilevel"/>
    <w:tmpl w:val="CCF8C81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077F5"/>
    <w:multiLevelType w:val="hybridMultilevel"/>
    <w:tmpl w:val="A40AA590"/>
    <w:lvl w:ilvl="0" w:tplc="72AEF2B4">
      <w:start w:val="1"/>
      <w:numFmt w:val="bullet"/>
      <w:lvlText w:val=""/>
      <w:lvlJc w:val="left"/>
      <w:pPr>
        <w:ind w:left="862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42C19B3"/>
    <w:multiLevelType w:val="hybridMultilevel"/>
    <w:tmpl w:val="15B88E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6B1107"/>
    <w:multiLevelType w:val="hybridMultilevel"/>
    <w:tmpl w:val="F6A6EFA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0352D"/>
    <w:multiLevelType w:val="hybridMultilevel"/>
    <w:tmpl w:val="0CC41008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942C1"/>
    <w:multiLevelType w:val="hybridMultilevel"/>
    <w:tmpl w:val="5CCEC67A"/>
    <w:lvl w:ilvl="0" w:tplc="08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7" w15:restartNumberingAfterBreak="0">
    <w:nsid w:val="4F9679ED"/>
    <w:multiLevelType w:val="hybridMultilevel"/>
    <w:tmpl w:val="C61CA774"/>
    <w:lvl w:ilvl="0" w:tplc="D02E0B46">
      <w:start w:val="3"/>
      <w:numFmt w:val="decimal"/>
      <w:lvlText w:val="%1"/>
      <w:lvlJc w:val="left"/>
      <w:pPr>
        <w:ind w:left="1141" w:hanging="360"/>
      </w:pPr>
      <w:rPr>
        <w:rFonts w:ascii="AvenirNext" w:hAnsi="AvenirNext" w:hint="default"/>
      </w:rPr>
    </w:lvl>
    <w:lvl w:ilvl="1" w:tplc="08090019" w:tentative="1">
      <w:start w:val="1"/>
      <w:numFmt w:val="lowerLetter"/>
      <w:lvlText w:val="%2."/>
      <w:lvlJc w:val="left"/>
      <w:pPr>
        <w:ind w:left="1861" w:hanging="360"/>
      </w:pPr>
    </w:lvl>
    <w:lvl w:ilvl="2" w:tplc="0809001B" w:tentative="1">
      <w:start w:val="1"/>
      <w:numFmt w:val="lowerRoman"/>
      <w:lvlText w:val="%3."/>
      <w:lvlJc w:val="right"/>
      <w:pPr>
        <w:ind w:left="2581" w:hanging="180"/>
      </w:pPr>
    </w:lvl>
    <w:lvl w:ilvl="3" w:tplc="0809000F" w:tentative="1">
      <w:start w:val="1"/>
      <w:numFmt w:val="decimal"/>
      <w:lvlText w:val="%4."/>
      <w:lvlJc w:val="left"/>
      <w:pPr>
        <w:ind w:left="3301" w:hanging="360"/>
      </w:pPr>
    </w:lvl>
    <w:lvl w:ilvl="4" w:tplc="08090019" w:tentative="1">
      <w:start w:val="1"/>
      <w:numFmt w:val="lowerLetter"/>
      <w:lvlText w:val="%5."/>
      <w:lvlJc w:val="left"/>
      <w:pPr>
        <w:ind w:left="4021" w:hanging="360"/>
      </w:pPr>
    </w:lvl>
    <w:lvl w:ilvl="5" w:tplc="0809001B" w:tentative="1">
      <w:start w:val="1"/>
      <w:numFmt w:val="lowerRoman"/>
      <w:lvlText w:val="%6."/>
      <w:lvlJc w:val="right"/>
      <w:pPr>
        <w:ind w:left="4741" w:hanging="180"/>
      </w:pPr>
    </w:lvl>
    <w:lvl w:ilvl="6" w:tplc="0809000F" w:tentative="1">
      <w:start w:val="1"/>
      <w:numFmt w:val="decimal"/>
      <w:lvlText w:val="%7."/>
      <w:lvlJc w:val="left"/>
      <w:pPr>
        <w:ind w:left="5461" w:hanging="360"/>
      </w:pPr>
    </w:lvl>
    <w:lvl w:ilvl="7" w:tplc="08090019" w:tentative="1">
      <w:start w:val="1"/>
      <w:numFmt w:val="lowerLetter"/>
      <w:lvlText w:val="%8."/>
      <w:lvlJc w:val="left"/>
      <w:pPr>
        <w:ind w:left="6181" w:hanging="360"/>
      </w:pPr>
    </w:lvl>
    <w:lvl w:ilvl="8" w:tplc="08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18" w15:restartNumberingAfterBreak="0">
    <w:nsid w:val="537861F3"/>
    <w:multiLevelType w:val="hybridMultilevel"/>
    <w:tmpl w:val="F1AC109A"/>
    <w:lvl w:ilvl="0" w:tplc="B07887D0"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0C78A7"/>
    <w:multiLevelType w:val="hybridMultilevel"/>
    <w:tmpl w:val="BEC047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16D6139"/>
    <w:multiLevelType w:val="hybridMultilevel"/>
    <w:tmpl w:val="218C5282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C259A9"/>
    <w:multiLevelType w:val="hybridMultilevel"/>
    <w:tmpl w:val="EF2E627C"/>
    <w:lvl w:ilvl="0" w:tplc="58681A86">
      <w:start w:val="30"/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3240E21"/>
    <w:multiLevelType w:val="hybridMultilevel"/>
    <w:tmpl w:val="4F62F5BE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290697">
    <w:abstractNumId w:val="13"/>
  </w:num>
  <w:num w:numId="2" w16cid:durableId="1554462167">
    <w:abstractNumId w:val="19"/>
  </w:num>
  <w:num w:numId="3" w16cid:durableId="1266688200">
    <w:abstractNumId w:val="10"/>
  </w:num>
  <w:num w:numId="4" w16cid:durableId="14775632">
    <w:abstractNumId w:val="22"/>
  </w:num>
  <w:num w:numId="5" w16cid:durableId="538855699">
    <w:abstractNumId w:val="11"/>
  </w:num>
  <w:num w:numId="6" w16cid:durableId="1112356047">
    <w:abstractNumId w:val="20"/>
  </w:num>
  <w:num w:numId="7" w16cid:durableId="2109764950">
    <w:abstractNumId w:val="2"/>
  </w:num>
  <w:num w:numId="8" w16cid:durableId="1268778910">
    <w:abstractNumId w:val="4"/>
  </w:num>
  <w:num w:numId="9" w16cid:durableId="453401332">
    <w:abstractNumId w:val="7"/>
  </w:num>
  <w:num w:numId="10" w16cid:durableId="379670189">
    <w:abstractNumId w:val="8"/>
  </w:num>
  <w:num w:numId="11" w16cid:durableId="1104888315">
    <w:abstractNumId w:val="16"/>
  </w:num>
  <w:num w:numId="12" w16cid:durableId="1568570251">
    <w:abstractNumId w:val="0"/>
  </w:num>
  <w:num w:numId="13" w16cid:durableId="1186216605">
    <w:abstractNumId w:val="5"/>
  </w:num>
  <w:num w:numId="14" w16cid:durableId="1295914902">
    <w:abstractNumId w:val="15"/>
  </w:num>
  <w:num w:numId="15" w16cid:durableId="1942294456">
    <w:abstractNumId w:val="21"/>
  </w:num>
  <w:num w:numId="16" w16cid:durableId="1186556875">
    <w:abstractNumId w:val="6"/>
  </w:num>
  <w:num w:numId="17" w16cid:durableId="1151944994">
    <w:abstractNumId w:val="14"/>
  </w:num>
  <w:num w:numId="18" w16cid:durableId="1058363672">
    <w:abstractNumId w:val="9"/>
  </w:num>
  <w:num w:numId="19" w16cid:durableId="1541014612">
    <w:abstractNumId w:val="18"/>
  </w:num>
  <w:num w:numId="20" w16cid:durableId="528495393">
    <w:abstractNumId w:val="3"/>
  </w:num>
  <w:num w:numId="21" w16cid:durableId="1037006412">
    <w:abstractNumId w:val="17"/>
  </w:num>
  <w:num w:numId="22" w16cid:durableId="196309972">
    <w:abstractNumId w:val="12"/>
  </w:num>
  <w:num w:numId="23" w16cid:durableId="1421677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A0"/>
    <w:rsid w:val="00000825"/>
    <w:rsid w:val="0002666C"/>
    <w:rsid w:val="00033BE4"/>
    <w:rsid w:val="000357D0"/>
    <w:rsid w:val="00050115"/>
    <w:rsid w:val="00050813"/>
    <w:rsid w:val="00060B0B"/>
    <w:rsid w:val="00071D1E"/>
    <w:rsid w:val="000858B4"/>
    <w:rsid w:val="00085E5D"/>
    <w:rsid w:val="000914DD"/>
    <w:rsid w:val="000A4ECE"/>
    <w:rsid w:val="000A5FCF"/>
    <w:rsid w:val="000B13B6"/>
    <w:rsid w:val="000B647C"/>
    <w:rsid w:val="000C22B1"/>
    <w:rsid w:val="000C2D86"/>
    <w:rsid w:val="000E0A30"/>
    <w:rsid w:val="00103136"/>
    <w:rsid w:val="00164170"/>
    <w:rsid w:val="00171922"/>
    <w:rsid w:val="00173E9A"/>
    <w:rsid w:val="001809AA"/>
    <w:rsid w:val="00186350"/>
    <w:rsid w:val="001A4A13"/>
    <w:rsid w:val="001B40E2"/>
    <w:rsid w:val="001B7853"/>
    <w:rsid w:val="001D6E46"/>
    <w:rsid w:val="001E3936"/>
    <w:rsid w:val="001E7771"/>
    <w:rsid w:val="0020703F"/>
    <w:rsid w:val="00211E91"/>
    <w:rsid w:val="00215158"/>
    <w:rsid w:val="00226276"/>
    <w:rsid w:val="00234E72"/>
    <w:rsid w:val="00277F19"/>
    <w:rsid w:val="0029433C"/>
    <w:rsid w:val="002959A6"/>
    <w:rsid w:val="002E214A"/>
    <w:rsid w:val="002E6B23"/>
    <w:rsid w:val="00300835"/>
    <w:rsid w:val="003141E4"/>
    <w:rsid w:val="0031463E"/>
    <w:rsid w:val="0032295B"/>
    <w:rsid w:val="00325E35"/>
    <w:rsid w:val="00334D1E"/>
    <w:rsid w:val="0035134F"/>
    <w:rsid w:val="003568F4"/>
    <w:rsid w:val="00361070"/>
    <w:rsid w:val="00374681"/>
    <w:rsid w:val="003B3586"/>
    <w:rsid w:val="003B3B3E"/>
    <w:rsid w:val="003E641C"/>
    <w:rsid w:val="004218A0"/>
    <w:rsid w:val="0046025C"/>
    <w:rsid w:val="00465F69"/>
    <w:rsid w:val="004673F2"/>
    <w:rsid w:val="00474A0A"/>
    <w:rsid w:val="004914B0"/>
    <w:rsid w:val="00493419"/>
    <w:rsid w:val="004C1F17"/>
    <w:rsid w:val="004C54C4"/>
    <w:rsid w:val="004D08AC"/>
    <w:rsid w:val="004D770B"/>
    <w:rsid w:val="004E3222"/>
    <w:rsid w:val="00504E68"/>
    <w:rsid w:val="00513291"/>
    <w:rsid w:val="00527B29"/>
    <w:rsid w:val="00533626"/>
    <w:rsid w:val="00547925"/>
    <w:rsid w:val="00573B11"/>
    <w:rsid w:val="00594E27"/>
    <w:rsid w:val="005B5698"/>
    <w:rsid w:val="005D2AA2"/>
    <w:rsid w:val="00632B29"/>
    <w:rsid w:val="00641237"/>
    <w:rsid w:val="00676BA2"/>
    <w:rsid w:val="00681C2D"/>
    <w:rsid w:val="0069176F"/>
    <w:rsid w:val="006B401C"/>
    <w:rsid w:val="006B7460"/>
    <w:rsid w:val="006C0078"/>
    <w:rsid w:val="006D6D65"/>
    <w:rsid w:val="006F4CA2"/>
    <w:rsid w:val="00700244"/>
    <w:rsid w:val="00700EB7"/>
    <w:rsid w:val="00744D06"/>
    <w:rsid w:val="00747ABD"/>
    <w:rsid w:val="00783F8A"/>
    <w:rsid w:val="007A0025"/>
    <w:rsid w:val="007D5E1A"/>
    <w:rsid w:val="007D682D"/>
    <w:rsid w:val="007E1D58"/>
    <w:rsid w:val="007F035B"/>
    <w:rsid w:val="007F5D93"/>
    <w:rsid w:val="00805AD2"/>
    <w:rsid w:val="00805EB5"/>
    <w:rsid w:val="00806754"/>
    <w:rsid w:val="008145E6"/>
    <w:rsid w:val="0082310C"/>
    <w:rsid w:val="00826184"/>
    <w:rsid w:val="00826DA2"/>
    <w:rsid w:val="00836A6A"/>
    <w:rsid w:val="00841FBA"/>
    <w:rsid w:val="0085646B"/>
    <w:rsid w:val="00871FB8"/>
    <w:rsid w:val="0087253D"/>
    <w:rsid w:val="00873B02"/>
    <w:rsid w:val="00890056"/>
    <w:rsid w:val="00890252"/>
    <w:rsid w:val="00893370"/>
    <w:rsid w:val="008B070D"/>
    <w:rsid w:val="008B5F19"/>
    <w:rsid w:val="008E0751"/>
    <w:rsid w:val="008E719D"/>
    <w:rsid w:val="00925B4B"/>
    <w:rsid w:val="00932FE5"/>
    <w:rsid w:val="00962EE3"/>
    <w:rsid w:val="00984EB9"/>
    <w:rsid w:val="009E0A19"/>
    <w:rsid w:val="00A02291"/>
    <w:rsid w:val="00A23843"/>
    <w:rsid w:val="00A446F2"/>
    <w:rsid w:val="00A714CA"/>
    <w:rsid w:val="00A8407D"/>
    <w:rsid w:val="00A90299"/>
    <w:rsid w:val="00A927BD"/>
    <w:rsid w:val="00AA14C9"/>
    <w:rsid w:val="00AC2739"/>
    <w:rsid w:val="00AD48EB"/>
    <w:rsid w:val="00AF53BC"/>
    <w:rsid w:val="00B03ED4"/>
    <w:rsid w:val="00B1100A"/>
    <w:rsid w:val="00B46D88"/>
    <w:rsid w:val="00B64D63"/>
    <w:rsid w:val="00B965C3"/>
    <w:rsid w:val="00BE5F38"/>
    <w:rsid w:val="00BF21CA"/>
    <w:rsid w:val="00C00D69"/>
    <w:rsid w:val="00C034BB"/>
    <w:rsid w:val="00C13D57"/>
    <w:rsid w:val="00C31353"/>
    <w:rsid w:val="00C4311F"/>
    <w:rsid w:val="00C51BF2"/>
    <w:rsid w:val="00C55641"/>
    <w:rsid w:val="00C63D6A"/>
    <w:rsid w:val="00C80BA6"/>
    <w:rsid w:val="00C80F71"/>
    <w:rsid w:val="00C93232"/>
    <w:rsid w:val="00CA1073"/>
    <w:rsid w:val="00CB2C03"/>
    <w:rsid w:val="00CC264C"/>
    <w:rsid w:val="00CD2283"/>
    <w:rsid w:val="00CE28AB"/>
    <w:rsid w:val="00CF4496"/>
    <w:rsid w:val="00D0447D"/>
    <w:rsid w:val="00D06B1A"/>
    <w:rsid w:val="00D12CA7"/>
    <w:rsid w:val="00D23ED7"/>
    <w:rsid w:val="00D51FD2"/>
    <w:rsid w:val="00D522E0"/>
    <w:rsid w:val="00D56262"/>
    <w:rsid w:val="00D856DC"/>
    <w:rsid w:val="00D85E81"/>
    <w:rsid w:val="00D91222"/>
    <w:rsid w:val="00DB0E93"/>
    <w:rsid w:val="00DC0CC7"/>
    <w:rsid w:val="00DF0F25"/>
    <w:rsid w:val="00DF4493"/>
    <w:rsid w:val="00E03FCF"/>
    <w:rsid w:val="00E129F3"/>
    <w:rsid w:val="00E13C3A"/>
    <w:rsid w:val="00E57B8C"/>
    <w:rsid w:val="00E61F1D"/>
    <w:rsid w:val="00E74124"/>
    <w:rsid w:val="00E8735D"/>
    <w:rsid w:val="00E9271E"/>
    <w:rsid w:val="00E97E9E"/>
    <w:rsid w:val="00EA27EE"/>
    <w:rsid w:val="00EA70BC"/>
    <w:rsid w:val="00EC274D"/>
    <w:rsid w:val="00EC3621"/>
    <w:rsid w:val="00EC4127"/>
    <w:rsid w:val="00EC67E1"/>
    <w:rsid w:val="00EE4BDC"/>
    <w:rsid w:val="00EE6E71"/>
    <w:rsid w:val="00F054F5"/>
    <w:rsid w:val="00F2392B"/>
    <w:rsid w:val="00F32BB0"/>
    <w:rsid w:val="00F55FE6"/>
    <w:rsid w:val="00F6405E"/>
    <w:rsid w:val="00F64B99"/>
    <w:rsid w:val="00F711C3"/>
    <w:rsid w:val="00F75BB2"/>
    <w:rsid w:val="00F836E0"/>
    <w:rsid w:val="00FA5607"/>
    <w:rsid w:val="00FB2A0F"/>
    <w:rsid w:val="00FE176C"/>
    <w:rsid w:val="00FE2F18"/>
    <w:rsid w:val="00FE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497D40"/>
  <w15:chartTrackingRefBased/>
  <w15:docId w15:val="{FB277F9A-A1D2-EF4F-BFF2-25FE6A65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18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3229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641"/>
  </w:style>
  <w:style w:type="paragraph" w:styleId="Footer">
    <w:name w:val="footer"/>
    <w:basedOn w:val="Normal"/>
    <w:link w:val="Foot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641"/>
  </w:style>
  <w:style w:type="character" w:styleId="Hyperlink">
    <w:name w:val="Hyperlink"/>
    <w:basedOn w:val="DefaultParagraphFont"/>
    <w:uiPriority w:val="99"/>
    <w:unhideWhenUsed/>
    <w:rsid w:val="004D7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29F3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12CA7"/>
    <w:pPr>
      <w:widowControl w:val="0"/>
      <w:autoSpaceDE w:val="0"/>
      <w:autoSpaceDN w:val="0"/>
    </w:pPr>
    <w:rPr>
      <w:rFonts w:ascii="Myriad Pro" w:eastAsia="Myriad Pro" w:hAnsi="Myriad Pro" w:cs="Myriad Pro"/>
      <w:i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12CA7"/>
    <w:rPr>
      <w:rFonts w:ascii="Myriad Pro" w:eastAsia="Myriad Pro" w:hAnsi="Myriad Pro" w:cs="Myriad Pro"/>
      <w:i/>
      <w:sz w:val="19"/>
      <w:szCs w:val="19"/>
      <w:lang w:val="en-US"/>
    </w:rPr>
  </w:style>
  <w:style w:type="paragraph" w:customStyle="1" w:styleId="TableParagraph">
    <w:name w:val="Table Paragraph"/>
    <w:basedOn w:val="Normal"/>
    <w:uiPriority w:val="1"/>
    <w:qFormat/>
    <w:rsid w:val="00D12CA7"/>
    <w:pPr>
      <w:widowControl w:val="0"/>
      <w:autoSpaceDE w:val="0"/>
      <w:autoSpaceDN w:val="0"/>
      <w:ind w:left="92"/>
    </w:pPr>
    <w:rPr>
      <w:rFonts w:ascii="Myriad Pro" w:eastAsia="Myriad Pro" w:hAnsi="Myriad Pro" w:cs="Myriad Pro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CD2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9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5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6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8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5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8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Roullet</dc:creator>
  <cp:keywords/>
  <dc:description/>
  <cp:lastModifiedBy>Joss Frimond</cp:lastModifiedBy>
  <cp:revision>7</cp:revision>
  <cp:lastPrinted>2026-01-29T16:34:00Z</cp:lastPrinted>
  <dcterms:created xsi:type="dcterms:W3CDTF">2026-03-31T11:18:00Z</dcterms:created>
  <dcterms:modified xsi:type="dcterms:W3CDTF">2026-04-28T19:25:00Z</dcterms:modified>
</cp:coreProperties>
</file>