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814E5"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sidR="003A7344" w:rsidRPr="00AC0F5E">
        <w:rPr>
          <w:rFonts w:ascii="Avenir Next Regular" w:eastAsia="Calibri" w:hAnsi="Avenir Next Regular" w:cs="Browallia New"/>
          <w:b/>
          <w:i/>
          <w:iCs/>
          <w:sz w:val="16"/>
          <w:szCs w:val="16"/>
          <w:lang w:val="fr-FR"/>
        </w:rPr>
        <w:t>(Article L.6353-1 du code du travail, Décret N° 2018-1341 du 28 décembre 2018)</w:t>
      </w:r>
    </w:p>
    <w:p w14:paraId="0EC67F85"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7016BB33"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331881F9"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4E3EFD41" w14:textId="77777777"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w:t>
      </w:r>
      <w:proofErr w:type="gramStart"/>
      <w:r>
        <w:rPr>
          <w:rFonts w:ascii="Avenir Next Regular" w:eastAsia="Calibri" w:hAnsi="Avenir Next Regular" w:cs="Browallia New"/>
          <w:bCs/>
          <w:lang w:val="fr-FR"/>
        </w:rPr>
        <w:t>Préfet</w:t>
      </w:r>
      <w:proofErr w:type="gramEnd"/>
      <w:r>
        <w:rPr>
          <w:rFonts w:ascii="Avenir Next Regular" w:eastAsia="Calibri" w:hAnsi="Avenir Next Regular" w:cs="Browallia New"/>
          <w:bCs/>
          <w:lang w:val="fr-FR"/>
        </w:rPr>
        <w:t xml:space="preserve"> de la Région Occitanie </w:t>
      </w:r>
    </w:p>
    <w:p w14:paraId="6186919C" w14:textId="77777777"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{{CIVILITY}} {{CANDIDATE_NAME}}, est conclue la convention suivante, en application des dispositions du Livre III de la sixième partie du code du travail portant organisation de la formation professionnelle. </w:t>
      </w:r>
    </w:p>
    <w:p w14:paraId="028CF633"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74CDC4E9"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15081C4E"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733297E7"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76FA6244"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7E98B360"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432660A3" w14:textId="77777777"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juridique – </w:t>
      </w:r>
      <w:r>
        <w:rPr>
          <w:rFonts w:ascii="Avenir Next Regular" w:eastAsia="Calibri" w:hAnsi="Avenir Next Regular" w:cs="Browallia New"/>
          <w:b/>
          <w:bCs/>
          <w:lang w:val="fr-FR"/>
        </w:rPr>
        <w:t>Certification Communiquer en Anglais Juridique des Affaires (RS6810)</w:t>
      </w:r>
    </w:p>
    <w:p w14:paraId="3256234F"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2D955C3A" w14:textId="77777777" w:rsidR="000728CD" w:rsidRPr="00F32F1E" w:rsidRDefault="000728CD" w:rsidP="000728CD">
      <w:pPr>
        <w:pStyle w:val="Normal10"/>
        <w:ind w:left="66" w:right="-431"/>
        <w:rPr>
          <w:rFonts w:ascii="Avenir Next Regular" w:eastAsia="Calibri" w:hAnsi="Avenir Next Regular" w:cs="Browallia New"/>
          <w:lang w:val="fr-FR"/>
        </w:rPr>
        <w:sectPr w:rsidR="000728CD" w:rsidRPr="00F32F1E" w:rsidSect="009A552A">
          <w:type w:val="continuous"/>
          <w:pgSz w:w="11900" w:h="16820" w:code="297"/>
          <w:pgMar w:top="1334" w:right="1274" w:bottom="1135" w:left="993" w:header="0" w:footer="1106" w:gutter="0"/>
          <w:cols w:space="857"/>
          <w:docGrid w:linePitch="360"/>
        </w:sectPr>
      </w:pPr>
    </w:p>
    <w:p w14:paraId="55FFDE55" w14:textId="77777777" w:rsidR="003A7344" w:rsidRPr="00221CF4" w:rsidRDefault="003A7344" w:rsidP="00F13B83">
      <w:pPr>
        <w:pStyle w:val="Normal10"/>
        <w:numPr>
          <w:ilvl w:val="0"/>
          <w:numId w:val="34"/>
        </w:numPr>
        <w:ind w:left="426" w:right="-431"/>
        <w:rPr>
          <w:rFonts w:ascii="Avenir Next Regular" w:eastAsia="Calibri" w:hAnsi="Avenir Next Regular" w:cs="Browallia New"/>
          <w:b/>
          <w:lang w:val="fr-FR"/>
        </w:rPr>
      </w:pPr>
      <w:r>
        <w:rPr>
          <w:rFonts w:ascii="Avenir Next Regular" w:eastAsia="Calibri" w:hAnsi="Avenir Next Regular" w:cs="Browallia New"/>
          <w:lang w:val="fr-FR"/>
        </w:rPr>
        <w:t>Catégorie d’action de formation (</w:t>
      </w:r>
      <w:r>
        <w:rPr>
          <w:rFonts w:ascii="Avenir Next Regular" w:eastAsia="Calibri" w:hAnsi="Avenir Next Regular" w:cs="Browallia New"/>
          <w:b/>
          <w:lang w:val="fr-FR"/>
        </w:rPr>
        <w:t>article L.6313-1 du code du travail)</w:t>
      </w:r>
      <w:r>
        <w:rPr>
          <w:rFonts w:ascii="Avenir Next Regular" w:eastAsia="Calibri" w:hAnsi="Avenir Next Regular" w:cs="Browallia New"/>
          <w:lang w:val="fr-FR"/>
        </w:rPr>
        <w:t xml:space="preserve"> 1° - Action de formation dont les objectifs, contenu et moyens prévus sont dans le programme de formation</w:t>
      </w:r>
    </w:p>
    <w:p w14:paraId="540144BC" w14:textId="77777777" w:rsidR="0036285B" w:rsidRPr="00A16DA4" w:rsidRDefault="003A7344" w:rsidP="009041BE">
      <w:pPr>
        <w:pStyle w:val="Normal10"/>
        <w:numPr>
          <w:ilvl w:val="0"/>
          <w:numId w:val="34"/>
        </w:numPr>
        <w:ind w:left="426" w:right="-431"/>
        <w:rPr>
          <w:rFonts w:ascii="Avenir Next Regular" w:eastAsia="Calibri" w:hAnsi="Avenir Next Regular" w:cs="Browallia New"/>
          <w:b/>
          <w:bCs/>
          <w:lang w:val="fr-FR"/>
        </w:rPr>
      </w:pPr>
      <w:r>
        <w:rPr>
          <w:rFonts w:ascii="Avenir Next Regular" w:eastAsia="Calibri" w:hAnsi="Avenir Next Regular" w:cs="Browallia New"/>
          <w:lang w:val="fr-FR"/>
        </w:rPr>
        <w:t xml:space="preserve">Durée de l’action de formation : </w:t>
      </w:r>
      <w:r w:rsidRPr="00A16DA4">
        <w:rPr>
          <w:rFonts w:ascii="Avenir Next Regular" w:eastAsia="Calibri" w:hAnsi="Avenir Next Regular" w:cs="Browallia New"/>
          <w:b/>
          <w:bCs/>
          <w:lang w:val="fr-FR"/>
        </w:rPr>
        <w:t>{{TOTAL_HOURS}} heures</w:t>
      </w:r>
    </w:p>
    <w:p w14:paraId="4FB6C2AD" w14:textId="77777777" w:rsidR="003A7344" w:rsidRPr="00221CF4" w:rsidRDefault="003A7344" w:rsidP="00F13B83">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Lieu : </w:t>
      </w:r>
      <w:r>
        <w:rPr>
          <w:rFonts w:ascii="Avenir Next Regular" w:eastAsia="Calibri" w:hAnsi="Avenir Next Regular" w:cs="Browallia New"/>
          <w:b/>
          <w:lang w:val="fr-FR"/>
        </w:rPr>
        <w:t>A distance</w:t>
      </w:r>
    </w:p>
    <w:p w14:paraId="315753A5" w14:textId="77777777" w:rsidR="003C45AC" w:rsidRPr="00A16DA4" w:rsidRDefault="003A7344" w:rsidP="003C45AC">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Dates : </w:t>
      </w:r>
      <w:r w:rsidRPr="00A16DA4">
        <w:rPr>
          <w:rFonts w:ascii="Avenir Next Regular" w:eastAsia="Calibri" w:hAnsi="Avenir Next Regular" w:cs="Browallia New"/>
          <w:b/>
          <w:bCs/>
          <w:lang w:val="fr-FR"/>
        </w:rPr>
        <w:t>{{DATE_STR}}</w:t>
      </w:r>
    </w:p>
    <w:p w14:paraId="7E30B0E3" w14:textId="77777777" w:rsidR="003A7344" w:rsidRPr="007B44EF" w:rsidRDefault="003A7344" w:rsidP="007B44EF">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bCs/>
          <w:iCs/>
          <w:lang w:val="fr-FR"/>
        </w:rPr>
        <w:t xml:space="preserve">Programme de formation : </w:t>
      </w:r>
      <w:r>
        <w:rPr>
          <w:rFonts w:ascii="Avenir Next Regular" w:eastAsia="Calibri" w:hAnsi="Avenir Next Regular" w:cs="Browallia New"/>
          <w:b/>
          <w:bCs/>
          <w:iCs/>
          <w:lang w:val="fr-FR"/>
        </w:rPr>
        <w:t>en annexe</w:t>
      </w:r>
    </w:p>
    <w:p w14:paraId="2CFEED67" w14:textId="77777777" w:rsidR="00AC0F5E"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niveau intermédiaire-avancé en anglais général et juridique </w:t>
      </w:r>
      <w:r w:rsidRPr="00BC2266">
        <w:rPr>
          <w:rFonts w:ascii="Avenir Next Regular" w:eastAsia="Calibri" w:hAnsi="Avenir Next Regular" w:cs="Browallia New"/>
          <w:b/>
          <w:bCs/>
          <w:sz w:val="19"/>
          <w:szCs w:val="19"/>
          <w:lang w:val="fr-FR"/>
        </w:rPr>
        <w:t>(B2 minimum).</w:t>
      </w:r>
      <w:r>
        <w:rPr>
          <w:rFonts w:ascii="Avenir Next Regular" w:eastAsia="Calibri" w:hAnsi="Avenir Next Regular" w:cs="Browallia New"/>
          <w:sz w:val="19"/>
          <w:szCs w:val="19"/>
          <w:lang w:val="fr-FR"/>
        </w:rPr>
        <w:t xml:space="preserve"> </w:t>
      </w:r>
    </w:p>
    <w:p w14:paraId="4AE64256" w14:textId="77777777" w:rsidR="00BC2266"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sidRPr="00BC2266">
        <w:rPr>
          <w:rFonts w:ascii="Avenir Next Regular" w:eastAsia="Calibri" w:hAnsi="Avenir Next Regular" w:cs="Browallia New"/>
          <w:b/>
          <w:bCs/>
          <w:sz w:val="19"/>
          <w:szCs w:val="19"/>
          <w:lang w:val="fr-FR"/>
        </w:rPr>
        <w:t>maîtrise des 6 compétences du référentiel de certification CAJA “Communiquer en anglais juridique des affaires” (RS6810).</w:t>
      </w:r>
      <w:r>
        <w:rPr>
          <w:rFonts w:ascii="Avenir Next Regular" w:eastAsia="Calibri" w:hAnsi="Avenir Next Regular" w:cs="Browallia New"/>
          <w:sz w:val="19"/>
          <w:szCs w:val="19"/>
          <w:lang w:val="fr-FR"/>
        </w:rPr>
        <w:t xml:space="preserve"> </w:t>
      </w:r>
    </w:p>
    <w:p w14:paraId="7E8BC6BD"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Les objectifs pédagogiques détaillés, le contenu et les moyens pédagogiques sont définis dans le Programme de formation joint en Annexe 1 à la présente convention, qui en fait partie intégrante.</w:t>
      </w:r>
    </w:p>
    <w:p w14:paraId="53543745"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num="2" w:space="857"/>
          <w:docGrid w:linePitch="360"/>
        </w:sectPr>
      </w:pPr>
    </w:p>
    <w:p w14:paraId="60D94095"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098F9143"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space="857"/>
          <w:docGrid w:linePitch="360"/>
        </w:sectPr>
      </w:pPr>
    </w:p>
    <w:p w14:paraId="63C477DA"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0336CF19" w14:textId="77777777" w:rsidR="003A7344" w:rsidRPr="00AC0F5E" w:rsidRDefault="003A7344" w:rsidP="00F13B83">
      <w:pPr>
        <w:pStyle w:val="Normal10"/>
        <w:ind w:left="-426" w:right="-431"/>
        <w:rPr>
          <w:rFonts w:ascii="Avenir Next Regular" w:eastAsia="Calibri" w:hAnsi="Avenir Next Regular" w:cs="Browallia New"/>
          <w:b/>
          <w:sz w:val="12"/>
          <w:szCs w:val="12"/>
          <w:lang w:val="fr-FR"/>
        </w:rPr>
      </w:pPr>
    </w:p>
    <w:p w14:paraId="68B3B0F2" w14:textId="77777777" w:rsidR="00C1547E" w:rsidRDefault="00E60477"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{{CIVILITY}} {{CANDIDATE_NAME}}</w:t>
      </w:r>
    </w:p>
    <w:p w14:paraId="50981CF7"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769C138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5CA64682"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71EBDE09" w14:textId="77777777"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 xml:space="preserve">Les frais de formation sont : {{PRICE}} EUROS NET DE TAXES* à payer à réception de facture. En cas de financement par le CPF, la facturation sera faite directement à la </w:t>
      </w:r>
      <w:proofErr w:type="gramStart"/>
      <w:r>
        <w:rPr>
          <w:rFonts w:ascii="Avenir Next Regular" w:eastAsia="Calibri" w:hAnsi="Avenir Next Regular" w:cs="Browallia New"/>
          <w:lang w:val="fr-FR"/>
        </w:rPr>
        <w:t>plateforme .</w:t>
      </w:r>
      <w:proofErr w:type="gramEnd"/>
      <w:r>
        <w:rPr>
          <w:rFonts w:ascii="Avenir Next Regular" w:eastAsia="Calibri" w:hAnsi="Avenir Next Regular" w:cs="Browallia New"/>
          <w:lang w:val="fr-FR"/>
        </w:rPr>
        <w:t xml:space="preserve">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00B2064B"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48A82ADC"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76811BED"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52194EE1" w14:textId="77777777"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 xml:space="preserve">Formation à distance comprenant 10 heures de coaching individuel en visioconférence et 10 heures de </w:t>
      </w:r>
      <w:r>
        <w:rPr>
          <w:rFonts w:ascii="Avenir Next Regular" w:eastAsia="Calibri" w:hAnsi="Avenir Next Regular" w:cs="Browallia New"/>
          <w:lang w:val="fr-FR"/>
        </w:rPr>
        <w:t>travail guidé en autonomie (travaux dirigés ou e-learning)</w:t>
      </w:r>
      <w:r>
        <w:rPr>
          <w:rFonts w:ascii="Avenir Next Regular" w:eastAsia="Calibri" w:hAnsi="Avenir Next Regular" w:cs="Browallia New"/>
          <w:lang w:val="en-FR"/>
        </w:rPr>
        <w:t xml:space="preserve">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p>
    <w:p w14:paraId="2FF3EA47"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3B6F65C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3BA08824" w14:textId="77777777" w:rsidR="00AC0F5E" w:rsidRPr="00AC0F5E" w:rsidRDefault="00AC0F5E" w:rsidP="000E0262">
      <w:pPr>
        <w:pStyle w:val="Normal10"/>
        <w:ind w:left="-426" w:right="-431"/>
        <w:jc w:val="left"/>
        <w:rPr>
          <w:rFonts w:ascii="Avenir Next Regular" w:eastAsia="Calibri" w:hAnsi="Avenir Next Regular" w:cs="Browallia New"/>
          <w:sz w:val="12"/>
          <w:szCs w:val="12"/>
          <w:lang w:val="fr-FR"/>
        </w:rPr>
      </w:pPr>
    </w:p>
    <w:p w14:paraId="1893A8CB" w14:textId="77777777"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CAJA (</w:t>
      </w:r>
      <w:r>
        <w:rPr>
          <w:rFonts w:ascii="Avenir Next" w:eastAsia="Times New Roman" w:hAnsi="Avenir Next" w:cs="Times New Roman"/>
          <w:lang w:val="fr-FR"/>
        </w:rPr>
        <w:t>RS6810</w:t>
      </w:r>
      <w:r>
        <w:rPr>
          <w:rFonts w:ascii="Avenir Next Regular" w:eastAsia="Calibri" w:hAnsi="Avenir Next Regular" w:cs="Browallia New"/>
          <w:lang w:val="fr-FR"/>
        </w:rPr>
        <w:t>), sous réserve de la réalisation complète du parcours de formation.</w:t>
      </w:r>
    </w:p>
    <w:p w14:paraId="73BF33CF"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093371A8"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159BEB43"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199D29C8" w14:textId="77777777" w:rsidR="00A03FAC"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3D58993A" w14:textId="77777777" w:rsidR="00A03FAC" w:rsidRDefault="00A03FAC">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0AFB090F" w14:textId="77777777" w:rsidR="00AC0F5E" w:rsidRDefault="00AC0F5E" w:rsidP="00F13B83">
      <w:pPr>
        <w:pStyle w:val="Normal10"/>
        <w:ind w:left="-426" w:right="-431"/>
        <w:rPr>
          <w:rFonts w:ascii="Avenir Next Regular" w:hAnsi="Avenir Next Regular"/>
          <w:b/>
          <w:color w:val="1F497D" w:themeColor="text2"/>
          <w:lang w:val="fr-FR"/>
        </w:rPr>
      </w:pPr>
    </w:p>
    <w:p w14:paraId="5B9746C2"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55827729" w14:textId="77777777" w:rsidR="003A7344" w:rsidRPr="00AC0F5E" w:rsidRDefault="003A7344" w:rsidP="00727E27">
      <w:pPr>
        <w:pStyle w:val="Normal10"/>
        <w:ind w:left="-426" w:right="-431"/>
        <w:rPr>
          <w:rFonts w:ascii="Avenir Next Regular" w:eastAsia="Calibri" w:hAnsi="Avenir Next Regular" w:cs="Browallia New"/>
          <w:b/>
          <w:sz w:val="12"/>
          <w:szCs w:val="12"/>
          <w:lang w:val="fr-FR"/>
        </w:rPr>
      </w:pPr>
    </w:p>
    <w:p w14:paraId="09225550" w14:textId="77777777"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052F8361"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0ACFE540"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649A86E3" w14:textId="77777777" w:rsidR="00AC0F5E" w:rsidRPr="00AC0F5E" w:rsidRDefault="00AC0F5E" w:rsidP="00F13B83">
      <w:pPr>
        <w:pStyle w:val="Normal10"/>
        <w:ind w:left="-426" w:right="-431"/>
        <w:rPr>
          <w:rFonts w:ascii="Avenir Next Regular" w:eastAsia="Calibri" w:hAnsi="Avenir Next Regular" w:cs="Browallia New"/>
          <w:sz w:val="12"/>
          <w:szCs w:val="12"/>
          <w:lang w:val="fr-FR"/>
        </w:rPr>
      </w:pPr>
    </w:p>
    <w:p w14:paraId="1735ACFA"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0139A5A0"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1B93A473"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p>
    <w:p w14:paraId="0A188189"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B25BA8" w14:paraId="3D22DD76" w14:textId="77777777">
        <w:tc>
          <w:tcPr>
            <w:tcW w:w="4680" w:type="dxa"/>
          </w:tcPr>
          <w:p w14:paraId="692E14C2" w14:textId="77777777" w:rsidR="00B25BA8" w:rsidRDefault="00000000">
            <w:pPr>
              <w:spacing w:after="120"/>
            </w:pPr>
            <w:r>
              <w:rPr>
                <w:rFonts w:ascii="Avenir Next Regular" w:hAnsi="Avenir Next Regular"/>
                <w:b/>
                <w:bCs/>
                <w:color w:val="1F497D" w:themeColor="text2"/>
              </w:rPr>
              <w:t>Pour {{CIVILITY}} {{CANDIDATE_NAME}}</w:t>
            </w:r>
          </w:p>
        </w:tc>
        <w:tc>
          <w:tcPr>
            <w:tcW w:w="4680" w:type="dxa"/>
          </w:tcPr>
          <w:p w14:paraId="27DF5093" w14:textId="77777777" w:rsidR="00B25BA8" w:rsidRDefault="00000000">
            <w:pPr>
              <w:spacing w:after="120"/>
            </w:pPr>
            <w:r>
              <w:rPr>
                <w:rFonts w:ascii="Avenir Next Regular" w:hAnsi="Avenir Next Regular"/>
                <w:b/>
                <w:bCs/>
                <w:color w:val="1F497D" w:themeColor="text2"/>
              </w:rPr>
              <w:t>Pour l’organisme LINGUAID FRANCE</w:t>
            </w:r>
          </w:p>
        </w:tc>
      </w:tr>
      <w:tr w:rsidR="00B25BA8" w14:paraId="2BBBAC5B" w14:textId="77777777">
        <w:tc>
          <w:tcPr>
            <w:tcW w:w="4680" w:type="dxa"/>
          </w:tcPr>
          <w:p w14:paraId="7D96CB55" w14:textId="77777777" w:rsidR="00B25BA8" w:rsidRDefault="00B25BA8">
            <w:pPr>
              <w:spacing w:after="120"/>
            </w:pPr>
          </w:p>
        </w:tc>
        <w:tc>
          <w:tcPr>
            <w:tcW w:w="4680" w:type="dxa"/>
          </w:tcPr>
          <w:p w14:paraId="1D03896C" w14:textId="77777777" w:rsidR="00B25BA8" w:rsidRDefault="00B25BA8">
            <w:pPr>
              <w:spacing w:after="120"/>
            </w:pPr>
          </w:p>
        </w:tc>
      </w:tr>
      <w:tr w:rsidR="00B25BA8" w14:paraId="5B5B1EBA" w14:textId="77777777">
        <w:tc>
          <w:tcPr>
            <w:tcW w:w="4680" w:type="dxa"/>
          </w:tcPr>
          <w:p w14:paraId="59CFFAC5" w14:textId="77777777" w:rsidR="00B25BA8" w:rsidRDefault="00B25BA8">
            <w:pPr>
              <w:spacing w:after="120"/>
            </w:pPr>
          </w:p>
        </w:tc>
        <w:tc>
          <w:tcPr>
            <w:tcW w:w="4680" w:type="dxa"/>
          </w:tcPr>
          <w:p w14:paraId="1AD43DFF" w14:textId="77777777" w:rsidR="00B25BA8" w:rsidRDefault="00B25BA8">
            <w:pPr>
              <w:spacing w:after="120"/>
            </w:pPr>
          </w:p>
        </w:tc>
      </w:tr>
      <w:tr w:rsidR="00B25BA8" w14:paraId="61FED298" w14:textId="77777777">
        <w:tc>
          <w:tcPr>
            <w:tcW w:w="4680" w:type="dxa"/>
          </w:tcPr>
          <w:p w14:paraId="51B69D29" w14:textId="77777777" w:rsidR="00B25BA8" w:rsidRDefault="00B25BA8">
            <w:pPr>
              <w:spacing w:after="120"/>
            </w:pPr>
          </w:p>
        </w:tc>
        <w:tc>
          <w:tcPr>
            <w:tcW w:w="4680" w:type="dxa"/>
          </w:tcPr>
          <w:p w14:paraId="65B814B2" w14:textId="77777777" w:rsidR="00B25BA8" w:rsidRDefault="00B25BA8">
            <w:pPr>
              <w:spacing w:after="120"/>
            </w:pPr>
          </w:p>
        </w:tc>
      </w:tr>
      <w:tr w:rsidR="00B25BA8" w14:paraId="26E0CE05" w14:textId="77777777">
        <w:tc>
          <w:tcPr>
            <w:tcW w:w="4680" w:type="dxa"/>
          </w:tcPr>
          <w:p w14:paraId="07E1FA92" w14:textId="77777777" w:rsidR="00B25BA8" w:rsidRDefault="00B25BA8">
            <w:pPr>
              <w:spacing w:after="120"/>
            </w:pPr>
          </w:p>
        </w:tc>
        <w:tc>
          <w:tcPr>
            <w:tcW w:w="4680" w:type="dxa"/>
          </w:tcPr>
          <w:p w14:paraId="0356755B" w14:textId="77777777" w:rsidR="00B25BA8" w:rsidRDefault="00B25BA8">
            <w:pPr>
              <w:spacing w:after="120"/>
            </w:pPr>
          </w:p>
        </w:tc>
      </w:tr>
      <w:tr w:rsidR="00B25BA8" w14:paraId="3003AF87" w14:textId="77777777">
        <w:tc>
          <w:tcPr>
            <w:tcW w:w="4680" w:type="dxa"/>
          </w:tcPr>
          <w:p w14:paraId="194C64DE" w14:textId="77777777" w:rsidR="00B25BA8" w:rsidRDefault="00B25BA8">
            <w:pPr>
              <w:spacing w:after="120"/>
            </w:pPr>
          </w:p>
        </w:tc>
        <w:tc>
          <w:tcPr>
            <w:tcW w:w="4680" w:type="dxa"/>
          </w:tcPr>
          <w:p w14:paraId="22C66454" w14:textId="77777777" w:rsidR="00B25BA8" w:rsidRDefault="00B25BA8">
            <w:pPr>
              <w:spacing w:after="120"/>
            </w:pPr>
          </w:p>
        </w:tc>
      </w:tr>
    </w:tbl>
    <w:p w14:paraId="18718CB0" w14:textId="77777777" w:rsidR="003A7344" w:rsidRPr="00727E27" w:rsidRDefault="00A03FAC"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3D243D2A">
            <wp:simplePos x="0" y="0"/>
            <wp:positionH relativeFrom="margin">
              <wp:posOffset>3654425</wp:posOffset>
            </wp:positionH>
            <wp:positionV relativeFrom="margin">
              <wp:posOffset>2448197</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2A434" w14:textId="77777777" w:rsidR="00CA0E41" w:rsidRDefault="00CA0E41">
      <w:r>
        <w:separator/>
      </w:r>
    </w:p>
  </w:endnote>
  <w:endnote w:type="continuationSeparator" w:id="0">
    <w:p w14:paraId="414E19C4" w14:textId="77777777" w:rsidR="00CA0E41" w:rsidRDefault="00CA0E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Next">
    <w:panose1 w:val="020B0503020202020204"/>
    <w:charset w:val="00"/>
    <w:family w:val="swiss"/>
    <w:pitch w:val="variable"/>
    <w:sig w:usb0="8000002F" w:usb1="5000204A" w:usb2="00000000" w:usb3="00000000" w:csb0="0000009B"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E87A2"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A20AB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424EF7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A81700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02B3D33A"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7BB1643"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6F51D90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200372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6D11E"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1DFD4F8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9E02DC2"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484824CC"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2B87E3A"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ACF41EC"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C20E62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652B5EA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1399F" w14:textId="77777777" w:rsidR="00CA0E41" w:rsidRDefault="00CA0E41">
      <w:r>
        <w:separator/>
      </w:r>
    </w:p>
  </w:footnote>
  <w:footnote w:type="continuationSeparator" w:id="0">
    <w:p w14:paraId="6622F8B9" w14:textId="77777777" w:rsidR="00CA0E41" w:rsidRDefault="00CA0E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D774D" w14:textId="77777777" w:rsidR="000F627D" w:rsidRDefault="00751D7F" w:rsidP="00B20556">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52AD1"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B7A3A11"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5B126D60"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6DDCFF8A"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1460"/>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2034A6"/>
    <w:rsid w:val="00204989"/>
    <w:rsid w:val="002065CE"/>
    <w:rsid w:val="00207556"/>
    <w:rsid w:val="00207E97"/>
    <w:rsid w:val="0021063B"/>
    <w:rsid w:val="00210723"/>
    <w:rsid w:val="00213185"/>
    <w:rsid w:val="002132D7"/>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1DF7"/>
    <w:rsid w:val="00482E26"/>
    <w:rsid w:val="00483185"/>
    <w:rsid w:val="0048757F"/>
    <w:rsid w:val="00492ED8"/>
    <w:rsid w:val="004B42FD"/>
    <w:rsid w:val="004B476E"/>
    <w:rsid w:val="004B4B98"/>
    <w:rsid w:val="004B645E"/>
    <w:rsid w:val="004B746B"/>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78A6"/>
    <w:rsid w:val="00514B49"/>
    <w:rsid w:val="00515F3D"/>
    <w:rsid w:val="00516967"/>
    <w:rsid w:val="00517E03"/>
    <w:rsid w:val="00522A57"/>
    <w:rsid w:val="0052423A"/>
    <w:rsid w:val="00524768"/>
    <w:rsid w:val="005253CE"/>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C3655"/>
    <w:rsid w:val="005C646D"/>
    <w:rsid w:val="005C7A81"/>
    <w:rsid w:val="005D1A39"/>
    <w:rsid w:val="005D2783"/>
    <w:rsid w:val="005D3B1E"/>
    <w:rsid w:val="005D46ED"/>
    <w:rsid w:val="005D7481"/>
    <w:rsid w:val="005D7DC6"/>
    <w:rsid w:val="005E1182"/>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5D48"/>
    <w:rsid w:val="00656C21"/>
    <w:rsid w:val="00672889"/>
    <w:rsid w:val="00673347"/>
    <w:rsid w:val="00673955"/>
    <w:rsid w:val="00677408"/>
    <w:rsid w:val="00680FDE"/>
    <w:rsid w:val="00681E94"/>
    <w:rsid w:val="0068256C"/>
    <w:rsid w:val="00684F97"/>
    <w:rsid w:val="0068669F"/>
    <w:rsid w:val="0069131E"/>
    <w:rsid w:val="006913B0"/>
    <w:rsid w:val="00691475"/>
    <w:rsid w:val="0069176F"/>
    <w:rsid w:val="00696B78"/>
    <w:rsid w:val="006973E8"/>
    <w:rsid w:val="006A21AB"/>
    <w:rsid w:val="006A5A2E"/>
    <w:rsid w:val="006A5F2C"/>
    <w:rsid w:val="006A60DD"/>
    <w:rsid w:val="006B1AC7"/>
    <w:rsid w:val="006B391C"/>
    <w:rsid w:val="006B437D"/>
    <w:rsid w:val="006B5558"/>
    <w:rsid w:val="006C0D8B"/>
    <w:rsid w:val="006C6F7D"/>
    <w:rsid w:val="006D1458"/>
    <w:rsid w:val="006D6048"/>
    <w:rsid w:val="006E029B"/>
    <w:rsid w:val="006F1AF7"/>
    <w:rsid w:val="006F65E1"/>
    <w:rsid w:val="006F7D04"/>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80E38"/>
    <w:rsid w:val="009908E6"/>
    <w:rsid w:val="009A552A"/>
    <w:rsid w:val="009B15D3"/>
    <w:rsid w:val="009C1A97"/>
    <w:rsid w:val="009C3D8E"/>
    <w:rsid w:val="009C5985"/>
    <w:rsid w:val="009D1852"/>
    <w:rsid w:val="009D201F"/>
    <w:rsid w:val="009E1236"/>
    <w:rsid w:val="009E1636"/>
    <w:rsid w:val="009F76A1"/>
    <w:rsid w:val="009F78FE"/>
    <w:rsid w:val="00A00E4A"/>
    <w:rsid w:val="00A0172E"/>
    <w:rsid w:val="00A018A5"/>
    <w:rsid w:val="00A028FE"/>
    <w:rsid w:val="00A03FAC"/>
    <w:rsid w:val="00A05422"/>
    <w:rsid w:val="00A0728C"/>
    <w:rsid w:val="00A11767"/>
    <w:rsid w:val="00A1203C"/>
    <w:rsid w:val="00A1275A"/>
    <w:rsid w:val="00A1531E"/>
    <w:rsid w:val="00A15691"/>
    <w:rsid w:val="00A16DA4"/>
    <w:rsid w:val="00A21F54"/>
    <w:rsid w:val="00A30C2E"/>
    <w:rsid w:val="00A35295"/>
    <w:rsid w:val="00A357A3"/>
    <w:rsid w:val="00A3632C"/>
    <w:rsid w:val="00A36FA5"/>
    <w:rsid w:val="00A42182"/>
    <w:rsid w:val="00A475B7"/>
    <w:rsid w:val="00A47857"/>
    <w:rsid w:val="00A51997"/>
    <w:rsid w:val="00A540C7"/>
    <w:rsid w:val="00A54C3C"/>
    <w:rsid w:val="00A55504"/>
    <w:rsid w:val="00A6658C"/>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0F5E"/>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0556"/>
    <w:rsid w:val="00B25BA8"/>
    <w:rsid w:val="00B2633C"/>
    <w:rsid w:val="00B35A5E"/>
    <w:rsid w:val="00B41224"/>
    <w:rsid w:val="00B41F1E"/>
    <w:rsid w:val="00B50530"/>
    <w:rsid w:val="00B551F7"/>
    <w:rsid w:val="00B55B62"/>
    <w:rsid w:val="00B7083F"/>
    <w:rsid w:val="00B7099D"/>
    <w:rsid w:val="00B71F67"/>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266"/>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75FF"/>
    <w:rsid w:val="00C400C5"/>
    <w:rsid w:val="00C41083"/>
    <w:rsid w:val="00C41AA4"/>
    <w:rsid w:val="00C63923"/>
    <w:rsid w:val="00C64BA1"/>
    <w:rsid w:val="00C658F7"/>
    <w:rsid w:val="00C702C5"/>
    <w:rsid w:val="00C806A3"/>
    <w:rsid w:val="00C84030"/>
    <w:rsid w:val="00C85468"/>
    <w:rsid w:val="00C87350"/>
    <w:rsid w:val="00C87BAE"/>
    <w:rsid w:val="00C94469"/>
    <w:rsid w:val="00C96103"/>
    <w:rsid w:val="00CA0E41"/>
    <w:rsid w:val="00CA6826"/>
    <w:rsid w:val="00CA6C57"/>
    <w:rsid w:val="00CB4FB0"/>
    <w:rsid w:val="00CB6AFC"/>
    <w:rsid w:val="00CC5256"/>
    <w:rsid w:val="00CC63E6"/>
    <w:rsid w:val="00CD3618"/>
    <w:rsid w:val="00CD4AD6"/>
    <w:rsid w:val="00CD565D"/>
    <w:rsid w:val="00CE1371"/>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9F3"/>
    <w:rsid w:val="00D36B51"/>
    <w:rsid w:val="00D43F32"/>
    <w:rsid w:val="00D44772"/>
    <w:rsid w:val="00D50A69"/>
    <w:rsid w:val="00D55542"/>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55284"/>
    <w:rsid w:val="00E60477"/>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6734"/>
    <w:rsid w:val="00F32084"/>
    <w:rsid w:val="00F32F1E"/>
    <w:rsid w:val="00F35BA5"/>
    <w:rsid w:val="00F46F60"/>
    <w:rsid w:val="00F5048C"/>
    <w:rsid w:val="00F54521"/>
    <w:rsid w:val="00F56032"/>
    <w:rsid w:val="00F616D9"/>
    <w:rsid w:val="00F61ADF"/>
    <w:rsid w:val="00F64025"/>
    <w:rsid w:val="00F7232E"/>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8A6201B"/>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632</Words>
  <Characters>3607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10</cp:revision>
  <cp:lastPrinted>2026-04-15T08:06:00Z</cp:lastPrinted>
  <dcterms:created xsi:type="dcterms:W3CDTF">2026-04-15T08:07:00Z</dcterms:created>
  <dcterms:modified xsi:type="dcterms:W3CDTF">2026-06-12T08:30:00Z</dcterms:modified>
</cp:coreProperties>
</file>