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User Guide</w:t>
      </w:r>
    </w:p>
    <w:p>
      <w:pPr>
        <w:pStyle w:val="Normal"/>
        <w:jc w:val="center"/>
        <w:rPr/>
      </w:pPr>
      <w:r>
        <w:rPr/>
      </w:r>
    </w:p>
    <w:p>
      <w:pPr>
        <w:pStyle w:val="Normal"/>
        <w:widowControl/>
        <w:overflowPunct w:val="false"/>
        <w:bidi w:val="0"/>
        <w:jc w:val="left"/>
        <w:rPr/>
      </w:pPr>
      <w:r>
        <w:rPr>
          <w:b w:val="false"/>
          <w:bCs w:val="false"/>
          <w:u w:val="none"/>
        </w:rPr>
        <w:tab/>
      </w:r>
      <w:r>
        <w:rPr>
          <w:b/>
          <w:bCs/>
          <w:sz w:val="24"/>
          <w:szCs w:val="24"/>
          <w:u w:val="none"/>
        </w:rPr>
        <w:t>Installation Instructions for Windows and Linux:</w:t>
      </w:r>
    </w:p>
    <w:p>
      <w:pPr>
        <w:pStyle w:val="Normal"/>
        <w:widowControl/>
        <w:numPr>
          <w:ilvl w:val="0"/>
          <w:numId w:val="1"/>
        </w:numPr>
        <w:overflowPunct w:val="false"/>
        <w:bidi w:val="0"/>
        <w:jc w:val="left"/>
        <w:rPr/>
      </w:pPr>
      <w:r>
        <w:rPr>
          <w:sz w:val="24"/>
          <w:szCs w:val="24"/>
          <w:lang w:val="en"/>
        </w:rPr>
        <w:t xml:space="preserve">download </w:t>
      </w:r>
      <w:r>
        <w:rPr>
          <w:sz w:val="24"/>
          <w:szCs w:val="24"/>
          <w:lang w:val="en"/>
        </w:rPr>
        <w:t>all files (Documentation folder may be excluded)</w:t>
      </w:r>
    </w:p>
    <w:p>
      <w:pPr>
        <w:pStyle w:val="Normal"/>
        <w:widowControl/>
        <w:numPr>
          <w:ilvl w:val="0"/>
          <w:numId w:val="1"/>
        </w:numPr>
        <w:overflowPunct w:val="false"/>
        <w:bidi w:val="0"/>
        <w:jc w:val="left"/>
        <w:rPr/>
      </w:pPr>
      <w:r>
        <w:rPr>
          <w:sz w:val="24"/>
          <w:szCs w:val="24"/>
          <w:lang w:val="en"/>
        </w:rPr>
        <w:t xml:space="preserve">Ensure Python3.6 </w:t>
      </w:r>
      <w:r>
        <w:rPr>
          <w:sz w:val="24"/>
          <w:szCs w:val="24"/>
          <w:lang w:val="en"/>
        </w:rPr>
        <w:t>or higher</w:t>
      </w:r>
      <w:r>
        <w:rPr>
          <w:sz w:val="24"/>
          <w:szCs w:val="24"/>
          <w:lang w:val="en"/>
        </w:rPr>
        <w:t xml:space="preserve"> and pip3 is installed on </w:t>
      </w:r>
      <w:r>
        <w:rPr>
          <w:sz w:val="24"/>
          <w:szCs w:val="24"/>
          <w:lang w:val="en"/>
        </w:rPr>
        <w:t>your</w:t>
      </w:r>
      <w:r>
        <w:rPr>
          <w:sz w:val="24"/>
          <w:szCs w:val="24"/>
          <w:lang w:val="en"/>
        </w:rPr>
        <w:t xml:space="preserve"> computer</w:t>
      </w:r>
    </w:p>
    <w:p>
      <w:pPr>
        <w:pStyle w:val="Normal"/>
        <w:widowControl/>
        <w:numPr>
          <w:ilvl w:val="0"/>
          <w:numId w:val="1"/>
        </w:numPr>
        <w:overflowPunct w:val="false"/>
        <w:bidi w:val="0"/>
        <w:jc w:val="left"/>
        <w:rPr/>
      </w:pPr>
      <w:r>
        <w:rPr>
          <w:sz w:val="24"/>
          <w:szCs w:val="24"/>
          <w:lang w:val="en"/>
        </w:rPr>
        <w:t xml:space="preserve">Install pipenv </w:t>
      </w:r>
      <w:r>
        <w:rPr>
          <w:sz w:val="24"/>
          <w:szCs w:val="24"/>
          <w:lang w:val="en"/>
        </w:rPr>
        <w:t>if not already installed.</w:t>
      </w:r>
    </w:p>
    <w:p>
      <w:pPr>
        <w:pStyle w:val="Normal"/>
        <w:widowControl/>
        <w:numPr>
          <w:ilvl w:val="1"/>
          <w:numId w:val="1"/>
        </w:numPr>
        <w:overflowPunct w:val="false"/>
        <w:bidi w:val="0"/>
        <w:jc w:val="left"/>
        <w:rPr/>
      </w:pPr>
      <w:r>
        <w:rPr>
          <w:sz w:val="24"/>
          <w:szCs w:val="24"/>
          <w:lang w:val="en"/>
        </w:rPr>
        <w:t>open command prompt (terminal)</w:t>
      </w:r>
    </w:p>
    <w:p>
      <w:pPr>
        <w:pStyle w:val="Normal"/>
        <w:numPr>
          <w:ilvl w:val="1"/>
          <w:numId w:val="1"/>
        </w:numPr>
        <w:spacing w:lineRule="auto" w:line="276" w:before="0" w:after="200"/>
        <w:rPr/>
      </w:pPr>
      <w:r>
        <w:rPr>
          <w:sz w:val="24"/>
          <w:szCs w:val="24"/>
          <w:lang w:val="en"/>
        </w:rPr>
        <w:t xml:space="preserve">type </w:t>
      </w:r>
      <w:r>
        <w:rPr>
          <w:b/>
          <w:sz w:val="24"/>
          <w:szCs w:val="24"/>
          <w:lang w:val="en"/>
        </w:rPr>
        <w:t>pip3 install pipenv</w:t>
      </w:r>
    </w:p>
    <w:p>
      <w:pPr>
        <w:pStyle w:val="Normal"/>
        <w:numPr>
          <w:ilvl w:val="1"/>
          <w:numId w:val="1"/>
        </w:numPr>
        <w:spacing w:lineRule="auto" w:line="276" w:before="0" w:after="200"/>
        <w:rPr/>
      </w:pPr>
      <w:r>
        <w:rPr>
          <w:b w:val="false"/>
          <w:color w:val="CE181E"/>
          <w:sz w:val="24"/>
          <w:szCs w:val="24"/>
          <w:u w:val="single"/>
          <w:lang w:val="en"/>
        </w:rPr>
        <w:t>For Windows users</w:t>
      </w:r>
      <w:r>
        <w:rPr>
          <w:b w:val="false"/>
          <w:sz w:val="24"/>
          <w:szCs w:val="24"/>
          <w:lang w:val="en"/>
        </w:rPr>
        <w:t xml:space="preserve">: A warning may appear in the console instructing you to add the path to the PATH variable. (Example path: C:\Users\J&amp;J\AppData\Local\Programs\Python\Python38-32\Scripts) </w:t>
      </w:r>
      <w:r>
        <w:rPr>
          <w:b/>
          <w:bCs/>
          <w:sz w:val="24"/>
          <w:szCs w:val="24"/>
          <w:lang w:val="en"/>
        </w:rPr>
        <w:t>Copy the path given and follow the instructions marked by the bullet points below:</w:t>
      </w:r>
    </w:p>
    <w:p>
      <w:pPr>
        <w:pStyle w:val="Normal"/>
        <w:numPr>
          <w:ilvl w:val="3"/>
          <w:numId w:val="2"/>
        </w:numPr>
        <w:spacing w:lineRule="auto" w:line="240" w:before="0" w:after="0"/>
        <w:rPr/>
      </w:pPr>
      <w:r>
        <w:rPr>
          <w:b w:val="false"/>
          <w:sz w:val="24"/>
          <w:szCs w:val="24"/>
          <w:lang w:val="en"/>
        </w:rPr>
        <w:t xml:space="preserve">Right-click on the "Computer", "My Computer" or "This PC" icon → select "Properties" </w:t>
      </w:r>
    </w:p>
    <w:p>
      <w:pPr>
        <w:pStyle w:val="Normal"/>
        <w:numPr>
          <w:ilvl w:val="3"/>
          <w:numId w:val="2"/>
        </w:numPr>
        <w:spacing w:lineRule="auto" w:line="240" w:before="0" w:after="0"/>
        <w:rPr/>
      </w:pPr>
      <w:r>
        <w:rPr>
          <w:b w:val="false"/>
          <w:sz w:val="24"/>
          <w:szCs w:val="24"/>
          <w:lang w:val="en"/>
        </w:rPr>
        <w:t>Click on "Advanced system settings" (on the left side)</w:t>
      </w:r>
    </w:p>
    <w:p>
      <w:pPr>
        <w:pStyle w:val="Normal"/>
        <w:numPr>
          <w:ilvl w:val="3"/>
          <w:numId w:val="2"/>
        </w:numPr>
        <w:spacing w:lineRule="auto" w:line="240" w:before="0" w:after="0"/>
        <w:rPr/>
      </w:pPr>
      <w:r>
        <w:rPr>
          <w:b w:val="false"/>
          <w:sz w:val="24"/>
          <w:szCs w:val="24"/>
          <w:lang w:val="en"/>
        </w:rPr>
        <w:t>In the "System Properties" window, click on "Environment Variables" (near the bottom)</w:t>
      </w:r>
    </w:p>
    <w:p>
      <w:pPr>
        <w:pStyle w:val="Normal"/>
        <w:numPr>
          <w:ilvl w:val="3"/>
          <w:numId w:val="2"/>
        </w:numPr>
        <w:spacing w:lineRule="auto" w:line="240" w:before="0" w:after="0"/>
        <w:rPr/>
      </w:pPr>
      <w:r>
        <w:rPr>
          <w:b w:val="false"/>
          <w:sz w:val="24"/>
          <w:szCs w:val="24"/>
          <w:lang w:val="en"/>
        </w:rPr>
        <w:t xml:space="preserve">In the "Environment Variables" window, search for PATH under "System Variables".  Select it and click on "Edit…".  </w:t>
      </w:r>
    </w:p>
    <w:p>
      <w:pPr>
        <w:pStyle w:val="Normal"/>
        <w:numPr>
          <w:ilvl w:val="3"/>
          <w:numId w:val="2"/>
        </w:numPr>
        <w:spacing w:lineRule="auto" w:line="240" w:before="0" w:after="0"/>
        <w:rPr/>
      </w:pPr>
      <w:r>
        <w:rPr>
          <w:b w:val="false"/>
          <w:sz w:val="24"/>
          <w:szCs w:val="24"/>
          <w:lang w:val="en"/>
        </w:rPr>
        <w:t>Click "New" and paste the previously copied path from the warning message</w:t>
      </w:r>
    </w:p>
    <w:p>
      <w:pPr>
        <w:pStyle w:val="Normal"/>
        <w:widowControl/>
        <w:numPr>
          <w:ilvl w:val="3"/>
          <w:numId w:val="2"/>
        </w:numPr>
        <w:overflowPunct w:val="false"/>
        <w:bidi w:val="0"/>
        <w:spacing w:lineRule="auto" w:line="240" w:before="0" w:after="0"/>
        <w:jc w:val="left"/>
        <w:rPr/>
      </w:pPr>
      <w:r>
        <w:rPr>
          <w:b w:val="false"/>
          <w:bCs w:val="false"/>
          <w:sz w:val="24"/>
          <w:szCs w:val="24"/>
          <w:u w:val="none"/>
          <w:lang w:val="en"/>
        </w:rPr>
        <w:t>Close Command Prompt window and open a new one</w:t>
      </w:r>
    </w:p>
    <w:p>
      <w:pPr>
        <w:pStyle w:val="Normal"/>
        <w:widowControl/>
        <w:numPr>
          <w:ilvl w:val="0"/>
          <w:numId w:val="3"/>
        </w:numPr>
        <w:overflowPunct w:val="false"/>
        <w:bidi w:val="0"/>
        <w:spacing w:lineRule="auto" w:line="240" w:before="0" w:after="0"/>
        <w:jc w:val="left"/>
        <w:rPr/>
      </w:pPr>
      <w:r>
        <w:rPr>
          <w:b w:val="false"/>
          <w:bCs/>
          <w:sz w:val="24"/>
          <w:szCs w:val="24"/>
          <w:u w:val="none"/>
          <w:lang w:val="en"/>
        </w:rPr>
        <w:t xml:space="preserve">Navigate into </w:t>
      </w:r>
      <w:r>
        <w:rPr>
          <w:b w:val="false"/>
          <w:bCs/>
          <w:sz w:val="24"/>
          <w:szCs w:val="24"/>
          <w:u w:val="none"/>
          <w:lang w:val="en"/>
        </w:rPr>
        <w:t>the FraudDetector folder</w:t>
      </w:r>
      <w:r>
        <w:rPr>
          <w:b w:val="false"/>
          <w:bCs/>
          <w:sz w:val="24"/>
          <w:szCs w:val="24"/>
          <w:u w:val="none"/>
          <w:lang w:val="en"/>
        </w:rPr>
        <w:t xml:space="preserve"> file </w:t>
      </w:r>
      <w:r>
        <w:rPr>
          <w:b w:val="false"/>
          <w:bCs/>
          <w:sz w:val="24"/>
          <w:szCs w:val="24"/>
          <w:u w:val="none"/>
          <w:lang w:val="en"/>
        </w:rPr>
        <w:t>using</w:t>
      </w:r>
      <w:r>
        <w:rPr>
          <w:b w:val="false"/>
          <w:bCs/>
          <w:sz w:val="24"/>
          <w:szCs w:val="24"/>
          <w:u w:val="none"/>
          <w:lang w:val="en"/>
        </w:rPr>
        <w:t xml:space="preserve"> the command line</w:t>
      </w:r>
    </w:p>
    <w:p>
      <w:pPr>
        <w:pStyle w:val="Normal"/>
        <w:widowControl/>
        <w:numPr>
          <w:ilvl w:val="0"/>
          <w:numId w:val="3"/>
        </w:numPr>
        <w:overflowPunct w:val="false"/>
        <w:bidi w:val="0"/>
        <w:spacing w:lineRule="auto" w:line="240" w:before="0" w:after="0"/>
        <w:jc w:val="left"/>
        <w:rPr/>
      </w:pPr>
      <w:r>
        <w:rPr>
          <w:b w:val="false"/>
          <w:bCs/>
          <w:i w:val="false"/>
          <w:iCs w:val="false"/>
          <w:sz w:val="24"/>
          <w:szCs w:val="24"/>
          <w:u w:val="none"/>
          <w:lang w:val="en"/>
        </w:rPr>
        <w:t xml:space="preserve">Type </w:t>
      </w:r>
      <w:r>
        <w:rPr>
          <w:b/>
          <w:bCs/>
          <w:i w:val="false"/>
          <w:iCs w:val="false"/>
          <w:sz w:val="24"/>
          <w:szCs w:val="24"/>
          <w:u w:val="none"/>
          <w:lang w:val="en"/>
        </w:rPr>
        <w:t>pipenv sync</w:t>
      </w:r>
      <w:r>
        <w:rPr>
          <w:b w:val="false"/>
          <w:bCs/>
          <w:i w:val="false"/>
          <w:iCs w:val="false"/>
          <w:sz w:val="24"/>
          <w:szCs w:val="24"/>
          <w:u w:val="none"/>
          <w:lang w:val="en"/>
        </w:rPr>
        <w:t xml:space="preserve"> into the command line to install the necessary dependencies and to create a virtual environment for the application.</w:t>
      </w:r>
    </w:p>
    <w:p>
      <w:pPr>
        <w:pStyle w:val="Normal"/>
        <w:widowControl/>
        <w:overflowPunct w:val="false"/>
        <w:bidi w:val="0"/>
        <w:spacing w:lineRule="auto" w:line="240" w:before="0" w:after="0"/>
        <w:jc w:val="left"/>
        <w:rPr/>
      </w:pPr>
      <w:r>
        <w:rPr/>
      </w:r>
    </w:p>
    <w:p>
      <w:pPr>
        <w:pStyle w:val="Normal"/>
        <w:widowControl/>
        <w:overflowPunct w:val="false"/>
        <w:bidi w:val="0"/>
        <w:spacing w:lineRule="auto" w:line="240" w:before="0" w:after="0"/>
        <w:jc w:val="left"/>
        <w:rPr/>
      </w:pPr>
      <w:r>
        <w:rPr>
          <w:b/>
          <w:bCs/>
          <w:i w:val="false"/>
          <w:iCs w:val="false"/>
          <w:sz w:val="24"/>
          <w:szCs w:val="24"/>
          <w:u w:val="none"/>
          <w:lang w:val="en"/>
        </w:rPr>
        <w:tab/>
        <w:t>Using the application:</w:t>
      </w:r>
    </w:p>
    <w:p>
      <w:pPr>
        <w:pStyle w:val="Normal"/>
        <w:widowControl/>
        <w:overflowPunct w:val="false"/>
        <w:bidi w:val="0"/>
        <w:spacing w:lineRule="auto" w:line="240" w:before="0" w:after="0"/>
        <w:jc w:val="left"/>
        <w:rPr/>
      </w:pPr>
      <w:r>
        <w:rPr>
          <w:b w:val="false"/>
          <w:bCs w:val="false"/>
          <w:i w:val="false"/>
          <w:iCs w:val="false"/>
          <w:sz w:val="24"/>
          <w:szCs w:val="24"/>
          <w:u w:val="none"/>
          <w:lang w:val="en"/>
        </w:rPr>
        <w:tab/>
        <w:t>To start the application:</w:t>
      </w:r>
    </w:p>
    <w:p>
      <w:pPr>
        <w:pStyle w:val="Normal"/>
        <w:widowControl/>
        <w:numPr>
          <w:ilvl w:val="0"/>
          <w:numId w:val="4"/>
        </w:numPr>
        <w:overflowPunct w:val="false"/>
        <w:bidi w:val="0"/>
        <w:spacing w:lineRule="auto" w:line="240" w:before="0" w:after="0"/>
        <w:jc w:val="left"/>
        <w:rPr/>
      </w:pPr>
      <w:r>
        <w:rPr>
          <w:b w:val="false"/>
          <w:bCs w:val="false"/>
          <w:i w:val="false"/>
          <w:iCs w:val="false"/>
          <w:sz w:val="24"/>
          <w:szCs w:val="24"/>
          <w:u w:val="none"/>
          <w:lang w:val="en"/>
        </w:rPr>
        <w:t>navigate into the application file python project (Example: home/(your username)/</w:t>
      </w:r>
      <w:r>
        <w:rPr>
          <w:b w:val="false"/>
          <w:bCs w:val="false"/>
          <w:i w:val="false"/>
          <w:iCs w:val="false"/>
          <w:sz w:val="24"/>
          <w:szCs w:val="24"/>
          <w:u w:val="none"/>
          <w:lang w:val="en"/>
        </w:rPr>
        <w:t>FraudDetector</w:t>
      </w:r>
      <w:r>
        <w:rPr>
          <w:b w:val="false"/>
          <w:bCs w:val="false"/>
          <w:i/>
          <w:iCs/>
          <w:sz w:val="24"/>
          <w:szCs w:val="24"/>
          <w:u w:val="none"/>
          <w:lang w:val="en"/>
        </w:rPr>
        <w:t>)</w:t>
      </w:r>
    </w:p>
    <w:p>
      <w:pPr>
        <w:pStyle w:val="Normal"/>
        <w:widowControl/>
        <w:numPr>
          <w:ilvl w:val="0"/>
          <w:numId w:val="4"/>
        </w:numPr>
        <w:overflowPunct w:val="false"/>
        <w:bidi w:val="0"/>
        <w:spacing w:lineRule="auto" w:line="240" w:before="0" w:after="0"/>
        <w:jc w:val="left"/>
        <w:rPr/>
      </w:pPr>
      <w:r>
        <w:rPr>
          <w:b w:val="false"/>
          <w:bCs/>
          <w:i w:val="false"/>
          <w:iCs w:val="false"/>
          <w:sz w:val="24"/>
          <w:szCs w:val="24"/>
          <w:u w:val="none"/>
          <w:lang w:val="en"/>
        </w:rPr>
        <w:t xml:space="preserve">Type </w:t>
      </w:r>
      <w:r>
        <w:rPr>
          <w:b/>
          <w:bCs/>
          <w:i w:val="false"/>
          <w:iCs w:val="false"/>
          <w:sz w:val="24"/>
          <w:szCs w:val="24"/>
          <w:u w:val="none"/>
          <w:lang w:val="en"/>
        </w:rPr>
        <w:t xml:space="preserve">pipenv run python main.py </w:t>
      </w:r>
      <w:r>
        <w:rPr>
          <w:b w:val="false"/>
          <w:bCs w:val="false"/>
          <w:i w:val="false"/>
          <w:iCs w:val="false"/>
          <w:sz w:val="24"/>
          <w:szCs w:val="24"/>
          <w:u w:val="none"/>
          <w:lang w:val="en"/>
        </w:rPr>
        <w:t>to start the application. Please note, the application will take several seconds to load the first time it is started.</w:t>
      </w:r>
    </w:p>
    <w:p>
      <w:pPr>
        <w:pStyle w:val="Normal"/>
        <w:widowControl/>
        <w:overflowPunct w:val="false"/>
        <w:bidi w:val="0"/>
        <w:spacing w:lineRule="auto" w:line="240" w:before="0" w:after="0"/>
        <w:jc w:val="left"/>
        <w:rPr/>
      </w:pPr>
      <w:r>
        <w:rPr>
          <w:b w:val="false"/>
          <w:bCs w:val="false"/>
          <w:i w:val="false"/>
          <w:iCs w:val="false"/>
          <w:sz w:val="24"/>
          <w:szCs w:val="24"/>
          <w:u w:val="none"/>
          <w:lang w:val="en"/>
        </w:rPr>
        <w:tab/>
      </w:r>
    </w:p>
    <w:p>
      <w:pPr>
        <w:pStyle w:val="Normal"/>
        <w:widowControl/>
        <w:overflowPunct w:val="false"/>
        <w:bidi w:val="0"/>
        <w:spacing w:lineRule="auto" w:line="240" w:before="0" w:after="0"/>
        <w:ind w:left="449" w:right="0" w:hanging="0"/>
        <w:jc w:val="left"/>
        <w:rPr/>
      </w:pPr>
      <w:r>
        <w:rPr>
          <w:b w:val="false"/>
          <w:bCs w:val="false"/>
          <w:i w:val="false"/>
          <w:iCs w:val="false"/>
          <w:sz w:val="24"/>
          <w:szCs w:val="24"/>
          <w:u w:val="none"/>
          <w:lang w:val="en"/>
        </w:rPr>
        <w:t>The application includes a demo username and password. Additional credentials can be added to the credentials.csv file. The passwords must be encrypted with base64 before adding to the CSV file. To login using the demo credentials enter “e683gq” the Employee Id field, enter “test” into the Password field, and press the Submit button.</w:t>
      </w:r>
    </w:p>
    <w:p>
      <w:pPr>
        <w:pStyle w:val="Normal"/>
        <w:widowControl/>
        <w:overflowPunct w:val="false"/>
        <w:bidi w:val="0"/>
        <w:spacing w:lineRule="auto" w:line="240" w:before="0" w:after="0"/>
        <w:jc w:val="left"/>
        <w:rPr/>
      </w:pPr>
      <w:r>
        <w:drawing>
          <wp:anchor behindDoc="0" distT="0" distB="0" distL="0" distR="0" simplePos="0" locked="0" layoutInCell="1" allowOverlap="1" relativeHeight="2">
            <wp:simplePos x="0" y="0"/>
            <wp:positionH relativeFrom="column">
              <wp:posOffset>2089785</wp:posOffset>
            </wp:positionH>
            <wp:positionV relativeFrom="paragraph">
              <wp:posOffset>57150</wp:posOffset>
            </wp:positionV>
            <wp:extent cx="2152650" cy="1159510"/>
            <wp:effectExtent l="0" t="0" r="0" b="0"/>
            <wp:wrapSquare wrapText="largest"/>
            <wp:docPr id="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8" descr=""/>
                    <pic:cNvPicPr>
                      <a:picLocks noChangeAspect="1" noChangeArrowheads="1"/>
                    </pic:cNvPicPr>
                  </pic:nvPicPr>
                  <pic:blipFill>
                    <a:blip r:embed="rId2"/>
                    <a:stretch>
                      <a:fillRect/>
                    </a:stretch>
                  </pic:blipFill>
                  <pic:spPr bwMode="auto">
                    <a:xfrm>
                      <a:off x="0" y="0"/>
                      <a:ext cx="2152650" cy="1159510"/>
                    </a:xfrm>
                    <a:prstGeom prst="rect">
                      <a:avLst/>
                    </a:prstGeom>
                  </pic:spPr>
                </pic:pic>
              </a:graphicData>
            </a:graphic>
          </wp:anchor>
        </w:drawing>
      </w:r>
      <w:r>
        <w:rPr>
          <w:b/>
          <w:bCs/>
          <w:i w:val="false"/>
          <w:iCs w:val="false"/>
          <w:sz w:val="24"/>
          <w:szCs w:val="24"/>
          <w:u w:val="none"/>
          <w:lang w:val="en"/>
        </w:rPr>
        <w:tab/>
      </w:r>
    </w:p>
    <w:p>
      <w:pPr>
        <w:pStyle w:val="Normal"/>
        <w:widowControl/>
        <w:overflowPunct w:val="false"/>
        <w:bidi w:val="0"/>
        <w:spacing w:lineRule="auto" w:line="240" w:before="0" w:after="0"/>
        <w:jc w:val="left"/>
        <w:rPr/>
      </w:pPr>
      <w:r>
        <w:rPr>
          <w:b/>
          <w:bCs/>
          <w:i w:val="false"/>
          <w:iCs w:val="false"/>
          <w:sz w:val="24"/>
          <w:szCs w:val="24"/>
          <w:u w:val="none"/>
          <w:lang w:val="en"/>
        </w:rPr>
        <w:tab/>
      </w:r>
    </w:p>
    <w:p>
      <w:pPr>
        <w:pStyle w:val="Normal"/>
        <w:widowControl/>
        <w:overflowPunct w:val="false"/>
        <w:bidi w:val="0"/>
        <w:spacing w:lineRule="auto" w:line="240" w:before="0" w:after="0"/>
        <w:jc w:val="left"/>
        <w:rPr/>
      </w:pPr>
      <w:r>
        <w:rPr/>
      </w:r>
    </w:p>
    <w:p>
      <w:pPr>
        <w:pStyle w:val="Normal"/>
        <w:widowControl/>
        <w:overflowPunct w:val="false"/>
        <w:bidi w:val="0"/>
        <w:spacing w:lineRule="auto" w:line="276" w:before="0" w:after="200"/>
        <w:jc w:val="left"/>
        <w:rPr>
          <w:rFonts w:ascii="Calibri" w:hAnsi="Calibri"/>
          <w:b w:val="false"/>
          <w:b w:val="false"/>
          <w:sz w:val="22"/>
          <w:lang w:val="en"/>
        </w:rPr>
      </w:pPr>
      <w:r>
        <w:rPr>
          <w:rFonts w:ascii="Calibri" w:hAnsi="Calibri"/>
          <w:b w:val="false"/>
          <w:sz w:val="22"/>
          <w:lang w:val="en"/>
        </w:rPr>
      </w:r>
    </w:p>
    <w:p>
      <w:pPr>
        <w:pStyle w:val="Normal"/>
        <w:widowControl/>
        <w:overflowPunct w:val="false"/>
        <w:bidi w:val="0"/>
        <w:spacing w:lineRule="auto" w:line="276" w:before="0" w:after="200"/>
        <w:jc w:val="left"/>
        <w:rPr/>
      </w:pPr>
      <w:r>
        <w:rPr>
          <w:rFonts w:ascii="Calibri" w:hAnsi="Calibri"/>
          <w:b w:val="false"/>
          <w:bCs/>
          <w:sz w:val="22"/>
          <w:u w:val="none"/>
          <w:lang w:val="en"/>
        </w:rPr>
        <w:tab/>
      </w:r>
    </w:p>
    <w:p>
      <w:pPr>
        <w:pStyle w:val="Normal"/>
        <w:widowControl/>
        <w:overflowPunct w:val="false"/>
        <w:bidi w:val="0"/>
        <w:jc w:val="left"/>
        <w:rPr/>
      </w:pPr>
      <w:r>
        <w:rPr/>
      </w:r>
    </w:p>
    <w:p>
      <w:pPr>
        <w:pStyle w:val="Normal"/>
        <w:widowControl/>
        <w:overflowPunct w:val="false"/>
        <w:bidi w:val="0"/>
        <w:jc w:val="left"/>
        <w:rPr/>
      </w:pPr>
      <w:r>
        <w:rPr/>
        <w:tab/>
        <w:t>After successfully login in, you will be taken to the Dashboard tab.</w:t>
      </w:r>
    </w:p>
    <w:p>
      <w:pPr>
        <w:pStyle w:val="Normal"/>
        <w:widowControl/>
        <w:overflowPunct w:val="false"/>
        <w:bidi w:val="0"/>
        <w:jc w:val="left"/>
        <w:rPr/>
      </w:pPr>
      <w:r>
        <w:rPr/>
        <w:drawing>
          <wp:anchor behindDoc="0" distT="0" distB="0" distL="0" distR="0" simplePos="0" locked="0" layoutInCell="1" allowOverlap="1" relativeHeight="3">
            <wp:simplePos x="0" y="0"/>
            <wp:positionH relativeFrom="column">
              <wp:posOffset>956310</wp:posOffset>
            </wp:positionH>
            <wp:positionV relativeFrom="paragraph">
              <wp:posOffset>128270</wp:posOffset>
            </wp:positionV>
            <wp:extent cx="3511550" cy="2426970"/>
            <wp:effectExtent l="0" t="0" r="0" b="0"/>
            <wp:wrapSquare wrapText="largest"/>
            <wp:docPr id="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 descr=""/>
                    <pic:cNvPicPr>
                      <a:picLocks noChangeAspect="1" noChangeArrowheads="1"/>
                    </pic:cNvPicPr>
                  </pic:nvPicPr>
                  <pic:blipFill>
                    <a:blip r:embed="rId3"/>
                    <a:stretch>
                      <a:fillRect/>
                    </a:stretch>
                  </pic:blipFill>
                  <pic:spPr bwMode="auto">
                    <a:xfrm>
                      <a:off x="0" y="0"/>
                      <a:ext cx="3511550" cy="2426970"/>
                    </a:xfrm>
                    <a:prstGeom prst="rect">
                      <a:avLst/>
                    </a:prstGeom>
                  </pic:spPr>
                </pic:pic>
              </a:graphicData>
            </a:graphic>
          </wp:anchor>
        </w:drawing>
      </w:r>
    </w:p>
    <w:p>
      <w:pPr>
        <w:pStyle w:val="Normal"/>
        <w:widowControl/>
        <w:overflowPunct w:val="false"/>
        <w:bidi w:val="0"/>
        <w:jc w:val="left"/>
        <w:rPr/>
      </w:pPr>
      <w:r>
        <w:rPr/>
        <w:tab/>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ind w:left="449" w:right="0" w:hanging="0"/>
        <w:jc w:val="left"/>
        <w:rPr/>
      </w:pPr>
      <w:r>
        <w:rPr/>
      </w:r>
    </w:p>
    <w:p>
      <w:pPr>
        <w:pStyle w:val="Normal"/>
        <w:widowControl/>
        <w:overflowPunct w:val="false"/>
        <w:bidi w:val="0"/>
        <w:ind w:left="449" w:right="0" w:hanging="0"/>
        <w:jc w:val="left"/>
        <w:rPr/>
      </w:pPr>
      <w:r>
        <w:rPr/>
        <w:t xml:space="preserve">The Dashboard tab has a counter for unassigned and assigned fraudulent transactions, a table listing all unassigned transactions, and a table listing all team members a transaction can be assigned to. To assign a transaction, choose a transaction by clicking on it in the table, choose an employee from the drop-down menu below the table, and press the assign button. Please note you may assign multiple transactions to an employee if multiple transactions were chosen from the table. Once assigned the appropriate fields on the page will be updated. Press the save button if you would like to commit the assignment to persistent memory. </w:t>
      </w:r>
    </w:p>
    <w:p>
      <w:pPr>
        <w:pStyle w:val="Normal"/>
        <w:widowControl/>
        <w:overflowPunct w:val="false"/>
        <w:bidi w:val="0"/>
        <w:ind w:left="449" w:right="0" w:hanging="0"/>
        <w:jc w:val="left"/>
        <w:rPr/>
      </w:pPr>
      <w:r>
        <w:rPr/>
      </w:r>
    </w:p>
    <w:p>
      <w:pPr>
        <w:pStyle w:val="Normal"/>
        <w:widowControl/>
        <w:overflowPunct w:val="false"/>
        <w:bidi w:val="0"/>
        <w:ind w:left="449" w:right="0" w:hanging="0"/>
        <w:jc w:val="left"/>
        <w:rPr/>
      </w:pPr>
      <w:r>
        <w:rPr/>
        <w:t xml:space="preserve">You can navigate to different pages inside the application by clicking on the corresponding tab at the top of the current page. </w:t>
      </w:r>
    </w:p>
    <w:p>
      <w:pPr>
        <w:pStyle w:val="Normal"/>
        <w:widowControl/>
        <w:overflowPunct w:val="false"/>
        <w:bidi w:val="0"/>
        <w:ind w:left="449" w:right="0" w:hanging="0"/>
        <w:jc w:val="left"/>
        <w:rPr/>
      </w:pPr>
      <w:r>
        <w:rPr/>
      </w:r>
    </w:p>
    <w:p>
      <w:pPr>
        <w:pStyle w:val="Normal"/>
        <w:widowControl/>
        <w:overflowPunct w:val="false"/>
        <w:bidi w:val="0"/>
        <w:ind w:left="449" w:right="0" w:hanging="0"/>
        <w:jc w:val="left"/>
        <w:rPr/>
      </w:pPr>
      <w:r>
        <w:rPr/>
        <w:t>After clicking the tab title “Data Visualization”, you will be taken to the screen below.</w:t>
      </w:r>
    </w:p>
    <w:p>
      <w:pPr>
        <w:pStyle w:val="Normal"/>
        <w:widowControl/>
        <w:overflowPunct w:val="false"/>
        <w:bidi w:val="0"/>
        <w:jc w:val="left"/>
        <w:rPr/>
      </w:pPr>
      <w:r>
        <w:rPr/>
      </w:r>
    </w:p>
    <w:p>
      <w:pPr>
        <w:pStyle w:val="Normal"/>
        <w:widowControl/>
        <w:overflowPunct w:val="false"/>
        <w:bidi w:val="0"/>
        <w:jc w:val="left"/>
        <w:rPr/>
      </w:pPr>
      <w:r>
        <w:rPr/>
        <w:drawing>
          <wp:anchor behindDoc="0" distT="0" distB="0" distL="0" distR="0" simplePos="0" locked="0" layoutInCell="1" allowOverlap="1" relativeHeight="4">
            <wp:simplePos x="0" y="0"/>
            <wp:positionH relativeFrom="column">
              <wp:posOffset>898525</wp:posOffset>
            </wp:positionH>
            <wp:positionV relativeFrom="paragraph">
              <wp:posOffset>64135</wp:posOffset>
            </wp:positionV>
            <wp:extent cx="4256405" cy="2905125"/>
            <wp:effectExtent l="0" t="0" r="0" b="0"/>
            <wp:wrapSquare wrapText="largest"/>
            <wp:docPr id="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0" descr=""/>
                    <pic:cNvPicPr>
                      <a:picLocks noChangeAspect="1" noChangeArrowheads="1"/>
                    </pic:cNvPicPr>
                  </pic:nvPicPr>
                  <pic:blipFill>
                    <a:blip r:embed="rId4"/>
                    <a:stretch>
                      <a:fillRect/>
                    </a:stretch>
                  </pic:blipFill>
                  <pic:spPr bwMode="auto">
                    <a:xfrm>
                      <a:off x="0" y="0"/>
                      <a:ext cx="4256405" cy="2905125"/>
                    </a:xfrm>
                    <a:prstGeom prst="rect">
                      <a:avLst/>
                    </a:prstGeom>
                  </pic:spPr>
                </pic:pic>
              </a:graphicData>
            </a:graphic>
          </wp:anchor>
        </w:drawing>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jc w:val="left"/>
        <w:rPr/>
      </w:pPr>
      <w:r>
        <w:rPr/>
      </w:r>
    </w:p>
    <w:p>
      <w:pPr>
        <w:pStyle w:val="Normal"/>
        <w:widowControl/>
        <w:overflowPunct w:val="false"/>
        <w:bidi w:val="0"/>
        <w:ind w:left="449" w:right="0" w:hanging="0"/>
        <w:jc w:val="left"/>
        <w:rPr/>
      </w:pPr>
      <w:r>
        <w:rPr/>
        <w:t xml:space="preserve">To view a graph, choose the type from the drop-down menu in the bottom right corner of the screen. Then click the Display button. The first graph may take a moment to appear since it is querying the data set and performing calculations, but subsequent graphs should display instantaneously. </w:t>
      </w:r>
    </w:p>
    <w:p>
      <w:pPr>
        <w:pStyle w:val="Normal"/>
        <w:widowControl/>
        <w:overflowPunct w:val="false"/>
        <w:bidi w:val="0"/>
        <w:jc w:val="left"/>
        <w:rPr/>
      </w:pPr>
      <w:r>
        <w:rPr/>
      </w:r>
    </w:p>
    <w:p>
      <w:pPr>
        <w:pStyle w:val="Normal"/>
        <w:widowControl/>
        <w:overflowPunct w:val="false"/>
        <w:bidi w:val="0"/>
        <w:ind w:left="449" w:right="0" w:hanging="0"/>
        <w:jc w:val="left"/>
        <w:rPr/>
      </w:pPr>
      <w:r>
        <w:rPr/>
        <w:t xml:space="preserve">After clicking the tab title "Prediction Performance", you will be taken to the following screen. </w:t>
      </w:r>
    </w:p>
    <w:p>
      <w:pPr>
        <w:pStyle w:val="Normal"/>
        <w:widowControl/>
        <w:overflowPunct w:val="false"/>
        <w:bidi w:val="0"/>
        <w:ind w:left="449" w:right="0" w:hanging="0"/>
        <w:jc w:val="left"/>
        <w:rPr/>
      </w:pPr>
      <w:r>
        <w:rPr/>
        <w:drawing>
          <wp:anchor behindDoc="0" distT="0" distB="0" distL="0" distR="0" simplePos="0" locked="0" layoutInCell="1" allowOverlap="1" relativeHeight="5">
            <wp:simplePos x="0" y="0"/>
            <wp:positionH relativeFrom="column">
              <wp:posOffset>977265</wp:posOffset>
            </wp:positionH>
            <wp:positionV relativeFrom="paragraph">
              <wp:posOffset>139700</wp:posOffset>
            </wp:positionV>
            <wp:extent cx="4281170" cy="2964180"/>
            <wp:effectExtent l="0" t="0" r="0" b="0"/>
            <wp:wrapSquare wrapText="bothSides"/>
            <wp:docPr id="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1" descr=""/>
                    <pic:cNvPicPr>
                      <a:picLocks noChangeAspect="1" noChangeArrowheads="1"/>
                    </pic:cNvPicPr>
                  </pic:nvPicPr>
                  <pic:blipFill>
                    <a:blip r:embed="rId5"/>
                    <a:stretch>
                      <a:fillRect/>
                    </a:stretch>
                  </pic:blipFill>
                  <pic:spPr bwMode="auto">
                    <a:xfrm>
                      <a:off x="0" y="0"/>
                      <a:ext cx="4281170" cy="2964180"/>
                    </a:xfrm>
                    <a:prstGeom prst="rect">
                      <a:avLst/>
                    </a:prstGeom>
                  </pic:spPr>
                </pic:pic>
              </a:graphicData>
            </a:graphic>
          </wp:anchor>
        </w:drawing>
      </w:r>
    </w:p>
    <w:p>
      <w:pPr>
        <w:pStyle w:val="Normal"/>
        <w:widowControl/>
        <w:overflowPunct w:val="false"/>
        <w:bidi w:val="0"/>
        <w:ind w:left="449" w:right="0" w:hanging="0"/>
        <w:jc w:val="left"/>
        <w:rPr/>
      </w:pPr>
      <w:r>
        <w:rPr/>
      </w:r>
    </w:p>
    <w:p>
      <w:pPr>
        <w:pStyle w:val="Normal"/>
        <w:widowControl/>
        <w:overflowPunct w:val="false"/>
        <w:bidi w:val="0"/>
        <w:ind w:left="449" w:right="0" w:hanging="0"/>
        <w:jc w:val="left"/>
        <w:rPr/>
      </w:pPr>
      <w:r>
        <w:rPr/>
      </w:r>
    </w:p>
    <w:p>
      <w:pPr>
        <w:pStyle w:val="Normal"/>
        <w:widowControl/>
        <w:overflowPunct w:val="false"/>
        <w:bidi w:val="0"/>
        <w:ind w:left="449" w:right="0" w:hanging="0"/>
        <w:jc w:val="left"/>
        <w:rPr/>
      </w:pPr>
      <w:r>
        <w:rPr/>
      </w:r>
    </w:p>
    <w:p>
      <w:pPr>
        <w:pStyle w:val="Normal"/>
        <w:widowControl/>
        <w:overflowPunct w:val="false"/>
        <w:bidi w:val="0"/>
        <w:ind w:left="449" w:right="0" w:hanging="0"/>
        <w:jc w:val="left"/>
        <w:rPr/>
      </w:pPr>
      <w:r>
        <w:rPr/>
      </w:r>
    </w:p>
    <w:p>
      <w:pPr>
        <w:pStyle w:val="Normal"/>
        <w:widowControl/>
        <w:overflowPunct w:val="false"/>
        <w:bidi w:val="0"/>
        <w:ind w:left="449" w:right="0" w:hanging="0"/>
        <w:jc w:val="left"/>
        <w:rPr/>
      </w:pPr>
      <w:r>
        <w:rPr/>
      </w:r>
    </w:p>
    <w:p>
      <w:pPr>
        <w:pStyle w:val="Normal"/>
        <w:widowControl/>
        <w:overflowPunct w:val="false"/>
        <w:bidi w:val="0"/>
        <w:ind w:left="449" w:right="0" w:hanging="0"/>
        <w:jc w:val="left"/>
        <w:rPr/>
      </w:pPr>
      <w:r>
        <w:rPr/>
      </w:r>
    </w:p>
    <w:p>
      <w:pPr>
        <w:pStyle w:val="Normal"/>
        <w:widowControl/>
        <w:overflowPunct w:val="false"/>
        <w:bidi w:val="0"/>
        <w:ind w:left="449" w:right="0" w:hanging="0"/>
        <w:jc w:val="left"/>
        <w:rPr/>
      </w:pPr>
      <w:r>
        <w:rPr/>
      </w:r>
    </w:p>
    <w:p>
      <w:pPr>
        <w:pStyle w:val="Normal"/>
        <w:widowControl/>
        <w:overflowPunct w:val="false"/>
        <w:bidi w:val="0"/>
        <w:ind w:left="449" w:right="0" w:hanging="0"/>
        <w:jc w:val="left"/>
        <w:rPr/>
      </w:pPr>
      <w:r>
        <w:rPr/>
      </w:r>
    </w:p>
    <w:p>
      <w:pPr>
        <w:pStyle w:val="Normal"/>
        <w:widowControl/>
        <w:overflowPunct w:val="false"/>
        <w:bidi w:val="0"/>
        <w:ind w:left="449" w:right="0" w:hanging="0"/>
        <w:jc w:val="left"/>
        <w:rPr/>
      </w:pPr>
      <w:r>
        <w:rPr/>
      </w:r>
    </w:p>
    <w:p>
      <w:pPr>
        <w:pStyle w:val="Normal"/>
        <w:widowControl/>
        <w:overflowPunct w:val="false"/>
        <w:bidi w:val="0"/>
        <w:ind w:left="449" w:right="0" w:hanging="0"/>
        <w:jc w:val="left"/>
        <w:rPr/>
      </w:pPr>
      <w:r>
        <w:rPr/>
      </w:r>
    </w:p>
    <w:p>
      <w:pPr>
        <w:pStyle w:val="Normal"/>
        <w:widowControl/>
        <w:overflowPunct w:val="false"/>
        <w:bidi w:val="0"/>
        <w:ind w:left="449" w:right="0" w:hanging="0"/>
        <w:jc w:val="left"/>
        <w:rPr/>
      </w:pPr>
      <w:r>
        <w:rPr/>
      </w:r>
    </w:p>
    <w:p>
      <w:pPr>
        <w:pStyle w:val="Normal"/>
        <w:widowControl/>
        <w:overflowPunct w:val="false"/>
        <w:bidi w:val="0"/>
        <w:ind w:right="0" w:hanging="0"/>
        <w:jc w:val="left"/>
        <w:rPr/>
      </w:pPr>
      <w:r>
        <w:rPr/>
      </w:r>
    </w:p>
    <w:p>
      <w:pPr>
        <w:pStyle w:val="Normal"/>
        <w:widowControl/>
        <w:overflowPunct w:val="false"/>
        <w:bidi w:val="0"/>
        <w:ind w:right="0" w:hanging="0"/>
        <w:jc w:val="left"/>
        <w:rPr/>
      </w:pPr>
      <w:r>
        <w:rPr/>
      </w:r>
    </w:p>
    <w:p>
      <w:pPr>
        <w:pStyle w:val="Normal"/>
        <w:widowControl/>
        <w:overflowPunct w:val="false"/>
        <w:bidi w:val="0"/>
        <w:ind w:right="0" w:hanging="0"/>
        <w:jc w:val="left"/>
        <w:rPr/>
      </w:pPr>
      <w:r>
        <w:rPr/>
      </w:r>
    </w:p>
    <w:p>
      <w:pPr>
        <w:pStyle w:val="Normal"/>
        <w:widowControl/>
        <w:overflowPunct w:val="false"/>
        <w:bidi w:val="0"/>
        <w:ind w:right="0" w:hanging="0"/>
        <w:jc w:val="left"/>
        <w:rPr/>
      </w:pPr>
      <w:r>
        <w:rPr/>
      </w:r>
    </w:p>
    <w:p>
      <w:pPr>
        <w:pStyle w:val="Normal"/>
        <w:widowControl/>
        <w:overflowPunct w:val="false"/>
        <w:bidi w:val="0"/>
        <w:ind w:right="0" w:hanging="0"/>
        <w:jc w:val="left"/>
        <w:rPr/>
      </w:pPr>
      <w:r>
        <w:rPr/>
      </w:r>
    </w:p>
    <w:p>
      <w:pPr>
        <w:pStyle w:val="Normal"/>
        <w:widowControl/>
        <w:overflowPunct w:val="false"/>
        <w:bidi w:val="0"/>
        <w:ind w:right="0" w:hanging="0"/>
        <w:jc w:val="left"/>
        <w:rPr/>
      </w:pPr>
      <w:r>
        <w:rPr/>
      </w:r>
    </w:p>
    <w:p>
      <w:pPr>
        <w:pStyle w:val="Normal"/>
        <w:widowControl/>
        <w:overflowPunct w:val="false"/>
        <w:bidi w:val="0"/>
        <w:ind w:right="0" w:hanging="0"/>
        <w:jc w:val="left"/>
        <w:rPr/>
      </w:pPr>
      <w:r>
        <w:rPr/>
      </w:r>
    </w:p>
    <w:p>
      <w:pPr>
        <w:pStyle w:val="Normal"/>
        <w:widowControl/>
        <w:overflowPunct w:val="false"/>
        <w:bidi w:val="0"/>
        <w:ind w:left="449" w:right="0" w:hanging="0"/>
        <w:jc w:val="left"/>
        <w:rPr/>
      </w:pPr>
      <w:r>
        <w:rPr/>
        <w:t>After clicking the "Monitoring and Maintenance" tab, you will be taken to the following screen.  On this page, the user can report a transaction as either false positive or false negative. Once reported, the precision and recall scores in the neighboring layout box will automatically update.  There are also brief instructions and contact information to IOU's fraud detection technical support help desk.</w:t>
      </w:r>
    </w:p>
    <w:p>
      <w:pPr>
        <w:pStyle w:val="Normal"/>
        <w:widowControl/>
        <w:overflowPunct w:val="false"/>
        <w:bidi w:val="0"/>
        <w:ind w:right="0" w:hanging="0"/>
        <w:jc w:val="left"/>
        <w:rPr/>
      </w:pPr>
      <w:r>
        <w:rPr/>
      </w:r>
    </w:p>
    <w:p>
      <w:pPr>
        <w:pStyle w:val="Normal"/>
        <w:widowControl/>
        <w:overflowPunct w:val="false"/>
        <w:bidi w:val="0"/>
        <w:ind w:right="0" w:hanging="0"/>
        <w:jc w:val="left"/>
        <w:rPr/>
      </w:pPr>
      <w:r>
        <w:rPr/>
        <w:drawing>
          <wp:anchor behindDoc="0" distT="0" distB="0" distL="0" distR="0" simplePos="0" locked="0" layoutInCell="1" allowOverlap="1" relativeHeight="6">
            <wp:simplePos x="0" y="0"/>
            <wp:positionH relativeFrom="column">
              <wp:posOffset>1409065</wp:posOffset>
            </wp:positionH>
            <wp:positionV relativeFrom="paragraph">
              <wp:posOffset>26670</wp:posOffset>
            </wp:positionV>
            <wp:extent cx="3737610" cy="2583815"/>
            <wp:effectExtent l="0" t="0" r="0" b="0"/>
            <wp:wrapSquare wrapText="largest"/>
            <wp:docPr id="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2" descr=""/>
                    <pic:cNvPicPr>
                      <a:picLocks noChangeAspect="1" noChangeArrowheads="1"/>
                    </pic:cNvPicPr>
                  </pic:nvPicPr>
                  <pic:blipFill>
                    <a:blip r:embed="rId6"/>
                    <a:stretch>
                      <a:fillRect/>
                    </a:stretch>
                  </pic:blipFill>
                  <pic:spPr bwMode="auto">
                    <a:xfrm>
                      <a:off x="0" y="0"/>
                      <a:ext cx="3737610" cy="2583815"/>
                    </a:xfrm>
                    <a:prstGeom prst="rect">
                      <a:avLst/>
                    </a:prstGeom>
                  </pic:spPr>
                </pic:pic>
              </a:graphicData>
            </a:graphic>
          </wp:anchor>
        </w:drawing>
      </w:r>
    </w:p>
    <w:p>
      <w:pPr>
        <w:pStyle w:val="Normal"/>
        <w:widowControl/>
        <w:overflowPunct w:val="false"/>
        <w:bidi w:val="0"/>
        <w:ind w:right="0" w:hanging="0"/>
        <w:jc w:val="left"/>
        <w:rPr/>
      </w:pPr>
      <w:r>
        <w:rPr/>
      </w:r>
    </w:p>
    <w:p>
      <w:pPr>
        <w:pStyle w:val="Normal"/>
        <w:widowControl/>
        <w:overflowPunct w:val="false"/>
        <w:bidi w:val="0"/>
        <w:ind w:right="0" w:hanging="0"/>
        <w:jc w:val="left"/>
        <w:rPr/>
      </w:pPr>
      <w:r>
        <w:rPr/>
      </w:r>
    </w:p>
    <w:p>
      <w:pPr>
        <w:pStyle w:val="Normal"/>
        <w:widowControl/>
        <w:overflowPunct w:val="false"/>
        <w:bidi w:val="0"/>
        <w:ind w:right="0" w:hanging="0"/>
        <w:jc w:val="left"/>
        <w:rPr/>
      </w:pPr>
      <w:r>
        <w:rPr/>
      </w:r>
    </w:p>
    <w:p>
      <w:pPr>
        <w:pStyle w:val="Normal"/>
        <w:widowControl/>
        <w:overflowPunct w:val="false"/>
        <w:bidi w:val="0"/>
        <w:ind w:right="0" w:hanging="0"/>
        <w:jc w:val="left"/>
        <w:rPr/>
      </w:pPr>
      <w:r>
        <w:rPr/>
      </w:r>
    </w:p>
    <w:p>
      <w:pPr>
        <w:pStyle w:val="Normal"/>
        <w:widowControl/>
        <w:overflowPunct w:val="false"/>
        <w:bidi w:val="0"/>
        <w:ind w:right="0" w:hanging="0"/>
        <w:jc w:val="left"/>
        <w:rPr/>
      </w:pPr>
      <w:r>
        <w:rPr/>
      </w:r>
    </w:p>
    <w:p>
      <w:pPr>
        <w:pStyle w:val="Normal"/>
        <w:widowControl/>
        <w:overflowPunct w:val="false"/>
        <w:bidi w:val="0"/>
        <w:ind w:right="0" w:hanging="0"/>
        <w:jc w:val="left"/>
        <w:rPr/>
      </w:pPr>
      <w:r>
        <w:rPr/>
      </w:r>
    </w:p>
    <w:p>
      <w:pPr>
        <w:pStyle w:val="Normal"/>
        <w:widowControl/>
        <w:overflowPunct w:val="false"/>
        <w:bidi w:val="0"/>
        <w:ind w:right="0" w:hanging="0"/>
        <w:jc w:val="left"/>
        <w:rPr/>
      </w:pPr>
      <w:r>
        <w:rPr/>
      </w:r>
    </w:p>
    <w:p>
      <w:pPr>
        <w:pStyle w:val="Normal"/>
        <w:widowControl/>
        <w:overflowPunct w:val="false"/>
        <w:bidi w:val="0"/>
        <w:ind w:right="0" w:hanging="0"/>
        <w:jc w:val="left"/>
        <w:rPr/>
      </w:pPr>
      <w:r>
        <w:rPr/>
      </w:r>
    </w:p>
    <w:p>
      <w:pPr>
        <w:pStyle w:val="Normal"/>
        <w:widowControl/>
        <w:overflowPunct w:val="false"/>
        <w:bidi w:val="0"/>
        <w:ind w:right="0" w:hanging="0"/>
        <w:jc w:val="left"/>
        <w:rPr/>
      </w:pPr>
      <w:r>
        <w:rPr/>
      </w:r>
    </w:p>
    <w:p>
      <w:pPr>
        <w:pStyle w:val="Normal"/>
        <w:widowControl/>
        <w:overflowPunct w:val="false"/>
        <w:bidi w:val="0"/>
        <w:ind w:right="0" w:hanging="0"/>
        <w:jc w:val="left"/>
        <w:rPr/>
      </w:pPr>
      <w:r>
        <w:rPr/>
      </w:r>
    </w:p>
    <w:p>
      <w:pPr>
        <w:pStyle w:val="Normal"/>
        <w:widowControl/>
        <w:overflowPunct w:val="false"/>
        <w:bidi w:val="0"/>
        <w:ind w:right="0" w:hanging="0"/>
        <w:jc w:val="left"/>
        <w:rPr/>
      </w:pPr>
      <w:r>
        <w:rPr/>
      </w:r>
    </w:p>
    <w:p>
      <w:pPr>
        <w:pStyle w:val="Normal"/>
        <w:widowControl/>
        <w:overflowPunct w:val="false"/>
        <w:bidi w:val="0"/>
        <w:ind w:right="0" w:hanging="0"/>
        <w:jc w:val="left"/>
        <w:rPr/>
      </w:pPr>
      <w:r>
        <w:rPr/>
      </w:r>
    </w:p>
    <w:p>
      <w:pPr>
        <w:pStyle w:val="Normal"/>
        <w:widowControl/>
        <w:overflowPunct w:val="false"/>
        <w:bidi w:val="0"/>
        <w:ind w:right="0" w:hanging="0"/>
        <w:jc w:val="left"/>
        <w:rPr/>
      </w:pPr>
      <w:r>
        <w:rPr/>
      </w:r>
    </w:p>
    <w:p>
      <w:pPr>
        <w:pStyle w:val="Normal"/>
        <w:widowControl/>
        <w:overflowPunct w:val="false"/>
        <w:bidi w:val="0"/>
        <w:ind w:right="0" w:hanging="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140"/>
        </w:tabs>
        <w:ind w:left="1140" w:hanging="360"/>
      </w:pPr>
    </w:lvl>
    <w:lvl w:ilvl="1">
      <w:start w:val="1"/>
      <w:numFmt w:val="decimal"/>
      <w:lvlText w:val="%1.%2."/>
      <w:lvlJc w:val="left"/>
      <w:pPr>
        <w:tabs>
          <w:tab w:val="num" w:pos="1500"/>
        </w:tabs>
        <w:ind w:left="1500" w:hanging="360"/>
      </w:pPr>
    </w:lvl>
    <w:lvl w:ilvl="2">
      <w:start w:val="1"/>
      <w:numFmt w:val="decimal"/>
      <w:lvlText w:val="%3."/>
      <w:lvlJc w:val="left"/>
      <w:pPr>
        <w:tabs>
          <w:tab w:val="num" w:pos="1860"/>
        </w:tabs>
        <w:ind w:left="1860" w:hanging="360"/>
      </w:pPr>
    </w:lvl>
    <w:lvl w:ilvl="3">
      <w:start w:val="1"/>
      <w:numFmt w:val="decimal"/>
      <w:lvlText w:val="%4."/>
      <w:lvlJc w:val="left"/>
      <w:pPr>
        <w:tabs>
          <w:tab w:val="num" w:pos="2220"/>
        </w:tabs>
        <w:ind w:left="2220" w:hanging="360"/>
      </w:pPr>
    </w:lvl>
    <w:lvl w:ilvl="4">
      <w:start w:val="1"/>
      <w:numFmt w:val="decimal"/>
      <w:lvlText w:val="%5."/>
      <w:lvlJc w:val="left"/>
      <w:pPr>
        <w:tabs>
          <w:tab w:val="num" w:pos="2580"/>
        </w:tabs>
        <w:ind w:left="2580" w:hanging="360"/>
      </w:pPr>
    </w:lvl>
    <w:lvl w:ilvl="5">
      <w:start w:val="1"/>
      <w:numFmt w:val="decimal"/>
      <w:lvlText w:val="%6."/>
      <w:lvlJc w:val="left"/>
      <w:pPr>
        <w:tabs>
          <w:tab w:val="num" w:pos="2940"/>
        </w:tabs>
        <w:ind w:left="2940" w:hanging="360"/>
      </w:pPr>
    </w:lvl>
    <w:lvl w:ilvl="6">
      <w:start w:val="1"/>
      <w:numFmt w:val="decimal"/>
      <w:lvlText w:val="%7."/>
      <w:lvlJc w:val="left"/>
      <w:pPr>
        <w:tabs>
          <w:tab w:val="num" w:pos="3300"/>
        </w:tabs>
        <w:ind w:left="3300" w:hanging="360"/>
      </w:pPr>
    </w:lvl>
    <w:lvl w:ilvl="7">
      <w:start w:val="1"/>
      <w:numFmt w:val="decimal"/>
      <w:lvlText w:val="%8."/>
      <w:lvlJc w:val="left"/>
      <w:pPr>
        <w:tabs>
          <w:tab w:val="num" w:pos="3660"/>
        </w:tabs>
        <w:ind w:left="3660" w:hanging="360"/>
      </w:pPr>
    </w:lvl>
    <w:lvl w:ilvl="8">
      <w:start w:val="1"/>
      <w:numFmt w:val="decimal"/>
      <w:lvlText w:val="%9."/>
      <w:lvlJc w:val="left"/>
      <w:pPr>
        <w:tabs>
          <w:tab w:val="num" w:pos="4020"/>
        </w:tabs>
        <w:ind w:left="4020" w:hanging="360"/>
      </w:pPr>
    </w:lvl>
  </w:abstractNum>
  <w:abstractNum w:abstractNumId="2">
    <w:lvl w:ilvl="0">
      <w:start w:val="1"/>
      <w:numFmt w:val="bullet"/>
      <w:lvlText w:val=""/>
      <w:lvlJc w:val="left"/>
      <w:pPr>
        <w:tabs>
          <w:tab w:val="num" w:pos="1140"/>
        </w:tabs>
        <w:ind w:left="1140" w:hanging="360"/>
      </w:pPr>
      <w:rPr>
        <w:rFonts w:ascii="Symbol" w:hAnsi="Symbol" w:cs="Symbol" w:hint="default"/>
        <w:rFonts w:cs="OpenSymbol"/>
      </w:rPr>
    </w:lvl>
    <w:lvl w:ilvl="1">
      <w:start w:val="1"/>
      <w:numFmt w:val="bullet"/>
      <w:lvlText w:val="◦"/>
      <w:lvlJc w:val="left"/>
      <w:pPr>
        <w:tabs>
          <w:tab w:val="num" w:pos="1500"/>
        </w:tabs>
        <w:ind w:left="1500" w:hanging="360"/>
      </w:pPr>
      <w:rPr>
        <w:rFonts w:ascii="OpenSymbol" w:hAnsi="OpenSymbol" w:cs="OpenSymbol" w:hint="default"/>
        <w:rFonts w:cs="OpenSymbol"/>
      </w:rPr>
    </w:lvl>
    <w:lvl w:ilvl="2">
      <w:start w:val="1"/>
      <w:numFmt w:val="bullet"/>
      <w:lvlText w:val="▪"/>
      <w:lvlJc w:val="left"/>
      <w:pPr>
        <w:tabs>
          <w:tab w:val="num" w:pos="1860"/>
        </w:tabs>
        <w:ind w:left="1860" w:hanging="360"/>
      </w:pPr>
      <w:rPr>
        <w:rFonts w:ascii="OpenSymbol" w:hAnsi="OpenSymbol" w:cs="OpenSymbol" w:hint="default"/>
        <w:rFonts w:cs="OpenSymbol"/>
      </w:rPr>
    </w:lvl>
    <w:lvl w:ilvl="3">
      <w:start w:val="1"/>
      <w:numFmt w:val="bullet"/>
      <w:lvlText w:val=""/>
      <w:lvlJc w:val="left"/>
      <w:pPr>
        <w:tabs>
          <w:tab w:val="num" w:pos="2220"/>
        </w:tabs>
        <w:ind w:left="2220" w:hanging="360"/>
      </w:pPr>
      <w:rPr>
        <w:rFonts w:ascii="Symbol" w:hAnsi="Symbol" w:cs="Symbol" w:hint="default"/>
        <w:sz w:val="24"/>
        <w:rFonts w:cs="OpenSymbol"/>
      </w:rPr>
    </w:lvl>
    <w:lvl w:ilvl="4">
      <w:start w:val="1"/>
      <w:numFmt w:val="bullet"/>
      <w:lvlText w:val="◦"/>
      <w:lvlJc w:val="left"/>
      <w:pPr>
        <w:tabs>
          <w:tab w:val="num" w:pos="2580"/>
        </w:tabs>
        <w:ind w:left="2580" w:hanging="360"/>
      </w:pPr>
      <w:rPr>
        <w:rFonts w:ascii="OpenSymbol" w:hAnsi="OpenSymbol" w:cs="OpenSymbol" w:hint="default"/>
        <w:rFonts w:cs="OpenSymbol"/>
      </w:rPr>
    </w:lvl>
    <w:lvl w:ilvl="5">
      <w:start w:val="1"/>
      <w:numFmt w:val="bullet"/>
      <w:lvlText w:val="▪"/>
      <w:lvlJc w:val="left"/>
      <w:pPr>
        <w:tabs>
          <w:tab w:val="num" w:pos="2940"/>
        </w:tabs>
        <w:ind w:left="2940" w:hanging="360"/>
      </w:pPr>
      <w:rPr>
        <w:rFonts w:ascii="OpenSymbol" w:hAnsi="OpenSymbol" w:cs="OpenSymbol" w:hint="default"/>
        <w:rFonts w:cs="OpenSymbol"/>
      </w:rPr>
    </w:lvl>
    <w:lvl w:ilvl="6">
      <w:start w:val="1"/>
      <w:numFmt w:val="bullet"/>
      <w:lvlText w:val=""/>
      <w:lvlJc w:val="left"/>
      <w:pPr>
        <w:tabs>
          <w:tab w:val="num" w:pos="3300"/>
        </w:tabs>
        <w:ind w:left="3300" w:hanging="360"/>
      </w:pPr>
      <w:rPr>
        <w:rFonts w:ascii="Symbol" w:hAnsi="Symbol" w:cs="Symbol" w:hint="default"/>
        <w:rFonts w:cs="OpenSymbol"/>
      </w:rPr>
    </w:lvl>
    <w:lvl w:ilvl="7">
      <w:start w:val="1"/>
      <w:numFmt w:val="bullet"/>
      <w:lvlText w:val="◦"/>
      <w:lvlJc w:val="left"/>
      <w:pPr>
        <w:tabs>
          <w:tab w:val="num" w:pos="3660"/>
        </w:tabs>
        <w:ind w:left="3660" w:hanging="360"/>
      </w:pPr>
      <w:rPr>
        <w:rFonts w:ascii="OpenSymbol" w:hAnsi="OpenSymbol" w:cs="OpenSymbol" w:hint="default"/>
        <w:rFonts w:cs="OpenSymbol"/>
      </w:rPr>
    </w:lvl>
    <w:lvl w:ilvl="8">
      <w:start w:val="1"/>
      <w:numFmt w:val="bullet"/>
      <w:lvlText w:val="▪"/>
      <w:lvlJc w:val="left"/>
      <w:pPr>
        <w:tabs>
          <w:tab w:val="num" w:pos="4020"/>
        </w:tabs>
        <w:ind w:left="4020" w:hanging="360"/>
      </w:pPr>
      <w:rPr>
        <w:rFonts w:ascii="OpenSymbol" w:hAnsi="OpenSymbol" w:cs="OpenSymbol" w:hint="default"/>
        <w:rFonts w:cs="OpenSymbol"/>
      </w:rPr>
    </w:lvl>
  </w:abstractNum>
  <w:abstractNum w:abstractNumId="3">
    <w:lvl w:ilvl="0">
      <w:start w:val="5"/>
      <w:numFmt w:val="decimal"/>
      <w:lvlText w:val="%1."/>
      <w:lvlJc w:val="left"/>
      <w:pPr>
        <w:tabs>
          <w:tab w:val="num" w:pos="1140"/>
        </w:tabs>
        <w:ind w:left="1140" w:hanging="360"/>
      </w:pPr>
    </w:lvl>
    <w:lvl w:ilvl="1">
      <w:start w:val="1"/>
      <w:numFmt w:val="decimal"/>
      <w:lvlText w:val="%2."/>
      <w:lvlJc w:val="left"/>
      <w:pPr>
        <w:tabs>
          <w:tab w:val="num" w:pos="1500"/>
        </w:tabs>
        <w:ind w:left="1500" w:hanging="360"/>
      </w:pPr>
    </w:lvl>
    <w:lvl w:ilvl="2">
      <w:start w:val="1"/>
      <w:numFmt w:val="decimal"/>
      <w:lvlText w:val="%3."/>
      <w:lvlJc w:val="left"/>
      <w:pPr>
        <w:tabs>
          <w:tab w:val="num" w:pos="1860"/>
        </w:tabs>
        <w:ind w:left="1860" w:hanging="360"/>
      </w:pPr>
    </w:lvl>
    <w:lvl w:ilvl="3">
      <w:start w:val="1"/>
      <w:numFmt w:val="decimal"/>
      <w:lvlText w:val="%4."/>
      <w:lvlJc w:val="left"/>
      <w:pPr>
        <w:tabs>
          <w:tab w:val="num" w:pos="2220"/>
        </w:tabs>
        <w:ind w:left="2220" w:hanging="360"/>
      </w:pPr>
    </w:lvl>
    <w:lvl w:ilvl="4">
      <w:start w:val="1"/>
      <w:numFmt w:val="decimal"/>
      <w:lvlText w:val="%5."/>
      <w:lvlJc w:val="left"/>
      <w:pPr>
        <w:tabs>
          <w:tab w:val="num" w:pos="2580"/>
        </w:tabs>
        <w:ind w:left="2580" w:hanging="360"/>
      </w:pPr>
    </w:lvl>
    <w:lvl w:ilvl="5">
      <w:start w:val="1"/>
      <w:numFmt w:val="decimal"/>
      <w:lvlText w:val="%6."/>
      <w:lvlJc w:val="left"/>
      <w:pPr>
        <w:tabs>
          <w:tab w:val="num" w:pos="2940"/>
        </w:tabs>
        <w:ind w:left="2940" w:hanging="360"/>
      </w:pPr>
    </w:lvl>
    <w:lvl w:ilvl="6">
      <w:start w:val="1"/>
      <w:numFmt w:val="decimal"/>
      <w:lvlText w:val="%7."/>
      <w:lvlJc w:val="left"/>
      <w:pPr>
        <w:tabs>
          <w:tab w:val="num" w:pos="3300"/>
        </w:tabs>
        <w:ind w:left="3300" w:hanging="360"/>
      </w:pPr>
    </w:lvl>
    <w:lvl w:ilvl="7">
      <w:start w:val="1"/>
      <w:numFmt w:val="decimal"/>
      <w:lvlText w:val="%8."/>
      <w:lvlJc w:val="left"/>
      <w:pPr>
        <w:tabs>
          <w:tab w:val="num" w:pos="3660"/>
        </w:tabs>
        <w:ind w:left="3660" w:hanging="360"/>
      </w:pPr>
    </w:lvl>
    <w:lvl w:ilvl="8">
      <w:start w:val="1"/>
      <w:numFmt w:val="decimal"/>
      <w:lvlText w:val="%9."/>
      <w:lvlJc w:val="left"/>
      <w:pPr>
        <w:tabs>
          <w:tab w:val="num" w:pos="4020"/>
        </w:tabs>
        <w:ind w:left="4020" w:hanging="360"/>
      </w:pPr>
    </w:lvl>
  </w:abstractNum>
  <w:abstractNum w:abstractNumId="4">
    <w:lvl w:ilvl="0">
      <w:start w:val="1"/>
      <w:numFmt w:val="bullet"/>
      <w:lvlText w:val=""/>
      <w:lvlJc w:val="left"/>
      <w:pPr>
        <w:tabs>
          <w:tab w:val="num" w:pos="1140"/>
        </w:tabs>
        <w:ind w:left="1140" w:hanging="360"/>
      </w:pPr>
      <w:rPr>
        <w:rFonts w:ascii="Symbol" w:hAnsi="Symbol" w:cs="Symbol" w:hint="default"/>
        <w:rFonts w:cs="OpenSymbol"/>
      </w:rPr>
    </w:lvl>
    <w:lvl w:ilvl="1">
      <w:start w:val="1"/>
      <w:numFmt w:val="bullet"/>
      <w:lvlText w:val="◦"/>
      <w:lvlJc w:val="left"/>
      <w:pPr>
        <w:tabs>
          <w:tab w:val="num" w:pos="1500"/>
        </w:tabs>
        <w:ind w:left="1500" w:hanging="360"/>
      </w:pPr>
      <w:rPr>
        <w:rFonts w:ascii="OpenSymbol" w:hAnsi="OpenSymbol" w:cs="OpenSymbol" w:hint="default"/>
        <w:rFonts w:cs="OpenSymbol"/>
      </w:rPr>
    </w:lvl>
    <w:lvl w:ilvl="2">
      <w:start w:val="1"/>
      <w:numFmt w:val="bullet"/>
      <w:lvlText w:val="▪"/>
      <w:lvlJc w:val="left"/>
      <w:pPr>
        <w:tabs>
          <w:tab w:val="num" w:pos="1860"/>
        </w:tabs>
        <w:ind w:left="1860" w:hanging="360"/>
      </w:pPr>
      <w:rPr>
        <w:rFonts w:ascii="OpenSymbol" w:hAnsi="OpenSymbol" w:cs="OpenSymbol" w:hint="default"/>
        <w:rFonts w:cs="OpenSymbol"/>
      </w:rPr>
    </w:lvl>
    <w:lvl w:ilvl="3">
      <w:start w:val="1"/>
      <w:numFmt w:val="bullet"/>
      <w:lvlText w:val=""/>
      <w:lvlJc w:val="left"/>
      <w:pPr>
        <w:tabs>
          <w:tab w:val="num" w:pos="2220"/>
        </w:tabs>
        <w:ind w:left="2220" w:hanging="360"/>
      </w:pPr>
      <w:rPr>
        <w:rFonts w:ascii="Symbol" w:hAnsi="Symbol" w:cs="Symbol" w:hint="default"/>
        <w:rFonts w:cs="OpenSymbol"/>
      </w:rPr>
    </w:lvl>
    <w:lvl w:ilvl="4">
      <w:start w:val="1"/>
      <w:numFmt w:val="bullet"/>
      <w:lvlText w:val="◦"/>
      <w:lvlJc w:val="left"/>
      <w:pPr>
        <w:tabs>
          <w:tab w:val="num" w:pos="2580"/>
        </w:tabs>
        <w:ind w:left="2580" w:hanging="360"/>
      </w:pPr>
      <w:rPr>
        <w:rFonts w:ascii="OpenSymbol" w:hAnsi="OpenSymbol" w:cs="OpenSymbol" w:hint="default"/>
        <w:rFonts w:cs="OpenSymbol"/>
      </w:rPr>
    </w:lvl>
    <w:lvl w:ilvl="5">
      <w:start w:val="1"/>
      <w:numFmt w:val="bullet"/>
      <w:lvlText w:val="▪"/>
      <w:lvlJc w:val="left"/>
      <w:pPr>
        <w:tabs>
          <w:tab w:val="num" w:pos="2940"/>
        </w:tabs>
        <w:ind w:left="2940" w:hanging="360"/>
      </w:pPr>
      <w:rPr>
        <w:rFonts w:ascii="OpenSymbol" w:hAnsi="OpenSymbol" w:cs="OpenSymbol" w:hint="default"/>
        <w:rFonts w:cs="OpenSymbol"/>
      </w:rPr>
    </w:lvl>
    <w:lvl w:ilvl="6">
      <w:start w:val="1"/>
      <w:numFmt w:val="bullet"/>
      <w:lvlText w:val=""/>
      <w:lvlJc w:val="left"/>
      <w:pPr>
        <w:tabs>
          <w:tab w:val="num" w:pos="3300"/>
        </w:tabs>
        <w:ind w:left="3300" w:hanging="360"/>
      </w:pPr>
      <w:rPr>
        <w:rFonts w:ascii="Symbol" w:hAnsi="Symbol" w:cs="Symbol" w:hint="default"/>
        <w:rFonts w:cs="OpenSymbol"/>
      </w:rPr>
    </w:lvl>
    <w:lvl w:ilvl="7">
      <w:start w:val="1"/>
      <w:numFmt w:val="bullet"/>
      <w:lvlText w:val="◦"/>
      <w:lvlJc w:val="left"/>
      <w:pPr>
        <w:tabs>
          <w:tab w:val="num" w:pos="3660"/>
        </w:tabs>
        <w:ind w:left="3660" w:hanging="360"/>
      </w:pPr>
      <w:rPr>
        <w:rFonts w:ascii="OpenSymbol" w:hAnsi="OpenSymbol" w:cs="OpenSymbol" w:hint="default"/>
        <w:rFonts w:cs="OpenSymbol"/>
      </w:rPr>
    </w:lvl>
    <w:lvl w:ilvl="8">
      <w:start w:val="1"/>
      <w:numFmt w:val="bullet"/>
      <w:lvlText w:val="▪"/>
      <w:lvlJc w:val="left"/>
      <w:pPr>
        <w:tabs>
          <w:tab w:val="num" w:pos="4020"/>
        </w:tabs>
        <w:ind w:left="402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sz w:val="24"/>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3</Pages>
  <Words>571</Words>
  <Characters>3037</Characters>
  <CharactersWithSpaces>3583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2021-06-28T10:31:12Z</dcterms:created>
  <dc:creator/>
  <dc:description/>
  <dc:language>en-US</dc:language>
  <cp:lastModifiedBy/>
  <dcterms:modified xsi:type="dcterms:W3CDTF">2021-06-28T10:58:36Z</dcterms:modified>
  <cp:revision>2</cp:revision>
  <dc:subject/>
  <dc:title/>
</cp:coreProperties>
</file>