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E32" w:rsidRPr="00F2154E" w:rsidRDefault="001445A3" w:rsidP="001445A3">
      <w:pPr>
        <w:pStyle w:val="Title"/>
        <w:rPr>
          <w:b/>
          <w:color w:val="632423" w:themeColor="accent2" w:themeShade="80"/>
          <w:sz w:val="96"/>
          <w:lang w:val="en-GB"/>
        </w:rPr>
      </w:pPr>
      <w:proofErr w:type="spellStart"/>
      <w:r w:rsidRPr="00F2154E">
        <w:rPr>
          <w:b/>
          <w:color w:val="632423" w:themeColor="accent2" w:themeShade="80"/>
          <w:sz w:val="96"/>
          <w:lang w:val="en-GB"/>
        </w:rPr>
        <w:t>AdVisuo</w:t>
      </w:r>
      <w:proofErr w:type="spellEnd"/>
    </w:p>
    <w:p w:rsidR="001445A3" w:rsidRPr="00F2154E" w:rsidRDefault="001445A3" w:rsidP="001445A3">
      <w:pPr>
        <w:pStyle w:val="Subtitle"/>
        <w:rPr>
          <w:b/>
          <w:sz w:val="24"/>
          <w:lang w:val="en-GB"/>
        </w:rPr>
      </w:pPr>
      <w:proofErr w:type="gramStart"/>
      <w:r w:rsidRPr="00F2154E">
        <w:rPr>
          <w:b/>
          <w:sz w:val="24"/>
          <w:lang w:val="en-GB"/>
        </w:rPr>
        <w:t>server</w:t>
      </w:r>
      <w:proofErr w:type="gramEnd"/>
      <w:r w:rsidRPr="00F2154E">
        <w:rPr>
          <w:b/>
          <w:sz w:val="24"/>
          <w:lang w:val="en-GB"/>
        </w:rPr>
        <w:t xml:space="preserve"> side</w:t>
      </w:r>
    </w:p>
    <w:p w:rsidR="00A07905" w:rsidRPr="00A07905" w:rsidRDefault="00A07905" w:rsidP="00BA0263">
      <w:pPr>
        <w:pStyle w:val="Heading1"/>
        <w:rPr>
          <w:smallCaps w:val="0"/>
          <w:spacing w:val="0"/>
          <w:sz w:val="20"/>
          <w:szCs w:val="20"/>
          <w:lang w:val="en-GB"/>
        </w:rPr>
      </w:pPr>
      <w:proofErr w:type="gramStart"/>
      <w:r>
        <w:rPr>
          <w:smallCaps w:val="0"/>
          <w:spacing w:val="0"/>
          <w:sz w:val="20"/>
          <w:szCs w:val="20"/>
          <w:lang w:val="en-GB"/>
        </w:rPr>
        <w:t>by</w:t>
      </w:r>
      <w:proofErr w:type="gramEnd"/>
      <w:r>
        <w:rPr>
          <w:smallCaps w:val="0"/>
          <w:spacing w:val="0"/>
          <w:sz w:val="20"/>
          <w:szCs w:val="20"/>
          <w:lang w:val="en-GB"/>
        </w:rPr>
        <w:t xml:space="preserve"> </w:t>
      </w:r>
      <w:proofErr w:type="spellStart"/>
      <w:r w:rsidRPr="00A07905">
        <w:rPr>
          <w:smallCaps w:val="0"/>
          <w:spacing w:val="0"/>
          <w:sz w:val="20"/>
          <w:szCs w:val="20"/>
          <w:lang w:val="en-GB"/>
        </w:rPr>
        <w:t>J</w:t>
      </w:r>
      <w:r>
        <w:rPr>
          <w:smallCaps w:val="0"/>
          <w:spacing w:val="0"/>
          <w:sz w:val="20"/>
          <w:szCs w:val="20"/>
          <w:lang w:val="en-GB"/>
        </w:rPr>
        <w:t>arek</w:t>
      </w:r>
      <w:proofErr w:type="spellEnd"/>
      <w:r>
        <w:rPr>
          <w:smallCaps w:val="0"/>
          <w:spacing w:val="0"/>
          <w:sz w:val="20"/>
          <w:szCs w:val="20"/>
          <w:lang w:val="en-GB"/>
        </w:rPr>
        <w:t xml:space="preserve"> </w:t>
      </w:r>
      <w:proofErr w:type="spellStart"/>
      <w:r>
        <w:rPr>
          <w:smallCaps w:val="0"/>
          <w:spacing w:val="0"/>
          <w:sz w:val="20"/>
          <w:szCs w:val="20"/>
          <w:lang w:val="en-GB"/>
        </w:rPr>
        <w:t>Francik</w:t>
      </w:r>
      <w:proofErr w:type="spellEnd"/>
      <w:r>
        <w:rPr>
          <w:smallCaps w:val="0"/>
          <w:spacing w:val="0"/>
          <w:sz w:val="20"/>
          <w:szCs w:val="20"/>
          <w:lang w:val="en-GB"/>
        </w:rPr>
        <w:t>, jarek@kingston.ac.uk</w:t>
      </w:r>
    </w:p>
    <w:p w:rsidR="001445A3" w:rsidRPr="00F2154E" w:rsidRDefault="00BA0263" w:rsidP="00BA0263">
      <w:pPr>
        <w:pStyle w:val="Heading1"/>
        <w:rPr>
          <w:lang w:val="en-GB"/>
        </w:rPr>
      </w:pPr>
      <w:r w:rsidRPr="00F2154E">
        <w:rPr>
          <w:lang w:val="en-GB"/>
        </w:rPr>
        <w:t>Database</w:t>
      </w:r>
    </w:p>
    <w:p w:rsidR="00BA0263" w:rsidRPr="00F2154E" w:rsidRDefault="00BA0263" w:rsidP="00BA0263">
      <w:pPr>
        <w:rPr>
          <w:lang w:val="en-GB"/>
        </w:rPr>
      </w:pPr>
      <w:r w:rsidRPr="00F2154E">
        <w:rPr>
          <w:lang w:val="en-GB"/>
        </w:rPr>
        <w:t xml:space="preserve">The database is already stored on the </w:t>
      </w:r>
      <w:proofErr w:type="spellStart"/>
      <w:r w:rsidRPr="00F2154E">
        <w:rPr>
          <w:lang w:val="en-GB"/>
        </w:rPr>
        <w:t>SQLServer</w:t>
      </w:r>
      <w:proofErr w:type="spellEnd"/>
      <w:r w:rsidRPr="00F2154E">
        <w:rPr>
          <w:lang w:val="en-GB"/>
        </w:rPr>
        <w:t xml:space="preserve"> at intranet.rlr-uk.com. It is organised in 8 tables, shown in the diagram in the next page and summarised below:</w:t>
      </w:r>
    </w:p>
    <w:p w:rsidR="00BA0263" w:rsidRPr="00F2154E" w:rsidRDefault="00BA0263" w:rsidP="00BA0263">
      <w:pPr>
        <w:pStyle w:val="ListParagraph"/>
        <w:numPr>
          <w:ilvl w:val="0"/>
          <w:numId w:val="2"/>
        </w:numPr>
        <w:rPr>
          <w:lang w:val="en-GB"/>
        </w:rPr>
      </w:pPr>
      <w:proofErr w:type="spellStart"/>
      <w:r w:rsidRPr="00F2154E">
        <w:rPr>
          <w:b/>
          <w:lang w:val="en-GB"/>
        </w:rPr>
        <w:t>AVProjects</w:t>
      </w:r>
      <w:proofErr w:type="spellEnd"/>
      <w:r w:rsidRPr="00F2154E">
        <w:rPr>
          <w:lang w:val="en-GB"/>
        </w:rPr>
        <w:t xml:space="preserve">: the main table containing the information about the associated </w:t>
      </w:r>
      <w:r w:rsidR="00F2154E" w:rsidRPr="00F2154E">
        <w:rPr>
          <w:lang w:val="en-GB"/>
        </w:rPr>
        <w:t>building,</w:t>
      </w:r>
      <w:r w:rsidRPr="00F2154E">
        <w:rPr>
          <w:lang w:val="en-GB"/>
        </w:rPr>
        <w:t xml:space="preserve"> </w:t>
      </w:r>
      <w:r w:rsidR="00F2154E" w:rsidRPr="00F2154E">
        <w:rPr>
          <w:lang w:val="en-GB"/>
        </w:rPr>
        <w:t xml:space="preserve">the </w:t>
      </w:r>
      <w:r w:rsidRPr="00F2154E">
        <w:rPr>
          <w:lang w:val="en-GB"/>
        </w:rPr>
        <w:t xml:space="preserve">lift journeys and passengers. </w:t>
      </w:r>
      <w:r w:rsidR="00F2154E" w:rsidRPr="00F2154E">
        <w:rPr>
          <w:lang w:val="en-GB"/>
        </w:rPr>
        <w:t>The relationship between the project and the building is basically one-to-</w:t>
      </w:r>
      <w:proofErr w:type="gramStart"/>
      <w:r w:rsidR="00F2154E" w:rsidRPr="00F2154E">
        <w:rPr>
          <w:lang w:val="en-GB"/>
        </w:rPr>
        <w:t>one,</w:t>
      </w:r>
      <w:proofErr w:type="gramEnd"/>
      <w:r w:rsidR="00F2154E" w:rsidRPr="00F2154E">
        <w:rPr>
          <w:lang w:val="en-GB"/>
        </w:rPr>
        <w:t xml:space="preserve"> however the database structure allows to associate various projects to the same building structure, which may be utilised in the future. Project may be associated with many journeys and passengers. The ready flag indicates if the entire dataset is ready to download</w:t>
      </w:r>
      <w:r w:rsidR="00F2154E">
        <w:rPr>
          <w:lang w:val="en-GB"/>
        </w:rPr>
        <w:t xml:space="preserve"> (</w:t>
      </w:r>
      <w:proofErr w:type="spellStart"/>
      <w:r w:rsidR="00F2154E">
        <w:rPr>
          <w:lang w:val="en-GB"/>
        </w:rPr>
        <w:t>ie</w:t>
      </w:r>
      <w:proofErr w:type="spellEnd"/>
      <w:r w:rsidR="00F2154E">
        <w:rPr>
          <w:lang w:val="en-GB"/>
        </w:rPr>
        <w:t>. the collections of journeys and passengers are complete)</w:t>
      </w:r>
      <w:r w:rsidR="00F2154E" w:rsidRPr="00F2154E">
        <w:rPr>
          <w:lang w:val="en-GB"/>
        </w:rPr>
        <w:t>, and may be used in the future for "streamed” download of partial datasets.</w:t>
      </w:r>
    </w:p>
    <w:p w:rsidR="00F2154E" w:rsidRPr="00F2154E" w:rsidRDefault="00F2154E" w:rsidP="00F2154E">
      <w:pPr>
        <w:ind w:left="360"/>
        <w:rPr>
          <w:lang w:val="en-GB"/>
        </w:rPr>
      </w:pPr>
      <w:r w:rsidRPr="00F2154E">
        <w:rPr>
          <w:lang w:val="en-GB"/>
        </w:rPr>
        <w:t>READ FROM BUILDING INFORMATION XML FILE:</w:t>
      </w:r>
    </w:p>
    <w:p w:rsidR="00F2154E" w:rsidRDefault="00F2154E" w:rsidP="00F2154E">
      <w:pPr>
        <w:pStyle w:val="ListParagraph"/>
        <w:numPr>
          <w:ilvl w:val="0"/>
          <w:numId w:val="2"/>
        </w:numPr>
        <w:rPr>
          <w:lang w:val="en-GB"/>
        </w:rPr>
      </w:pPr>
      <w:proofErr w:type="spellStart"/>
      <w:r w:rsidRPr="00F2154E">
        <w:rPr>
          <w:b/>
          <w:lang w:val="en-GB"/>
        </w:rPr>
        <w:t>AVBuildings</w:t>
      </w:r>
      <w:proofErr w:type="spellEnd"/>
      <w:r w:rsidRPr="00F2154E">
        <w:rPr>
          <w:lang w:val="en-GB"/>
        </w:rPr>
        <w:t xml:space="preserve">: general information regarding the lobby layout, number of lift shafts etc. In the source XML file those data are labelled as </w:t>
      </w:r>
      <w:r>
        <w:rPr>
          <w:lang w:val="en-GB"/>
        </w:rPr>
        <w:t>“</w:t>
      </w:r>
      <w:proofErr w:type="spellStart"/>
      <w:r w:rsidRPr="00F2154E">
        <w:rPr>
          <w:lang w:val="en-GB"/>
        </w:rPr>
        <w:t>LobbyLayoutData</w:t>
      </w:r>
      <w:proofErr w:type="spellEnd"/>
      <w:r>
        <w:rPr>
          <w:lang w:val="en-GB"/>
        </w:rPr>
        <w:t>”. Buildings have many lifts and floors.</w:t>
      </w:r>
    </w:p>
    <w:p w:rsidR="00F2154E" w:rsidRDefault="00F2154E" w:rsidP="00F2154E">
      <w:pPr>
        <w:pStyle w:val="ListParagraph"/>
        <w:numPr>
          <w:ilvl w:val="0"/>
          <w:numId w:val="2"/>
        </w:numPr>
        <w:rPr>
          <w:lang w:val="en-GB"/>
        </w:rPr>
      </w:pPr>
      <w:proofErr w:type="spellStart"/>
      <w:r w:rsidRPr="00F2154E">
        <w:rPr>
          <w:b/>
          <w:lang w:val="en-GB"/>
        </w:rPr>
        <w:t>AVLifts</w:t>
      </w:r>
      <w:proofErr w:type="spellEnd"/>
      <w:r>
        <w:rPr>
          <w:lang w:val="en-GB"/>
        </w:rPr>
        <w:t>: dimensions and other parameters of the lifts and lift shafts</w:t>
      </w:r>
    </w:p>
    <w:p w:rsidR="00F2154E" w:rsidRDefault="00F2154E" w:rsidP="00F2154E">
      <w:pPr>
        <w:pStyle w:val="ListParagraph"/>
        <w:numPr>
          <w:ilvl w:val="0"/>
          <w:numId w:val="2"/>
        </w:numPr>
        <w:rPr>
          <w:lang w:val="en-GB"/>
        </w:rPr>
      </w:pPr>
      <w:proofErr w:type="spellStart"/>
      <w:r w:rsidRPr="00F2154E">
        <w:rPr>
          <w:b/>
          <w:lang w:val="en-GB"/>
        </w:rPr>
        <w:t>AVFloors</w:t>
      </w:r>
      <w:proofErr w:type="spellEnd"/>
      <w:r>
        <w:rPr>
          <w:lang w:val="en-GB"/>
        </w:rPr>
        <w:t>: dimensions (the height) of the floors and other parameters</w:t>
      </w:r>
    </w:p>
    <w:p w:rsidR="00F2154E" w:rsidRDefault="00F2154E" w:rsidP="00F2154E">
      <w:pPr>
        <w:ind w:left="360"/>
        <w:rPr>
          <w:lang w:val="en-GB"/>
        </w:rPr>
      </w:pPr>
      <w:r>
        <w:rPr>
          <w:lang w:val="en-GB"/>
        </w:rPr>
        <w:t>READ FROM SIMULATION BINARY FILE</w:t>
      </w:r>
    </w:p>
    <w:p w:rsidR="00F2154E" w:rsidRDefault="00F2154E" w:rsidP="00F2154E">
      <w:pPr>
        <w:pStyle w:val="ListParagraph"/>
        <w:numPr>
          <w:ilvl w:val="0"/>
          <w:numId w:val="2"/>
        </w:numPr>
        <w:rPr>
          <w:lang w:val="en-GB"/>
        </w:rPr>
      </w:pPr>
      <w:proofErr w:type="spellStart"/>
      <w:r w:rsidRPr="00F2154E">
        <w:rPr>
          <w:b/>
          <w:lang w:val="en-GB"/>
        </w:rPr>
        <w:t>AVJourneys</w:t>
      </w:r>
      <w:proofErr w:type="spellEnd"/>
      <w:r>
        <w:rPr>
          <w:lang w:val="en-GB"/>
        </w:rPr>
        <w:t>: each record corresponds to a single non-stop journey of a lift car from one floor to another. Each journey has many door cycles.</w:t>
      </w:r>
    </w:p>
    <w:p w:rsidR="00F2154E" w:rsidRDefault="00F2154E" w:rsidP="00F2154E">
      <w:pPr>
        <w:pStyle w:val="ListParagraph"/>
        <w:numPr>
          <w:ilvl w:val="0"/>
          <w:numId w:val="2"/>
        </w:numPr>
        <w:rPr>
          <w:lang w:val="en-GB"/>
        </w:rPr>
      </w:pPr>
      <w:proofErr w:type="spellStart"/>
      <w:r w:rsidRPr="00F2154E">
        <w:rPr>
          <w:b/>
          <w:lang w:val="en-GB"/>
        </w:rPr>
        <w:t>AVJourneyDoorCycle</w:t>
      </w:r>
      <w:proofErr w:type="spellEnd"/>
      <w:r>
        <w:rPr>
          <w:lang w:val="en-GB"/>
        </w:rPr>
        <w:t xml:space="preserve">: each record describes </w:t>
      </w:r>
      <w:r w:rsidR="00416C7F">
        <w:rPr>
          <w:lang w:val="en-GB"/>
        </w:rPr>
        <w:t>the event of lift doors opening and then closing. Typically, there is one such cycle per each journeys, however sometimes there may be no door cycle (doors do not open) or more than one door cycle (doors re-open). Also, in case of double-decker cars, there are typically double door cycles per journey.</w:t>
      </w:r>
    </w:p>
    <w:p w:rsidR="00416C7F" w:rsidRDefault="00416C7F" w:rsidP="00F2154E">
      <w:pPr>
        <w:pStyle w:val="ListParagraph"/>
        <w:numPr>
          <w:ilvl w:val="0"/>
          <w:numId w:val="2"/>
        </w:numPr>
        <w:rPr>
          <w:lang w:val="en-GB"/>
        </w:rPr>
      </w:pPr>
      <w:proofErr w:type="spellStart"/>
      <w:r w:rsidRPr="00416C7F">
        <w:rPr>
          <w:b/>
          <w:lang w:val="en-GB"/>
        </w:rPr>
        <w:t>AVPassengers</w:t>
      </w:r>
      <w:proofErr w:type="spellEnd"/>
      <w:r>
        <w:rPr>
          <w:lang w:val="en-GB"/>
        </w:rPr>
        <w:t>: each record corresponds to a single passenger passing through the system. On the simulation side (</w:t>
      </w:r>
      <w:proofErr w:type="spellStart"/>
      <w:r>
        <w:rPr>
          <w:lang w:val="en-GB"/>
        </w:rPr>
        <w:t>AdSimulo</w:t>
      </w:r>
      <w:proofErr w:type="spellEnd"/>
      <w:r>
        <w:rPr>
          <w:lang w:val="en-GB"/>
        </w:rPr>
        <w:t>), this kind of event is known as “hall call”, which doesn’t seem adequate for the visualisation engine. Each passenger has many way points.</w:t>
      </w:r>
    </w:p>
    <w:p w:rsidR="00416C7F" w:rsidRPr="00F2154E" w:rsidRDefault="00416C7F" w:rsidP="00F2154E">
      <w:pPr>
        <w:pStyle w:val="ListParagraph"/>
        <w:numPr>
          <w:ilvl w:val="0"/>
          <w:numId w:val="2"/>
        </w:numPr>
        <w:rPr>
          <w:lang w:val="en-GB"/>
        </w:rPr>
      </w:pPr>
      <w:proofErr w:type="spellStart"/>
      <w:r w:rsidRPr="00416C7F">
        <w:rPr>
          <w:b/>
          <w:lang w:val="en-GB"/>
        </w:rPr>
        <w:t>AVPassengerWayPoints</w:t>
      </w:r>
      <w:proofErr w:type="spellEnd"/>
      <w:r>
        <w:rPr>
          <w:lang w:val="en-GB"/>
        </w:rPr>
        <w:t xml:space="preserve">: </w:t>
      </w:r>
      <w:r w:rsidR="00D93D34">
        <w:rPr>
          <w:lang w:val="en-GB"/>
        </w:rPr>
        <w:t>waypoints illustrate consecutive stages in the life of the passenger within the system, like walking, waiting, traversing lift doors etc, described with spatial coordinates and time – used directly to generate the visualisation.</w:t>
      </w:r>
    </w:p>
    <w:p w:rsidR="00BA0263" w:rsidRPr="00F2154E" w:rsidRDefault="00BA0263">
      <w:pPr>
        <w:rPr>
          <w:lang w:val="en-GB"/>
        </w:rPr>
      </w:pPr>
      <w:r w:rsidRPr="00F2154E">
        <w:rPr>
          <w:noProof/>
          <w:lang w:val="en-GB" w:eastAsia="en-GB" w:bidi="ar-SA"/>
        </w:rPr>
        <w:lastRenderedPageBreak/>
        <w:drawing>
          <wp:inline distT="0" distB="0" distL="0" distR="0">
            <wp:extent cx="5760720" cy="872077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60720" cy="8720774"/>
                    </a:xfrm>
                    <a:prstGeom prst="rect">
                      <a:avLst/>
                    </a:prstGeom>
                    <a:noFill/>
                    <a:ln w="9525">
                      <a:noFill/>
                      <a:miter lim="800000"/>
                      <a:headEnd/>
                      <a:tailEnd/>
                    </a:ln>
                  </pic:spPr>
                </pic:pic>
              </a:graphicData>
            </a:graphic>
          </wp:inline>
        </w:drawing>
      </w:r>
    </w:p>
    <w:p w:rsidR="001445A3" w:rsidRDefault="004F2FF9" w:rsidP="0031428F">
      <w:pPr>
        <w:pStyle w:val="Heading1"/>
        <w:rPr>
          <w:lang w:val="en-GB"/>
        </w:rPr>
      </w:pPr>
      <w:r>
        <w:rPr>
          <w:lang w:val="en-GB"/>
        </w:rPr>
        <w:lastRenderedPageBreak/>
        <w:t>A</w:t>
      </w:r>
      <w:r w:rsidR="0031428F">
        <w:rPr>
          <w:lang w:val="en-GB"/>
        </w:rPr>
        <w:t>d</w:t>
      </w:r>
      <w:r w:rsidR="008733FF">
        <w:rPr>
          <w:lang w:val="en-GB"/>
        </w:rPr>
        <w:t>V</w:t>
      </w:r>
      <w:r w:rsidR="0031428F">
        <w:rPr>
          <w:lang w:val="en-GB"/>
        </w:rPr>
        <w:t>.dll</w:t>
      </w:r>
    </w:p>
    <w:p w:rsidR="0031428F" w:rsidRDefault="0031428F">
      <w:pPr>
        <w:rPr>
          <w:lang w:val="en-GB"/>
        </w:rPr>
      </w:pPr>
      <w:r>
        <w:rPr>
          <w:lang w:val="en-GB"/>
        </w:rPr>
        <w:t xml:space="preserve">This is the main server-side module for the visualisation engine. Functions exposed in this library operate on the building structure XML file and simulation binary files. The results are stored in the database, ready to be sent to the client side. The adv.dll is not directly called by the client side. </w:t>
      </w:r>
      <w:r w:rsidRPr="0031428F">
        <w:rPr>
          <w:b/>
          <w:lang w:val="en-GB"/>
        </w:rPr>
        <w:t>It should be called from within the server software</w:t>
      </w:r>
      <w:r>
        <w:rPr>
          <w:lang w:val="en-GB"/>
        </w:rPr>
        <w:t xml:space="preserve">, probably </w:t>
      </w:r>
      <w:r w:rsidRPr="0031428F">
        <w:rPr>
          <w:b/>
          <w:lang w:val="en-GB"/>
        </w:rPr>
        <w:t>just after the simulation is completed</w:t>
      </w:r>
      <w:r>
        <w:rPr>
          <w:lang w:val="en-GB"/>
        </w:rPr>
        <w:t xml:space="preserve">. </w:t>
      </w:r>
    </w:p>
    <w:p w:rsidR="0031428F" w:rsidRDefault="00C13330">
      <w:pPr>
        <w:rPr>
          <w:lang w:val="en-GB"/>
        </w:rPr>
      </w:pPr>
      <w:r>
        <w:rPr>
          <w:lang w:val="en-GB"/>
        </w:rPr>
        <w:t>Main functionality:</w:t>
      </w:r>
    </w:p>
    <w:p w:rsidR="00C13330" w:rsidRPr="004F2FF9" w:rsidRDefault="00C13330" w:rsidP="004F2FF9">
      <w:pPr>
        <w:pStyle w:val="ListParagraph"/>
        <w:numPr>
          <w:ilvl w:val="0"/>
          <w:numId w:val="4"/>
        </w:numPr>
        <w:rPr>
          <w:rFonts w:cs="Courier New"/>
          <w:noProof/>
          <w:szCs w:val="18"/>
          <w:lang w:val="en-GB" w:bidi="ar-SA"/>
        </w:rPr>
      </w:pPr>
      <w:r w:rsidRPr="004F2FF9">
        <w:rPr>
          <w:rFonts w:cs="Courier New"/>
          <w:noProof/>
          <w:szCs w:val="18"/>
          <w:lang w:val="en-GB" w:bidi="ar-SA"/>
        </w:rPr>
        <w:t>read input files (building structure XML and simulation binary data)</w:t>
      </w:r>
    </w:p>
    <w:p w:rsidR="00C13330" w:rsidRPr="004F2FF9" w:rsidRDefault="00C13330" w:rsidP="004F2FF9">
      <w:pPr>
        <w:pStyle w:val="ListParagraph"/>
        <w:numPr>
          <w:ilvl w:val="0"/>
          <w:numId w:val="4"/>
        </w:numPr>
        <w:rPr>
          <w:rFonts w:cs="Courier New"/>
          <w:noProof/>
          <w:szCs w:val="18"/>
          <w:lang w:val="en-GB" w:bidi="ar-SA"/>
        </w:rPr>
      </w:pPr>
      <w:r w:rsidRPr="004F2FF9">
        <w:rPr>
          <w:rFonts w:cs="Courier New"/>
          <w:noProof/>
          <w:szCs w:val="18"/>
          <w:lang w:val="en-GB" w:bidi="ar-SA"/>
        </w:rPr>
        <w:t>pre-process the information (identify lift journeys, plan passengers’ behaviour, resolve spatial collisions etc.)</w:t>
      </w:r>
    </w:p>
    <w:p w:rsidR="00C13330" w:rsidRPr="004F2FF9" w:rsidRDefault="00C13330" w:rsidP="004F2FF9">
      <w:pPr>
        <w:pStyle w:val="ListParagraph"/>
        <w:numPr>
          <w:ilvl w:val="0"/>
          <w:numId w:val="4"/>
        </w:numPr>
        <w:rPr>
          <w:rFonts w:cs="Courier New"/>
          <w:noProof/>
          <w:szCs w:val="18"/>
          <w:lang w:val="en-GB" w:bidi="ar-SA"/>
        </w:rPr>
      </w:pPr>
      <w:r w:rsidRPr="004F2FF9">
        <w:rPr>
          <w:rFonts w:cs="Courier New"/>
          <w:noProof/>
          <w:szCs w:val="18"/>
          <w:lang w:val="en-GB" w:bidi="ar-SA"/>
        </w:rPr>
        <w:t>store the output into the database</w:t>
      </w:r>
    </w:p>
    <w:p w:rsidR="0031428F" w:rsidRDefault="0031428F">
      <w:pPr>
        <w:rPr>
          <w:lang w:val="en-GB"/>
        </w:rPr>
      </w:pPr>
      <w:r>
        <w:rPr>
          <w:lang w:val="en-GB"/>
        </w:rPr>
        <w:t>Available f</w:t>
      </w:r>
      <w:r w:rsidR="00C13330">
        <w:rPr>
          <w:lang w:val="en-GB"/>
        </w:rPr>
        <w:t>u</w:t>
      </w:r>
      <w:r>
        <w:rPr>
          <w:lang w:val="en-GB"/>
        </w:rPr>
        <w:t>nctions:</w:t>
      </w:r>
    </w:p>
    <w:p w:rsidR="005C490C" w:rsidRDefault="005C490C" w:rsidP="005C490C">
      <w:pPr>
        <w:pStyle w:val="ListParagraph"/>
        <w:numPr>
          <w:ilvl w:val="0"/>
          <w:numId w:val="2"/>
        </w:numPr>
        <w:jc w:val="left"/>
        <w:rPr>
          <w:lang w:val="en-GB"/>
        </w:rPr>
      </w:pPr>
      <w:r w:rsidRPr="00C13330">
        <w:rPr>
          <w:rFonts w:ascii="Courier New" w:hAnsi="Courier New" w:cs="Courier New"/>
          <w:noProof/>
          <w:sz w:val="16"/>
          <w:szCs w:val="16"/>
          <w:lang w:val="en-GB" w:bidi="ar-SA"/>
        </w:rPr>
        <w:t>HRESULT AVLoad(AVSTRING pConnStr, AVULONG nProjectId, AVSTRING pBuildingXml, AVSTRING pBinarySim, AVFLOAT fScale = 0.04f);</w:t>
      </w:r>
      <w:r w:rsidRPr="00C13330">
        <w:rPr>
          <w:rFonts w:ascii="Courier New" w:hAnsi="Courier New" w:cs="Courier New"/>
          <w:noProof/>
          <w:sz w:val="16"/>
          <w:szCs w:val="16"/>
          <w:lang w:val="en-GB" w:bidi="ar-SA"/>
        </w:rPr>
        <w:br/>
      </w:r>
      <w:r w:rsidRPr="005C490C">
        <w:rPr>
          <w:lang w:val="en-GB"/>
        </w:rPr>
        <w:t>Loads Building Information and Simulation Data, then stores them in datab</w:t>
      </w:r>
      <w:r>
        <w:rPr>
          <w:lang w:val="en-GB"/>
        </w:rPr>
        <w:t>a</w:t>
      </w:r>
      <w:r w:rsidRPr="005C490C">
        <w:rPr>
          <w:lang w:val="en-GB"/>
        </w:rPr>
        <w:t>se</w:t>
      </w:r>
      <w:r>
        <w:rPr>
          <w:lang w:val="en-GB"/>
        </w:rPr>
        <w:t>.</w:t>
      </w:r>
    </w:p>
    <w:p w:rsidR="00C13330" w:rsidRDefault="00C13330" w:rsidP="00C13330">
      <w:pPr>
        <w:pStyle w:val="ListParagraph"/>
        <w:numPr>
          <w:ilvl w:val="0"/>
          <w:numId w:val="2"/>
        </w:numPr>
        <w:jc w:val="left"/>
        <w:rPr>
          <w:lang w:val="en-GB"/>
        </w:rPr>
      </w:pPr>
      <w:r w:rsidRPr="00C13330">
        <w:rPr>
          <w:rFonts w:ascii="Courier New" w:hAnsi="Courier New" w:cs="Courier New"/>
          <w:noProof/>
          <w:sz w:val="16"/>
          <w:szCs w:val="16"/>
          <w:lang w:val="en-GB" w:bidi="ar-SA"/>
        </w:rPr>
        <w:t>HRESULT AVLoadBuilding(AVSTRING pConnStr, AVULONG nProjectId, AVSTRING pBuildingXml);</w:t>
      </w:r>
      <w:r w:rsidRPr="00C13330">
        <w:rPr>
          <w:rFonts w:ascii="Courier New" w:hAnsi="Courier New" w:cs="Courier New"/>
          <w:noProof/>
          <w:sz w:val="16"/>
          <w:szCs w:val="16"/>
          <w:lang w:val="en-GB" w:bidi="ar-SA"/>
        </w:rPr>
        <w:br/>
      </w:r>
      <w:r w:rsidR="005C490C" w:rsidRPr="005C490C">
        <w:rPr>
          <w:lang w:val="en-GB"/>
        </w:rPr>
        <w:t>Loads Building Information and stores the data in datab</w:t>
      </w:r>
      <w:r w:rsidR="005C490C">
        <w:rPr>
          <w:lang w:val="en-GB"/>
        </w:rPr>
        <w:t>a</w:t>
      </w:r>
      <w:r w:rsidR="005C490C" w:rsidRPr="005C490C">
        <w:rPr>
          <w:lang w:val="en-GB"/>
        </w:rPr>
        <w:t>se</w:t>
      </w:r>
      <w:r w:rsidR="005C490C">
        <w:rPr>
          <w:lang w:val="en-GB"/>
        </w:rPr>
        <w:t xml:space="preserve">. </w:t>
      </w:r>
      <w:r w:rsidR="005C490C" w:rsidRPr="005C490C">
        <w:rPr>
          <w:lang w:val="en-GB"/>
        </w:rPr>
        <w:t xml:space="preserve">This function does not load actual simulation data; call </w:t>
      </w:r>
      <w:proofErr w:type="spellStart"/>
      <w:r w:rsidR="005C490C" w:rsidRPr="005C490C">
        <w:rPr>
          <w:lang w:val="en-GB"/>
        </w:rPr>
        <w:t>AVLoadSim</w:t>
      </w:r>
      <w:proofErr w:type="spellEnd"/>
      <w:r w:rsidR="005C490C" w:rsidRPr="005C490C">
        <w:rPr>
          <w:lang w:val="en-GB"/>
        </w:rPr>
        <w:t xml:space="preserve"> to complete the task</w:t>
      </w:r>
      <w:r w:rsidR="005C490C">
        <w:rPr>
          <w:lang w:val="en-GB"/>
        </w:rPr>
        <w:t>.</w:t>
      </w:r>
    </w:p>
    <w:p w:rsidR="00C13330" w:rsidRDefault="00C13330" w:rsidP="00C13330">
      <w:pPr>
        <w:pStyle w:val="ListParagraph"/>
        <w:numPr>
          <w:ilvl w:val="0"/>
          <w:numId w:val="2"/>
        </w:numPr>
        <w:jc w:val="left"/>
        <w:rPr>
          <w:lang w:val="en-GB"/>
        </w:rPr>
      </w:pPr>
      <w:r w:rsidRPr="00C13330">
        <w:rPr>
          <w:rFonts w:ascii="Courier New" w:hAnsi="Courier New" w:cs="Courier New"/>
          <w:noProof/>
          <w:sz w:val="16"/>
          <w:szCs w:val="16"/>
          <w:lang w:val="en-GB" w:bidi="ar-SA"/>
        </w:rPr>
        <w:t>HRESULT AVLoadSim(AVSTRING pConnStr, AVULONG nProjectId, AVSTRING pBinarySim, AVFLOAT fScale = 0.04f);</w:t>
      </w:r>
      <w:r w:rsidRPr="00C13330">
        <w:rPr>
          <w:rFonts w:ascii="Courier New" w:hAnsi="Courier New" w:cs="Courier New"/>
          <w:noProof/>
          <w:sz w:val="16"/>
          <w:szCs w:val="16"/>
          <w:lang w:val="en-GB" w:bidi="ar-SA"/>
        </w:rPr>
        <w:br/>
      </w:r>
      <w:r w:rsidR="005C490C" w:rsidRPr="005C490C">
        <w:rPr>
          <w:lang w:val="en-GB"/>
        </w:rPr>
        <w:t xml:space="preserve">Loads Simulation Data and stores then in database. The Building Information must be loaded with </w:t>
      </w:r>
      <w:proofErr w:type="spellStart"/>
      <w:r w:rsidR="005C490C" w:rsidRPr="005C490C">
        <w:rPr>
          <w:lang w:val="en-GB"/>
        </w:rPr>
        <w:t>AVLoadBuilding</w:t>
      </w:r>
      <w:proofErr w:type="spellEnd"/>
      <w:r w:rsidR="005C490C" w:rsidRPr="005C490C">
        <w:rPr>
          <w:lang w:val="en-GB"/>
        </w:rPr>
        <w:t xml:space="preserve"> function.</w:t>
      </w:r>
    </w:p>
    <w:p w:rsidR="00C13330" w:rsidRDefault="00C13330" w:rsidP="00C13330">
      <w:pPr>
        <w:pStyle w:val="ListParagraph"/>
        <w:numPr>
          <w:ilvl w:val="0"/>
          <w:numId w:val="2"/>
        </w:numPr>
        <w:jc w:val="left"/>
        <w:rPr>
          <w:lang w:val="en-GB"/>
        </w:rPr>
      </w:pPr>
      <w:r w:rsidRPr="00C13330">
        <w:rPr>
          <w:rFonts w:ascii="Courier New" w:hAnsi="Courier New" w:cs="Courier New"/>
          <w:noProof/>
          <w:sz w:val="16"/>
          <w:szCs w:val="16"/>
          <w:lang w:val="en-GB" w:bidi="ar-SA"/>
        </w:rPr>
        <w:t>HRESULT AVCleanUp(AVSTRING pConnStr, AVULONG nProjectId);</w:t>
      </w:r>
      <w:r w:rsidRPr="00C13330">
        <w:rPr>
          <w:rFonts w:ascii="Courier New" w:hAnsi="Courier New" w:cs="Courier New"/>
          <w:noProof/>
          <w:sz w:val="16"/>
          <w:szCs w:val="16"/>
          <w:lang w:val="en-GB" w:bidi="ar-SA"/>
        </w:rPr>
        <w:br/>
      </w:r>
      <w:r w:rsidR="005C490C" w:rsidRPr="005C490C">
        <w:rPr>
          <w:lang w:val="en-GB"/>
        </w:rPr>
        <w:t xml:space="preserve">Removes all the information regarding the project identified with </w:t>
      </w:r>
      <w:proofErr w:type="spellStart"/>
      <w:r w:rsidR="005C490C" w:rsidRPr="005C490C">
        <w:rPr>
          <w:i/>
          <w:lang w:val="en-GB"/>
        </w:rPr>
        <w:t>nProjectId</w:t>
      </w:r>
      <w:proofErr w:type="spellEnd"/>
      <w:r w:rsidR="005C490C" w:rsidRPr="005C490C">
        <w:rPr>
          <w:lang w:val="en-GB"/>
        </w:rPr>
        <w:t xml:space="preserve"> param</w:t>
      </w:r>
      <w:r w:rsidR="005C490C">
        <w:rPr>
          <w:lang w:val="en-GB"/>
        </w:rPr>
        <w:t>eter</w:t>
      </w:r>
      <w:r w:rsidR="005C490C" w:rsidRPr="005C490C">
        <w:rPr>
          <w:lang w:val="en-GB"/>
        </w:rPr>
        <w:t xml:space="preserve"> from the database</w:t>
      </w:r>
      <w:r w:rsidR="005C490C">
        <w:rPr>
          <w:lang w:val="en-GB"/>
        </w:rPr>
        <w:t>.</w:t>
      </w:r>
    </w:p>
    <w:p w:rsidR="00C13330" w:rsidRPr="00C13330" w:rsidRDefault="00C13330" w:rsidP="00C13330">
      <w:pPr>
        <w:pStyle w:val="ListParagraph"/>
        <w:numPr>
          <w:ilvl w:val="0"/>
          <w:numId w:val="2"/>
        </w:numPr>
        <w:jc w:val="left"/>
        <w:rPr>
          <w:lang w:val="en-GB"/>
        </w:rPr>
      </w:pPr>
      <w:r w:rsidRPr="00C13330">
        <w:rPr>
          <w:rFonts w:ascii="Courier New" w:hAnsi="Courier New" w:cs="Courier New"/>
          <w:noProof/>
          <w:sz w:val="16"/>
          <w:szCs w:val="16"/>
          <w:lang w:val="en-GB" w:bidi="ar-SA"/>
        </w:rPr>
        <w:t>HRESULT AVCleanUpAll(AVSTRING pConnStr);</w:t>
      </w:r>
      <w:r w:rsidRPr="00C13330">
        <w:rPr>
          <w:rFonts w:ascii="Courier New" w:hAnsi="Courier New" w:cs="Courier New"/>
          <w:noProof/>
          <w:sz w:val="16"/>
          <w:szCs w:val="16"/>
          <w:lang w:val="en-GB" w:bidi="ar-SA"/>
        </w:rPr>
        <w:br/>
      </w:r>
      <w:r w:rsidR="005C490C" w:rsidRPr="005C490C">
        <w:rPr>
          <w:lang w:val="en-GB"/>
        </w:rPr>
        <w:t>Removes all the information from the database (leaves the database empty)</w:t>
      </w:r>
      <w:r w:rsidR="005C490C">
        <w:rPr>
          <w:lang w:val="en-GB"/>
        </w:rPr>
        <w:t>.</w:t>
      </w:r>
    </w:p>
    <w:p w:rsidR="00C13330" w:rsidRDefault="001D7706">
      <w:pPr>
        <w:rPr>
          <w:lang w:val="en-GB"/>
        </w:rPr>
      </w:pPr>
      <w:r>
        <w:rPr>
          <w:lang w:val="en-GB"/>
        </w:rPr>
        <w:t>Parameters:</w:t>
      </w:r>
    </w:p>
    <w:p w:rsidR="004F2FF9" w:rsidRDefault="001D7706" w:rsidP="001D7706">
      <w:pPr>
        <w:pStyle w:val="ListParagraph"/>
        <w:numPr>
          <w:ilvl w:val="0"/>
          <w:numId w:val="4"/>
        </w:numPr>
        <w:rPr>
          <w:lang w:val="en-GB"/>
        </w:rPr>
      </w:pPr>
      <w:r w:rsidRPr="004F2FF9">
        <w:rPr>
          <w:rFonts w:ascii="Courier New" w:hAnsi="Courier New" w:cs="Courier New"/>
          <w:noProof/>
          <w:sz w:val="18"/>
          <w:szCs w:val="18"/>
          <w:lang w:val="en-GB" w:bidi="ar-SA"/>
        </w:rPr>
        <w:t>pConnStr</w:t>
      </w:r>
      <w:r w:rsidRPr="004F2FF9">
        <w:rPr>
          <w:lang w:val="en-GB"/>
        </w:rPr>
        <w:t>: connection string</w:t>
      </w:r>
      <w:r w:rsidR="004F2FF9" w:rsidRPr="004F2FF9">
        <w:rPr>
          <w:lang w:val="en-GB"/>
        </w:rPr>
        <w:t>.</w:t>
      </w:r>
    </w:p>
    <w:p w:rsidR="001D7706" w:rsidRPr="001D7706" w:rsidRDefault="001D7706" w:rsidP="001D7706">
      <w:pPr>
        <w:pStyle w:val="ListParagraph"/>
        <w:numPr>
          <w:ilvl w:val="0"/>
          <w:numId w:val="4"/>
        </w:numPr>
        <w:rPr>
          <w:lang w:val="en-GB"/>
        </w:rPr>
      </w:pPr>
      <w:r w:rsidRPr="004F2FF9">
        <w:rPr>
          <w:rFonts w:ascii="Courier New" w:hAnsi="Courier New" w:cs="Courier New"/>
          <w:noProof/>
          <w:sz w:val="18"/>
          <w:szCs w:val="18"/>
          <w:lang w:val="en-GB" w:bidi="ar-SA"/>
        </w:rPr>
        <w:t>nProjectId</w:t>
      </w:r>
      <w:r w:rsidRPr="004F2FF9">
        <w:rPr>
          <w:lang w:val="en-GB"/>
        </w:rPr>
        <w:t>: project id, to be used later to recall data.</w:t>
      </w:r>
    </w:p>
    <w:p w:rsidR="001D7706" w:rsidRPr="001D7706" w:rsidRDefault="001D7706" w:rsidP="001D7706">
      <w:pPr>
        <w:pStyle w:val="ListParagraph"/>
        <w:numPr>
          <w:ilvl w:val="0"/>
          <w:numId w:val="4"/>
        </w:numPr>
        <w:rPr>
          <w:lang w:val="en-GB"/>
        </w:rPr>
      </w:pPr>
      <w:r w:rsidRPr="001D7706">
        <w:rPr>
          <w:rFonts w:ascii="Courier New" w:hAnsi="Courier New" w:cs="Courier New"/>
          <w:noProof/>
          <w:sz w:val="18"/>
          <w:szCs w:val="18"/>
          <w:lang w:val="en-GB" w:bidi="ar-SA"/>
        </w:rPr>
        <w:t>pBuildingXml</w:t>
      </w:r>
      <w:r w:rsidRPr="001D7706">
        <w:rPr>
          <w:lang w:val="en-GB"/>
        </w:rPr>
        <w:t>: building information XML pathname (this is the file generated by Peter)</w:t>
      </w:r>
      <w:r>
        <w:rPr>
          <w:lang w:val="en-GB"/>
        </w:rPr>
        <w:t>.</w:t>
      </w:r>
    </w:p>
    <w:p w:rsidR="001D7706" w:rsidRPr="001D7706" w:rsidRDefault="001D7706" w:rsidP="001D7706">
      <w:pPr>
        <w:pStyle w:val="ListParagraph"/>
        <w:numPr>
          <w:ilvl w:val="0"/>
          <w:numId w:val="4"/>
        </w:numPr>
        <w:rPr>
          <w:lang w:val="en-GB"/>
        </w:rPr>
      </w:pPr>
      <w:r w:rsidRPr="001D7706">
        <w:rPr>
          <w:rFonts w:ascii="Courier New" w:hAnsi="Courier New" w:cs="Courier New"/>
          <w:noProof/>
          <w:sz w:val="18"/>
          <w:szCs w:val="18"/>
          <w:lang w:val="en-GB" w:bidi="ar-SA"/>
        </w:rPr>
        <w:t>pBinarySim</w:t>
      </w:r>
      <w:r w:rsidRPr="001D7706">
        <w:rPr>
          <w:lang w:val="en-GB"/>
        </w:rPr>
        <w:t>: binary simulation data pathname (this is the file generated by Krzysztof)</w:t>
      </w:r>
      <w:r>
        <w:rPr>
          <w:lang w:val="en-GB"/>
        </w:rPr>
        <w:t>.</w:t>
      </w:r>
    </w:p>
    <w:p w:rsidR="001D7706" w:rsidRPr="001D7706" w:rsidRDefault="001D7706" w:rsidP="001D7706">
      <w:pPr>
        <w:pStyle w:val="ListParagraph"/>
        <w:numPr>
          <w:ilvl w:val="0"/>
          <w:numId w:val="4"/>
        </w:numPr>
        <w:rPr>
          <w:lang w:val="en-GB"/>
        </w:rPr>
      </w:pPr>
      <w:r w:rsidRPr="001D7706">
        <w:rPr>
          <w:rFonts w:ascii="Courier New" w:hAnsi="Courier New" w:cs="Courier New"/>
          <w:noProof/>
          <w:sz w:val="18"/>
          <w:szCs w:val="18"/>
          <w:lang w:val="en-GB" w:bidi="ar-SA"/>
        </w:rPr>
        <w:t>fScale</w:t>
      </w:r>
      <w:r w:rsidRPr="001D7706">
        <w:rPr>
          <w:lang w:val="en-GB"/>
        </w:rPr>
        <w:t>: a value used to scale the building information to the dimensions used within the 3D scene; should normally be left at the default value of 0.04f.</w:t>
      </w:r>
    </w:p>
    <w:p w:rsidR="001D7706" w:rsidRDefault="001D7706">
      <w:pPr>
        <w:rPr>
          <w:lang w:val="en-GB"/>
        </w:rPr>
      </w:pPr>
      <w:r>
        <w:rPr>
          <w:lang w:val="en-GB"/>
        </w:rPr>
        <w:t>Return Value:</w:t>
      </w:r>
    </w:p>
    <w:p w:rsidR="001D7706" w:rsidRPr="001D7706" w:rsidRDefault="001D7706" w:rsidP="001D7706">
      <w:pPr>
        <w:pStyle w:val="ListParagraph"/>
        <w:numPr>
          <w:ilvl w:val="0"/>
          <w:numId w:val="5"/>
        </w:numPr>
        <w:rPr>
          <w:lang w:val="en-GB"/>
        </w:rPr>
      </w:pPr>
      <w:r>
        <w:rPr>
          <w:lang w:val="en-GB"/>
        </w:rPr>
        <w:t xml:space="preserve">HRESULT value will typically be either S_OK if successfully </w:t>
      </w:r>
      <w:proofErr w:type="gramStart"/>
      <w:r>
        <w:rPr>
          <w:lang w:val="en-GB"/>
        </w:rPr>
        <w:t>completed,</w:t>
      </w:r>
      <w:proofErr w:type="gramEnd"/>
      <w:r>
        <w:rPr>
          <w:lang w:val="en-GB"/>
        </w:rPr>
        <w:t xml:space="preserve"> or a standard error value otherwise. See the next section for a method to identify errors.</w:t>
      </w:r>
      <w:r w:rsidR="004F2FF9">
        <w:rPr>
          <w:lang w:val="en-GB"/>
        </w:rPr>
        <w:t xml:space="preserve"> Additionally, </w:t>
      </w:r>
      <w:proofErr w:type="spellStart"/>
      <w:r w:rsidR="004F2FF9">
        <w:rPr>
          <w:lang w:val="en-GB"/>
        </w:rPr>
        <w:t>AVLoadSim</w:t>
      </w:r>
      <w:proofErr w:type="spellEnd"/>
      <w:r w:rsidR="004F2FF9">
        <w:rPr>
          <w:lang w:val="en-GB"/>
        </w:rPr>
        <w:t xml:space="preserve"> returns S_FALSE in case the building information is not stored in the database.</w:t>
      </w:r>
    </w:p>
    <w:p w:rsidR="00C13330" w:rsidRDefault="001D7706">
      <w:pPr>
        <w:rPr>
          <w:lang w:val="en-GB"/>
        </w:rPr>
      </w:pPr>
      <w:r>
        <w:rPr>
          <w:lang w:val="en-GB"/>
        </w:rPr>
        <w:t>Remarks:</w:t>
      </w:r>
    </w:p>
    <w:p w:rsidR="001D7706" w:rsidRDefault="001D7706" w:rsidP="001D7706">
      <w:pPr>
        <w:pStyle w:val="ListParagraph"/>
        <w:numPr>
          <w:ilvl w:val="0"/>
          <w:numId w:val="4"/>
        </w:numPr>
        <w:rPr>
          <w:lang w:val="en-GB"/>
        </w:rPr>
      </w:pPr>
      <w:r>
        <w:rPr>
          <w:lang w:val="en-GB"/>
        </w:rPr>
        <w:t xml:space="preserve">Use mainly </w:t>
      </w:r>
      <w:proofErr w:type="spellStart"/>
      <w:r>
        <w:rPr>
          <w:lang w:val="en-GB"/>
        </w:rPr>
        <w:t>AVLoad</w:t>
      </w:r>
      <w:proofErr w:type="spellEnd"/>
      <w:r>
        <w:rPr>
          <w:lang w:val="en-GB"/>
        </w:rPr>
        <w:t xml:space="preserve"> function that performs the most complete range of actions.</w:t>
      </w:r>
    </w:p>
    <w:p w:rsidR="00CE2DCF" w:rsidRPr="001D7706" w:rsidRDefault="00CE2DCF" w:rsidP="00CE2DCF">
      <w:pPr>
        <w:pStyle w:val="ListParagraph"/>
        <w:numPr>
          <w:ilvl w:val="0"/>
          <w:numId w:val="4"/>
        </w:numPr>
        <w:rPr>
          <w:lang w:val="en-GB"/>
        </w:rPr>
      </w:pPr>
      <w:r>
        <w:rPr>
          <w:lang w:val="en-GB"/>
        </w:rPr>
        <w:t xml:space="preserve">Project ID’s are </w:t>
      </w:r>
      <w:r w:rsidRPr="00CE2DCF">
        <w:rPr>
          <w:u w:val="single"/>
          <w:lang w:val="en-GB"/>
        </w:rPr>
        <w:t>not</w:t>
      </w:r>
      <w:r>
        <w:rPr>
          <w:lang w:val="en-GB"/>
        </w:rPr>
        <w:t xml:space="preserve"> auto-numbers so unique values must be supplied by the caller.</w:t>
      </w:r>
    </w:p>
    <w:p w:rsidR="001D7706" w:rsidRDefault="001D7706" w:rsidP="001D7706">
      <w:pPr>
        <w:pStyle w:val="ListParagraph"/>
        <w:numPr>
          <w:ilvl w:val="0"/>
          <w:numId w:val="4"/>
        </w:numPr>
        <w:rPr>
          <w:lang w:val="en-GB"/>
        </w:rPr>
      </w:pPr>
      <w:r>
        <w:rPr>
          <w:lang w:val="en-GB"/>
        </w:rPr>
        <w:t xml:space="preserve">Do not override a project with another one with the same id: this will break </w:t>
      </w:r>
      <w:proofErr w:type="gramStart"/>
      <w:r>
        <w:rPr>
          <w:lang w:val="en-GB"/>
        </w:rPr>
        <w:t>the constrain</w:t>
      </w:r>
      <w:proofErr w:type="gramEnd"/>
      <w:r>
        <w:rPr>
          <w:lang w:val="en-GB"/>
        </w:rPr>
        <w:t xml:space="preserve"> of primary key uniqueness. If necessary, call </w:t>
      </w:r>
      <w:proofErr w:type="spellStart"/>
      <w:r w:rsidRPr="001D7706">
        <w:rPr>
          <w:i/>
          <w:lang w:val="en-GB"/>
        </w:rPr>
        <w:t>AVCleanUp</w:t>
      </w:r>
      <w:proofErr w:type="spellEnd"/>
      <w:r>
        <w:rPr>
          <w:lang w:val="en-GB"/>
        </w:rPr>
        <w:t xml:space="preserve"> first to remove the old data.</w:t>
      </w:r>
    </w:p>
    <w:p w:rsidR="004F2FF9" w:rsidRDefault="004F2FF9" w:rsidP="004F2FF9">
      <w:pPr>
        <w:pStyle w:val="Heading1"/>
        <w:rPr>
          <w:lang w:val="en-GB"/>
        </w:rPr>
      </w:pPr>
      <w:r>
        <w:rPr>
          <w:lang w:val="en-GB"/>
        </w:rPr>
        <w:lastRenderedPageBreak/>
        <w:t>Adv.dll Coding Example</w:t>
      </w:r>
    </w:p>
    <w:p w:rsidR="004F2FF9" w:rsidRDefault="004F2FF9" w:rsidP="004F2FF9">
      <w:pPr>
        <w:rPr>
          <w:lang w:val="en-GB"/>
        </w:rPr>
      </w:pPr>
      <w:r>
        <w:rPr>
          <w:lang w:val="en-GB"/>
        </w:rPr>
        <w:t xml:space="preserve">The adv.dll library is rather simple in use. For a more elaborate sample please check the </w:t>
      </w:r>
      <w:proofErr w:type="spellStart"/>
      <w:r>
        <w:rPr>
          <w:lang w:val="en-GB"/>
        </w:rPr>
        <w:t>advtest</w:t>
      </w:r>
      <w:proofErr w:type="spellEnd"/>
      <w:r>
        <w:rPr>
          <w:lang w:val="en-GB"/>
        </w:rPr>
        <w:t xml:space="preserve"> project source code. The code below shows how to call a function and identify possible errors.</w:t>
      </w:r>
    </w:p>
    <w:p w:rsidR="004F2FF9" w:rsidRDefault="004F2FF9" w:rsidP="004F2FF9">
      <w:pPr>
        <w:autoSpaceDE w:val="0"/>
        <w:autoSpaceDN w:val="0"/>
        <w:adjustRightInd w:val="0"/>
        <w:spacing w:after="0" w:line="240" w:lineRule="auto"/>
        <w:jc w:val="left"/>
        <w:rPr>
          <w:rFonts w:ascii="Courier New" w:hAnsi="Courier New" w:cs="Courier New"/>
          <w:noProof/>
          <w:lang w:val="en-GB" w:bidi="ar-SA"/>
        </w:rPr>
      </w:pPr>
      <w:r>
        <w:rPr>
          <w:rFonts w:ascii="Courier New" w:hAnsi="Courier New" w:cs="Courier New"/>
          <w:noProof/>
          <w:lang w:val="en-GB" w:bidi="ar-SA"/>
        </w:rPr>
        <w:t>CoInitialize(NULL);</w:t>
      </w:r>
      <w:r>
        <w:rPr>
          <w:rFonts w:ascii="Courier New" w:hAnsi="Courier New" w:cs="Courier New"/>
          <w:noProof/>
          <w:lang w:val="en-GB" w:bidi="ar-SA"/>
        </w:rPr>
        <w:tab/>
      </w:r>
      <w:r>
        <w:rPr>
          <w:rFonts w:ascii="Courier New" w:hAnsi="Courier New" w:cs="Courier New"/>
          <w:noProof/>
          <w:color w:val="008000"/>
          <w:lang w:val="en-GB" w:bidi="ar-SA"/>
        </w:rPr>
        <w:t>// obligatory!</w:t>
      </w:r>
    </w:p>
    <w:p w:rsidR="004F2FF9" w:rsidRDefault="004F2FF9" w:rsidP="004F2FF9">
      <w:pPr>
        <w:autoSpaceDE w:val="0"/>
        <w:autoSpaceDN w:val="0"/>
        <w:adjustRightInd w:val="0"/>
        <w:spacing w:after="0" w:line="240" w:lineRule="auto"/>
        <w:jc w:val="left"/>
        <w:rPr>
          <w:rFonts w:ascii="Courier New" w:hAnsi="Courier New" w:cs="Courier New"/>
          <w:noProof/>
          <w:color w:val="0000FF"/>
          <w:lang w:val="en-GB" w:bidi="ar-SA"/>
        </w:rPr>
      </w:pPr>
      <w:r>
        <w:rPr>
          <w:rFonts w:ascii="Courier New" w:hAnsi="Courier New" w:cs="Courier New"/>
          <w:noProof/>
          <w:color w:val="0000FF"/>
          <w:lang w:val="en-GB" w:bidi="ar-SA"/>
        </w:rPr>
        <w:t>try</w:t>
      </w:r>
    </w:p>
    <w:p w:rsidR="004F2FF9" w:rsidRDefault="004F2FF9" w:rsidP="004F2FF9">
      <w:pPr>
        <w:autoSpaceDE w:val="0"/>
        <w:autoSpaceDN w:val="0"/>
        <w:adjustRightInd w:val="0"/>
        <w:spacing w:after="0" w:line="240" w:lineRule="auto"/>
        <w:jc w:val="left"/>
        <w:rPr>
          <w:rFonts w:ascii="Courier New" w:hAnsi="Courier New" w:cs="Courier New"/>
          <w:noProof/>
          <w:lang w:val="en-GB" w:bidi="ar-SA"/>
        </w:rPr>
      </w:pPr>
      <w:r>
        <w:rPr>
          <w:rFonts w:ascii="Courier New" w:hAnsi="Courier New" w:cs="Courier New"/>
          <w:noProof/>
          <w:lang w:val="en-GB" w:bidi="ar-SA"/>
        </w:rPr>
        <w:t>{</w:t>
      </w:r>
    </w:p>
    <w:p w:rsidR="004F2FF9" w:rsidRDefault="004F2FF9" w:rsidP="004F2FF9">
      <w:pPr>
        <w:autoSpaceDE w:val="0"/>
        <w:autoSpaceDN w:val="0"/>
        <w:adjustRightInd w:val="0"/>
        <w:spacing w:after="0" w:line="240" w:lineRule="auto"/>
        <w:jc w:val="left"/>
        <w:rPr>
          <w:rFonts w:ascii="Courier New" w:hAnsi="Courier New" w:cs="Courier New"/>
          <w:noProof/>
          <w:lang w:val="en-GB" w:bidi="ar-SA"/>
        </w:rPr>
      </w:pPr>
      <w:r>
        <w:rPr>
          <w:rFonts w:ascii="Courier New" w:hAnsi="Courier New" w:cs="Courier New"/>
          <w:noProof/>
          <w:lang w:val="en-GB" w:bidi="ar-SA"/>
        </w:rPr>
        <w:tab/>
        <w:t>HRESULT h;</w:t>
      </w:r>
    </w:p>
    <w:p w:rsidR="004F2FF9" w:rsidRDefault="004F2FF9" w:rsidP="004F2FF9">
      <w:pPr>
        <w:autoSpaceDE w:val="0"/>
        <w:autoSpaceDN w:val="0"/>
        <w:adjustRightInd w:val="0"/>
        <w:spacing w:after="0" w:line="240" w:lineRule="auto"/>
        <w:jc w:val="left"/>
        <w:rPr>
          <w:rFonts w:ascii="Courier New" w:hAnsi="Courier New" w:cs="Courier New"/>
          <w:noProof/>
          <w:lang w:val="en-GB" w:bidi="ar-SA"/>
        </w:rPr>
      </w:pPr>
      <w:r>
        <w:rPr>
          <w:rFonts w:ascii="Courier New" w:hAnsi="Courier New" w:cs="Courier New"/>
          <w:noProof/>
          <w:lang w:val="en-GB" w:bidi="ar-SA"/>
        </w:rPr>
        <w:tab/>
        <w:t>h = AVLoadSim(pConn, nProjectID, pSim);</w:t>
      </w:r>
    </w:p>
    <w:p w:rsidR="004F2FF9" w:rsidRDefault="004F2FF9" w:rsidP="004F2FF9">
      <w:pPr>
        <w:autoSpaceDE w:val="0"/>
        <w:autoSpaceDN w:val="0"/>
        <w:adjustRightInd w:val="0"/>
        <w:spacing w:after="0" w:line="240" w:lineRule="auto"/>
        <w:jc w:val="left"/>
        <w:rPr>
          <w:rFonts w:ascii="Courier New" w:hAnsi="Courier New" w:cs="Courier New"/>
          <w:noProof/>
          <w:lang w:val="en-GB" w:bidi="ar-SA"/>
        </w:rPr>
      </w:pPr>
      <w:r>
        <w:rPr>
          <w:rFonts w:ascii="Courier New" w:hAnsi="Courier New" w:cs="Courier New"/>
          <w:noProof/>
          <w:lang w:val="en-GB" w:bidi="ar-SA"/>
        </w:rPr>
        <w:tab/>
      </w:r>
      <w:r>
        <w:rPr>
          <w:rFonts w:ascii="Courier New" w:hAnsi="Courier New" w:cs="Courier New"/>
          <w:noProof/>
          <w:color w:val="0000FF"/>
          <w:lang w:val="en-GB" w:bidi="ar-SA"/>
        </w:rPr>
        <w:t>if</w:t>
      </w:r>
      <w:r>
        <w:rPr>
          <w:rFonts w:ascii="Courier New" w:hAnsi="Courier New" w:cs="Courier New"/>
          <w:noProof/>
          <w:lang w:val="en-GB" w:bidi="ar-SA"/>
        </w:rPr>
        <w:t xml:space="preserve"> (FAILED(h)) </w:t>
      </w:r>
      <w:r>
        <w:rPr>
          <w:rFonts w:ascii="Courier New" w:hAnsi="Courier New" w:cs="Courier New"/>
          <w:noProof/>
          <w:color w:val="0000FF"/>
          <w:lang w:val="en-GB" w:bidi="ar-SA"/>
        </w:rPr>
        <w:t>throw</w:t>
      </w:r>
      <w:r>
        <w:rPr>
          <w:rFonts w:ascii="Courier New" w:hAnsi="Courier New" w:cs="Courier New"/>
          <w:noProof/>
          <w:lang w:val="en-GB" w:bidi="ar-SA"/>
        </w:rPr>
        <w:t xml:space="preserve"> _com_error(h);</w:t>
      </w:r>
    </w:p>
    <w:p w:rsidR="004F2FF9" w:rsidRDefault="004F2FF9" w:rsidP="004F2FF9">
      <w:pPr>
        <w:autoSpaceDE w:val="0"/>
        <w:autoSpaceDN w:val="0"/>
        <w:adjustRightInd w:val="0"/>
        <w:spacing w:after="0" w:line="240" w:lineRule="auto"/>
        <w:jc w:val="left"/>
        <w:rPr>
          <w:rFonts w:ascii="Courier New" w:hAnsi="Courier New" w:cs="Courier New"/>
          <w:noProof/>
          <w:lang w:val="en-GB" w:bidi="ar-SA"/>
        </w:rPr>
      </w:pPr>
      <w:r>
        <w:rPr>
          <w:rFonts w:ascii="Courier New" w:hAnsi="Courier New" w:cs="Courier New"/>
          <w:noProof/>
          <w:lang w:val="en-GB" w:bidi="ar-SA"/>
        </w:rPr>
        <w:tab/>
      </w:r>
      <w:r>
        <w:rPr>
          <w:rFonts w:ascii="Courier New" w:hAnsi="Courier New" w:cs="Courier New"/>
          <w:noProof/>
          <w:color w:val="0000FF"/>
          <w:lang w:val="en-GB" w:bidi="ar-SA"/>
        </w:rPr>
        <w:t>if</w:t>
      </w:r>
      <w:r>
        <w:rPr>
          <w:rFonts w:ascii="Courier New" w:hAnsi="Courier New" w:cs="Courier New"/>
          <w:noProof/>
          <w:lang w:val="en-GB" w:bidi="ar-SA"/>
        </w:rPr>
        <w:t xml:space="preserve"> (h == S_FALSE)</w:t>
      </w:r>
    </w:p>
    <w:p w:rsidR="004F2FF9" w:rsidRDefault="004F2FF9" w:rsidP="004F2FF9">
      <w:pPr>
        <w:autoSpaceDE w:val="0"/>
        <w:autoSpaceDN w:val="0"/>
        <w:adjustRightInd w:val="0"/>
        <w:spacing w:after="0" w:line="240" w:lineRule="auto"/>
        <w:ind w:left="720" w:firstLine="720"/>
        <w:jc w:val="left"/>
        <w:rPr>
          <w:rFonts w:ascii="Courier New" w:hAnsi="Courier New" w:cs="Courier New"/>
          <w:noProof/>
          <w:color w:val="A31515"/>
          <w:lang w:val="en-GB" w:bidi="ar-SA"/>
        </w:rPr>
      </w:pPr>
      <w:r>
        <w:rPr>
          <w:rFonts w:ascii="Courier New" w:hAnsi="Courier New" w:cs="Courier New"/>
          <w:noProof/>
          <w:lang w:val="en-GB" w:bidi="ar-SA"/>
        </w:rPr>
        <w:t>wcerr &lt;&lt; L</w:t>
      </w:r>
      <w:r>
        <w:rPr>
          <w:rFonts w:ascii="Courier New" w:hAnsi="Courier New" w:cs="Courier New"/>
          <w:noProof/>
          <w:color w:val="A31515"/>
          <w:lang w:val="en-GB" w:bidi="ar-SA"/>
        </w:rPr>
        <w:t>"Necessary data missing in the DB. "</w:t>
      </w:r>
    </w:p>
    <w:p w:rsidR="004F2FF9" w:rsidRDefault="004F2FF9" w:rsidP="004F2FF9">
      <w:pPr>
        <w:autoSpaceDE w:val="0"/>
        <w:autoSpaceDN w:val="0"/>
        <w:adjustRightInd w:val="0"/>
        <w:spacing w:after="0" w:line="240" w:lineRule="auto"/>
        <w:ind w:left="720" w:firstLine="720"/>
        <w:jc w:val="left"/>
        <w:rPr>
          <w:rFonts w:ascii="Courier New" w:hAnsi="Courier New" w:cs="Courier New"/>
          <w:noProof/>
          <w:lang w:val="en-GB" w:bidi="ar-SA"/>
        </w:rPr>
      </w:pPr>
      <w:r>
        <w:rPr>
          <w:rFonts w:ascii="Courier New" w:hAnsi="Courier New" w:cs="Courier New"/>
          <w:noProof/>
          <w:color w:val="A31515"/>
          <w:lang w:val="en-GB" w:bidi="ar-SA"/>
        </w:rPr>
        <w:t xml:space="preserve">      </w:t>
      </w:r>
      <w:r w:rsidRPr="004F2FF9">
        <w:rPr>
          <w:rFonts w:ascii="Courier New" w:hAnsi="Courier New" w:cs="Courier New"/>
          <w:noProof/>
          <w:lang w:val="en-GB" w:bidi="ar-SA"/>
        </w:rPr>
        <w:t>&lt;&lt;</w:t>
      </w:r>
      <w:r>
        <w:rPr>
          <w:rFonts w:ascii="Courier New" w:hAnsi="Courier New" w:cs="Courier New"/>
          <w:noProof/>
          <w:color w:val="A31515"/>
          <w:lang w:val="en-GB" w:bidi="ar-SA"/>
        </w:rPr>
        <w:t xml:space="preserve"> L"Provide Building XML file as input."</w:t>
      </w:r>
      <w:r>
        <w:rPr>
          <w:rFonts w:ascii="Courier New" w:hAnsi="Courier New" w:cs="Courier New"/>
          <w:noProof/>
          <w:lang w:val="en-GB" w:bidi="ar-SA"/>
        </w:rPr>
        <w:t xml:space="preserve"> &lt;&lt; endl;</w:t>
      </w:r>
    </w:p>
    <w:p w:rsidR="004F2FF9" w:rsidRDefault="004F2FF9" w:rsidP="004F2FF9">
      <w:pPr>
        <w:autoSpaceDE w:val="0"/>
        <w:autoSpaceDN w:val="0"/>
        <w:adjustRightInd w:val="0"/>
        <w:spacing w:after="0" w:line="240" w:lineRule="auto"/>
        <w:jc w:val="left"/>
        <w:rPr>
          <w:rFonts w:ascii="Courier New" w:hAnsi="Courier New" w:cs="Courier New"/>
          <w:noProof/>
          <w:lang w:val="en-GB" w:bidi="ar-SA"/>
        </w:rPr>
      </w:pPr>
      <w:r>
        <w:rPr>
          <w:rFonts w:ascii="Courier New" w:hAnsi="Courier New" w:cs="Courier New"/>
          <w:noProof/>
          <w:lang w:val="en-GB" w:bidi="ar-SA"/>
        </w:rPr>
        <w:t>}</w:t>
      </w:r>
    </w:p>
    <w:p w:rsidR="004F2FF9" w:rsidRDefault="004F2FF9" w:rsidP="004F2FF9">
      <w:pPr>
        <w:autoSpaceDE w:val="0"/>
        <w:autoSpaceDN w:val="0"/>
        <w:adjustRightInd w:val="0"/>
        <w:spacing w:after="0" w:line="240" w:lineRule="auto"/>
        <w:jc w:val="left"/>
        <w:rPr>
          <w:rFonts w:ascii="Courier New" w:hAnsi="Courier New" w:cs="Courier New"/>
          <w:noProof/>
          <w:lang w:val="en-GB" w:bidi="ar-SA"/>
        </w:rPr>
      </w:pPr>
      <w:r>
        <w:rPr>
          <w:rFonts w:ascii="Courier New" w:hAnsi="Courier New" w:cs="Courier New"/>
          <w:noProof/>
          <w:color w:val="0000FF"/>
          <w:lang w:val="en-GB" w:bidi="ar-SA"/>
        </w:rPr>
        <w:t>catch</w:t>
      </w:r>
      <w:r>
        <w:rPr>
          <w:rFonts w:ascii="Courier New" w:hAnsi="Courier New" w:cs="Courier New"/>
          <w:noProof/>
          <w:lang w:val="en-GB" w:bidi="ar-SA"/>
        </w:rPr>
        <w:t>(_com_error &amp;ce)</w:t>
      </w:r>
    </w:p>
    <w:p w:rsidR="004F2FF9" w:rsidRDefault="004F2FF9" w:rsidP="004F2FF9">
      <w:pPr>
        <w:autoSpaceDE w:val="0"/>
        <w:autoSpaceDN w:val="0"/>
        <w:adjustRightInd w:val="0"/>
        <w:spacing w:after="0" w:line="240" w:lineRule="auto"/>
        <w:jc w:val="left"/>
        <w:rPr>
          <w:rFonts w:ascii="Courier New" w:hAnsi="Courier New" w:cs="Courier New"/>
          <w:noProof/>
          <w:lang w:val="en-GB" w:bidi="ar-SA"/>
        </w:rPr>
      </w:pPr>
      <w:r>
        <w:rPr>
          <w:rFonts w:ascii="Courier New" w:hAnsi="Courier New" w:cs="Courier New"/>
          <w:noProof/>
          <w:lang w:val="en-GB" w:bidi="ar-SA"/>
        </w:rPr>
        <w:t>{</w:t>
      </w:r>
    </w:p>
    <w:p w:rsidR="004F2FF9" w:rsidRDefault="004F2FF9" w:rsidP="004F2FF9">
      <w:pPr>
        <w:autoSpaceDE w:val="0"/>
        <w:autoSpaceDN w:val="0"/>
        <w:adjustRightInd w:val="0"/>
        <w:spacing w:after="0" w:line="240" w:lineRule="auto"/>
        <w:jc w:val="left"/>
        <w:rPr>
          <w:rFonts w:ascii="Courier New" w:hAnsi="Courier New" w:cs="Courier New"/>
          <w:noProof/>
          <w:lang w:val="en-GB" w:bidi="ar-SA"/>
        </w:rPr>
      </w:pPr>
      <w:r>
        <w:rPr>
          <w:rFonts w:ascii="Courier New" w:hAnsi="Courier New" w:cs="Courier New"/>
          <w:noProof/>
          <w:lang w:val="en-GB" w:bidi="ar-SA"/>
        </w:rPr>
        <w:tab/>
        <w:t>wcerr &lt;&lt; L</w:t>
      </w:r>
      <w:r>
        <w:rPr>
          <w:rFonts w:ascii="Courier New" w:hAnsi="Courier New" w:cs="Courier New"/>
          <w:noProof/>
          <w:color w:val="A31515"/>
          <w:lang w:val="en-GB" w:bidi="ar-SA"/>
        </w:rPr>
        <w:t>"Exception thrown for database operation:\n"</w:t>
      </w:r>
      <w:r>
        <w:rPr>
          <w:rFonts w:ascii="Courier New" w:hAnsi="Courier New" w:cs="Courier New"/>
          <w:noProof/>
          <w:lang w:val="en-GB" w:bidi="ar-SA"/>
        </w:rPr>
        <w:t xml:space="preserve"> &lt;&lt; endl;</w:t>
      </w:r>
    </w:p>
    <w:p w:rsidR="004F2FF9" w:rsidRDefault="004F2FF9" w:rsidP="004F2FF9">
      <w:pPr>
        <w:autoSpaceDE w:val="0"/>
        <w:autoSpaceDN w:val="0"/>
        <w:adjustRightInd w:val="0"/>
        <w:spacing w:after="0" w:line="240" w:lineRule="auto"/>
        <w:jc w:val="left"/>
        <w:rPr>
          <w:rFonts w:ascii="Courier New" w:hAnsi="Courier New" w:cs="Courier New"/>
          <w:noProof/>
          <w:lang w:val="en-GB" w:bidi="ar-SA"/>
        </w:rPr>
      </w:pPr>
      <w:r>
        <w:rPr>
          <w:rFonts w:ascii="Courier New" w:hAnsi="Courier New" w:cs="Courier New"/>
          <w:noProof/>
          <w:lang w:val="en-GB" w:bidi="ar-SA"/>
        </w:rPr>
        <w:tab/>
        <w:t>wcerr &lt;&lt; L</w:t>
      </w:r>
      <w:r>
        <w:rPr>
          <w:rFonts w:ascii="Courier New" w:hAnsi="Courier New" w:cs="Courier New"/>
          <w:noProof/>
          <w:color w:val="A31515"/>
          <w:lang w:val="en-GB" w:bidi="ar-SA"/>
        </w:rPr>
        <w:t>"Code        = "</w:t>
      </w:r>
      <w:r>
        <w:rPr>
          <w:rFonts w:ascii="Courier New" w:hAnsi="Courier New" w:cs="Courier New"/>
          <w:noProof/>
          <w:lang w:val="en-GB" w:bidi="ar-SA"/>
        </w:rPr>
        <w:t xml:space="preserve"> &lt;&lt; ce.Error() &lt;&lt; endl;</w:t>
      </w:r>
    </w:p>
    <w:p w:rsidR="004F2FF9" w:rsidRDefault="004F2FF9" w:rsidP="004F2FF9">
      <w:pPr>
        <w:autoSpaceDE w:val="0"/>
        <w:autoSpaceDN w:val="0"/>
        <w:adjustRightInd w:val="0"/>
        <w:spacing w:after="0" w:line="240" w:lineRule="auto"/>
        <w:jc w:val="left"/>
        <w:rPr>
          <w:rFonts w:ascii="Courier New" w:hAnsi="Courier New" w:cs="Courier New"/>
          <w:noProof/>
          <w:lang w:val="en-GB" w:bidi="ar-SA"/>
        </w:rPr>
      </w:pPr>
      <w:r>
        <w:rPr>
          <w:rFonts w:ascii="Courier New" w:hAnsi="Courier New" w:cs="Courier New"/>
          <w:noProof/>
          <w:lang w:val="en-GB" w:bidi="ar-SA"/>
        </w:rPr>
        <w:tab/>
        <w:t>wcerr &lt;&lt; L</w:t>
      </w:r>
      <w:r>
        <w:rPr>
          <w:rFonts w:ascii="Courier New" w:hAnsi="Courier New" w:cs="Courier New"/>
          <w:noProof/>
          <w:color w:val="A31515"/>
          <w:lang w:val="en-GB" w:bidi="ar-SA"/>
        </w:rPr>
        <w:t>"Message     = "</w:t>
      </w:r>
      <w:r>
        <w:rPr>
          <w:rFonts w:ascii="Courier New" w:hAnsi="Courier New" w:cs="Courier New"/>
          <w:noProof/>
          <w:lang w:val="en-GB" w:bidi="ar-SA"/>
        </w:rPr>
        <w:t xml:space="preserve"> &lt;&lt; ce.ErrorMessage() &lt;&lt; endl;</w:t>
      </w:r>
    </w:p>
    <w:p w:rsidR="004F2FF9" w:rsidRDefault="004F2FF9" w:rsidP="004F2FF9">
      <w:pPr>
        <w:autoSpaceDE w:val="0"/>
        <w:autoSpaceDN w:val="0"/>
        <w:adjustRightInd w:val="0"/>
        <w:spacing w:after="0" w:line="240" w:lineRule="auto"/>
        <w:jc w:val="left"/>
        <w:rPr>
          <w:rFonts w:ascii="Courier New" w:hAnsi="Courier New" w:cs="Courier New"/>
          <w:noProof/>
          <w:lang w:val="en-GB" w:bidi="ar-SA"/>
        </w:rPr>
      </w:pPr>
      <w:r>
        <w:rPr>
          <w:rFonts w:ascii="Courier New" w:hAnsi="Courier New" w:cs="Courier New"/>
          <w:noProof/>
          <w:lang w:val="en-GB" w:bidi="ar-SA"/>
        </w:rPr>
        <w:tab/>
        <w:t>wcerr &lt;&lt; L</w:t>
      </w:r>
      <w:r>
        <w:rPr>
          <w:rFonts w:ascii="Courier New" w:hAnsi="Courier New" w:cs="Courier New"/>
          <w:noProof/>
          <w:color w:val="A31515"/>
          <w:lang w:val="en-GB" w:bidi="ar-SA"/>
        </w:rPr>
        <w:t>"Source      = "</w:t>
      </w:r>
      <w:r>
        <w:rPr>
          <w:rFonts w:ascii="Courier New" w:hAnsi="Courier New" w:cs="Courier New"/>
          <w:noProof/>
          <w:lang w:val="en-GB" w:bidi="ar-SA"/>
        </w:rPr>
        <w:t xml:space="preserve"> &lt;&lt; (LPCTSTR) ce.Source() &lt;&lt; endl;</w:t>
      </w:r>
    </w:p>
    <w:p w:rsidR="004F2FF9" w:rsidRDefault="004F2FF9" w:rsidP="004F2FF9">
      <w:pPr>
        <w:autoSpaceDE w:val="0"/>
        <w:autoSpaceDN w:val="0"/>
        <w:adjustRightInd w:val="0"/>
        <w:spacing w:after="0" w:line="240" w:lineRule="auto"/>
        <w:jc w:val="left"/>
        <w:rPr>
          <w:rFonts w:ascii="Courier New" w:hAnsi="Courier New" w:cs="Courier New"/>
          <w:noProof/>
          <w:lang w:val="en-GB" w:bidi="ar-SA"/>
        </w:rPr>
      </w:pPr>
      <w:r>
        <w:rPr>
          <w:rFonts w:ascii="Courier New" w:hAnsi="Courier New" w:cs="Courier New"/>
          <w:noProof/>
          <w:lang w:val="en-GB" w:bidi="ar-SA"/>
        </w:rPr>
        <w:tab/>
        <w:t>wcerr &lt;&lt; L</w:t>
      </w:r>
      <w:r>
        <w:rPr>
          <w:rFonts w:ascii="Courier New" w:hAnsi="Courier New" w:cs="Courier New"/>
          <w:noProof/>
          <w:color w:val="A31515"/>
          <w:lang w:val="en-GB" w:bidi="ar-SA"/>
        </w:rPr>
        <w:t>"Description = "</w:t>
      </w:r>
      <w:r>
        <w:rPr>
          <w:rFonts w:ascii="Courier New" w:hAnsi="Courier New" w:cs="Courier New"/>
          <w:noProof/>
          <w:lang w:val="en-GB" w:bidi="ar-SA"/>
        </w:rPr>
        <w:t xml:space="preserve"> &lt;&lt; (LPCTSTR) ce.Description() &lt;&lt; endl;</w:t>
      </w:r>
    </w:p>
    <w:p w:rsidR="004F2FF9" w:rsidRDefault="004F2FF9" w:rsidP="004F2FF9">
      <w:pPr>
        <w:autoSpaceDE w:val="0"/>
        <w:autoSpaceDN w:val="0"/>
        <w:adjustRightInd w:val="0"/>
        <w:spacing w:after="0" w:line="240" w:lineRule="auto"/>
        <w:jc w:val="left"/>
        <w:rPr>
          <w:rFonts w:ascii="Courier New" w:hAnsi="Courier New" w:cs="Courier New"/>
          <w:noProof/>
          <w:lang w:val="en-GB" w:bidi="ar-SA"/>
        </w:rPr>
      </w:pPr>
      <w:r>
        <w:rPr>
          <w:rFonts w:ascii="Courier New" w:hAnsi="Courier New" w:cs="Courier New"/>
          <w:noProof/>
          <w:lang w:val="en-GB" w:bidi="ar-SA"/>
        </w:rPr>
        <w:t>}</w:t>
      </w:r>
    </w:p>
    <w:p w:rsidR="004F2FF9" w:rsidRDefault="004F2FF9" w:rsidP="004F2FF9">
      <w:pPr>
        <w:autoSpaceDE w:val="0"/>
        <w:autoSpaceDN w:val="0"/>
        <w:adjustRightInd w:val="0"/>
        <w:spacing w:after="0" w:line="240" w:lineRule="auto"/>
        <w:jc w:val="left"/>
        <w:rPr>
          <w:rFonts w:ascii="Courier New" w:hAnsi="Courier New" w:cs="Courier New"/>
          <w:noProof/>
          <w:lang w:val="en-GB" w:bidi="ar-SA"/>
        </w:rPr>
      </w:pPr>
      <w:r>
        <w:rPr>
          <w:rFonts w:ascii="Courier New" w:hAnsi="Courier New" w:cs="Courier New"/>
          <w:noProof/>
          <w:lang w:val="en-GB" w:bidi="ar-SA"/>
        </w:rPr>
        <w:t>CoUninitialize();</w:t>
      </w:r>
    </w:p>
    <w:p w:rsidR="004F2FF9" w:rsidRDefault="004F2FF9" w:rsidP="004F2FF9">
      <w:pPr>
        <w:rPr>
          <w:lang w:val="en-GB"/>
        </w:rPr>
      </w:pPr>
    </w:p>
    <w:p w:rsidR="008733FF" w:rsidRDefault="008733FF" w:rsidP="008733FF">
      <w:pPr>
        <w:pStyle w:val="Heading1"/>
        <w:rPr>
          <w:lang w:val="en-GB"/>
        </w:rPr>
      </w:pPr>
      <w:r>
        <w:rPr>
          <w:lang w:val="en-GB"/>
        </w:rPr>
        <w:t>AdB.dll</w:t>
      </w:r>
    </w:p>
    <w:p w:rsidR="008733FF" w:rsidRDefault="008733FF" w:rsidP="008733FF">
      <w:pPr>
        <w:rPr>
          <w:lang w:val="en-GB"/>
        </w:rPr>
      </w:pPr>
      <w:r>
        <w:rPr>
          <w:lang w:val="en-GB"/>
        </w:rPr>
        <w:t>This module should be used in order to generate the IFC files.</w:t>
      </w:r>
    </w:p>
    <w:p w:rsidR="008733FF" w:rsidRDefault="008733FF" w:rsidP="008733FF">
      <w:pPr>
        <w:rPr>
          <w:lang w:val="en-GB"/>
        </w:rPr>
      </w:pPr>
      <w:r>
        <w:rPr>
          <w:lang w:val="en-GB"/>
        </w:rPr>
        <w:t xml:space="preserve">IFC is </w:t>
      </w:r>
      <w:r w:rsidRPr="008733FF">
        <w:rPr>
          <w:lang w:val="en-GB"/>
        </w:rPr>
        <w:t>an open standard for BIM, Building Information Modelling, supported among others by Autodesk Inc.</w:t>
      </w:r>
    </w:p>
    <w:p w:rsidR="008733FF" w:rsidRDefault="008733FF" w:rsidP="008733FF">
      <w:pPr>
        <w:rPr>
          <w:lang w:val="en-GB"/>
        </w:rPr>
      </w:pPr>
      <w:r>
        <w:rPr>
          <w:lang w:val="en-GB"/>
        </w:rPr>
        <w:t>Available functions:</w:t>
      </w:r>
    </w:p>
    <w:p w:rsidR="008733FF" w:rsidRPr="008733FF" w:rsidRDefault="008733FF" w:rsidP="008733FF">
      <w:pPr>
        <w:pStyle w:val="ListParagraph"/>
        <w:numPr>
          <w:ilvl w:val="0"/>
          <w:numId w:val="2"/>
        </w:numPr>
        <w:jc w:val="left"/>
        <w:rPr>
          <w:rFonts w:ascii="Courier New" w:hAnsi="Courier New" w:cs="Courier New"/>
          <w:noProof/>
          <w:sz w:val="16"/>
          <w:szCs w:val="16"/>
          <w:lang w:val="en-GB" w:bidi="ar-SA"/>
        </w:rPr>
      </w:pPr>
      <w:r w:rsidRPr="008733FF">
        <w:rPr>
          <w:rFonts w:ascii="Courier New" w:hAnsi="Courier New" w:cs="Courier New"/>
          <w:noProof/>
          <w:sz w:val="16"/>
          <w:szCs w:val="16"/>
          <w:lang w:val="en-GB" w:bidi="ar-SA"/>
        </w:rPr>
        <w:t>HRESULT AVDB2IFC(AVSTRING pConnStr, AVULONG nBuildingId, AVSTRING pIfcPath);</w:t>
      </w:r>
      <w:r>
        <w:rPr>
          <w:rFonts w:ascii="Courier New" w:hAnsi="Courier New" w:cs="Courier New"/>
          <w:noProof/>
          <w:sz w:val="16"/>
          <w:szCs w:val="16"/>
          <w:lang w:val="en-GB" w:bidi="ar-SA"/>
        </w:rPr>
        <w:br/>
      </w:r>
      <w:r w:rsidRPr="008733FF">
        <w:rPr>
          <w:lang w:val="en-GB"/>
        </w:rPr>
        <w:t>Loads Building Information from the database and converts to the IFC standard</w:t>
      </w:r>
      <w:r>
        <w:rPr>
          <w:lang w:val="en-GB"/>
        </w:rPr>
        <w:t>.</w:t>
      </w:r>
    </w:p>
    <w:p w:rsidR="008733FF" w:rsidRPr="008733FF" w:rsidRDefault="008733FF" w:rsidP="008733FF">
      <w:pPr>
        <w:pStyle w:val="ListParagraph"/>
        <w:numPr>
          <w:ilvl w:val="0"/>
          <w:numId w:val="2"/>
        </w:numPr>
        <w:jc w:val="left"/>
        <w:rPr>
          <w:lang w:val="en-GB"/>
        </w:rPr>
      </w:pPr>
      <w:r w:rsidRPr="008733FF">
        <w:rPr>
          <w:rFonts w:ascii="Courier New" w:hAnsi="Courier New" w:cs="Courier New"/>
          <w:noProof/>
          <w:sz w:val="16"/>
          <w:szCs w:val="16"/>
          <w:lang w:val="en-GB" w:bidi="ar-SA"/>
        </w:rPr>
        <w:t>HRESULT AVXML2IFC(AVSTRING pXmlPath, AVSTRING pIfcPath);</w:t>
      </w:r>
      <w:r w:rsidRPr="008733FF">
        <w:rPr>
          <w:rFonts w:ascii="Courier New" w:hAnsi="Courier New" w:cs="Courier New"/>
          <w:noProof/>
          <w:sz w:val="16"/>
          <w:szCs w:val="16"/>
          <w:lang w:val="en-GB" w:bidi="ar-SA"/>
        </w:rPr>
        <w:br/>
      </w:r>
      <w:r w:rsidRPr="008733FF">
        <w:rPr>
          <w:lang w:val="en-GB"/>
        </w:rPr>
        <w:t>Loads Building Information from an XML file and converts to the IFC standard. No database is used</w:t>
      </w:r>
      <w:r>
        <w:rPr>
          <w:lang w:val="en-GB"/>
        </w:rPr>
        <w:t>.</w:t>
      </w:r>
    </w:p>
    <w:p w:rsidR="008733FF" w:rsidRDefault="008733FF" w:rsidP="008733FF">
      <w:pPr>
        <w:rPr>
          <w:lang w:val="en-GB"/>
        </w:rPr>
      </w:pPr>
      <w:r>
        <w:rPr>
          <w:lang w:val="en-GB"/>
        </w:rPr>
        <w:t>Parameters:</w:t>
      </w:r>
    </w:p>
    <w:p w:rsidR="008733FF" w:rsidRDefault="008733FF" w:rsidP="008733FF">
      <w:pPr>
        <w:pStyle w:val="ListParagraph"/>
        <w:numPr>
          <w:ilvl w:val="0"/>
          <w:numId w:val="4"/>
        </w:numPr>
        <w:rPr>
          <w:lang w:val="en-GB"/>
        </w:rPr>
      </w:pPr>
      <w:r w:rsidRPr="004F2FF9">
        <w:rPr>
          <w:rFonts w:ascii="Courier New" w:hAnsi="Courier New" w:cs="Courier New"/>
          <w:noProof/>
          <w:sz w:val="18"/>
          <w:szCs w:val="18"/>
          <w:lang w:val="en-GB" w:bidi="ar-SA"/>
        </w:rPr>
        <w:t>pConnStr</w:t>
      </w:r>
      <w:r w:rsidRPr="004F2FF9">
        <w:rPr>
          <w:lang w:val="en-GB"/>
        </w:rPr>
        <w:t>: connection string.</w:t>
      </w:r>
    </w:p>
    <w:p w:rsidR="008733FF" w:rsidRDefault="008733FF" w:rsidP="008733FF">
      <w:pPr>
        <w:pStyle w:val="ListParagraph"/>
        <w:numPr>
          <w:ilvl w:val="0"/>
          <w:numId w:val="4"/>
        </w:numPr>
        <w:rPr>
          <w:lang w:val="en-GB"/>
        </w:rPr>
      </w:pPr>
      <w:r w:rsidRPr="004F2FF9">
        <w:rPr>
          <w:rFonts w:ascii="Courier New" w:hAnsi="Courier New" w:cs="Courier New"/>
          <w:noProof/>
          <w:sz w:val="18"/>
          <w:szCs w:val="18"/>
          <w:lang w:val="en-GB" w:bidi="ar-SA"/>
        </w:rPr>
        <w:t>n</w:t>
      </w:r>
      <w:r>
        <w:rPr>
          <w:rFonts w:ascii="Courier New" w:hAnsi="Courier New" w:cs="Courier New"/>
          <w:noProof/>
          <w:sz w:val="18"/>
          <w:szCs w:val="18"/>
          <w:lang w:val="en-GB" w:bidi="ar-SA"/>
        </w:rPr>
        <w:t>Building</w:t>
      </w:r>
      <w:r w:rsidRPr="004F2FF9">
        <w:rPr>
          <w:rFonts w:ascii="Courier New" w:hAnsi="Courier New" w:cs="Courier New"/>
          <w:noProof/>
          <w:sz w:val="18"/>
          <w:szCs w:val="18"/>
          <w:lang w:val="en-GB" w:bidi="ar-SA"/>
        </w:rPr>
        <w:t>Id</w:t>
      </w:r>
      <w:r w:rsidRPr="004F2FF9">
        <w:rPr>
          <w:lang w:val="en-GB"/>
        </w:rPr>
        <w:t xml:space="preserve">: </w:t>
      </w:r>
      <w:r>
        <w:rPr>
          <w:lang w:val="en-GB"/>
        </w:rPr>
        <w:t>building ID</w:t>
      </w:r>
      <w:r w:rsidRPr="004F2FF9">
        <w:rPr>
          <w:lang w:val="en-GB"/>
        </w:rPr>
        <w:t xml:space="preserve">, </w:t>
      </w:r>
      <w:r w:rsidRPr="008733FF">
        <w:rPr>
          <w:lang w:val="en-GB"/>
        </w:rPr>
        <w:t xml:space="preserve">typically the same </w:t>
      </w:r>
      <w:r>
        <w:rPr>
          <w:lang w:val="en-GB"/>
        </w:rPr>
        <w:t>as the corresponding project ID.</w:t>
      </w:r>
    </w:p>
    <w:p w:rsidR="008733FF" w:rsidRPr="008733FF" w:rsidRDefault="008733FF" w:rsidP="008733FF">
      <w:pPr>
        <w:pStyle w:val="ListParagraph"/>
        <w:numPr>
          <w:ilvl w:val="0"/>
          <w:numId w:val="4"/>
        </w:numPr>
        <w:rPr>
          <w:lang w:val="en-GB"/>
        </w:rPr>
      </w:pPr>
      <w:r w:rsidRPr="008733FF">
        <w:rPr>
          <w:rFonts w:ascii="Courier New" w:hAnsi="Courier New" w:cs="Courier New"/>
          <w:noProof/>
          <w:sz w:val="18"/>
          <w:szCs w:val="18"/>
          <w:lang w:val="en-GB" w:bidi="ar-SA"/>
        </w:rPr>
        <w:t>pXmlPath</w:t>
      </w:r>
      <w:r w:rsidRPr="008733FF">
        <w:rPr>
          <w:lang w:val="en-GB"/>
        </w:rPr>
        <w:t>: building information XML pathname (this is the file generated by Peter)</w:t>
      </w:r>
      <w:r>
        <w:rPr>
          <w:lang w:val="en-GB"/>
        </w:rPr>
        <w:t>.</w:t>
      </w:r>
    </w:p>
    <w:p w:rsidR="008733FF" w:rsidRPr="008733FF" w:rsidRDefault="008733FF" w:rsidP="008733FF">
      <w:pPr>
        <w:pStyle w:val="ListParagraph"/>
        <w:numPr>
          <w:ilvl w:val="0"/>
          <w:numId w:val="4"/>
        </w:numPr>
        <w:rPr>
          <w:lang w:val="en-GB"/>
        </w:rPr>
      </w:pPr>
      <w:r w:rsidRPr="008733FF">
        <w:rPr>
          <w:rFonts w:ascii="Courier New" w:hAnsi="Courier New" w:cs="Courier New"/>
          <w:noProof/>
          <w:sz w:val="18"/>
          <w:szCs w:val="18"/>
          <w:lang w:val="en-GB" w:bidi="ar-SA"/>
        </w:rPr>
        <w:t>pIfcPath</w:t>
      </w:r>
      <w:r w:rsidRPr="008733FF">
        <w:rPr>
          <w:lang w:val="en-GB"/>
        </w:rPr>
        <w:t>: path to the output IFC file</w:t>
      </w:r>
      <w:r>
        <w:rPr>
          <w:lang w:val="en-GB"/>
        </w:rPr>
        <w:t>.</w:t>
      </w:r>
    </w:p>
    <w:p w:rsidR="008733FF" w:rsidRDefault="008733FF" w:rsidP="008733FF">
      <w:pPr>
        <w:rPr>
          <w:lang w:val="en-GB"/>
        </w:rPr>
      </w:pPr>
      <w:r>
        <w:rPr>
          <w:lang w:val="en-GB"/>
        </w:rPr>
        <w:t>Return Value:</w:t>
      </w:r>
    </w:p>
    <w:p w:rsidR="008733FF" w:rsidRDefault="008733FF" w:rsidP="008733FF">
      <w:pPr>
        <w:pStyle w:val="ListParagraph"/>
        <w:numPr>
          <w:ilvl w:val="0"/>
          <w:numId w:val="5"/>
        </w:numPr>
        <w:rPr>
          <w:lang w:val="en-GB"/>
        </w:rPr>
      </w:pPr>
      <w:r>
        <w:rPr>
          <w:lang w:val="en-GB"/>
        </w:rPr>
        <w:t>as in adv.dll</w:t>
      </w:r>
    </w:p>
    <w:p w:rsidR="000F3D09" w:rsidRDefault="000F3D09" w:rsidP="000F3D09">
      <w:pPr>
        <w:rPr>
          <w:lang w:val="en-GB"/>
        </w:rPr>
      </w:pPr>
      <w:r>
        <w:rPr>
          <w:lang w:val="en-GB"/>
        </w:rPr>
        <w:t>Remarks:</w:t>
      </w:r>
    </w:p>
    <w:p w:rsidR="000F3D09" w:rsidRDefault="000F3D09" w:rsidP="000F3D09">
      <w:pPr>
        <w:pStyle w:val="ListParagraph"/>
        <w:numPr>
          <w:ilvl w:val="0"/>
          <w:numId w:val="5"/>
        </w:numPr>
        <w:rPr>
          <w:lang w:val="en-GB"/>
        </w:rPr>
      </w:pPr>
      <w:r>
        <w:rPr>
          <w:lang w:val="en-GB"/>
        </w:rPr>
        <w:t>A 3</w:t>
      </w:r>
      <w:r w:rsidRPr="000F3D09">
        <w:rPr>
          <w:vertAlign w:val="superscript"/>
          <w:lang w:val="en-GB"/>
        </w:rPr>
        <w:t>rd</w:t>
      </w:r>
      <w:r>
        <w:rPr>
          <w:lang w:val="en-GB"/>
        </w:rPr>
        <w:t xml:space="preserve"> party DLL </w:t>
      </w:r>
      <w:r w:rsidRPr="000F3D09">
        <w:rPr>
          <w:i/>
          <w:lang w:val="en-GB"/>
        </w:rPr>
        <w:t>IFCEngine.dll</w:t>
      </w:r>
      <w:r>
        <w:rPr>
          <w:lang w:val="en-GB"/>
        </w:rPr>
        <w:t xml:space="preserve"> is used.</w:t>
      </w:r>
    </w:p>
    <w:p w:rsidR="000F3D09" w:rsidRPr="000F3D09" w:rsidRDefault="000F3D09" w:rsidP="000F3D09">
      <w:pPr>
        <w:pStyle w:val="ListParagraph"/>
        <w:numPr>
          <w:ilvl w:val="0"/>
          <w:numId w:val="5"/>
        </w:numPr>
        <w:rPr>
          <w:lang w:val="en-GB"/>
        </w:rPr>
      </w:pPr>
      <w:r>
        <w:rPr>
          <w:lang w:val="en-GB"/>
        </w:rPr>
        <w:t>A 3</w:t>
      </w:r>
      <w:r w:rsidRPr="000F3D09">
        <w:rPr>
          <w:vertAlign w:val="superscript"/>
          <w:lang w:val="en-GB"/>
        </w:rPr>
        <w:t>rd</w:t>
      </w:r>
      <w:r>
        <w:rPr>
          <w:lang w:val="en-GB"/>
        </w:rPr>
        <w:t xml:space="preserve"> party file, </w:t>
      </w:r>
      <w:r w:rsidRPr="000F3D09">
        <w:rPr>
          <w:i/>
          <w:lang w:val="en-GB"/>
        </w:rPr>
        <w:t>IFC2X3_TC1.exp</w:t>
      </w:r>
      <w:r>
        <w:rPr>
          <w:lang w:val="en-GB"/>
        </w:rPr>
        <w:t>, must be made available at the current path.</w:t>
      </w:r>
    </w:p>
    <w:p w:rsidR="000F3D09" w:rsidRDefault="000F3D09">
      <w:pPr>
        <w:rPr>
          <w:smallCaps/>
          <w:spacing w:val="5"/>
          <w:sz w:val="32"/>
          <w:szCs w:val="32"/>
          <w:lang w:val="en-GB"/>
        </w:rPr>
      </w:pPr>
      <w:r>
        <w:rPr>
          <w:lang w:val="en-GB"/>
        </w:rPr>
        <w:br w:type="page"/>
      </w:r>
    </w:p>
    <w:p w:rsidR="008733FF" w:rsidRDefault="008733FF" w:rsidP="008733FF">
      <w:pPr>
        <w:pStyle w:val="Heading1"/>
        <w:rPr>
          <w:lang w:val="en-GB"/>
        </w:rPr>
      </w:pPr>
      <w:r>
        <w:rPr>
          <w:lang w:val="en-GB"/>
        </w:rPr>
        <w:lastRenderedPageBreak/>
        <w:t>AdvTest.exe and AdbTest.exe</w:t>
      </w:r>
    </w:p>
    <w:p w:rsidR="008733FF" w:rsidRDefault="008733FF" w:rsidP="008733FF">
      <w:pPr>
        <w:rPr>
          <w:lang w:val="en-GB"/>
        </w:rPr>
      </w:pPr>
      <w:r>
        <w:rPr>
          <w:lang w:val="en-GB"/>
        </w:rPr>
        <w:t xml:space="preserve">These programs are not intended to act as part of the target platform. They are provided as temporary testing tools that may also be used for simple maintenance. </w:t>
      </w:r>
    </w:p>
    <w:p w:rsidR="008733FF" w:rsidRDefault="008733FF" w:rsidP="008733FF">
      <w:pPr>
        <w:rPr>
          <w:lang w:val="en-GB"/>
        </w:rPr>
      </w:pPr>
      <w:r>
        <w:rPr>
          <w:lang w:val="en-GB"/>
        </w:rPr>
        <w:t>These programs are available as executables and as the source code.</w:t>
      </w:r>
    </w:p>
    <w:p w:rsidR="008733FF" w:rsidRDefault="008733FF" w:rsidP="008733FF">
      <w:pPr>
        <w:rPr>
          <w:lang w:val="en-GB"/>
        </w:rPr>
      </w:pPr>
      <w:r>
        <w:rPr>
          <w:lang w:val="en-GB"/>
        </w:rPr>
        <w:t>Run the program from the command line, without arguments, to see the usage.</w:t>
      </w:r>
    </w:p>
    <w:p w:rsidR="003A1A48" w:rsidRDefault="003A1A48" w:rsidP="003A1A48">
      <w:pPr>
        <w:pStyle w:val="Heading1"/>
        <w:rPr>
          <w:lang w:val="en-GB"/>
        </w:rPr>
      </w:pPr>
      <w:proofErr w:type="spellStart"/>
      <w:r>
        <w:rPr>
          <w:lang w:val="en-GB"/>
        </w:rPr>
        <w:t>AdvSrv</w:t>
      </w:r>
      <w:proofErr w:type="spellEnd"/>
      <w:r>
        <w:rPr>
          <w:lang w:val="en-GB"/>
        </w:rPr>
        <w:t xml:space="preserve"> Web Service</w:t>
      </w:r>
    </w:p>
    <w:p w:rsidR="004F2FF9" w:rsidRDefault="003A1A48" w:rsidP="004F2FF9">
      <w:pPr>
        <w:rPr>
          <w:lang w:val="en-GB"/>
        </w:rPr>
      </w:pPr>
      <w:r>
        <w:rPr>
          <w:lang w:val="en-GB"/>
        </w:rPr>
        <w:t>This is the only part of the system that is directly called by the client application, and also the only component written in C#. This Web Service exposes just a single function of the form:</w:t>
      </w:r>
    </w:p>
    <w:p w:rsidR="003A1A48" w:rsidRDefault="003A1A48" w:rsidP="003A1A48">
      <w:pPr>
        <w:autoSpaceDE w:val="0"/>
        <w:autoSpaceDN w:val="0"/>
        <w:adjustRightInd w:val="0"/>
        <w:spacing w:after="0" w:line="240" w:lineRule="auto"/>
        <w:jc w:val="left"/>
        <w:rPr>
          <w:rFonts w:ascii="Courier New" w:hAnsi="Courier New" w:cs="Courier New"/>
          <w:noProof/>
          <w:lang w:val="en-GB" w:bidi="ar-SA"/>
        </w:rPr>
      </w:pPr>
      <w:r>
        <w:rPr>
          <w:rFonts w:ascii="Courier New" w:hAnsi="Courier New" w:cs="Courier New"/>
          <w:noProof/>
          <w:lang w:val="en-GB" w:bidi="ar-SA"/>
        </w:rPr>
        <w:t>[</w:t>
      </w:r>
      <w:r>
        <w:rPr>
          <w:rFonts w:ascii="Courier New" w:hAnsi="Courier New" w:cs="Courier New"/>
          <w:noProof/>
          <w:color w:val="2B91AF"/>
          <w:lang w:val="en-GB" w:bidi="ar-SA"/>
        </w:rPr>
        <w:t>WebMethod</w:t>
      </w:r>
      <w:r>
        <w:rPr>
          <w:rFonts w:ascii="Courier New" w:hAnsi="Courier New" w:cs="Courier New"/>
          <w:noProof/>
          <w:lang w:val="en-GB" w:bidi="ar-SA"/>
        </w:rPr>
        <w:t xml:space="preserve">] </w:t>
      </w:r>
      <w:r>
        <w:rPr>
          <w:rFonts w:ascii="Courier New" w:hAnsi="Courier New" w:cs="Courier New"/>
          <w:noProof/>
          <w:color w:val="0000FF"/>
          <w:lang w:val="en-GB" w:bidi="ar-SA"/>
        </w:rPr>
        <w:t>public</w:t>
      </w:r>
      <w:r>
        <w:rPr>
          <w:rFonts w:ascii="Courier New" w:hAnsi="Courier New" w:cs="Courier New"/>
          <w:noProof/>
          <w:lang w:val="en-GB" w:bidi="ar-SA"/>
        </w:rPr>
        <w:t xml:space="preserve"> </w:t>
      </w:r>
      <w:r>
        <w:rPr>
          <w:rFonts w:ascii="Courier New" w:hAnsi="Courier New" w:cs="Courier New"/>
          <w:noProof/>
          <w:color w:val="2B91AF"/>
          <w:lang w:val="en-GB" w:bidi="ar-SA"/>
        </w:rPr>
        <w:t>DataSet</w:t>
      </w:r>
      <w:r>
        <w:rPr>
          <w:rFonts w:ascii="Courier New" w:hAnsi="Courier New" w:cs="Courier New"/>
          <w:noProof/>
          <w:lang w:val="en-GB" w:bidi="ar-SA"/>
        </w:rPr>
        <w:t>[] GetAVProject(</w:t>
      </w:r>
      <w:r>
        <w:rPr>
          <w:rFonts w:ascii="Courier New" w:hAnsi="Courier New" w:cs="Courier New"/>
          <w:noProof/>
          <w:color w:val="0000FF"/>
          <w:lang w:val="en-GB" w:bidi="ar-SA"/>
        </w:rPr>
        <w:t>int</w:t>
      </w:r>
      <w:r>
        <w:rPr>
          <w:rFonts w:ascii="Courier New" w:hAnsi="Courier New" w:cs="Courier New"/>
          <w:noProof/>
          <w:lang w:val="en-GB" w:bidi="ar-SA"/>
        </w:rPr>
        <w:t xml:space="preserve"> id);</w:t>
      </w:r>
    </w:p>
    <w:p w:rsidR="003A1A48" w:rsidRDefault="003A1A48" w:rsidP="003A1A48">
      <w:pPr>
        <w:autoSpaceDE w:val="0"/>
        <w:autoSpaceDN w:val="0"/>
        <w:adjustRightInd w:val="0"/>
        <w:spacing w:after="0" w:line="240" w:lineRule="auto"/>
        <w:jc w:val="left"/>
        <w:rPr>
          <w:rFonts w:ascii="Courier New" w:hAnsi="Courier New" w:cs="Courier New"/>
          <w:noProof/>
          <w:lang w:val="en-GB" w:bidi="ar-SA"/>
        </w:rPr>
      </w:pPr>
    </w:p>
    <w:p w:rsidR="003A1A48" w:rsidRDefault="003A1A48" w:rsidP="003A1A48">
      <w:pPr>
        <w:autoSpaceDE w:val="0"/>
        <w:autoSpaceDN w:val="0"/>
        <w:adjustRightInd w:val="0"/>
        <w:spacing w:after="0" w:line="240" w:lineRule="auto"/>
        <w:jc w:val="left"/>
        <w:rPr>
          <w:lang w:val="en-GB"/>
        </w:rPr>
      </w:pPr>
      <w:r>
        <w:rPr>
          <w:lang w:val="en-GB"/>
        </w:rPr>
        <w:t xml:space="preserve">For the given project id this function returns an array of 8 </w:t>
      </w:r>
      <w:proofErr w:type="spellStart"/>
      <w:r>
        <w:rPr>
          <w:lang w:val="en-GB"/>
        </w:rPr>
        <w:t>DataSets</w:t>
      </w:r>
      <w:proofErr w:type="spellEnd"/>
      <w:r>
        <w:rPr>
          <w:lang w:val="en-GB"/>
        </w:rPr>
        <w:t>, each of them corresponding to one of the database tables. The client side consumes the XML structure sent over HTTP.</w:t>
      </w:r>
    </w:p>
    <w:p w:rsidR="003A1A48" w:rsidRDefault="003A1A48" w:rsidP="003A1A48">
      <w:pPr>
        <w:autoSpaceDE w:val="0"/>
        <w:autoSpaceDN w:val="0"/>
        <w:adjustRightInd w:val="0"/>
        <w:spacing w:after="0" w:line="240" w:lineRule="auto"/>
        <w:jc w:val="left"/>
        <w:rPr>
          <w:lang w:val="en-GB"/>
        </w:rPr>
      </w:pPr>
    </w:p>
    <w:p w:rsidR="003A1A48" w:rsidRDefault="003A1A48" w:rsidP="003A1A48">
      <w:pPr>
        <w:autoSpaceDE w:val="0"/>
        <w:autoSpaceDN w:val="0"/>
        <w:adjustRightInd w:val="0"/>
        <w:spacing w:after="0" w:line="240" w:lineRule="auto"/>
        <w:jc w:val="left"/>
        <w:rPr>
          <w:lang w:val="en-GB"/>
        </w:rPr>
      </w:pPr>
      <w:r>
        <w:rPr>
          <w:lang w:val="en-GB"/>
        </w:rPr>
        <w:t>This Web Service is very simple (50 lines of source code).</w:t>
      </w:r>
    </w:p>
    <w:p w:rsidR="006A4908" w:rsidRDefault="006A4908" w:rsidP="003A1A48">
      <w:pPr>
        <w:autoSpaceDE w:val="0"/>
        <w:autoSpaceDN w:val="0"/>
        <w:adjustRightInd w:val="0"/>
        <w:spacing w:after="0" w:line="240" w:lineRule="auto"/>
        <w:jc w:val="left"/>
        <w:rPr>
          <w:lang w:val="en-GB"/>
        </w:rPr>
      </w:pPr>
    </w:p>
    <w:p w:rsidR="006A4908" w:rsidRDefault="006A4908" w:rsidP="006A4908">
      <w:pPr>
        <w:pStyle w:val="Heading1"/>
        <w:rPr>
          <w:lang w:val="en-GB"/>
        </w:rPr>
      </w:pPr>
      <w:proofErr w:type="spellStart"/>
      <w:r>
        <w:rPr>
          <w:lang w:val="en-GB"/>
        </w:rPr>
        <w:t>AdVisuo</w:t>
      </w:r>
      <w:proofErr w:type="spellEnd"/>
      <w:r>
        <w:rPr>
          <w:lang w:val="en-GB"/>
        </w:rPr>
        <w:t xml:space="preserve"> Project URL</w:t>
      </w:r>
    </w:p>
    <w:p w:rsidR="006A4908" w:rsidRDefault="006A4908" w:rsidP="006A4908">
      <w:pPr>
        <w:rPr>
          <w:lang w:val="en-GB"/>
        </w:rPr>
      </w:pPr>
      <w:r>
        <w:rPr>
          <w:lang w:val="en-GB"/>
        </w:rPr>
        <w:t xml:space="preserve">The end user should be able to run his or her client software by clicking on a specially formatted URL. The client software will then automatically connect to the </w:t>
      </w:r>
      <w:proofErr w:type="spellStart"/>
      <w:r>
        <w:rPr>
          <w:lang w:val="en-GB"/>
        </w:rPr>
        <w:t>AdvSrv</w:t>
      </w:r>
      <w:proofErr w:type="spellEnd"/>
      <w:r>
        <w:rPr>
          <w:lang w:val="en-GB"/>
        </w:rPr>
        <w:t xml:space="preserve"> Web Service and download the project data.</w:t>
      </w:r>
    </w:p>
    <w:p w:rsidR="006A4908" w:rsidRDefault="006A4908" w:rsidP="006A4908">
      <w:pPr>
        <w:rPr>
          <w:lang w:val="en-GB"/>
        </w:rPr>
      </w:pPr>
      <w:r>
        <w:rPr>
          <w:lang w:val="en-GB"/>
        </w:rPr>
        <w:t>Here is the proposed format for the URL:</w:t>
      </w:r>
    </w:p>
    <w:p w:rsidR="006A4908" w:rsidRDefault="006A4908" w:rsidP="006A4908">
      <w:pPr>
        <w:rPr>
          <w:lang w:val="en-GB"/>
        </w:rPr>
      </w:pPr>
      <w:r>
        <w:rPr>
          <w:lang w:val="en-GB"/>
        </w:rPr>
        <w:t>advisuo://web.service.address/ID/auth-key</w:t>
      </w:r>
    </w:p>
    <w:p w:rsidR="006A4908" w:rsidRDefault="006A4908" w:rsidP="006A4908">
      <w:pPr>
        <w:rPr>
          <w:lang w:val="en-GB"/>
        </w:rPr>
      </w:pPr>
      <w:proofErr w:type="gramStart"/>
      <w:r>
        <w:rPr>
          <w:lang w:val="en-GB"/>
        </w:rPr>
        <w:t>where</w:t>
      </w:r>
      <w:proofErr w:type="gramEnd"/>
      <w:r>
        <w:rPr>
          <w:lang w:val="en-GB"/>
        </w:rPr>
        <w:t>:</w:t>
      </w:r>
    </w:p>
    <w:p w:rsidR="006A4908" w:rsidRDefault="006A4908" w:rsidP="006A4908">
      <w:pPr>
        <w:pStyle w:val="ListParagraph"/>
        <w:numPr>
          <w:ilvl w:val="0"/>
          <w:numId w:val="8"/>
        </w:numPr>
        <w:rPr>
          <w:lang w:val="en-GB"/>
        </w:rPr>
      </w:pPr>
      <w:proofErr w:type="spellStart"/>
      <w:r>
        <w:rPr>
          <w:lang w:val="en-GB"/>
        </w:rPr>
        <w:t>web.service.address</w:t>
      </w:r>
      <w:proofErr w:type="spellEnd"/>
      <w:r>
        <w:rPr>
          <w:lang w:val="en-GB"/>
        </w:rPr>
        <w:t xml:space="preserve"> is the address of the </w:t>
      </w:r>
      <w:proofErr w:type="spellStart"/>
      <w:r>
        <w:rPr>
          <w:lang w:val="en-GB"/>
        </w:rPr>
        <w:t>AdvSrc</w:t>
      </w:r>
      <w:proofErr w:type="spellEnd"/>
      <w:r>
        <w:rPr>
          <w:lang w:val="en-GB"/>
        </w:rPr>
        <w:t xml:space="preserve"> web service</w:t>
      </w:r>
    </w:p>
    <w:p w:rsidR="006A4908" w:rsidRDefault="006A4908" w:rsidP="006A4908">
      <w:pPr>
        <w:pStyle w:val="ListParagraph"/>
        <w:numPr>
          <w:ilvl w:val="0"/>
          <w:numId w:val="8"/>
        </w:numPr>
        <w:rPr>
          <w:lang w:val="en-GB"/>
        </w:rPr>
      </w:pPr>
      <w:r>
        <w:rPr>
          <w:lang w:val="en-GB"/>
        </w:rPr>
        <w:t>ID is the project ID, as stored in the database</w:t>
      </w:r>
    </w:p>
    <w:p w:rsidR="006A4908" w:rsidRDefault="006A4908" w:rsidP="006A4908">
      <w:pPr>
        <w:pStyle w:val="ListParagraph"/>
        <w:numPr>
          <w:ilvl w:val="0"/>
          <w:numId w:val="8"/>
        </w:numPr>
        <w:rPr>
          <w:lang w:val="en-GB"/>
        </w:rPr>
      </w:pPr>
      <w:proofErr w:type="gramStart"/>
      <w:r>
        <w:rPr>
          <w:lang w:val="en-GB"/>
        </w:rPr>
        <w:t>auth-key</w:t>
      </w:r>
      <w:proofErr w:type="gramEnd"/>
      <w:r>
        <w:rPr>
          <w:lang w:val="en-GB"/>
        </w:rPr>
        <w:t xml:space="preserve"> is for security, and will not be used in the first stage of development.</w:t>
      </w:r>
    </w:p>
    <w:p w:rsidR="006A4908" w:rsidRDefault="006A4908" w:rsidP="006A4908">
      <w:pPr>
        <w:rPr>
          <w:lang w:val="en-GB"/>
        </w:rPr>
      </w:pPr>
      <w:r>
        <w:rPr>
          <w:lang w:val="en-GB"/>
        </w:rPr>
        <w:t>Example</w:t>
      </w:r>
      <w:r w:rsidR="003E50BC">
        <w:rPr>
          <w:lang w:val="en-GB"/>
        </w:rPr>
        <w:t xml:space="preserve"> for Project ID = 42</w:t>
      </w:r>
      <w:r>
        <w:rPr>
          <w:lang w:val="en-GB"/>
        </w:rPr>
        <w:t>:</w:t>
      </w:r>
    </w:p>
    <w:p w:rsidR="006A4908" w:rsidRPr="006A4908" w:rsidRDefault="006A4908" w:rsidP="006A4908">
      <w:pPr>
        <w:rPr>
          <w:lang w:val="en-GB"/>
        </w:rPr>
      </w:pPr>
      <w:r>
        <w:rPr>
          <w:lang w:val="en-GB"/>
        </w:rPr>
        <w:tab/>
      </w:r>
      <w:hyperlink r:id="rId7" w:history="1">
        <w:r w:rsidR="00A73906">
          <w:rPr>
            <w:rStyle w:val="Hyperlink"/>
            <w:lang w:val="en-GB"/>
          </w:rPr>
          <w:t>advisuo</w:t>
        </w:r>
        <w:r w:rsidR="00A73906" w:rsidRPr="00737C4D">
          <w:rPr>
            <w:rStyle w:val="Hyperlink"/>
            <w:lang w:val="en-GB"/>
          </w:rPr>
          <w:t>://intranet.rlr-uk.com:8080/advsrv.asmx/GetAVProject/42/74324728749824265</w:t>
        </w:r>
      </w:hyperlink>
      <w:r w:rsidR="00A73906">
        <w:rPr>
          <w:lang w:val="en-GB"/>
        </w:rPr>
        <w:t xml:space="preserve"> </w:t>
      </w:r>
    </w:p>
    <w:p w:rsidR="006A4908" w:rsidRDefault="006A4908" w:rsidP="006A4908">
      <w:pPr>
        <w:pStyle w:val="Heading1"/>
        <w:rPr>
          <w:lang w:val="en-GB"/>
        </w:rPr>
      </w:pPr>
      <w:r>
        <w:rPr>
          <w:lang w:val="en-GB"/>
        </w:rPr>
        <w:t>Summary of Requirements</w:t>
      </w:r>
    </w:p>
    <w:p w:rsidR="006A4908" w:rsidRDefault="006A4908" w:rsidP="006A4908">
      <w:pPr>
        <w:pStyle w:val="ListParagraph"/>
        <w:numPr>
          <w:ilvl w:val="0"/>
          <w:numId w:val="7"/>
        </w:numPr>
        <w:rPr>
          <w:lang w:val="en-GB"/>
        </w:rPr>
      </w:pPr>
      <w:r>
        <w:rPr>
          <w:lang w:val="en-GB"/>
        </w:rPr>
        <w:t>Database structure to be created</w:t>
      </w:r>
    </w:p>
    <w:p w:rsidR="006A4908" w:rsidRDefault="006A4908" w:rsidP="006A4908">
      <w:pPr>
        <w:pStyle w:val="ListParagraph"/>
        <w:numPr>
          <w:ilvl w:val="0"/>
          <w:numId w:val="7"/>
        </w:numPr>
        <w:rPr>
          <w:lang w:val="en-GB"/>
        </w:rPr>
      </w:pPr>
      <w:r>
        <w:rPr>
          <w:lang w:val="en-GB"/>
        </w:rPr>
        <w:t>The adv.dll module to be activated after the simulation is complete, prior to the visualisation</w:t>
      </w:r>
    </w:p>
    <w:p w:rsidR="006A4908" w:rsidRDefault="006A4908" w:rsidP="006A4908">
      <w:pPr>
        <w:pStyle w:val="ListParagraph"/>
        <w:numPr>
          <w:ilvl w:val="0"/>
          <w:numId w:val="7"/>
        </w:numPr>
        <w:rPr>
          <w:lang w:val="en-GB"/>
        </w:rPr>
      </w:pPr>
      <w:r>
        <w:rPr>
          <w:lang w:val="en-GB"/>
        </w:rPr>
        <w:t>The adb.dll module to be activated when IFC file is required by the end user</w:t>
      </w:r>
    </w:p>
    <w:p w:rsidR="006A4908" w:rsidRPr="006A4908" w:rsidRDefault="006A4908" w:rsidP="006A4908">
      <w:pPr>
        <w:pStyle w:val="ListParagraph"/>
        <w:numPr>
          <w:ilvl w:val="0"/>
          <w:numId w:val="7"/>
        </w:numPr>
        <w:rPr>
          <w:b/>
          <w:lang w:val="en-GB"/>
        </w:rPr>
      </w:pPr>
      <w:proofErr w:type="spellStart"/>
      <w:r w:rsidRPr="006A4908">
        <w:rPr>
          <w:b/>
          <w:lang w:val="en-GB"/>
        </w:rPr>
        <w:t>AdvSrv</w:t>
      </w:r>
      <w:proofErr w:type="spellEnd"/>
      <w:r w:rsidRPr="006A4908">
        <w:rPr>
          <w:b/>
          <w:lang w:val="en-GB"/>
        </w:rPr>
        <w:t xml:space="preserve"> Web Service to be installed in the server and made available for the client software</w:t>
      </w:r>
    </w:p>
    <w:p w:rsidR="006A4908" w:rsidRDefault="006A4908" w:rsidP="006A4908">
      <w:pPr>
        <w:pStyle w:val="ListParagraph"/>
        <w:numPr>
          <w:ilvl w:val="0"/>
          <w:numId w:val="7"/>
        </w:numPr>
        <w:rPr>
          <w:lang w:val="en-GB"/>
        </w:rPr>
      </w:pPr>
      <w:r>
        <w:rPr>
          <w:lang w:val="en-GB"/>
        </w:rPr>
        <w:t>Download site to be created, from which the end user could download the client software</w:t>
      </w:r>
    </w:p>
    <w:p w:rsidR="006A4908" w:rsidRDefault="006A4908" w:rsidP="006A4908">
      <w:pPr>
        <w:pStyle w:val="ListParagraph"/>
        <w:numPr>
          <w:ilvl w:val="0"/>
          <w:numId w:val="7"/>
        </w:numPr>
        <w:rPr>
          <w:lang w:val="en-GB"/>
        </w:rPr>
      </w:pPr>
      <w:r>
        <w:rPr>
          <w:lang w:val="en-GB"/>
        </w:rPr>
        <w:t xml:space="preserve">URL </w:t>
      </w:r>
      <w:proofErr w:type="spellStart"/>
      <w:r>
        <w:rPr>
          <w:lang w:val="en-GB"/>
        </w:rPr>
        <w:t>advisuo</w:t>
      </w:r>
      <w:proofErr w:type="spellEnd"/>
      <w:r>
        <w:rPr>
          <w:lang w:val="en-GB"/>
        </w:rPr>
        <w:t xml:space="preserve"> links to be exposed in the web site.</w:t>
      </w:r>
    </w:p>
    <w:p w:rsidR="006A4908" w:rsidRPr="004F2FF9" w:rsidRDefault="006A4908" w:rsidP="006A4908">
      <w:pPr>
        <w:rPr>
          <w:lang w:val="en-GB"/>
        </w:rPr>
      </w:pPr>
      <w:r>
        <w:rPr>
          <w:lang w:val="en-GB"/>
        </w:rPr>
        <w:t xml:space="preserve">(1)  </w:t>
      </w:r>
      <w:proofErr w:type="gramStart"/>
      <w:r>
        <w:rPr>
          <w:lang w:val="en-GB"/>
        </w:rPr>
        <w:t>is</w:t>
      </w:r>
      <w:proofErr w:type="gramEnd"/>
      <w:r>
        <w:rPr>
          <w:lang w:val="en-GB"/>
        </w:rPr>
        <w:t xml:space="preserve"> done. (2) </w:t>
      </w:r>
      <w:proofErr w:type="gramStart"/>
      <w:r>
        <w:rPr>
          <w:lang w:val="en-GB"/>
        </w:rPr>
        <w:t>and</w:t>
      </w:r>
      <w:proofErr w:type="gramEnd"/>
      <w:r>
        <w:rPr>
          <w:lang w:val="en-GB"/>
        </w:rPr>
        <w:t xml:space="preserve"> (3) may be emulated manually by using </w:t>
      </w:r>
      <w:proofErr w:type="spellStart"/>
      <w:r>
        <w:rPr>
          <w:lang w:val="en-GB"/>
        </w:rPr>
        <w:t>advtest</w:t>
      </w:r>
      <w:proofErr w:type="spellEnd"/>
      <w:r>
        <w:rPr>
          <w:lang w:val="en-GB"/>
        </w:rPr>
        <w:t xml:space="preserve"> and </w:t>
      </w:r>
      <w:proofErr w:type="spellStart"/>
      <w:r>
        <w:rPr>
          <w:lang w:val="en-GB"/>
        </w:rPr>
        <w:t>adbtest</w:t>
      </w:r>
      <w:proofErr w:type="spellEnd"/>
      <w:r>
        <w:rPr>
          <w:lang w:val="en-GB"/>
        </w:rPr>
        <w:t xml:space="preserve"> tools. The web service for (4) is up and running in the c</w:t>
      </w:r>
      <w:proofErr w:type="gramStart"/>
      <w:r>
        <w:rPr>
          <w:lang w:val="en-GB"/>
        </w:rPr>
        <w:t>:/</w:t>
      </w:r>
      <w:proofErr w:type="gramEnd"/>
      <w:r>
        <w:rPr>
          <w:lang w:val="en-GB"/>
        </w:rPr>
        <w:t xml:space="preserve">advisuo/source/advsrv directory, but it still needs to be installed on a public server. The setup package for (5) will be delivered within a week. (6) </w:t>
      </w:r>
      <w:proofErr w:type="gramStart"/>
      <w:r>
        <w:rPr>
          <w:lang w:val="en-GB"/>
        </w:rPr>
        <w:t>is</w:t>
      </w:r>
      <w:proofErr w:type="gramEnd"/>
      <w:r>
        <w:rPr>
          <w:lang w:val="en-GB"/>
        </w:rPr>
        <w:t xml:space="preserve"> entirely the responsibility of the web team.</w:t>
      </w:r>
    </w:p>
    <w:sectPr w:rsidR="006A4908" w:rsidRPr="004F2FF9" w:rsidSect="00FB7E3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D5176"/>
    <w:multiLevelType w:val="hybridMultilevel"/>
    <w:tmpl w:val="F2B46C3E"/>
    <w:lvl w:ilvl="0" w:tplc="F3C2F82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7A30EA"/>
    <w:multiLevelType w:val="hybridMultilevel"/>
    <w:tmpl w:val="70968E60"/>
    <w:lvl w:ilvl="0" w:tplc="DEF035C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49217D"/>
    <w:multiLevelType w:val="hybridMultilevel"/>
    <w:tmpl w:val="F2DECD28"/>
    <w:lvl w:ilvl="0" w:tplc="DEF035C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5AE2CCC"/>
    <w:multiLevelType w:val="hybridMultilevel"/>
    <w:tmpl w:val="9EE674AA"/>
    <w:lvl w:ilvl="0" w:tplc="DEF035C6">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55D50700"/>
    <w:multiLevelType w:val="hybridMultilevel"/>
    <w:tmpl w:val="9A5C4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9006216"/>
    <w:multiLevelType w:val="hybridMultilevel"/>
    <w:tmpl w:val="E56CF678"/>
    <w:lvl w:ilvl="0" w:tplc="9A5AED3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C693817"/>
    <w:multiLevelType w:val="hybridMultilevel"/>
    <w:tmpl w:val="F33CD544"/>
    <w:lvl w:ilvl="0" w:tplc="DEF035C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A60091"/>
    <w:multiLevelType w:val="hybridMultilevel"/>
    <w:tmpl w:val="E53E2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445A3"/>
    <w:rsid w:val="000F3D09"/>
    <w:rsid w:val="001445A3"/>
    <w:rsid w:val="001D7706"/>
    <w:rsid w:val="0031428F"/>
    <w:rsid w:val="00371A82"/>
    <w:rsid w:val="003A1A48"/>
    <w:rsid w:val="003E50BC"/>
    <w:rsid w:val="00416C7F"/>
    <w:rsid w:val="004F2FF9"/>
    <w:rsid w:val="005C490C"/>
    <w:rsid w:val="006A4908"/>
    <w:rsid w:val="006B53A8"/>
    <w:rsid w:val="007607EF"/>
    <w:rsid w:val="00835A41"/>
    <w:rsid w:val="008733FF"/>
    <w:rsid w:val="008D3436"/>
    <w:rsid w:val="00933970"/>
    <w:rsid w:val="00A07905"/>
    <w:rsid w:val="00A73906"/>
    <w:rsid w:val="00BA0263"/>
    <w:rsid w:val="00C13330"/>
    <w:rsid w:val="00CB1696"/>
    <w:rsid w:val="00CE2DCF"/>
    <w:rsid w:val="00D93D34"/>
    <w:rsid w:val="00F2154E"/>
    <w:rsid w:val="00F5489C"/>
    <w:rsid w:val="00FB7E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5A3"/>
  </w:style>
  <w:style w:type="paragraph" w:styleId="Heading1">
    <w:name w:val="heading 1"/>
    <w:basedOn w:val="Normal"/>
    <w:next w:val="Normal"/>
    <w:link w:val="Heading1Char"/>
    <w:uiPriority w:val="9"/>
    <w:qFormat/>
    <w:rsid w:val="001445A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445A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445A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445A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45A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45A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45A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45A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45A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45A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45A3"/>
    <w:rPr>
      <w:smallCaps/>
      <w:sz w:val="48"/>
      <w:szCs w:val="48"/>
    </w:rPr>
  </w:style>
  <w:style w:type="paragraph" w:styleId="Subtitle">
    <w:name w:val="Subtitle"/>
    <w:basedOn w:val="Normal"/>
    <w:next w:val="Normal"/>
    <w:link w:val="SubtitleChar"/>
    <w:uiPriority w:val="11"/>
    <w:qFormat/>
    <w:rsid w:val="001445A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45A3"/>
    <w:rPr>
      <w:rFonts w:asciiTheme="majorHAnsi" w:eastAsiaTheme="majorEastAsia" w:hAnsiTheme="majorHAnsi" w:cstheme="majorBidi"/>
      <w:szCs w:val="22"/>
    </w:rPr>
  </w:style>
  <w:style w:type="character" w:customStyle="1" w:styleId="Heading1Char">
    <w:name w:val="Heading 1 Char"/>
    <w:basedOn w:val="DefaultParagraphFont"/>
    <w:link w:val="Heading1"/>
    <w:uiPriority w:val="9"/>
    <w:rsid w:val="001445A3"/>
    <w:rPr>
      <w:smallCaps/>
      <w:spacing w:val="5"/>
      <w:sz w:val="32"/>
      <w:szCs w:val="32"/>
    </w:rPr>
  </w:style>
  <w:style w:type="character" w:customStyle="1" w:styleId="Heading2Char">
    <w:name w:val="Heading 2 Char"/>
    <w:basedOn w:val="DefaultParagraphFont"/>
    <w:link w:val="Heading2"/>
    <w:uiPriority w:val="9"/>
    <w:semiHidden/>
    <w:rsid w:val="001445A3"/>
    <w:rPr>
      <w:smallCaps/>
      <w:spacing w:val="5"/>
      <w:sz w:val="28"/>
      <w:szCs w:val="28"/>
    </w:rPr>
  </w:style>
  <w:style w:type="character" w:customStyle="1" w:styleId="Heading3Char">
    <w:name w:val="Heading 3 Char"/>
    <w:basedOn w:val="DefaultParagraphFont"/>
    <w:link w:val="Heading3"/>
    <w:uiPriority w:val="9"/>
    <w:semiHidden/>
    <w:rsid w:val="001445A3"/>
    <w:rPr>
      <w:smallCaps/>
      <w:spacing w:val="5"/>
      <w:sz w:val="24"/>
      <w:szCs w:val="24"/>
    </w:rPr>
  </w:style>
  <w:style w:type="character" w:customStyle="1" w:styleId="Heading4Char">
    <w:name w:val="Heading 4 Char"/>
    <w:basedOn w:val="DefaultParagraphFont"/>
    <w:link w:val="Heading4"/>
    <w:uiPriority w:val="9"/>
    <w:semiHidden/>
    <w:rsid w:val="001445A3"/>
    <w:rPr>
      <w:smallCaps/>
      <w:spacing w:val="10"/>
      <w:sz w:val="22"/>
      <w:szCs w:val="22"/>
    </w:rPr>
  </w:style>
  <w:style w:type="character" w:customStyle="1" w:styleId="Heading5Char">
    <w:name w:val="Heading 5 Char"/>
    <w:basedOn w:val="DefaultParagraphFont"/>
    <w:link w:val="Heading5"/>
    <w:uiPriority w:val="9"/>
    <w:semiHidden/>
    <w:rsid w:val="001445A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45A3"/>
    <w:rPr>
      <w:smallCaps/>
      <w:color w:val="C0504D" w:themeColor="accent2"/>
      <w:spacing w:val="5"/>
      <w:sz w:val="22"/>
    </w:rPr>
  </w:style>
  <w:style w:type="character" w:customStyle="1" w:styleId="Heading7Char">
    <w:name w:val="Heading 7 Char"/>
    <w:basedOn w:val="DefaultParagraphFont"/>
    <w:link w:val="Heading7"/>
    <w:uiPriority w:val="9"/>
    <w:semiHidden/>
    <w:rsid w:val="001445A3"/>
    <w:rPr>
      <w:b/>
      <w:smallCaps/>
      <w:color w:val="C0504D" w:themeColor="accent2"/>
      <w:spacing w:val="10"/>
    </w:rPr>
  </w:style>
  <w:style w:type="character" w:customStyle="1" w:styleId="Heading8Char">
    <w:name w:val="Heading 8 Char"/>
    <w:basedOn w:val="DefaultParagraphFont"/>
    <w:link w:val="Heading8"/>
    <w:uiPriority w:val="9"/>
    <w:semiHidden/>
    <w:rsid w:val="001445A3"/>
    <w:rPr>
      <w:b/>
      <w:i/>
      <w:smallCaps/>
      <w:color w:val="943634" w:themeColor="accent2" w:themeShade="BF"/>
    </w:rPr>
  </w:style>
  <w:style w:type="character" w:customStyle="1" w:styleId="Heading9Char">
    <w:name w:val="Heading 9 Char"/>
    <w:basedOn w:val="DefaultParagraphFont"/>
    <w:link w:val="Heading9"/>
    <w:uiPriority w:val="9"/>
    <w:semiHidden/>
    <w:rsid w:val="001445A3"/>
    <w:rPr>
      <w:b/>
      <w:i/>
      <w:smallCaps/>
      <w:color w:val="622423" w:themeColor="accent2" w:themeShade="7F"/>
    </w:rPr>
  </w:style>
  <w:style w:type="paragraph" w:styleId="Caption">
    <w:name w:val="caption"/>
    <w:basedOn w:val="Normal"/>
    <w:next w:val="Normal"/>
    <w:uiPriority w:val="35"/>
    <w:semiHidden/>
    <w:unhideWhenUsed/>
    <w:qFormat/>
    <w:rsid w:val="001445A3"/>
    <w:rPr>
      <w:b/>
      <w:bCs/>
      <w:caps/>
      <w:sz w:val="16"/>
      <w:szCs w:val="18"/>
    </w:rPr>
  </w:style>
  <w:style w:type="character" w:styleId="Strong">
    <w:name w:val="Strong"/>
    <w:uiPriority w:val="22"/>
    <w:qFormat/>
    <w:rsid w:val="001445A3"/>
    <w:rPr>
      <w:b/>
      <w:color w:val="C0504D" w:themeColor="accent2"/>
    </w:rPr>
  </w:style>
  <w:style w:type="character" w:styleId="Emphasis">
    <w:name w:val="Emphasis"/>
    <w:uiPriority w:val="20"/>
    <w:qFormat/>
    <w:rsid w:val="001445A3"/>
    <w:rPr>
      <w:b/>
      <w:i/>
      <w:spacing w:val="10"/>
    </w:rPr>
  </w:style>
  <w:style w:type="paragraph" w:styleId="NoSpacing">
    <w:name w:val="No Spacing"/>
    <w:basedOn w:val="Normal"/>
    <w:link w:val="NoSpacingChar"/>
    <w:uiPriority w:val="1"/>
    <w:qFormat/>
    <w:rsid w:val="001445A3"/>
    <w:pPr>
      <w:spacing w:after="0" w:line="240" w:lineRule="auto"/>
    </w:pPr>
  </w:style>
  <w:style w:type="character" w:customStyle="1" w:styleId="NoSpacingChar">
    <w:name w:val="No Spacing Char"/>
    <w:basedOn w:val="DefaultParagraphFont"/>
    <w:link w:val="NoSpacing"/>
    <w:uiPriority w:val="1"/>
    <w:rsid w:val="001445A3"/>
  </w:style>
  <w:style w:type="paragraph" w:styleId="ListParagraph">
    <w:name w:val="List Paragraph"/>
    <w:basedOn w:val="Normal"/>
    <w:uiPriority w:val="34"/>
    <w:qFormat/>
    <w:rsid w:val="001445A3"/>
    <w:pPr>
      <w:ind w:left="720"/>
      <w:contextualSpacing/>
    </w:pPr>
  </w:style>
  <w:style w:type="paragraph" w:styleId="Quote">
    <w:name w:val="Quote"/>
    <w:basedOn w:val="Normal"/>
    <w:next w:val="Normal"/>
    <w:link w:val="QuoteChar"/>
    <w:uiPriority w:val="29"/>
    <w:qFormat/>
    <w:rsid w:val="001445A3"/>
    <w:rPr>
      <w:i/>
    </w:rPr>
  </w:style>
  <w:style w:type="character" w:customStyle="1" w:styleId="QuoteChar">
    <w:name w:val="Quote Char"/>
    <w:basedOn w:val="DefaultParagraphFont"/>
    <w:link w:val="Quote"/>
    <w:uiPriority w:val="29"/>
    <w:rsid w:val="001445A3"/>
    <w:rPr>
      <w:i/>
    </w:rPr>
  </w:style>
  <w:style w:type="paragraph" w:styleId="IntenseQuote">
    <w:name w:val="Intense Quote"/>
    <w:basedOn w:val="Normal"/>
    <w:next w:val="Normal"/>
    <w:link w:val="IntenseQuoteChar"/>
    <w:uiPriority w:val="30"/>
    <w:qFormat/>
    <w:rsid w:val="001445A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45A3"/>
    <w:rPr>
      <w:b/>
      <w:i/>
      <w:color w:val="FFFFFF" w:themeColor="background1"/>
      <w:shd w:val="clear" w:color="auto" w:fill="C0504D" w:themeFill="accent2"/>
    </w:rPr>
  </w:style>
  <w:style w:type="character" w:styleId="SubtleEmphasis">
    <w:name w:val="Subtle Emphasis"/>
    <w:uiPriority w:val="19"/>
    <w:qFormat/>
    <w:rsid w:val="001445A3"/>
    <w:rPr>
      <w:i/>
    </w:rPr>
  </w:style>
  <w:style w:type="character" w:styleId="IntenseEmphasis">
    <w:name w:val="Intense Emphasis"/>
    <w:uiPriority w:val="21"/>
    <w:qFormat/>
    <w:rsid w:val="001445A3"/>
    <w:rPr>
      <w:b/>
      <w:i/>
      <w:color w:val="C0504D" w:themeColor="accent2"/>
      <w:spacing w:val="10"/>
    </w:rPr>
  </w:style>
  <w:style w:type="character" w:styleId="SubtleReference">
    <w:name w:val="Subtle Reference"/>
    <w:uiPriority w:val="31"/>
    <w:qFormat/>
    <w:rsid w:val="001445A3"/>
    <w:rPr>
      <w:b/>
    </w:rPr>
  </w:style>
  <w:style w:type="character" w:styleId="IntenseReference">
    <w:name w:val="Intense Reference"/>
    <w:uiPriority w:val="32"/>
    <w:qFormat/>
    <w:rsid w:val="001445A3"/>
    <w:rPr>
      <w:b/>
      <w:bCs/>
      <w:smallCaps/>
      <w:spacing w:val="5"/>
      <w:sz w:val="22"/>
      <w:szCs w:val="22"/>
      <w:u w:val="single"/>
    </w:rPr>
  </w:style>
  <w:style w:type="character" w:styleId="BookTitle">
    <w:name w:val="Book Title"/>
    <w:uiPriority w:val="33"/>
    <w:qFormat/>
    <w:rsid w:val="001445A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445A3"/>
    <w:pPr>
      <w:outlineLvl w:val="9"/>
    </w:pPr>
  </w:style>
  <w:style w:type="paragraph" w:styleId="BalloonText">
    <w:name w:val="Balloon Text"/>
    <w:basedOn w:val="Normal"/>
    <w:link w:val="BalloonTextChar"/>
    <w:uiPriority w:val="99"/>
    <w:semiHidden/>
    <w:unhideWhenUsed/>
    <w:rsid w:val="00BA0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63"/>
    <w:rPr>
      <w:rFonts w:ascii="Tahoma" w:hAnsi="Tahoma" w:cs="Tahoma"/>
      <w:sz w:val="16"/>
      <w:szCs w:val="16"/>
    </w:rPr>
  </w:style>
  <w:style w:type="character" w:styleId="Hyperlink">
    <w:name w:val="Hyperlink"/>
    <w:basedOn w:val="DefaultParagraphFont"/>
    <w:uiPriority w:val="99"/>
    <w:unhideWhenUsed/>
    <w:rsid w:val="00A7390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ntranet.rlr-uk.com:8080/advsrv.asmx/GetAVProject/42/7432472874982426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6D2BD-1A29-42F6-BEE0-0C55D5513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Kingston University</Company>
  <LinksUpToDate>false</LinksUpToDate>
  <CharactersWithSpaces>8975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dc:creator>
  <cp:keywords/>
  <dc:description/>
  <cp:lastModifiedBy>Jarosław Francik</cp:lastModifiedBy>
  <cp:revision>2</cp:revision>
  <dcterms:created xsi:type="dcterms:W3CDTF">2010-07-16T23:26:00Z</dcterms:created>
  <dcterms:modified xsi:type="dcterms:W3CDTF">2010-12-26T15:13:00Z</dcterms:modified>
</cp:coreProperties>
</file>