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Basket Booster Discounts</w:t>
        <w:br/>
      </w:r>
    </w:p>
    <w:p>
      <w:pPr>
        <w:jc w:val="center"/>
      </w:pPr>
      <w:r>
        <w:rPr>
          <w:sz w:val="28"/>
        </w:rPr>
        <w:t>Business Requirements, Functional Requirements, and Solution Architecture</w:t>
        <w:br/>
      </w:r>
    </w:p>
    <w:p>
      <w:pPr>
        <w:jc w:val="center"/>
      </w:pPr>
      <w:r>
        <w:rPr>
          <w:sz w:val="20"/>
        </w:rPr>
        <w:t>Version: 1.0  |  Date: 2026-01-30</w:t>
        <w:br/>
      </w:r>
    </w:p>
    <w:p/>
    <w:p>
      <w:pPr>
        <w:pStyle w:val="Heading1"/>
      </w:pPr>
      <w:r>
        <w:t>1. Executive Summary</w:t>
      </w:r>
    </w:p>
    <w:p>
      <w:r>
        <w:t>Basket Booster Discounts is a free Shopify public app that provides a Discount Function to apply an automatic, scalable order discount when a cart reaches a configurable Bottle Equivalent (BE) threshold. Merchants configure two values per discount: (1) Trigger BE (e.g., 6) and (2) Amount per Trigger (e.g., $10). During checkout/cart evaluation, the function totals BE across cart lines using product/variant metafields and applies a fixed amount off the order subtotal for each full trigger reached (e.g., 12 BE -&gt; $20 off).</w:t>
      </w:r>
    </w:p>
    <w:p>
      <w:pPr>
        <w:pStyle w:val="Heading1"/>
      </w:pPr>
      <w:r>
        <w:t>2. Scope</w:t>
      </w:r>
    </w:p>
    <w:p>
      <w:r>
        <w:t>In scope:</w:t>
      </w:r>
    </w:p>
    <w:p>
      <w:pPr>
        <w:pStyle w:val="ListBullet"/>
      </w:pPr>
      <w:r>
        <w:t>Shopify Discount Function that applies a fixed-amount order subtotal discount based on BE thresholds.</w:t>
      </w:r>
    </w:p>
    <w:p>
      <w:pPr>
        <w:pStyle w:val="ListBullet"/>
      </w:pPr>
      <w:r>
        <w:t>Admin UI (embedded app + discount settings UI extension) to configure Trigger BE and Amount per Trigger.</w:t>
      </w:r>
    </w:p>
    <w:p>
      <w:pPr>
        <w:pStyle w:val="ListBullet"/>
      </w:pPr>
      <w:r>
        <w:t>Metafield-based BE calculation using variant-first and product-fallback logic.</w:t>
      </w:r>
    </w:p>
    <w:p>
      <w:pPr>
        <w:pStyle w:val="ListBullet"/>
      </w:pPr>
      <w:r>
        <w:t>Mandatory Shopify compliance webhooks and public policy pages (Privacy, Terms, Support).</w:t>
      </w:r>
    </w:p>
    <w:p>
      <w:pPr>
        <w:pStyle w:val="ListBullet"/>
      </w:pPr>
      <w:r>
        <w:t>Production hosting for the embedded app/admin and webhook endpoints (AWS Lightsail + Nginx + Node).</w:t>
      </w:r>
    </w:p>
    <w:p>
      <w:r>
        <w:t>Out of scope (explicit):</w:t>
      </w:r>
    </w:p>
    <w:p>
      <w:pPr>
        <w:pStyle w:val="ListBullet"/>
      </w:pPr>
      <w:r>
        <w:t>Percentage-based discounts (ignored by requirement).</w:t>
      </w:r>
    </w:p>
    <w:p>
      <w:pPr>
        <w:pStyle w:val="ListBullet"/>
      </w:pPr>
      <w:r>
        <w:t>Shipping discounts (function type is order/subtotal discount, not shipping discount).</w:t>
      </w:r>
    </w:p>
    <w:p>
      <w:pPr>
        <w:pStyle w:val="ListBullet"/>
      </w:pPr>
      <w:r>
        <w:t>Points/loyalty program accrual/redemption beyond the BE-triggered discount.</w:t>
      </w:r>
    </w:p>
    <w:p>
      <w:pPr>
        <w:pStyle w:val="ListBullet"/>
      </w:pPr>
      <w:r>
        <w:t>Carrier-calculated shipping or boxing logic.</w:t>
      </w:r>
    </w:p>
    <w:p>
      <w:pPr>
        <w:pStyle w:val="Heading1"/>
      </w:pPr>
      <w:r>
        <w:t>3. Definitions and Key Concepts</w:t>
      </w:r>
    </w:p>
    <w:p>
      <w:r>
        <w:rPr>
          <w:b/>
        </w:rPr>
        <w:t>Bottle Equivalent (BE)</w:t>
      </w:r>
    </w:p>
    <w:p>
      <w:r>
        <w:t>A normalized unit used to express mixed package sizes as a single count. Each product/variant provides an integer BE value via metafield. The cart's total BE is the sum of (BE per unit x quantity) across all lines.</w:t>
      </w:r>
    </w:p>
    <w:p>
      <w:r>
        <w:rPr>
          <w:b/>
        </w:rPr>
        <w:t>Canonical metafield</w:t>
      </w:r>
    </w:p>
    <w:p>
      <w:r>
        <w:t>Metafield namespace and key used to store BE values. The solution supports reading from both Product Variant and Product. Variant metafield takes precedence; if absent, the Product metafield is used. The project should standardize on a single namespace/key pair across the catalog (e.g., loyalty.bottle_equivalent).</w:t>
      </w:r>
    </w:p>
    <w:p>
      <w:r>
        <w:rPr>
          <w:b/>
        </w:rPr>
        <w:t>Trigger BE and Amount per Trigger</w:t>
      </w:r>
    </w:p>
    <w:p>
      <w:r>
        <w:t>Per-discount configuration values stored as a discount metafield (JSON): triggerBE (integer) and amountPerTrigger (currency).</w:t>
      </w:r>
    </w:p>
    <w:p>
      <w:pPr>
        <w:pStyle w:val="Heading1"/>
      </w:pPr>
      <w:r>
        <w:t>4. Business Requirements</w:t>
      </w:r>
    </w:p>
    <w:p>
      <w:r>
        <w:t>The following business requirements describe the intended outcomes for merchants and end customers.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BR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Rationale /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Acceptance Criteria (summary)</w:t>
            </w:r>
          </w:p>
        </w:tc>
      </w:tr>
      <w:tr>
        <w:tc>
          <w:tcPr>
            <w:tcW w:type="dxa" w:w="1728"/>
          </w:tcPr>
          <w:p>
            <w:r>
              <w:t>BR-01</w:t>
            </w:r>
          </w:p>
        </w:tc>
        <w:tc>
          <w:tcPr>
            <w:tcW w:type="dxa" w:w="1728"/>
          </w:tcPr>
          <w:p>
            <w:r>
              <w:t>Provide an automatic discount that scales with purchase volume using Bottle Equivalents (BE).</w:t>
            </w:r>
          </w:p>
        </w:tc>
        <w:tc>
          <w:tcPr>
            <w:tcW w:type="dxa" w:w="1728"/>
          </w:tcPr>
          <w:p>
            <w:r>
              <w:t>Incentivizes larger baskets while keeping rules intuitive across mixed bottle sizes.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Given cart BE &gt;= Trigger BE, discount applies; scales by floor(BE/Trigger).</w:t>
            </w:r>
          </w:p>
        </w:tc>
      </w:tr>
      <w:tr>
        <w:tc>
          <w:tcPr>
            <w:tcW w:type="dxa" w:w="1728"/>
          </w:tcPr>
          <w:p>
            <w:r>
              <w:t>BR-02</w:t>
            </w:r>
          </w:p>
        </w:tc>
        <w:tc>
          <w:tcPr>
            <w:tcW w:type="dxa" w:w="1728"/>
          </w:tcPr>
          <w:p>
            <w:r>
              <w:t>Enable merchant-configurable Trigger BE and Amount per Trigger per discount instance.</w:t>
            </w:r>
          </w:p>
        </w:tc>
        <w:tc>
          <w:tcPr>
            <w:tcW w:type="dxa" w:w="1728"/>
          </w:tcPr>
          <w:p>
            <w:r>
              <w:t>Allows different campaigns without code changes.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Merchant can create a discount and set Trigger BE + Amount; values persist and affect execution.</w:t>
            </w:r>
          </w:p>
        </w:tc>
      </w:tr>
      <w:tr>
        <w:tc>
          <w:tcPr>
            <w:tcW w:type="dxa" w:w="1728"/>
          </w:tcPr>
          <w:p>
            <w:r>
              <w:t>BR-03</w:t>
            </w:r>
          </w:p>
        </w:tc>
        <w:tc>
          <w:tcPr>
            <w:tcW w:type="dxa" w:w="1728"/>
          </w:tcPr>
          <w:p>
            <w:r>
              <w:t>Support store-specific BE mapping via metafields at the product catalog level.</w:t>
            </w:r>
          </w:p>
        </w:tc>
        <w:tc>
          <w:tcPr>
            <w:tcW w:type="dxa" w:w="1728"/>
          </w:tcPr>
          <w:p>
            <w:r>
              <w:t>BE values are part of product data and can be maintained without developer involvement.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Changing metafield values changes BE calculation for future carts.</w:t>
            </w:r>
          </w:p>
        </w:tc>
      </w:tr>
      <w:tr>
        <w:tc>
          <w:tcPr>
            <w:tcW w:type="dxa" w:w="1728"/>
          </w:tcPr>
          <w:p>
            <w:r>
              <w:t>BR-04</w:t>
            </w:r>
          </w:p>
        </w:tc>
        <w:tc>
          <w:tcPr>
            <w:tcW w:type="dxa" w:w="1728"/>
          </w:tcPr>
          <w:p>
            <w:r>
              <w:t>App is free to use and suitable for App Store public listing.</w:t>
            </w:r>
          </w:p>
        </w:tc>
        <w:tc>
          <w:tcPr>
            <w:tcW w:type="dxa" w:w="1728"/>
          </w:tcPr>
          <w:p>
            <w:r>
              <w:t>Maximizes adoption and reduces merchant friction.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No billing charges; listing content and compliance meet Shopify requirements.</w:t>
            </w:r>
          </w:p>
        </w:tc>
      </w:tr>
      <w:tr>
        <w:tc>
          <w:tcPr>
            <w:tcW w:type="dxa" w:w="1728"/>
          </w:tcPr>
          <w:p>
            <w:r>
              <w:t>BR-05</w:t>
            </w:r>
          </w:p>
        </w:tc>
        <w:tc>
          <w:tcPr>
            <w:tcW w:type="dxa" w:w="1728"/>
          </w:tcPr>
          <w:p>
            <w:r>
              <w:t>Operate reliably in production with minimal administration.</w:t>
            </w:r>
          </w:p>
        </w:tc>
        <w:tc>
          <w:tcPr>
            <w:tcW w:type="dxa" w:w="1728"/>
          </w:tcPr>
          <w:p>
            <w:r>
              <w:t>Merchants expect discounts to work continuously; outages affect revenue.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Service restarts on reboot; HTTPS enabled; basic monitoring/logging exists.</w:t>
            </w:r>
          </w:p>
        </w:tc>
      </w:tr>
    </w:tbl>
    <w:p>
      <w:pPr>
        <w:pStyle w:val="Heading1"/>
      </w:pPr>
      <w:r>
        <w:t>5. Functional Requirements</w:t>
      </w:r>
    </w:p>
    <w:p>
      <w:pPr>
        <w:pStyle w:val="Heading2"/>
      </w:pPr>
      <w:r>
        <w:t>5.1 Discount Function Behavior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Compute cart total BE from cart lines.</w:t>
            </w:r>
          </w:p>
        </w:tc>
        <w:tc>
          <w:tcPr>
            <w:tcW w:type="dxa" w:w="1728"/>
          </w:tcPr>
          <w:p>
            <w:r>
              <w:t>For each cart line with merchandise type ProductVariant: determine BE per unit and multiply by quantity. Sum across all lines.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When 6 x 250ml (BE=1) are in cart, total BE=6.</w:t>
            </w:r>
          </w:p>
        </w:tc>
      </w:tr>
      <w:tr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Variant-first, product-fallback metafield resolution.</w:t>
            </w:r>
          </w:p>
        </w:tc>
        <w:tc>
          <w:tcPr>
            <w:tcW w:type="dxa" w:w="1728"/>
          </w:tcPr>
          <w:p>
            <w:r>
              <w:t>Read BE metafield from ProductVariant; if null/absent, read from Product; if still null, treat as 0.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If variant metafield is missing but product metafield is 1, line uses 1.</w:t>
            </w:r>
          </w:p>
        </w:tc>
      </w:tr>
      <w:tr>
        <w:tc>
          <w:tcPr>
            <w:tcW w:type="dxa" w:w="1728"/>
          </w:tcPr>
          <w:p>
            <w:r>
              <w:t>FR-03</w:t>
            </w:r>
          </w:p>
        </w:tc>
        <w:tc>
          <w:tcPr>
            <w:tcW w:type="dxa" w:w="1728"/>
          </w:tcPr>
          <w:p>
            <w:r>
              <w:t>Apply fixed amount off order subtotal per full trigger.</w:t>
            </w:r>
          </w:p>
        </w:tc>
        <w:tc>
          <w:tcPr>
            <w:tcW w:type="dxa" w:w="1728"/>
          </w:tcPr>
          <w:p>
            <w:r>
              <w:t>triggers = floor(totalBE / triggerBE). discountAmount = triggers * amountPerTrigger. Apply to order subtotal (excludedCartLineIds empty).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totalBE=12, triggerBE=6, amountPerTrigger=10 -&gt; discount=20.</w:t>
            </w:r>
          </w:p>
        </w:tc>
      </w:tr>
      <w:tr>
        <w:tc>
          <w:tcPr>
            <w:tcW w:type="dxa" w:w="1728"/>
          </w:tcPr>
          <w:p>
            <w:r>
              <w:t>FR-04</w:t>
            </w:r>
          </w:p>
        </w:tc>
        <w:tc>
          <w:tcPr>
            <w:tcW w:type="dxa" w:w="1728"/>
          </w:tcPr>
          <w:p>
            <w:r>
              <w:t>No discount when total BE is below trigger or invalid config.</w:t>
            </w:r>
          </w:p>
        </w:tc>
        <w:tc>
          <w:tcPr>
            <w:tcW w:type="dxa" w:w="1728"/>
          </w:tcPr>
          <w:p>
            <w:r>
              <w:t>If triggerBE &lt;= 0 or amountPerTrigger &lt;= 0 or totalBE &lt; triggerBE, return zero operations.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Cart with BE=5 and triggerBE=6 yields no operations.</w:t>
            </w:r>
          </w:p>
        </w:tc>
      </w:tr>
      <w:tr>
        <w:tc>
          <w:tcPr>
            <w:tcW w:type="dxa" w:w="1728"/>
          </w:tcPr>
          <w:p>
            <w:r>
              <w:t>FR-05</w:t>
            </w:r>
          </w:p>
        </w:tc>
        <w:tc>
          <w:tcPr>
            <w:tcW w:type="dxa" w:w="1728"/>
          </w:tcPr>
          <w:p>
            <w:r>
              <w:t>Discount message presented to customer.</w:t>
            </w:r>
          </w:p>
        </w:tc>
        <w:tc>
          <w:tcPr>
            <w:tcW w:type="dxa" w:w="1728"/>
          </w:tcPr>
          <w:p>
            <w:r>
              <w:t>Message string shown in cart/checkout such as 'Basket Booster discount' or configurable app name.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Discount line item displays message.</w:t>
            </w:r>
          </w:p>
        </w:tc>
      </w:tr>
    </w:tbl>
    <w:p>
      <w:pPr>
        <w:pStyle w:val="Heading2"/>
      </w:pPr>
      <w:r>
        <w:t>5.2 Merchant Configuration and Admin UI</w:t>
      </w:r>
    </w:p>
    <w:p>
      <w:r>
        <w:t>Admin experience requirements:</w:t>
      </w:r>
    </w:p>
    <w:p>
      <w:pPr>
        <w:pStyle w:val="ListBullet"/>
      </w:pPr>
      <w:r>
        <w:t>Provide a Discount Function settings UI extension to capture Trigger BE and Amount per Trigger for each discount instance.</w:t>
      </w:r>
    </w:p>
    <w:p>
      <w:pPr>
        <w:pStyle w:val="ListBullet"/>
      </w:pPr>
      <w:r>
        <w:t>Display a preview of scaling behavior (e.g., 6 BE -&gt; $10 off; 12 BE -&gt; $20 off; 18 BE -&gt; $30 off).</w:t>
      </w:r>
    </w:p>
    <w:p>
      <w:pPr>
        <w:pStyle w:val="ListBullet"/>
      </w:pPr>
      <w:r>
        <w:t>Provide merchant guidance on how to set product/variant BE metafields, including recommended mappings for a 250ml base size.</w:t>
      </w:r>
    </w:p>
    <w:p>
      <w:pPr>
        <w:pStyle w:val="Heading2"/>
      </w:pPr>
      <w:r>
        <w:t>5.3 Metafields and Catalog Setup</w:t>
      </w:r>
    </w:p>
    <w:p>
      <w:r>
        <w:t>Metafield requirements:</w:t>
      </w:r>
    </w:p>
    <w:p>
      <w:pPr>
        <w:pStyle w:val="ListBullet"/>
      </w:pPr>
      <w:r>
        <w:t>Create metafield definitions on both Product and Product Variant for the canonical namespace/key (e.g., loyalty.bottle_equivalent).</w:t>
      </w:r>
    </w:p>
    <w:p>
      <w:pPr>
        <w:pStyle w:val="ListBullet"/>
      </w:pPr>
      <w:r>
        <w:t>Type: Integer. Units: BE per unit.</w:t>
      </w:r>
    </w:p>
    <w:p>
      <w:pPr>
        <w:pStyle w:val="ListBullet"/>
      </w:pPr>
      <w:r>
        <w:t>Variant values override product defaults. If no variant value is set, product value is used.</w:t>
      </w:r>
    </w:p>
    <w:p>
      <w:pPr>
        <w:pStyle w:val="ListBullet"/>
      </w:pPr>
      <w:r>
        <w:t>All products that should contribute to BE must have a BE value populated at either product or variant level.</w:t>
      </w:r>
    </w:p>
    <w:p>
      <w:pPr>
        <w:pStyle w:val="Heading2"/>
      </w:pPr>
      <w:r>
        <w:t>5.4 Compliance, Webhooks, and Public Pages</w:t>
      </w:r>
    </w:p>
    <w:p>
      <w:r>
        <w:t>Compliance requirements:</w:t>
      </w:r>
    </w:p>
    <w:p>
      <w:pPr>
        <w:pStyle w:val="ListBullet"/>
      </w:pPr>
      <w:r>
        <w:t>Implement Shopify mandatory compliance webhooks: customers/data_request, customers/redact, shop/redact.</w:t>
      </w:r>
    </w:p>
    <w:p>
      <w:pPr>
        <w:pStyle w:val="ListBullet"/>
      </w:pPr>
      <w:r>
        <w:t>Implement operational webhooks: app/uninstalled and app/scopes_update.</w:t>
      </w:r>
    </w:p>
    <w:p>
      <w:pPr>
        <w:pStyle w:val="ListBullet"/>
      </w:pPr>
      <w:r>
        <w:t>Expose a single webhook endpoint (/webhooks) and route by topic, or multiple endpoints, as supported by Shopify configuration.</w:t>
      </w:r>
    </w:p>
    <w:p>
      <w:pPr>
        <w:pStyle w:val="ListBullet"/>
      </w:pPr>
      <w:r>
        <w:t>Host public pages at /privacy, /terms, and /support and use these URLs in the App Store listing.</w:t>
      </w:r>
    </w:p>
    <w:p>
      <w:pPr>
        <w:pStyle w:val="Heading1"/>
      </w:pPr>
      <w:r>
        <w:t>6.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Target &gt;= 99.5% monthly for the embedded app and webhook endpoint; functions execute within Shopify infrastructure.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Use Shopify OAuth; validate HMAC for webhooks; least-privilege API scopes; HTTPS only; secrets stored as environment variables.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Function must execute within Shopify limits; minimize GraphQL input size; avoid per-line heavy computations.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Server process managed by systemd with auto-restart; Nginx reverse proxy; swap configured if instance is small.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Single source of truth for metafield namespace/key constants; clear logging for function execution (during dev) and webhook handling.</w:t>
            </w:r>
          </w:p>
        </w:tc>
      </w:tr>
    </w:tbl>
    <w:p>
      <w:pPr>
        <w:pStyle w:val="Heading1"/>
      </w:pPr>
      <w:r>
        <w:t>7. Solution Architecture</w:t>
      </w:r>
    </w:p>
    <w:p>
      <w:pPr>
        <w:pStyle w:val="Heading2"/>
      </w:pPr>
      <w:r>
        <w:t>7.1 High-Level Components</w:t>
      </w:r>
    </w:p>
    <w:p>
      <w:pPr>
        <w:pStyle w:val="ListBullet"/>
      </w:pPr>
      <w:r>
        <w:t>Shopify Public App (Partner Dashboard): distribution, listing, and review submission.</w:t>
      </w:r>
    </w:p>
    <w:p>
      <w:pPr>
        <w:pStyle w:val="ListBullet"/>
      </w:pPr>
      <w:r>
        <w:t>Embedded Admin App (React Router/Remix-based Node app): handles OAuth, admin pages, support/privacy/terms routes, and webhook endpoint(s).</w:t>
      </w:r>
    </w:p>
    <w:p>
      <w:pPr>
        <w:pStyle w:val="ListBullet"/>
      </w:pPr>
      <w:r>
        <w:t>Discount Function Extension (WASM/JS via Shopify Functions): executes on cart.lines.discounts.generate.run to return discount operations.</w:t>
      </w:r>
    </w:p>
    <w:p>
      <w:pPr>
        <w:pStyle w:val="ListBullet"/>
      </w:pPr>
      <w:r>
        <w:t>Discount Settings UI Extension: merchant configuration UI embedded in Shopify Discounts admin.</w:t>
      </w:r>
    </w:p>
    <w:p>
      <w:pPr>
        <w:pStyle w:val="ListBullet"/>
      </w:pPr>
      <w:r>
        <w:t>Data Store (Prisma + SQLite or external DB): primarily for session storage and minimal app state.</w:t>
      </w:r>
    </w:p>
    <w:p>
      <w:pPr>
        <w:pStyle w:val="ListBullet"/>
      </w:pPr>
      <w:r>
        <w:t>Infrastructure (AWS Lightsail): Ubuntu VM with Nginx reverse proxy, Node runtime, systemd service, and Let's Encrypt TLS.</w:t>
      </w:r>
    </w:p>
    <w:p>
      <w:pPr>
        <w:pStyle w:val="Heading2"/>
      </w:pPr>
      <w:r>
        <w:t>7.2 Runtime Data Flows</w:t>
      </w:r>
    </w:p>
    <w:p>
      <w:r>
        <w:t>Flow A - Install and configure:</w:t>
      </w:r>
    </w:p>
    <w:p>
      <w:pPr>
        <w:pStyle w:val="ListNumber"/>
      </w:pPr>
      <w:r>
        <w:t>Merchant installs app from Shopify Admin (OAuth).</w:t>
      </w:r>
    </w:p>
    <w:p>
      <w:pPr>
        <w:pStyle w:val="ListNumber"/>
      </w:pPr>
      <w:r>
        <w:t>Merchant creates a new discount and selects 'Bottle Equivalent Discount Function'.</w:t>
      </w:r>
    </w:p>
    <w:p>
      <w:pPr>
        <w:pStyle w:val="ListNumber"/>
      </w:pPr>
      <w:r>
        <w:t>In the discount settings UI, merchant sets Trigger BE and Amount per Trigger; configuration is stored as a discount metafield (JSON).</w:t>
      </w:r>
    </w:p>
    <w:p>
      <w:pPr>
        <w:pStyle w:val="ListNumber"/>
      </w:pPr>
      <w:r>
        <w:t>Merchant sets BE values on products/variants via metafields.</w:t>
      </w:r>
    </w:p>
    <w:p>
      <w:r>
        <w:t>Flow B - Discount evaluation:</w:t>
      </w:r>
    </w:p>
    <w:p>
      <w:pPr>
        <w:pStyle w:val="ListNumber"/>
      </w:pPr>
      <w:r>
        <w:t>Customer updates cart; Shopify calls the Discount Function with cart lines, product/variant metafield values, and discount configuration.</w:t>
      </w:r>
    </w:p>
    <w:p>
      <w:pPr>
        <w:pStyle w:val="ListNumber"/>
      </w:pPr>
      <w:r>
        <w:t>Function totals BE, computes triggers and discount amount, and returns an order subtotal discount operation (fixed amount).</w:t>
      </w:r>
    </w:p>
    <w:p>
      <w:pPr>
        <w:pStyle w:val="ListNumber"/>
      </w:pPr>
      <w:r>
        <w:t>Shopify displays the discount in cart/checkout and applies it to the order subtotal.</w:t>
      </w:r>
    </w:p>
    <w:p>
      <w:r>
        <w:t>Flow C - Compliance and lifecycle:</w:t>
      </w:r>
    </w:p>
    <w:p>
      <w:pPr>
        <w:pStyle w:val="ListNumber"/>
      </w:pPr>
      <w:r>
        <w:t>Shopify sends compliance and lifecycle webhooks to the app (/webhooks).</w:t>
      </w:r>
    </w:p>
    <w:p>
      <w:pPr>
        <w:pStyle w:val="ListNumber"/>
      </w:pPr>
      <w:r>
        <w:t>App verifies webhook signatures and performs required actions (e.g., delete/redact stored data, delete sessions on uninstall).</w:t>
      </w:r>
    </w:p>
    <w:p>
      <w:pPr>
        <w:pStyle w:val="Heading2"/>
      </w:pPr>
      <w:r>
        <w:t>7.3 Deployment Architecture (Lightsail)</w:t>
      </w:r>
    </w:p>
    <w:p>
      <w:r>
        <w:t>Recommended production deployment pattern:</w:t>
      </w:r>
    </w:p>
    <w:p>
      <w:pPr>
        <w:pStyle w:val="ListBullet"/>
      </w:pPr>
      <w:r>
        <w:t>Nginx listens on 80/443 and reverse-proxies to the Node process on 3000.</w:t>
      </w:r>
    </w:p>
    <w:p>
      <w:pPr>
        <w:pStyle w:val="ListBullet"/>
      </w:pPr>
      <w:r>
        <w:t>TLS via Let's Encrypt (certbot) with HTTP-&gt;HTTPS redirect.</w:t>
      </w:r>
    </w:p>
    <w:p>
      <w:pPr>
        <w:pStyle w:val="ListBullet"/>
      </w:pPr>
      <w:r>
        <w:t>systemd service manages Node process (Restart=always) and starts on boot (systemctl enable).</w:t>
      </w:r>
    </w:p>
    <w:p>
      <w:pPr>
        <w:pStyle w:val="ListBullet"/>
      </w:pPr>
      <w:r>
        <w:t>Operational guidance: stop app during npm installs; avoid sudo npm; ensure correct file ownership; configure swap for small instances.</w:t>
      </w:r>
    </w:p>
    <w:p>
      <w:pPr>
        <w:pStyle w:val="Heading1"/>
      </w:pPr>
      <w:r>
        <w:t>8. Acceptance Tests</w:t>
      </w:r>
    </w:p>
    <w:p>
      <w:r>
        <w:t>Core scenarios:</w:t>
      </w:r>
    </w:p>
    <w:p>
      <w:pPr>
        <w:pStyle w:val="ListBullet"/>
      </w:pPr>
      <w:r>
        <w:t>AT-01: Product BE only: set product metafield to 1, cart qty 6, trigger=6 amount=10 -&gt; discount 10.</w:t>
      </w:r>
    </w:p>
    <w:p>
      <w:pPr>
        <w:pStyle w:val="ListBullet"/>
      </w:pPr>
      <w:r>
        <w:t>AT-02: Variant override: product=1, variant=2, cart qty 3 -&gt; BE=6 -&gt; discount 10.</w:t>
      </w:r>
    </w:p>
    <w:p>
      <w:pPr>
        <w:pStyle w:val="ListBullet"/>
      </w:pPr>
      <w:r>
        <w:t>AT-03: Mixed cart: multiple lines with different BE values -&gt; correct floor-based scaling.</w:t>
      </w:r>
    </w:p>
    <w:p>
      <w:pPr>
        <w:pStyle w:val="ListBullet"/>
      </w:pPr>
      <w:r>
        <w:t>AT-04: Below trigger: BE=5 -&gt; no discount operations.</w:t>
      </w:r>
    </w:p>
    <w:p>
      <w:pPr>
        <w:pStyle w:val="ListBullet"/>
      </w:pPr>
      <w:r>
        <w:t>AT-05: Invalid config: triggerBE=0 or amountPerTrigger=0 -&gt; no discount operations.</w:t>
      </w:r>
    </w:p>
    <w:p>
      <w:pPr>
        <w:pStyle w:val="ListBullet"/>
      </w:pPr>
      <w:r>
        <w:t>AT-06: Webhook smoke: POST app/uninstalled -&gt; sessions removed; POST shop/redact -&gt; sessions removed.</w:t>
      </w:r>
    </w:p>
    <w:p>
      <w:pPr>
        <w:pStyle w:val="ListBullet"/>
      </w:pPr>
      <w:r>
        <w:t>AT-07: HTTPS: app domain serves over 443; HTTP redirects to HTTPS.</w:t>
      </w:r>
    </w:p>
    <w:p>
      <w:pPr>
        <w:pStyle w:val="Heading1"/>
      </w:pPr>
      <w:r>
        <w:t>9. Risks and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Metafield mismatch (namespace/key drift)</w:t>
            </w:r>
          </w:p>
        </w:tc>
        <w:tc>
          <w:tcPr>
            <w:tcW w:type="dxa" w:w="4320"/>
          </w:tcPr>
          <w:p>
            <w:r>
              <w:t>Define canonical namespace/key and reference from a single constant; validate during installation/testing.</w:t>
            </w:r>
          </w:p>
        </w:tc>
      </w:tr>
      <w:tr>
        <w:tc>
          <w:tcPr>
            <w:tcW w:type="dxa" w:w="4320"/>
          </w:tcPr>
          <w:p>
            <w:r>
              <w:t>App Store review delays due to compliance gaps</w:t>
            </w:r>
          </w:p>
        </w:tc>
        <w:tc>
          <w:tcPr>
            <w:tcW w:type="dxa" w:w="4320"/>
          </w:tcPr>
          <w:p>
            <w:r>
              <w:t>Ensure compliance webhooks are subscribed correctly and public policy pages are complete.</w:t>
            </w:r>
          </w:p>
        </w:tc>
      </w:tr>
      <w:tr>
        <w:tc>
          <w:tcPr>
            <w:tcW w:type="dxa" w:w="4320"/>
          </w:tcPr>
          <w:p>
            <w:r>
              <w:t>Lightsail instability during npm install/build</w:t>
            </w:r>
          </w:p>
        </w:tc>
        <w:tc>
          <w:tcPr>
            <w:tcW w:type="dxa" w:w="4320"/>
          </w:tcPr>
          <w:p>
            <w:r>
              <w:t>Add swap, use tmux, stop app during installs, and avoid sudo npm.</w:t>
            </w:r>
          </w:p>
        </w:tc>
      </w:tr>
      <w:tr>
        <w:tc>
          <w:tcPr>
            <w:tcW w:type="dxa" w:w="4320"/>
          </w:tcPr>
          <w:p>
            <w:r>
              <w:t>Discount type confusion (shipping vs order)</w:t>
            </w:r>
          </w:p>
        </w:tc>
        <w:tc>
          <w:tcPr>
            <w:tcW w:type="dxa" w:w="4320"/>
          </w:tcPr>
          <w:p>
            <w:r>
              <w:t>Document that this app provides an order/subtotal discount function; shipping discounts are out of scope.</w:t>
            </w:r>
          </w:p>
        </w:tc>
      </w:tr>
    </w:tbl>
    <w:p>
      <w:pPr>
        <w:pStyle w:val="Heading1"/>
      </w:pPr>
      <w:r>
        <w:t>Appendix A. Configuration Examples</w:t>
      </w:r>
    </w:p>
    <w:p>
      <w:r>
        <w:t>Scaling preview (no cap):</w:t>
      </w:r>
    </w:p>
    <w:p>
      <w:pPr>
        <w:pStyle w:val="ListBullet"/>
      </w:pPr>
      <w:r>
        <w:t>6 BE -&gt; $10.00 off</w:t>
      </w:r>
    </w:p>
    <w:p>
      <w:pPr>
        <w:pStyle w:val="ListBullet"/>
      </w:pPr>
      <w:r>
        <w:t>12 BE -&gt; $20.00 off</w:t>
      </w:r>
    </w:p>
    <w:p>
      <w:pPr>
        <w:pStyle w:val="ListBullet"/>
      </w:pPr>
      <w:r>
        <w:t>18 BE -&gt; $30.00 off</w:t>
      </w:r>
    </w:p>
    <w:p>
      <w:r>
        <w:t>Example BE mapping for a store with 250ml base: 250ml = 1 BE, 500ml = 2 BE, 2L = 4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