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A4275" w14:textId="77777777" w:rsidR="00933A13" w:rsidRDefault="00933A13" w:rsidP="00F44BB3"/>
    <w:p w14:paraId="3EB5C437" w14:textId="77777777" w:rsidR="00F44BB3" w:rsidRDefault="00F44BB3" w:rsidP="00F44BB3"/>
    <w:p w14:paraId="3E9BFE19" w14:textId="77777777" w:rsidR="00F44BB3" w:rsidRDefault="00F44BB3" w:rsidP="00F44BB3"/>
    <w:p w14:paraId="3B9417BC" w14:textId="77777777" w:rsidR="00F44BB3" w:rsidRDefault="00F44BB3" w:rsidP="00F44BB3"/>
    <w:p w14:paraId="54AB5E06" w14:textId="77777777" w:rsidR="00F44BB3" w:rsidRDefault="00F44BB3" w:rsidP="00F44BB3"/>
    <w:p w14:paraId="1AEF3A72" w14:textId="77777777" w:rsidR="00F44BB3" w:rsidRDefault="00F44BB3" w:rsidP="00F44BB3"/>
    <w:p w14:paraId="6EEED99A" w14:textId="77777777" w:rsidR="00F44BB3" w:rsidRDefault="00F44BB3" w:rsidP="00F44BB3"/>
    <w:p w14:paraId="2930C523" w14:textId="77777777" w:rsidR="00F44BB3" w:rsidRDefault="00F44BB3" w:rsidP="00F44BB3"/>
    <w:p w14:paraId="508DAE33" w14:textId="77777777" w:rsidR="004D2EAD" w:rsidRDefault="004D2EAD" w:rsidP="00F44BB3"/>
    <w:p w14:paraId="70D8C298" w14:textId="77777777" w:rsidR="00F44BB3" w:rsidRDefault="00F44BB3" w:rsidP="00F44BB3"/>
    <w:p w14:paraId="27107266" w14:textId="77777777" w:rsidR="00F44BB3" w:rsidRDefault="00F44BB3" w:rsidP="00F44BB3"/>
    <w:p w14:paraId="421B02B5" w14:textId="04014A41" w:rsidR="00CB6ADE" w:rsidRPr="00722FEB" w:rsidRDefault="00933A13" w:rsidP="00722FEB">
      <w:pPr>
        <w:jc w:val="center"/>
        <w:rPr>
          <w:b/>
          <w:bCs/>
          <w:sz w:val="40"/>
          <w:szCs w:val="40"/>
        </w:rPr>
      </w:pPr>
      <w:bookmarkStart w:id="0" w:name="_Toc180362599"/>
      <w:r w:rsidRPr="00722FEB">
        <w:rPr>
          <w:b/>
          <w:bCs/>
          <w:sz w:val="40"/>
          <w:szCs w:val="40"/>
        </w:rPr>
        <w:t>Komunikácia s využitím UDP protokolu</w:t>
      </w:r>
      <w:bookmarkEnd w:id="0"/>
    </w:p>
    <w:p w14:paraId="53AF18A9" w14:textId="77777777" w:rsidR="00F44BB3" w:rsidRDefault="00F44BB3" w:rsidP="00F44BB3"/>
    <w:p w14:paraId="06DEFD6D" w14:textId="77777777" w:rsidR="00F44BB3" w:rsidRPr="006368EB" w:rsidRDefault="00F44BB3" w:rsidP="00F44BB3"/>
    <w:p w14:paraId="226F751E" w14:textId="12DA6167" w:rsidR="00801A75" w:rsidRPr="00722FEB" w:rsidRDefault="00801A75" w:rsidP="00E70CFF">
      <w:pPr>
        <w:jc w:val="center"/>
        <w:rPr>
          <w:i/>
          <w:iCs/>
          <w:sz w:val="30"/>
          <w:szCs w:val="30"/>
        </w:rPr>
      </w:pPr>
      <w:r w:rsidRPr="00722FEB">
        <w:rPr>
          <w:i/>
          <w:iCs/>
          <w:sz w:val="30"/>
          <w:szCs w:val="30"/>
        </w:rPr>
        <w:t>Počítačové a</w:t>
      </w:r>
      <w:r w:rsidR="00F44BB3" w:rsidRPr="00722FEB">
        <w:rPr>
          <w:i/>
          <w:iCs/>
          <w:sz w:val="30"/>
          <w:szCs w:val="30"/>
        </w:rPr>
        <w:t> </w:t>
      </w:r>
      <w:r w:rsidRPr="00722FEB">
        <w:rPr>
          <w:i/>
          <w:iCs/>
          <w:sz w:val="30"/>
          <w:szCs w:val="30"/>
        </w:rPr>
        <w:t>komunikačné siete</w:t>
      </w:r>
    </w:p>
    <w:p w14:paraId="4F95A1B5" w14:textId="73CE9988" w:rsidR="00933A13" w:rsidRDefault="00933A13" w:rsidP="00E70CFF"/>
    <w:p w14:paraId="40261048" w14:textId="77777777" w:rsidR="00B16803" w:rsidRDefault="00B16803" w:rsidP="00F44BB3">
      <w:pPr>
        <w:jc w:val="center"/>
      </w:pPr>
    </w:p>
    <w:p w14:paraId="0C1D5C99" w14:textId="77777777" w:rsidR="00F44BB3" w:rsidRDefault="00F44BB3" w:rsidP="00F44BB3">
      <w:pPr>
        <w:jc w:val="center"/>
      </w:pPr>
    </w:p>
    <w:p w14:paraId="0963D066" w14:textId="77777777" w:rsidR="00F44BB3" w:rsidRDefault="00F44BB3" w:rsidP="00F44BB3">
      <w:pPr>
        <w:jc w:val="center"/>
      </w:pPr>
    </w:p>
    <w:p w14:paraId="5C8804BB" w14:textId="77777777" w:rsidR="00F44BB3" w:rsidRDefault="00F44BB3" w:rsidP="00F44BB3">
      <w:pPr>
        <w:jc w:val="center"/>
      </w:pPr>
    </w:p>
    <w:p w14:paraId="1A214A7B" w14:textId="77777777" w:rsidR="00F44BB3" w:rsidRDefault="00F44BB3" w:rsidP="00F44BB3">
      <w:pPr>
        <w:jc w:val="center"/>
      </w:pPr>
    </w:p>
    <w:p w14:paraId="63DCD76D" w14:textId="77777777" w:rsidR="00F44BB3" w:rsidRDefault="00F44BB3" w:rsidP="00F44BB3">
      <w:pPr>
        <w:jc w:val="center"/>
      </w:pPr>
    </w:p>
    <w:p w14:paraId="78F82463" w14:textId="77777777" w:rsidR="00F44BB3" w:rsidRDefault="00F44BB3" w:rsidP="00355B73"/>
    <w:p w14:paraId="1C14EB22" w14:textId="77777777" w:rsidR="00F44BB3" w:rsidRDefault="00F44BB3" w:rsidP="00F44BB3">
      <w:pPr>
        <w:jc w:val="center"/>
      </w:pPr>
    </w:p>
    <w:p w14:paraId="6AC7551F" w14:textId="77777777" w:rsidR="00F44BB3" w:rsidRDefault="00F44BB3" w:rsidP="00F44BB3">
      <w:pPr>
        <w:jc w:val="center"/>
      </w:pPr>
    </w:p>
    <w:p w14:paraId="4D90B419" w14:textId="77777777" w:rsidR="004D2EAD" w:rsidRDefault="004D2EAD" w:rsidP="00F44BB3">
      <w:pPr>
        <w:jc w:val="center"/>
      </w:pPr>
    </w:p>
    <w:p w14:paraId="719B9520" w14:textId="77777777" w:rsidR="004D2EAD" w:rsidRDefault="004D2EAD" w:rsidP="00F44BB3">
      <w:pPr>
        <w:jc w:val="center"/>
      </w:pPr>
    </w:p>
    <w:p w14:paraId="4B48484E" w14:textId="77777777" w:rsidR="004D2EAD" w:rsidRDefault="004D2EAD" w:rsidP="00F44BB3">
      <w:pPr>
        <w:jc w:val="center"/>
      </w:pPr>
    </w:p>
    <w:p w14:paraId="4657118F" w14:textId="77777777" w:rsidR="004D2EAD" w:rsidRDefault="004D2EAD" w:rsidP="00F44BB3">
      <w:pPr>
        <w:jc w:val="center"/>
      </w:pPr>
    </w:p>
    <w:p w14:paraId="53FE63B1" w14:textId="77777777" w:rsidR="004D2EAD" w:rsidRDefault="004D2EAD" w:rsidP="00F44BB3">
      <w:pPr>
        <w:jc w:val="center"/>
      </w:pPr>
    </w:p>
    <w:p w14:paraId="33EA4D41" w14:textId="1B0C80E4" w:rsidR="00657CC8" w:rsidRDefault="005D4A3E" w:rsidP="00355B73">
      <w:pPr>
        <w:jc w:val="center"/>
        <w:rPr>
          <w:sz w:val="24"/>
          <w:szCs w:val="24"/>
        </w:rPr>
      </w:pPr>
      <w:hyperlink r:id="rId7" w:history="1">
        <w:r w:rsidRPr="00355B73">
          <w:rPr>
            <w:rStyle w:val="Hypertextovprepojenie"/>
            <w:sz w:val="24"/>
            <w:szCs w:val="24"/>
          </w:rPr>
          <w:t>xfridrichj@stuba.sk</w:t>
        </w:r>
      </w:hyperlink>
    </w:p>
    <w:p w14:paraId="49B97DEC" w14:textId="77777777" w:rsidR="00657CC8" w:rsidRDefault="00657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Georgia" w:eastAsiaTheme="minorHAnsi" w:hAnsi="Georgia" w:cstheme="minorBidi"/>
          <w:color w:val="auto"/>
          <w:sz w:val="22"/>
          <w:szCs w:val="22"/>
          <w:lang w:eastAsia="en-US"/>
        </w:rPr>
        <w:id w:val="-836307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F2FDC" w14:textId="15869521" w:rsidR="00587D32" w:rsidRPr="00587D32" w:rsidRDefault="00587D32" w:rsidP="00587D32">
          <w:pPr>
            <w:pStyle w:val="Hlavikaobsahu"/>
            <w:jc w:val="center"/>
            <w:rPr>
              <w:rStyle w:val="Nadpis2Char"/>
            </w:rPr>
          </w:pPr>
          <w:r w:rsidRPr="00587D32">
            <w:rPr>
              <w:rStyle w:val="Nadpis2Char"/>
            </w:rPr>
            <w:t>Obsah</w:t>
          </w:r>
        </w:p>
        <w:p w14:paraId="701C50BA" w14:textId="457CF492" w:rsidR="00D547AF" w:rsidRDefault="00587D3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44057" w:history="1">
            <w:r w:rsidR="00D547AF" w:rsidRPr="00D70324">
              <w:rPr>
                <w:rStyle w:val="Hypertextovprepojenie"/>
                <w:noProof/>
              </w:rPr>
              <w:t>Zadanie</w:t>
            </w:r>
            <w:r w:rsidR="00D547AF">
              <w:rPr>
                <w:noProof/>
                <w:webHidden/>
              </w:rPr>
              <w:tab/>
            </w:r>
            <w:r w:rsidR="00D547AF">
              <w:rPr>
                <w:noProof/>
                <w:webHidden/>
              </w:rPr>
              <w:fldChar w:fldCharType="begin"/>
            </w:r>
            <w:r w:rsidR="00D547AF">
              <w:rPr>
                <w:noProof/>
                <w:webHidden/>
              </w:rPr>
              <w:instrText xml:space="preserve"> PAGEREF _Toc180444057 \h </w:instrText>
            </w:r>
            <w:r w:rsidR="00D547AF">
              <w:rPr>
                <w:noProof/>
                <w:webHidden/>
              </w:rPr>
            </w:r>
            <w:r w:rsidR="00D547AF">
              <w:rPr>
                <w:noProof/>
                <w:webHidden/>
              </w:rPr>
              <w:fldChar w:fldCharType="separate"/>
            </w:r>
            <w:r w:rsidR="00D547AF">
              <w:rPr>
                <w:noProof/>
                <w:webHidden/>
              </w:rPr>
              <w:t>2</w:t>
            </w:r>
            <w:r w:rsidR="00D547AF">
              <w:rPr>
                <w:noProof/>
                <w:webHidden/>
              </w:rPr>
              <w:fldChar w:fldCharType="end"/>
            </w:r>
          </w:hyperlink>
        </w:p>
        <w:p w14:paraId="0951E5A9" w14:textId="3B3E4B7F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58" w:history="1">
            <w:r w:rsidRPr="00D70324">
              <w:rPr>
                <w:rStyle w:val="Hypertextovprepojenie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4210" w14:textId="41858ED8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59" w:history="1">
            <w:r w:rsidRPr="00D547AF">
              <w:rPr>
                <w:rStyle w:val="Hypertextovprepojenie"/>
              </w:rPr>
              <w:t>Druhy správ a Flagy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_Toc180444059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2</w:t>
            </w:r>
            <w:r w:rsidRPr="00D547AF">
              <w:rPr>
                <w:webHidden/>
              </w:rPr>
              <w:fldChar w:fldCharType="end"/>
            </w:r>
          </w:hyperlink>
        </w:p>
        <w:p w14:paraId="40C72618" w14:textId="6ADE094A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0" w:history="1">
            <w:r w:rsidRPr="00D547AF">
              <w:rPr>
                <w:rStyle w:val="Hypertextovprepojenie"/>
              </w:rPr>
              <w:t>Hlavička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_Toc180444060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2</w:t>
            </w:r>
            <w:r w:rsidRPr="00D547AF">
              <w:rPr>
                <w:webHidden/>
              </w:rPr>
              <w:fldChar w:fldCharType="end"/>
            </w:r>
          </w:hyperlink>
        </w:p>
        <w:p w14:paraId="330D4F18" w14:textId="7B50BDE9" w:rsidR="00D547AF" w:rsidRP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1" w:history="1">
            <w:r w:rsidRPr="00D547AF">
              <w:rPr>
                <w:rStyle w:val="Hypertextovprepojenie"/>
                <w:noProof/>
              </w:rPr>
              <w:t>Kontrola integrity poslanej správy (CRC)</w:t>
            </w:r>
            <w:r w:rsidRPr="00D547AF">
              <w:rPr>
                <w:noProof/>
                <w:webHidden/>
              </w:rPr>
              <w:tab/>
            </w:r>
            <w:r w:rsidRPr="00D547AF">
              <w:rPr>
                <w:noProof/>
                <w:webHidden/>
              </w:rPr>
              <w:fldChar w:fldCharType="begin"/>
            </w:r>
            <w:r w:rsidRPr="00D547AF">
              <w:rPr>
                <w:noProof/>
                <w:webHidden/>
              </w:rPr>
              <w:instrText xml:space="preserve"> PAGEREF _Toc180444061 \h </w:instrText>
            </w:r>
            <w:r w:rsidRPr="00D547AF">
              <w:rPr>
                <w:noProof/>
                <w:webHidden/>
              </w:rPr>
            </w:r>
            <w:r w:rsidRPr="00D547AF">
              <w:rPr>
                <w:noProof/>
                <w:webHidden/>
              </w:rPr>
              <w:fldChar w:fldCharType="separate"/>
            </w:r>
            <w:r w:rsidRPr="00D547AF">
              <w:rPr>
                <w:noProof/>
                <w:webHidden/>
              </w:rPr>
              <w:t>3</w:t>
            </w:r>
            <w:r w:rsidRPr="00D547AF">
              <w:rPr>
                <w:noProof/>
                <w:webHidden/>
              </w:rPr>
              <w:fldChar w:fldCharType="end"/>
            </w:r>
          </w:hyperlink>
        </w:p>
        <w:p w14:paraId="20A02689" w14:textId="495F0F9D" w:rsidR="00D547AF" w:rsidRP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2" w:history="1">
            <w:r w:rsidRPr="00D547AF">
              <w:rPr>
                <w:rStyle w:val="Hypertextovprepojenie"/>
                <w:noProof/>
              </w:rPr>
              <w:t>Prenos textu/súboru</w:t>
            </w:r>
            <w:r w:rsidRPr="00D547AF">
              <w:rPr>
                <w:noProof/>
                <w:webHidden/>
              </w:rPr>
              <w:tab/>
            </w:r>
            <w:r w:rsidRPr="00D547AF">
              <w:rPr>
                <w:noProof/>
                <w:webHidden/>
              </w:rPr>
              <w:fldChar w:fldCharType="begin"/>
            </w:r>
            <w:r w:rsidRPr="00D547AF">
              <w:rPr>
                <w:noProof/>
                <w:webHidden/>
              </w:rPr>
              <w:instrText xml:space="preserve"> PAGEREF _Toc180444062 \h </w:instrText>
            </w:r>
            <w:r w:rsidRPr="00D547AF">
              <w:rPr>
                <w:noProof/>
                <w:webHidden/>
              </w:rPr>
            </w:r>
            <w:r w:rsidRPr="00D547AF">
              <w:rPr>
                <w:noProof/>
                <w:webHidden/>
              </w:rPr>
              <w:fldChar w:fldCharType="separate"/>
            </w:r>
            <w:r w:rsidRPr="00D547AF">
              <w:rPr>
                <w:noProof/>
                <w:webHidden/>
              </w:rPr>
              <w:t>3</w:t>
            </w:r>
            <w:r w:rsidRPr="00D547AF">
              <w:rPr>
                <w:noProof/>
                <w:webHidden/>
              </w:rPr>
              <w:fldChar w:fldCharType="end"/>
            </w:r>
          </w:hyperlink>
        </w:p>
        <w:p w14:paraId="3AF30EF1" w14:textId="74467D39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3" w:history="1">
            <w:r w:rsidRPr="00D547AF">
              <w:rPr>
                <w:rStyle w:val="Hypertextovprepojenie"/>
              </w:rPr>
              <w:t>Zabezpečenie spoľahlivého prenosu dát (ARQ)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_Toc180444063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3</w:t>
            </w:r>
            <w:r w:rsidRPr="00D547AF">
              <w:rPr>
                <w:webHidden/>
              </w:rPr>
              <w:fldChar w:fldCharType="end"/>
            </w:r>
          </w:hyperlink>
        </w:p>
        <w:p w14:paraId="1990FDBC" w14:textId="613631D9" w:rsidR="00D547AF" w:rsidRPr="00D547AF" w:rsidRDefault="00D547AF">
          <w:pPr>
            <w:pStyle w:val="Obsah3"/>
            <w:rPr>
              <w:rFonts w:asciiTheme="minorHAnsi" w:eastAsiaTheme="minorEastAsia" w:hAnsiTheme="minorHAnsi"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4" w:history="1">
            <w:r w:rsidRPr="00D547AF">
              <w:rPr>
                <w:rStyle w:val="Hypertextovprepojenie"/>
              </w:rPr>
              <w:t>Proces odosielania / doručovania dát</w:t>
            </w:r>
            <w:r w:rsidRPr="00D547AF">
              <w:rPr>
                <w:webHidden/>
              </w:rPr>
              <w:tab/>
            </w:r>
            <w:r w:rsidRPr="00D547AF">
              <w:rPr>
                <w:webHidden/>
              </w:rPr>
              <w:fldChar w:fldCharType="begin"/>
            </w:r>
            <w:r w:rsidRPr="00D547AF">
              <w:rPr>
                <w:webHidden/>
              </w:rPr>
              <w:instrText xml:space="preserve"> PAGEREF _Toc180444064 \h </w:instrText>
            </w:r>
            <w:r w:rsidRPr="00D547AF">
              <w:rPr>
                <w:webHidden/>
              </w:rPr>
            </w:r>
            <w:r w:rsidRPr="00D547AF">
              <w:rPr>
                <w:webHidden/>
              </w:rPr>
              <w:fldChar w:fldCharType="separate"/>
            </w:r>
            <w:r w:rsidRPr="00D547AF">
              <w:rPr>
                <w:webHidden/>
              </w:rPr>
              <w:t>3</w:t>
            </w:r>
            <w:r w:rsidRPr="00D547AF">
              <w:rPr>
                <w:webHidden/>
              </w:rPr>
              <w:fldChar w:fldCharType="end"/>
            </w:r>
          </w:hyperlink>
        </w:p>
        <w:p w14:paraId="6A62C207" w14:textId="50DD9D64" w:rsidR="00D547AF" w:rsidRP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5" w:history="1">
            <w:r w:rsidRPr="00D547AF">
              <w:rPr>
                <w:rStyle w:val="Hypertextovprepojenie"/>
                <w:noProof/>
              </w:rPr>
              <w:t>Vývojový diagram</w:t>
            </w:r>
            <w:r w:rsidRPr="00D547AF">
              <w:rPr>
                <w:noProof/>
                <w:webHidden/>
              </w:rPr>
              <w:tab/>
            </w:r>
            <w:r w:rsidRPr="00D547AF">
              <w:rPr>
                <w:noProof/>
                <w:webHidden/>
              </w:rPr>
              <w:fldChar w:fldCharType="begin"/>
            </w:r>
            <w:r w:rsidRPr="00D547AF">
              <w:rPr>
                <w:noProof/>
                <w:webHidden/>
              </w:rPr>
              <w:instrText xml:space="preserve"> PAGEREF _Toc180444065 \h </w:instrText>
            </w:r>
            <w:r w:rsidRPr="00D547AF">
              <w:rPr>
                <w:noProof/>
                <w:webHidden/>
              </w:rPr>
            </w:r>
            <w:r w:rsidRPr="00D547AF">
              <w:rPr>
                <w:noProof/>
                <w:webHidden/>
              </w:rPr>
              <w:fldChar w:fldCharType="separate"/>
            </w:r>
            <w:r w:rsidRPr="00D547AF">
              <w:rPr>
                <w:noProof/>
                <w:webHidden/>
              </w:rPr>
              <w:t>5</w:t>
            </w:r>
            <w:r w:rsidRPr="00D547AF">
              <w:rPr>
                <w:noProof/>
                <w:webHidden/>
              </w:rPr>
              <w:fldChar w:fldCharType="end"/>
            </w:r>
          </w:hyperlink>
        </w:p>
        <w:p w14:paraId="69BA713D" w14:textId="4D7D5BEE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6" w:history="1">
            <w:r w:rsidRPr="00D70324">
              <w:rPr>
                <w:rStyle w:val="Hypertextovprepojenie"/>
                <w:noProof/>
              </w:rPr>
              <w:t>Použité metódy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242D" w14:textId="5FE2ECC4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7" w:history="1">
            <w:r w:rsidRPr="00D70324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A538" w14:textId="090F838C" w:rsidR="00D547AF" w:rsidRDefault="00D547AF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80444068" w:history="1">
            <w:r w:rsidRPr="00D70324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25B4F" w14:textId="70F62B22" w:rsidR="007E6BAC" w:rsidRDefault="00587D32" w:rsidP="00587D32">
          <w:r>
            <w:rPr>
              <w:b/>
              <w:bCs/>
            </w:rPr>
            <w:fldChar w:fldCharType="end"/>
          </w:r>
        </w:p>
      </w:sdtContent>
    </w:sdt>
    <w:p w14:paraId="272AE5C5" w14:textId="77777777" w:rsidR="00587D32" w:rsidRDefault="007E6BAC">
      <w:pPr>
        <w:rPr>
          <w:noProof/>
        </w:rPr>
      </w:pPr>
      <w:r>
        <w:br w:type="page"/>
      </w:r>
      <w:r w:rsidR="00587D32">
        <w:fldChar w:fldCharType="begin"/>
      </w:r>
      <w:r w:rsidR="00587D32">
        <w:instrText xml:space="preserve"> TOC \o "1-3" \h \z \u </w:instrText>
      </w:r>
      <w:r w:rsidR="00587D32">
        <w:fldChar w:fldCharType="separate"/>
      </w:r>
    </w:p>
    <w:p w14:paraId="011862F1" w14:textId="790DAA89" w:rsidR="00CA1383" w:rsidRPr="005C1238" w:rsidRDefault="00587D32" w:rsidP="005C1238">
      <w:pPr>
        <w:pStyle w:val="Nadpis2"/>
      </w:pPr>
      <w:r>
        <w:lastRenderedPageBreak/>
        <w:fldChar w:fldCharType="end"/>
      </w:r>
      <w:bookmarkStart w:id="1" w:name="_Toc180368036"/>
      <w:bookmarkStart w:id="2" w:name="_Toc180444057"/>
      <w:r w:rsidR="006C4050" w:rsidRPr="00722FEB">
        <w:t>Zadanie</w:t>
      </w:r>
      <w:bookmarkEnd w:id="1"/>
      <w:bookmarkEnd w:id="2"/>
    </w:p>
    <w:p w14:paraId="12319627" w14:textId="77777777" w:rsidR="00C549EC" w:rsidRPr="00C549EC" w:rsidRDefault="00C549EC" w:rsidP="00C549EC">
      <w:pPr>
        <w:spacing w:line="360" w:lineRule="auto"/>
      </w:pPr>
      <w:r w:rsidRPr="00C549EC">
        <w:t>Navrhnúť a implementovať P2P aplikáciu využívajúcu vlastný protokol postavený nad UDP (User Datagram Protocol) v transportnej vrstve sieťového modelu TCP/IP. Aplikácia bude umožňovať komunikáciu dvoch účastníkov v lokálnej Ethernet sieti, vrátane výmeny textu a prenosu ľubovoľných súborov medzi počítačmi (uzlami). Oba uzly budú fungovať súčasne ako prijímač aj odosielateľ.</w:t>
      </w:r>
    </w:p>
    <w:p w14:paraId="1359FF3B" w14:textId="77777777" w:rsidR="00C549EC" w:rsidRPr="00C549EC" w:rsidRDefault="00C549EC" w:rsidP="00C549EC">
      <w:pPr>
        <w:spacing w:line="360" w:lineRule="auto"/>
      </w:pPr>
      <w:r w:rsidRPr="00C549EC">
        <w:t>Zadanie pozostáva z dvoch častí: teoretickej a praktickej. V teoretickej časti navrhnete vlastný protokol nad UDP. V praktickej časti následne implementujete a predvediete jeho funkčnosť pri komunikácii medzi dvoma uzlami, pričom zdôrazníte úpravy vykonané počas implementácie v porovnaní s pôvodným návrhom.</w:t>
      </w:r>
    </w:p>
    <w:p w14:paraId="34BE6BD2" w14:textId="5F245061" w:rsidR="006C4050" w:rsidRDefault="00722FEB" w:rsidP="00722FEB">
      <w:pPr>
        <w:pStyle w:val="Nadpis2"/>
      </w:pPr>
      <w:bookmarkStart w:id="3" w:name="_Toc180368037"/>
      <w:bookmarkStart w:id="4" w:name="_Toc180444058"/>
      <w:r>
        <w:t>Návrh</w:t>
      </w:r>
      <w:bookmarkEnd w:id="3"/>
      <w:bookmarkEnd w:id="4"/>
    </w:p>
    <w:p w14:paraId="40FB3785" w14:textId="0408F850" w:rsidR="00471F66" w:rsidRDefault="00471F66" w:rsidP="00471F66">
      <w:pPr>
        <w:pStyle w:val="Nadpis3"/>
        <w:rPr>
          <w:b/>
          <w:bCs/>
        </w:rPr>
      </w:pPr>
      <w:bookmarkStart w:id="5" w:name="_Toc180368038"/>
      <w:bookmarkStart w:id="6" w:name="_Toc180444059"/>
      <w:r w:rsidRPr="00471F66">
        <w:rPr>
          <w:b/>
          <w:bCs/>
        </w:rPr>
        <w:t>Druhy správ a</w:t>
      </w:r>
      <w:r w:rsidR="00372068">
        <w:rPr>
          <w:b/>
          <w:bCs/>
        </w:rPr>
        <w:t> </w:t>
      </w:r>
      <w:r w:rsidRPr="00471F66">
        <w:rPr>
          <w:b/>
          <w:bCs/>
        </w:rPr>
        <w:t>Flagy</w:t>
      </w:r>
      <w:bookmarkEnd w:id="5"/>
      <w:bookmarkEnd w:id="6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54"/>
        <w:gridCol w:w="3685"/>
      </w:tblGrid>
      <w:tr w:rsidR="00475FEC" w14:paraId="0DDDD91E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1D589" w14:textId="08B2637D" w:rsidR="00475FEC" w:rsidRPr="00372D21" w:rsidRDefault="00475FEC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>Pozícia bitu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89CB00" w14:textId="78CC120B" w:rsidR="00475FEC" w:rsidRPr="00372D21" w:rsidRDefault="00335DFD" w:rsidP="00475FEC">
            <w:pPr>
              <w:jc w:val="center"/>
              <w:rPr>
                <w:rFonts w:ascii="Arial" w:hAnsi="Arial" w:cs="Arial"/>
                <w:b/>
                <w:bCs/>
              </w:rPr>
            </w:pPr>
            <w:r w:rsidRPr="00372D21">
              <w:rPr>
                <w:rFonts w:ascii="Arial" w:hAnsi="Arial" w:cs="Arial"/>
                <w:b/>
                <w:bCs/>
              </w:rPr>
              <w:t>Význam Flagu</w:t>
            </w:r>
          </w:p>
        </w:tc>
      </w:tr>
      <w:tr w:rsidR="00475FEC" w14:paraId="2585DAC8" w14:textId="77777777" w:rsidTr="00AD48A5">
        <w:trPr>
          <w:trHeight w:val="340"/>
        </w:trPr>
        <w:tc>
          <w:tcPr>
            <w:tcW w:w="2154" w:type="dxa"/>
            <w:tcBorders>
              <w:top w:val="single" w:sz="12" w:space="0" w:color="auto"/>
            </w:tcBorders>
            <w:vAlign w:val="center"/>
          </w:tcPr>
          <w:p w14:paraId="12DEFF5C" w14:textId="4E90FFB3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0000 </w:t>
            </w:r>
            <w:r w:rsidRPr="00372D21">
              <w:rPr>
                <w:rFonts w:ascii="Arial" w:hAnsi="Arial" w:cs="Arial"/>
              </w:rPr>
              <w:t>0001</w:t>
            </w:r>
          </w:p>
        </w:tc>
        <w:tc>
          <w:tcPr>
            <w:tcW w:w="3685" w:type="dxa"/>
            <w:tcBorders>
              <w:top w:val="single" w:sz="12" w:space="0" w:color="auto"/>
            </w:tcBorders>
            <w:vAlign w:val="center"/>
          </w:tcPr>
          <w:p w14:paraId="0FF72D63" w14:textId="34E1195F" w:rsidR="00475FEC" w:rsidRPr="00372D21" w:rsidRDefault="009F47C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ACK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9F5218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1B26EF98" w14:textId="44040F2A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</w:t>
            </w:r>
          </w:p>
        </w:tc>
        <w:tc>
          <w:tcPr>
            <w:tcW w:w="3685" w:type="dxa"/>
            <w:vAlign w:val="center"/>
          </w:tcPr>
          <w:p w14:paraId="3FC251E4" w14:textId="58CE560C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66F42726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C135B6E" w14:textId="5C1A306D" w:rsidR="00475FEC" w:rsidRPr="00372D21" w:rsidRDefault="00372D21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</w:t>
            </w:r>
            <w:r w:rsidR="00056649">
              <w:rPr>
                <w:rFonts w:ascii="Arial" w:hAnsi="Arial" w:cs="Arial"/>
              </w:rPr>
              <w:t>100</w:t>
            </w:r>
          </w:p>
        </w:tc>
        <w:tc>
          <w:tcPr>
            <w:tcW w:w="3685" w:type="dxa"/>
            <w:vAlign w:val="center"/>
          </w:tcPr>
          <w:p w14:paraId="0DA777AF" w14:textId="47A0606D" w:rsidR="00475FEC" w:rsidRPr="00372D21" w:rsidRDefault="00072F0D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 </w:t>
            </w:r>
            <w:r w:rsidR="004C34BF">
              <w:rPr>
                <w:rFonts w:ascii="Arial" w:hAnsi="Arial" w:cs="Arial"/>
              </w:rPr>
              <w:t>signál</w:t>
            </w:r>
          </w:p>
        </w:tc>
      </w:tr>
      <w:tr w:rsidR="00475FEC" w14:paraId="34FF7A80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3F8EB8BE" w14:textId="797DEFC5" w:rsidR="00475FEC" w:rsidRPr="00372D21" w:rsidRDefault="00056649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0000 1000</w:t>
            </w:r>
          </w:p>
        </w:tc>
        <w:tc>
          <w:tcPr>
            <w:tcW w:w="3685" w:type="dxa"/>
            <w:vAlign w:val="center"/>
          </w:tcPr>
          <w:p w14:paraId="615225FE" w14:textId="0112D273" w:rsidR="00475FEC" w:rsidRPr="00372D21" w:rsidRDefault="004D40E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Signál opakovaného poslania</w:t>
            </w:r>
          </w:p>
        </w:tc>
      </w:tr>
      <w:tr w:rsidR="00475FEC" w14:paraId="1038FDDE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480B5CBD" w14:textId="34EDDDC4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0001 0000</w:t>
            </w:r>
          </w:p>
        </w:tc>
        <w:tc>
          <w:tcPr>
            <w:tcW w:w="3685" w:type="dxa"/>
            <w:vAlign w:val="center"/>
          </w:tcPr>
          <w:p w14:paraId="76F18923" w14:textId="1D6FB57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Bežná správa</w:t>
            </w:r>
          </w:p>
        </w:tc>
      </w:tr>
      <w:tr w:rsidR="00475FEC" w14:paraId="46D8C452" w14:textId="77777777" w:rsidTr="00AD48A5">
        <w:trPr>
          <w:trHeight w:val="340"/>
        </w:trPr>
        <w:tc>
          <w:tcPr>
            <w:tcW w:w="2154" w:type="dxa"/>
            <w:vAlign w:val="center"/>
          </w:tcPr>
          <w:p w14:paraId="756FDC67" w14:textId="13280BC7" w:rsidR="00475FEC" w:rsidRPr="00372D21" w:rsidRDefault="00DD303F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085337">
              <w:rPr>
                <w:rFonts w:ascii="Arial" w:hAnsi="Arial" w:cs="Arial"/>
              </w:rPr>
              <w:t>10 0000</w:t>
            </w:r>
          </w:p>
        </w:tc>
        <w:tc>
          <w:tcPr>
            <w:tcW w:w="3685" w:type="dxa"/>
            <w:vAlign w:val="center"/>
          </w:tcPr>
          <w:p w14:paraId="5F674271" w14:textId="199296D3" w:rsidR="00475FEC" w:rsidRPr="00372D21" w:rsidRDefault="00085337" w:rsidP="00475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Súborová správa</w:t>
            </w:r>
          </w:p>
        </w:tc>
      </w:tr>
    </w:tbl>
    <w:p w14:paraId="4CEB45FA" w14:textId="56BAE634" w:rsidR="00372068" w:rsidRDefault="00F347FA" w:rsidP="00F805B0">
      <w:pPr>
        <w:pStyle w:val="Nadpis3"/>
        <w:spacing w:before="360"/>
        <w:rPr>
          <w:b/>
          <w:bCs/>
        </w:rPr>
      </w:pPr>
      <w:bookmarkStart w:id="7" w:name="_Toc180368039"/>
      <w:bookmarkStart w:id="8" w:name="_Toc180444060"/>
      <w:r>
        <w:rPr>
          <w:b/>
          <w:bCs/>
        </w:rPr>
        <w:t>Hlavička</w:t>
      </w:r>
      <w:bookmarkEnd w:id="7"/>
      <w:bookmarkEnd w:id="8"/>
    </w:p>
    <w:p w14:paraId="1C50FF42" w14:textId="33B47FA0" w:rsidR="0093690C" w:rsidRPr="0093690C" w:rsidRDefault="0093690C" w:rsidP="0093690C">
      <w:r>
        <w:t>Navrhnutá hlavička má 8B:</w:t>
      </w:r>
    </w:p>
    <w:p w14:paraId="177F93FF" w14:textId="155C07DD" w:rsidR="00722FEB" w:rsidRDefault="002251FD" w:rsidP="00722FEB">
      <w:r w:rsidRPr="002251FD">
        <w:rPr>
          <w:noProof/>
        </w:rPr>
        <w:drawing>
          <wp:inline distT="0" distB="0" distL="0" distR="0" wp14:anchorId="06A67079" wp14:editId="2F8C66E0">
            <wp:extent cx="5511800" cy="841679"/>
            <wp:effectExtent l="0" t="0" r="0" b="0"/>
            <wp:docPr id="702344208" name="Obrázok 1" descr="Obrázok, na ktorom je text, snímka obrazovky, rad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4208" name="Obrázok 1" descr="Obrázok, na ktorom je text, snímka obrazovky, rad, písmo&#10;&#10;Automaticky generovaný popis"/>
                    <pic:cNvPicPr/>
                  </pic:nvPicPr>
                  <pic:blipFill rotWithShape="1">
                    <a:blip r:embed="rId8"/>
                    <a:srcRect l="2672" t="10908" r="1619" b="31142"/>
                    <a:stretch/>
                  </pic:blipFill>
                  <pic:spPr bwMode="auto">
                    <a:xfrm>
                      <a:off x="0" y="0"/>
                      <a:ext cx="5513513" cy="84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BEB36" w14:textId="5CCA58D2" w:rsidR="009C061F" w:rsidRDefault="009C061F" w:rsidP="00722FEB">
      <w:r>
        <w:rPr>
          <w:b/>
          <w:bCs/>
        </w:rPr>
        <w:t xml:space="preserve">Message type + Flags </w:t>
      </w:r>
      <w:r w:rsidR="00AB3047">
        <w:rPr>
          <w:b/>
          <w:bCs/>
        </w:rPr>
        <w:t>–</w:t>
      </w:r>
      <w:r>
        <w:rPr>
          <w:b/>
          <w:bCs/>
        </w:rPr>
        <w:t xml:space="preserve"> </w:t>
      </w:r>
      <w:r w:rsidR="00AB3047">
        <w:t xml:space="preserve">výber z uvedených vyššie </w:t>
      </w:r>
      <w:r w:rsidR="00DD1AFE">
        <w:t>-</w:t>
      </w:r>
      <w:r w:rsidR="00AB3047">
        <w:t xml:space="preserve"> </w:t>
      </w:r>
      <w:r w:rsidR="001C4F47">
        <w:t>kombinovaná veľkosť 1B</w:t>
      </w:r>
    </w:p>
    <w:p w14:paraId="601FA65D" w14:textId="7F36C014" w:rsidR="001C4F47" w:rsidRDefault="001C4F47" w:rsidP="00722FEB">
      <w:r>
        <w:rPr>
          <w:b/>
          <w:bCs/>
        </w:rPr>
        <w:t>Payload size</w:t>
      </w:r>
      <w:r w:rsidR="00F43AE3">
        <w:rPr>
          <w:b/>
          <w:bCs/>
        </w:rPr>
        <w:t xml:space="preserve"> – </w:t>
      </w:r>
      <w:r w:rsidR="00F43AE3">
        <w:t>veľkosť odoslaného fragmentu v</w:t>
      </w:r>
      <w:r w:rsidR="00167B4F">
        <w:t> </w:t>
      </w:r>
      <w:r w:rsidR="00F43AE3">
        <w:t>bitoch</w:t>
      </w:r>
      <w:r w:rsidR="00167B4F">
        <w:t xml:space="preserve"> </w:t>
      </w:r>
      <w:r w:rsidR="001D414E">
        <w:t xml:space="preserve">(0-65 536) </w:t>
      </w:r>
      <w:r w:rsidR="00DD1AFE">
        <w:t>-</w:t>
      </w:r>
      <w:r w:rsidR="00167B4F">
        <w:t xml:space="preserve"> 2B</w:t>
      </w:r>
    </w:p>
    <w:p w14:paraId="6C6E1A92" w14:textId="6CD6DAAE" w:rsidR="00A83F21" w:rsidRDefault="00167B4F" w:rsidP="00722FEB">
      <w:r>
        <w:rPr>
          <w:b/>
          <w:bCs/>
        </w:rPr>
        <w:t xml:space="preserve">Fragment offset </w:t>
      </w:r>
      <w:r w:rsidR="00A83F21">
        <w:rPr>
          <w:b/>
          <w:bCs/>
        </w:rPr>
        <w:t>–</w:t>
      </w:r>
      <w:r>
        <w:rPr>
          <w:b/>
          <w:bCs/>
        </w:rPr>
        <w:t xml:space="preserve"> </w:t>
      </w:r>
      <w:r w:rsidR="00D50182">
        <w:t xml:space="preserve">indikácia štartovného bitu </w:t>
      </w:r>
      <w:r w:rsidR="006122AD">
        <w:t>fragmentovaných dát</w:t>
      </w:r>
      <w:r w:rsidR="001D414E">
        <w:t xml:space="preserve"> (0-65 536)</w:t>
      </w:r>
      <w:r w:rsidR="006122AD">
        <w:t xml:space="preserve"> </w:t>
      </w:r>
      <w:r w:rsidR="00DD1AFE">
        <w:t xml:space="preserve">- </w:t>
      </w:r>
      <w:r w:rsidR="00A83F21">
        <w:t>2B</w:t>
      </w:r>
    </w:p>
    <w:p w14:paraId="06793DDF" w14:textId="63AC5BE6" w:rsidR="00570194" w:rsidRDefault="00570194" w:rsidP="00722FEB">
      <w:r>
        <w:rPr>
          <w:b/>
          <w:bCs/>
        </w:rPr>
        <w:t xml:space="preserve">Total Fragments </w:t>
      </w:r>
      <w:r w:rsidR="00E712AD">
        <w:rPr>
          <w:b/>
          <w:bCs/>
        </w:rPr>
        <w:t xml:space="preserve">– </w:t>
      </w:r>
      <w:r w:rsidR="00E712AD">
        <w:t xml:space="preserve">celkový počet odosielaných fragmentov </w:t>
      </w:r>
      <w:r w:rsidR="001D414E">
        <w:t>(0-255)</w:t>
      </w:r>
      <w:r w:rsidR="00DD1AFE">
        <w:t xml:space="preserve"> </w:t>
      </w:r>
      <w:r w:rsidR="008A2795">
        <w:t>–</w:t>
      </w:r>
      <w:r w:rsidR="00E712AD">
        <w:t xml:space="preserve"> </w:t>
      </w:r>
      <w:r w:rsidR="008A2795">
        <w:t>1B</w:t>
      </w:r>
    </w:p>
    <w:p w14:paraId="2B4331ED" w14:textId="1D475933" w:rsidR="004D40EF" w:rsidRDefault="008A2795" w:rsidP="00722FEB">
      <w:r>
        <w:rPr>
          <w:b/>
          <w:bCs/>
        </w:rPr>
        <w:t xml:space="preserve">Checksum </w:t>
      </w:r>
      <w:r w:rsidR="00EF6F38">
        <w:rPr>
          <w:b/>
          <w:bCs/>
        </w:rPr>
        <w:t>–</w:t>
      </w:r>
      <w:r>
        <w:rPr>
          <w:b/>
          <w:bCs/>
        </w:rPr>
        <w:t xml:space="preserve"> </w:t>
      </w:r>
      <w:r w:rsidR="00EF6F38">
        <w:t xml:space="preserve">zvyšok po delení </w:t>
      </w:r>
      <w:r w:rsidR="00647827">
        <w:t>65</w:t>
      </w:r>
      <w:r w:rsidR="00DD1AFE">
        <w:t> </w:t>
      </w:r>
      <w:r w:rsidR="00647827">
        <w:t>5</w:t>
      </w:r>
      <w:r w:rsidR="004C34BF">
        <w:t>36</w:t>
      </w:r>
      <w:r w:rsidR="00DD1AFE">
        <w:t xml:space="preserve"> – 2B</w:t>
      </w:r>
    </w:p>
    <w:p w14:paraId="50676881" w14:textId="4F54EAFC" w:rsidR="00A64FAC" w:rsidRDefault="00731674" w:rsidP="00722FEB">
      <w:r>
        <w:rPr>
          <w:b/>
          <w:bCs/>
        </w:rPr>
        <w:t xml:space="preserve">Data – </w:t>
      </w:r>
      <w:r>
        <w:t>samotná správa</w:t>
      </w:r>
    </w:p>
    <w:p w14:paraId="07C7AD7A" w14:textId="77777777" w:rsidR="00A64FAC" w:rsidRDefault="00A64FAC">
      <w:r>
        <w:br w:type="page"/>
      </w:r>
    </w:p>
    <w:p w14:paraId="1BF2DEAA" w14:textId="5C8042F4" w:rsidR="00731674" w:rsidRDefault="00A64FAC" w:rsidP="00A64FAC">
      <w:pPr>
        <w:pStyle w:val="Nadpis2"/>
      </w:pPr>
      <w:bookmarkStart w:id="9" w:name="_Toc180444061"/>
      <w:r>
        <w:lastRenderedPageBreak/>
        <w:t>Kontrola integrity poslanej správy</w:t>
      </w:r>
      <w:r w:rsidR="00CC0528">
        <w:t xml:space="preserve"> (CRC)</w:t>
      </w:r>
      <w:bookmarkEnd w:id="9"/>
    </w:p>
    <w:p w14:paraId="29119F3A" w14:textId="3C30EFF8" w:rsidR="00A35BC6" w:rsidRPr="005C1238" w:rsidRDefault="00A35BC6" w:rsidP="00A35BC6">
      <w:pPr>
        <w:spacing w:line="360" w:lineRule="auto"/>
        <w:rPr>
          <w:rFonts w:eastAsiaTheme="minorEastAsia"/>
        </w:rPr>
      </w:pPr>
      <w:r w:rsidRPr="00A35BC6">
        <w:t>Na kontrolu integrity bude použitý Cyklický Redundantný Súčet</w:t>
      </w:r>
      <w:r>
        <w:t xml:space="preserve">, konkrétne </w:t>
      </w:r>
      <w:r w:rsidRPr="00A35BC6">
        <w:t>CRC16. Tento mechanizmus využíva 16-bitový kontrolný súčet na detekciu chýb počas prenosu dát. Proces prebieha nasledovne: Dáta sa spracujú pomocou algoritmu, ktorý na základe definovaného polynómu vypočíta kontrolný súčet. Tento súčet sa následne pridá k prenášaným dátam. Príjemca opäť vypočíta CRC z prijatých dát a porovná ho s pripojeným kontrolným súčtom, aby overil, či pri prenose nedošlo k chybe. Pre tento proces bude použitý známy CRC16 polynóm</w:t>
      </w:r>
      <w:r w:rsidR="005C1238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</m:oMath>
      <w:r w:rsidRPr="00A35BC6">
        <w:t xml:space="preserve"> (0x8005)</w:t>
      </w:r>
    </w:p>
    <w:p w14:paraId="255BAD9E" w14:textId="6F485154" w:rsidR="00744A74" w:rsidRPr="009D6B08" w:rsidRDefault="00725FE6" w:rsidP="009D6B08">
      <w:pPr>
        <w:pStyle w:val="Nadpis2"/>
        <w:rPr>
          <w:rFonts w:eastAsiaTheme="minorEastAsia"/>
        </w:rPr>
      </w:pPr>
      <w:bookmarkStart w:id="10" w:name="_Toc180444062"/>
      <w:r>
        <w:rPr>
          <w:rFonts w:eastAsiaTheme="minorEastAsia"/>
        </w:rPr>
        <w:t>Prenos textu</w:t>
      </w:r>
      <w:r w:rsidR="00744A74">
        <w:rPr>
          <w:rFonts w:eastAsiaTheme="minorEastAsia"/>
        </w:rPr>
        <w:t>/súboru</w:t>
      </w:r>
      <w:bookmarkEnd w:id="10"/>
    </w:p>
    <w:p w14:paraId="07E57BFC" w14:textId="6E36C729" w:rsidR="000E4AB8" w:rsidRPr="00744A74" w:rsidRDefault="000E4AB8" w:rsidP="00744A74">
      <w:pPr>
        <w:pStyle w:val="Nadpis3"/>
        <w:rPr>
          <w:b/>
          <w:bCs/>
        </w:rPr>
      </w:pPr>
      <w:bookmarkStart w:id="11" w:name="_Toc180444063"/>
      <w:r w:rsidRPr="00744A74">
        <w:rPr>
          <w:b/>
          <w:bCs/>
        </w:rPr>
        <w:t xml:space="preserve">Zabezpečenie </w:t>
      </w:r>
      <w:r w:rsidR="00190328" w:rsidRPr="00744A74">
        <w:rPr>
          <w:b/>
          <w:bCs/>
        </w:rPr>
        <w:t>spoľahlivého prenosu dát</w:t>
      </w:r>
      <w:r w:rsidR="003A469D" w:rsidRPr="00744A74">
        <w:rPr>
          <w:b/>
          <w:bCs/>
        </w:rPr>
        <w:t xml:space="preserve"> (ARQ)</w:t>
      </w:r>
      <w:bookmarkEnd w:id="11"/>
    </w:p>
    <w:p w14:paraId="37F7939C" w14:textId="49A8B4F5" w:rsidR="000F1223" w:rsidRDefault="000F1223" w:rsidP="000F1223">
      <w:pPr>
        <w:spacing w:line="360" w:lineRule="auto"/>
      </w:pPr>
      <w:bookmarkStart w:id="12" w:name="_Toc180444064"/>
      <w:r w:rsidRPr="000F1223">
        <w:t xml:space="preserve">Na zabezpečenie spoľahlivého prenosu dát bude v projekte implementovaná metóda </w:t>
      </w:r>
      <w:r w:rsidRPr="000F1223">
        <w:rPr>
          <w:b/>
          <w:bCs/>
        </w:rPr>
        <w:t>Selective Repeat (SR)</w:t>
      </w:r>
      <w:r w:rsidRPr="000F1223">
        <w:t xml:space="preserve">. Táto metóda umožňuje odosielanie viacerých paketov bez čakania na potvrdenie (ACK) pre každý paket zvlášť, na rozdiel od metódy </w:t>
      </w:r>
      <w:r w:rsidRPr="000F1223">
        <w:rPr>
          <w:b/>
          <w:bCs/>
        </w:rPr>
        <w:t>Go-Back-N</w:t>
      </w:r>
      <w:r w:rsidRPr="000F1223">
        <w:t>. Prijímateľ môže prijať pakety v ľubovoľnom poradí a posiela späť ACK len pre tie pakety, ktoré prijal správne. Metóda Selective Repeat bola vybraná pre jej výhody, ako je efektívnejší prenos dát a skutočnosť, že oproti metóde Go-Back-N opakuje len tie pakety, ktoré boli stratené alebo poškodené, čím zvyšuje rýchlosť a efektivitu prenosu.</w:t>
      </w:r>
    </w:p>
    <w:p w14:paraId="0828A127" w14:textId="50FDE99A" w:rsidR="007B6566" w:rsidRDefault="007B6566" w:rsidP="007B6566">
      <w:pPr>
        <w:pStyle w:val="Nadpis3"/>
        <w:rPr>
          <w:b/>
          <w:bCs/>
        </w:rPr>
      </w:pPr>
      <w:r>
        <w:rPr>
          <w:b/>
          <w:bCs/>
        </w:rPr>
        <w:t>Proces odosielania / doručovania dát</w:t>
      </w:r>
      <w:bookmarkEnd w:id="12"/>
    </w:p>
    <w:p w14:paraId="6C7CE72D" w14:textId="5A5F91DB" w:rsidR="005E5A36" w:rsidRPr="00604E8C" w:rsidRDefault="005E5A36" w:rsidP="009D6B08">
      <w:pPr>
        <w:spacing w:line="360" w:lineRule="auto"/>
      </w:pPr>
      <w:r w:rsidRPr="005E5A36">
        <w:t xml:space="preserve">Po spustení programu si používateľ môže zvoliť svoju úlohu v P2P komunikácii, či bude </w:t>
      </w:r>
      <w:r w:rsidRPr="005E5A36">
        <w:rPr>
          <w:b/>
          <w:bCs/>
        </w:rPr>
        <w:t>odosielať dáta (klient)</w:t>
      </w:r>
      <w:r w:rsidRPr="005E5A36">
        <w:t xml:space="preserve"> alebo </w:t>
      </w:r>
      <w:r w:rsidRPr="005E5A36">
        <w:rPr>
          <w:b/>
          <w:bCs/>
        </w:rPr>
        <w:t>prijímať dáta (server)</w:t>
      </w:r>
      <w:r w:rsidR="00604E8C">
        <w:t>.</w:t>
      </w:r>
    </w:p>
    <w:p w14:paraId="0EDD4B18" w14:textId="1F6B6FB4" w:rsidR="005211AA" w:rsidRDefault="00AD2A50" w:rsidP="009D6B08">
      <w:pPr>
        <w:spacing w:line="360" w:lineRule="auto"/>
      </w:pPr>
      <w:r w:rsidRPr="00AD2A50">
        <w:t xml:space="preserve">Ak používateľ zvolí </w:t>
      </w:r>
      <w:r w:rsidR="00B94CF4">
        <w:t>rolu</w:t>
      </w:r>
      <w:r w:rsidRPr="00AD2A50">
        <w:t xml:space="preserve"> </w:t>
      </w:r>
      <w:r w:rsidRPr="00D23782">
        <w:rPr>
          <w:b/>
          <w:bCs/>
        </w:rPr>
        <w:t>klient</w:t>
      </w:r>
      <w:r w:rsidRPr="00AD2A50">
        <w:t xml:space="preserve">, bude mať možnosť zadať adresu (IP servera) a port (port servera), na ktorý plánuje odoslať správu. Ďalej musí zadať typ správy (text alebo súbor). V prípade textu zadá samotnú správu, v prípade súboru musí uviesť cestu k súboru. Používateľ si môže tiež zvoliť veľkosť fragmentu. Ak nie je zadaná žiadna hodnota, nastaví sa predvolená hodnota 0. Po zadaní všetkých údajov klient odošle </w:t>
      </w:r>
      <w:r w:rsidRPr="00AD2A50">
        <w:rPr>
          <w:b/>
          <w:bCs/>
        </w:rPr>
        <w:t>SYN správu</w:t>
      </w:r>
      <w:r w:rsidRPr="00AD2A50">
        <w:t xml:space="preserve"> na vybraný server. Ak nepríde odpoveď od servera, používateľ bude vyzvaný zadať adresu a port znova. Ak server odpovie správou </w:t>
      </w:r>
      <w:r w:rsidRPr="00AD2A50">
        <w:rPr>
          <w:b/>
          <w:bCs/>
        </w:rPr>
        <w:t>SYN-ACK</w:t>
      </w:r>
      <w:r w:rsidRPr="00AD2A50">
        <w:t xml:space="preserve">, klient pošle </w:t>
      </w:r>
      <w:r w:rsidRPr="00AD2A50">
        <w:rPr>
          <w:b/>
          <w:bCs/>
        </w:rPr>
        <w:t>ACK</w:t>
      </w:r>
      <w:r w:rsidRPr="00AD2A50">
        <w:t xml:space="preserve"> a tým sa inicializuje komunikácia. Správa sa následne rozdelí na fragmenty podľa zvolených parametrov a začne sa odosielanie na server</w:t>
      </w:r>
      <w:r w:rsidR="00780E2E">
        <w:t>.</w:t>
      </w:r>
    </w:p>
    <w:p w14:paraId="041D254E" w14:textId="77A90A81" w:rsidR="00B94CF4" w:rsidRDefault="00B94CF4" w:rsidP="009D6B08">
      <w:pPr>
        <w:spacing w:line="360" w:lineRule="auto"/>
      </w:pPr>
      <w:r w:rsidRPr="00B94CF4">
        <w:t xml:space="preserve">Ak používateľ zvolí </w:t>
      </w:r>
      <w:r w:rsidR="00D23782">
        <w:t xml:space="preserve">rolu </w:t>
      </w:r>
      <w:r w:rsidRPr="00D23782">
        <w:rPr>
          <w:b/>
          <w:bCs/>
        </w:rPr>
        <w:t>server</w:t>
      </w:r>
      <w:r w:rsidRPr="00B94CF4">
        <w:t xml:space="preserve">, musí zadať dostupný port na prijímanie dát. Následne server čaká na </w:t>
      </w:r>
      <w:r w:rsidRPr="00B94CF4">
        <w:rPr>
          <w:b/>
          <w:bCs/>
        </w:rPr>
        <w:t>SYN správu</w:t>
      </w:r>
      <w:r w:rsidRPr="00B94CF4">
        <w:t xml:space="preserve"> od klienta. Po jej prijatí server odošle klientovi </w:t>
      </w:r>
      <w:r w:rsidRPr="00B94CF4">
        <w:rPr>
          <w:b/>
          <w:bCs/>
        </w:rPr>
        <w:t>SYN-ACK</w:t>
      </w:r>
      <w:r w:rsidRPr="00B94CF4">
        <w:t xml:space="preserve"> a čaká na </w:t>
      </w:r>
      <w:r w:rsidRPr="00B94CF4">
        <w:rPr>
          <w:b/>
          <w:bCs/>
        </w:rPr>
        <w:t>ACK</w:t>
      </w:r>
      <w:r w:rsidRPr="00B94CF4">
        <w:t xml:space="preserve"> správu od klienta. Po prijatí ACK je spojenie nadviazané a server môže začať prijímať fragmenty. V prípade, že niektorý fragment je poškodený, server odošle klientovi správu o poškodení a požaduje opätovné odoslanie tohto fragmentu (</w:t>
      </w:r>
      <w:r w:rsidRPr="00D23782">
        <w:rPr>
          <w:b/>
          <w:bCs/>
        </w:rPr>
        <w:t>Selective Repeat</w:t>
      </w:r>
      <w:r w:rsidRPr="00B94CF4">
        <w:t xml:space="preserve">). Poškodenie </w:t>
      </w:r>
      <w:r w:rsidRPr="00B94CF4">
        <w:lastRenderedPageBreak/>
        <w:t>fragmentu sa zisťuje pomocou CRC. Ak fragmenty dorazia bez chyby, server pokračuje v čakaní na ďalšie dáta alebo fragmenty.</w:t>
      </w:r>
    </w:p>
    <w:p w14:paraId="2997314E" w14:textId="77777777" w:rsidR="00637F50" w:rsidRDefault="00BA18FF" w:rsidP="00637F50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068AC5" wp14:editId="4A93070A">
            <wp:extent cx="2699308" cy="3473450"/>
            <wp:effectExtent l="0" t="0" r="6350" b="0"/>
            <wp:docPr id="1042384151" name="Obrázok 1" descr="Obrázok, na ktorom je text, rad, diagram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84151" name="Obrázok 1" descr="Obrázok, na ktorom je text, rad, diagram, rovnobežný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212" cy="34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087B" w14:textId="7D5E892E" w:rsidR="00BA18FF" w:rsidRPr="00637F50" w:rsidRDefault="00637F50" w:rsidP="00637F50">
      <w:pPr>
        <w:spacing w:line="360" w:lineRule="auto"/>
        <w:jc w:val="center"/>
        <w:rPr>
          <w:i/>
          <w:iCs/>
          <w:sz w:val="18"/>
          <w:szCs w:val="18"/>
        </w:rPr>
      </w:pPr>
      <w:r w:rsidRPr="00637F50">
        <w:rPr>
          <w:i/>
          <w:iCs/>
          <w:sz w:val="18"/>
          <w:szCs w:val="18"/>
        </w:rPr>
        <w:t xml:space="preserve">Obrázok </w:t>
      </w:r>
      <w:r w:rsidRPr="00637F50">
        <w:rPr>
          <w:i/>
          <w:iCs/>
          <w:sz w:val="18"/>
          <w:szCs w:val="18"/>
        </w:rPr>
        <w:fldChar w:fldCharType="begin"/>
      </w:r>
      <w:r w:rsidRPr="00637F50">
        <w:rPr>
          <w:i/>
          <w:iCs/>
          <w:sz w:val="18"/>
          <w:szCs w:val="18"/>
        </w:rPr>
        <w:instrText xml:space="preserve"> SEQ Obrázok \* ARABIC </w:instrText>
      </w:r>
      <w:r w:rsidRPr="00637F50">
        <w:rPr>
          <w:i/>
          <w:iCs/>
          <w:sz w:val="18"/>
          <w:szCs w:val="18"/>
        </w:rPr>
        <w:fldChar w:fldCharType="separate"/>
      </w:r>
      <w:r w:rsidRPr="00637F50">
        <w:rPr>
          <w:i/>
          <w:iCs/>
          <w:noProof/>
          <w:sz w:val="18"/>
          <w:szCs w:val="18"/>
        </w:rPr>
        <w:t>1</w:t>
      </w:r>
      <w:r w:rsidRPr="00637F50">
        <w:rPr>
          <w:i/>
          <w:iCs/>
          <w:sz w:val="18"/>
          <w:szCs w:val="18"/>
        </w:rPr>
        <w:fldChar w:fldCharType="end"/>
      </w:r>
      <w:r w:rsidRPr="00637F50">
        <w:rPr>
          <w:i/>
          <w:iCs/>
          <w:sz w:val="18"/>
          <w:szCs w:val="18"/>
        </w:rPr>
        <w:t xml:space="preserve"> Opis procesu 3 way handshake a prenosu chybného fragmentu</w:t>
      </w:r>
    </w:p>
    <w:p w14:paraId="011ACB3B" w14:textId="4BD568EB" w:rsidR="004D40EF" w:rsidRPr="00472FB0" w:rsidRDefault="00AC34A8" w:rsidP="00472FB0">
      <w:pPr>
        <w:spacing w:line="360" w:lineRule="auto"/>
        <w:rPr>
          <w:b/>
          <w:bCs/>
        </w:rPr>
      </w:pPr>
      <w:r w:rsidRPr="00AC34A8">
        <w:t>V oboch rolách je implementovaný mechanizmus udržiavania spojenia pomocou tzv. „heartbeat“ správ. Každých 5 sekúnd sa odosiela heartbeat správa, ak medzi zariadeniami neprebieha žiadna aktivita. Ak jedna zo strán neobdrží odpoveď na tri po sebe odoslané heartbeat správy, spojenie sa ukončí.</w:t>
      </w:r>
      <w:r w:rsidR="004D40EF">
        <w:br w:type="page"/>
      </w:r>
    </w:p>
    <w:p w14:paraId="5035F050" w14:textId="6478E777" w:rsidR="00C1006C" w:rsidRDefault="003F6B92" w:rsidP="003F6B92">
      <w:pPr>
        <w:pStyle w:val="Nadpis2"/>
      </w:pPr>
      <w:bookmarkStart w:id="13" w:name="_Toc180368040"/>
      <w:bookmarkStart w:id="14" w:name="_Toc180444065"/>
      <w:r>
        <w:lastRenderedPageBreak/>
        <w:t>Vývojový diagram</w:t>
      </w:r>
      <w:bookmarkEnd w:id="13"/>
      <w:bookmarkEnd w:id="14"/>
    </w:p>
    <w:p w14:paraId="5156EC20" w14:textId="77777777" w:rsidR="00346AC2" w:rsidRPr="00346AC2" w:rsidRDefault="00346AC2" w:rsidP="00346AC2"/>
    <w:p w14:paraId="2AEE7602" w14:textId="38EC0B50" w:rsidR="00346AC2" w:rsidRDefault="00FC1569" w:rsidP="00346AC2">
      <w:bookmarkStart w:id="15" w:name="_Toc180368041"/>
      <w:r>
        <w:rPr>
          <w:noProof/>
        </w:rPr>
        <w:drawing>
          <wp:inline distT="0" distB="0" distL="0" distR="0" wp14:anchorId="527AC56B" wp14:editId="76CB79D2">
            <wp:extent cx="5760720" cy="2712085"/>
            <wp:effectExtent l="0" t="0" r="0" b="0"/>
            <wp:docPr id="2009015250" name="Obrázok 4" descr="Obrázok, na ktorom je diagram, plán, technický výkres, schematick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5250" name="Obrázok 4" descr="Obrázok, na ktorom je diagram, plán, technický výkres, schematický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EC3" w14:textId="77777777" w:rsidR="007C4582" w:rsidRDefault="007C4582" w:rsidP="007C4582"/>
    <w:p w14:paraId="342AAE99" w14:textId="75C83A59" w:rsidR="008A2795" w:rsidRDefault="003E091E" w:rsidP="003F6B92">
      <w:pPr>
        <w:pStyle w:val="Nadpis2"/>
      </w:pPr>
      <w:bookmarkStart w:id="16" w:name="_Toc180444066"/>
      <w:r>
        <w:t xml:space="preserve">Použité </w:t>
      </w:r>
      <w:r w:rsidR="00E11834">
        <w:t>metódy</w:t>
      </w:r>
      <w:bookmarkEnd w:id="15"/>
      <w:bookmarkEnd w:id="16"/>
    </w:p>
    <w:p w14:paraId="19E5717C" w14:textId="33595BDC" w:rsidR="0075184B" w:rsidRDefault="0075184B" w:rsidP="0075184B">
      <w:pPr>
        <w:rPr>
          <w:i/>
          <w:iCs/>
        </w:rPr>
      </w:pPr>
      <w:r w:rsidRPr="00E7231E">
        <w:rPr>
          <w:i/>
          <w:iCs/>
          <w:sz w:val="26"/>
          <w:szCs w:val="26"/>
        </w:rPr>
        <w:t>Trieda Header</w:t>
      </w:r>
      <w:r w:rsidR="00E7231E">
        <w:rPr>
          <w:i/>
          <w:iCs/>
        </w:rPr>
        <w:t>:</w:t>
      </w:r>
    </w:p>
    <w:p w14:paraId="11E7A021" w14:textId="05AF596E" w:rsidR="00E7231E" w:rsidRPr="00615C0A" w:rsidRDefault="008F5AB8" w:rsidP="0075184B">
      <w:r w:rsidRPr="00615C0A">
        <w:rPr>
          <w:b/>
          <w:bCs/>
        </w:rPr>
        <w:t>build_packet</w:t>
      </w:r>
      <w:r w:rsidR="001E235D" w:rsidRPr="00615C0A">
        <w:rPr>
          <w:b/>
          <w:bCs/>
        </w:rPr>
        <w:t>(</w:t>
      </w:r>
      <w:r w:rsidR="00EA49CB" w:rsidRPr="00615C0A">
        <w:rPr>
          <w:b/>
          <w:bCs/>
        </w:rPr>
        <w:t>self</w:t>
      </w:r>
      <w:r w:rsidR="001E235D" w:rsidRPr="00615C0A">
        <w:rPr>
          <w:b/>
          <w:bCs/>
        </w:rPr>
        <w:t>)</w:t>
      </w:r>
      <w:r w:rsidR="006218F0" w:rsidRPr="00615C0A">
        <w:t xml:space="preserve"> – poskladá jednotlivé zložky</w:t>
      </w:r>
      <w:r w:rsidR="00043B08" w:rsidRPr="00615C0A">
        <w:t xml:space="preserve"> a samotnú správu</w:t>
      </w:r>
      <w:r w:rsidR="00C00355" w:rsidRPr="00615C0A">
        <w:t xml:space="preserve"> do jedného packetu</w:t>
      </w:r>
      <w:r w:rsidR="00043B08" w:rsidRPr="00615C0A">
        <w:t xml:space="preserve"> </w:t>
      </w:r>
    </w:p>
    <w:p w14:paraId="2305FE25" w14:textId="7DD7E6D1" w:rsidR="00C00355" w:rsidRPr="00615C0A" w:rsidRDefault="00C00355" w:rsidP="0075184B">
      <w:r w:rsidRPr="00615C0A">
        <w:rPr>
          <w:b/>
          <w:bCs/>
        </w:rPr>
        <w:t>parse_packet</w:t>
      </w:r>
      <w:r w:rsidR="00EA49CB" w:rsidRPr="00615C0A">
        <w:rPr>
          <w:b/>
          <w:bCs/>
        </w:rPr>
        <w:t>(packet)</w:t>
      </w:r>
      <w:r w:rsidR="000C585E" w:rsidRPr="00615C0A">
        <w:rPr>
          <w:i/>
          <w:iCs/>
        </w:rPr>
        <w:t xml:space="preserve"> </w:t>
      </w:r>
      <w:r w:rsidR="000C585E" w:rsidRPr="00615C0A">
        <w:t>– rozoberie paket na jednotlivé zložky</w:t>
      </w:r>
      <w:r w:rsidR="00043B08" w:rsidRPr="00615C0A">
        <w:t xml:space="preserve"> a vráti ich oddelené</w:t>
      </w:r>
    </w:p>
    <w:p w14:paraId="5B356965" w14:textId="5CC3CE43" w:rsidR="00043B08" w:rsidRDefault="00E11834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Trieda Peer:</w:t>
      </w:r>
    </w:p>
    <w:p w14:paraId="7361F697" w14:textId="0E0EF34E" w:rsidR="00E11834" w:rsidRPr="00615C0A" w:rsidRDefault="00D45E15" w:rsidP="0075184B">
      <w:r w:rsidRPr="00615C0A">
        <w:t xml:space="preserve">Táto trieda slúži ako základ pre </w:t>
      </w:r>
      <w:r w:rsidR="00DC2AB1" w:rsidRPr="00615C0A">
        <w:t>objekty Klient a Server.</w:t>
      </w:r>
    </w:p>
    <w:p w14:paraId="7233FB5A" w14:textId="0229B685" w:rsidR="00DC2AB1" w:rsidRPr="00615C0A" w:rsidRDefault="00DC2AB1" w:rsidP="0075184B">
      <w:r w:rsidRPr="00615C0A">
        <w:rPr>
          <w:b/>
          <w:bCs/>
        </w:rPr>
        <w:t>__init__</w:t>
      </w:r>
      <w:r w:rsidR="00EA49CB" w:rsidRPr="00615C0A">
        <w:rPr>
          <w:b/>
          <w:bCs/>
        </w:rPr>
        <w:t>(</w:t>
      </w:r>
      <w:r w:rsidR="0058632C" w:rsidRPr="00615C0A">
        <w:rPr>
          <w:b/>
          <w:bCs/>
        </w:rPr>
        <w:t>self, ip, port</w:t>
      </w:r>
      <w:r w:rsidR="00EA49CB" w:rsidRPr="00615C0A">
        <w:rPr>
          <w:b/>
          <w:bCs/>
        </w:rPr>
        <w:t>)</w:t>
      </w:r>
      <w:r w:rsidR="00502A27" w:rsidRPr="00615C0A">
        <w:t>- inicializácia hodnôt</w:t>
      </w:r>
    </w:p>
    <w:p w14:paraId="091A94B8" w14:textId="5322751F" w:rsidR="00502A27" w:rsidRPr="00615C0A" w:rsidRDefault="00502A27" w:rsidP="0075184B">
      <w:r w:rsidRPr="00615C0A">
        <w:rPr>
          <w:b/>
          <w:bCs/>
        </w:rPr>
        <w:t>send_message</w:t>
      </w:r>
      <w:r w:rsidR="0058632C" w:rsidRPr="00615C0A">
        <w:rPr>
          <w:b/>
          <w:bCs/>
        </w:rPr>
        <w:t>(</w:t>
      </w:r>
      <w:r w:rsidR="00322BE6" w:rsidRPr="00615C0A">
        <w:rPr>
          <w:b/>
          <w:bCs/>
        </w:rPr>
        <w:t>self, message, receiver=None</w:t>
      </w:r>
      <w:r w:rsidR="0058632C" w:rsidRPr="00615C0A">
        <w:rPr>
          <w:b/>
          <w:bCs/>
        </w:rPr>
        <w:t>)</w:t>
      </w:r>
      <w:r w:rsidRPr="00615C0A">
        <w:t xml:space="preserve"> </w:t>
      </w:r>
      <w:r w:rsidR="00672811" w:rsidRPr="00615C0A">
        <w:t>–</w:t>
      </w:r>
      <w:r w:rsidRPr="00615C0A">
        <w:t xml:space="preserve"> </w:t>
      </w:r>
      <w:r w:rsidR="00672811" w:rsidRPr="00615C0A">
        <w:t xml:space="preserve">slúži na odoslanie SYN, </w:t>
      </w:r>
      <w:r w:rsidR="000976BD" w:rsidRPr="00615C0A">
        <w:t>SYN-ACK, ACK správ</w:t>
      </w:r>
    </w:p>
    <w:p w14:paraId="3D102605" w14:textId="431BFF50" w:rsidR="00153C0F" w:rsidRDefault="004C1938" w:rsidP="0075184B">
      <w:r w:rsidRPr="00615C0A">
        <w:rPr>
          <w:b/>
          <w:bCs/>
        </w:rPr>
        <w:t>receive_packet(</w:t>
      </w:r>
      <w:r w:rsidR="003839E6" w:rsidRPr="00615C0A">
        <w:rPr>
          <w:b/>
          <w:bCs/>
        </w:rPr>
        <w:t>self</w:t>
      </w:r>
      <w:r w:rsidRPr="00615C0A">
        <w:rPr>
          <w:b/>
          <w:bCs/>
        </w:rPr>
        <w:t>)</w:t>
      </w:r>
      <w:r w:rsidR="003839E6" w:rsidRPr="00615C0A">
        <w:t xml:space="preserve"> – pomocou threadovani</w:t>
      </w:r>
      <w:r w:rsidR="00615C06" w:rsidRPr="00615C0A">
        <w:t>a príjme správu, rozoberie ju na zložky a</w:t>
      </w:r>
      <w:r w:rsidR="00615C0A" w:rsidRPr="00615C0A">
        <w:t> printne ju užívateľovi</w:t>
      </w:r>
    </w:p>
    <w:p w14:paraId="222CEA52" w14:textId="65335886" w:rsidR="00615C0A" w:rsidRDefault="00615C0A" w:rsidP="0075184B">
      <w:r>
        <w:rPr>
          <w:b/>
          <w:bCs/>
        </w:rPr>
        <w:t>send_packet(</w:t>
      </w:r>
      <w:r w:rsidR="007F30FE">
        <w:rPr>
          <w:b/>
          <w:bCs/>
        </w:rPr>
        <w:t>self</w:t>
      </w:r>
      <w:r>
        <w:rPr>
          <w:b/>
          <w:bCs/>
        </w:rPr>
        <w:t>)</w:t>
      </w:r>
      <w:r w:rsidR="007F30FE">
        <w:rPr>
          <w:b/>
          <w:bCs/>
        </w:rPr>
        <w:t xml:space="preserve"> </w:t>
      </w:r>
      <w:r w:rsidR="007F30FE">
        <w:t>– odošle p</w:t>
      </w:r>
      <w:r w:rsidR="003B150D">
        <w:t xml:space="preserve">oskladaný paket používateľom zvolenému </w:t>
      </w:r>
      <w:r w:rsidR="001A12E4">
        <w:t>Peer-ovi</w:t>
      </w:r>
    </w:p>
    <w:p w14:paraId="5E10FB4E" w14:textId="48C1D2C8" w:rsidR="001607A4" w:rsidRDefault="001607A4" w:rsidP="0075184B">
      <w:r>
        <w:rPr>
          <w:b/>
          <w:bCs/>
        </w:rPr>
        <w:t xml:space="preserve">chatting(self) </w:t>
      </w:r>
      <w:r w:rsidR="00F15948">
        <w:t>–</w:t>
      </w:r>
      <w:r>
        <w:t xml:space="preserve"> </w:t>
      </w:r>
      <w:r w:rsidR="00F15948">
        <w:t>prebieha tu threadovanie a používa sa na posielanie správ P2P</w:t>
      </w:r>
    </w:p>
    <w:p w14:paraId="66FB437C" w14:textId="2942F7E5" w:rsidR="00F60033" w:rsidRDefault="00F60033" w:rsidP="0075184B">
      <w:r>
        <w:rPr>
          <w:b/>
          <w:bCs/>
        </w:rPr>
        <w:t>quit(self)</w:t>
      </w:r>
      <w:r>
        <w:t xml:space="preserve"> – metóda na ukončenie threadovania</w:t>
      </w:r>
    </w:p>
    <w:p w14:paraId="060EAE1F" w14:textId="3E27BBD0" w:rsidR="00DC1ECE" w:rsidRDefault="00DC1ECE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Trieda Client (Peer):</w:t>
      </w:r>
    </w:p>
    <w:p w14:paraId="279AC1CD" w14:textId="462AC010" w:rsidR="00DC1ECE" w:rsidRDefault="00B6458F" w:rsidP="0075184B">
      <w:r>
        <w:rPr>
          <w:b/>
          <w:bCs/>
        </w:rPr>
        <w:t>three_w</w:t>
      </w:r>
      <w:r w:rsidR="00BA3E31">
        <w:rPr>
          <w:b/>
          <w:bCs/>
        </w:rPr>
        <w:t>ay</w:t>
      </w:r>
      <w:r>
        <w:rPr>
          <w:b/>
          <w:bCs/>
        </w:rPr>
        <w:t>_hs_c(self, server_ip, server_port)</w:t>
      </w:r>
      <w:r w:rsidR="009A752B">
        <w:t xml:space="preserve"> – klientova verzia </w:t>
      </w:r>
      <w:r w:rsidR="009A752B" w:rsidRPr="009A752B">
        <w:rPr>
          <w:i/>
          <w:iCs/>
        </w:rPr>
        <w:t>3 way handshake</w:t>
      </w:r>
      <w:r w:rsidR="009A752B">
        <w:t>-u</w:t>
      </w:r>
      <w:r w:rsidR="005B3D7B">
        <w:t xml:space="preserve">, odošle SYN signál, očakáva SYN-ACK signál </w:t>
      </w:r>
      <w:r w:rsidR="00997C58">
        <w:t>a odošle ACK signál</w:t>
      </w:r>
    </w:p>
    <w:p w14:paraId="4354200C" w14:textId="56BB1ACB" w:rsidR="00997C58" w:rsidRDefault="00403682" w:rsidP="0075184B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Trieda Server (Peer)</w:t>
      </w:r>
      <w:r w:rsidR="00F24C4C">
        <w:rPr>
          <w:i/>
          <w:iCs/>
          <w:sz w:val="26"/>
          <w:szCs w:val="26"/>
        </w:rPr>
        <w:t>:</w:t>
      </w:r>
    </w:p>
    <w:p w14:paraId="20E87E27" w14:textId="1A7D75DF" w:rsidR="00390C6F" w:rsidRDefault="00BA3E31">
      <w:r>
        <w:rPr>
          <w:b/>
          <w:bCs/>
        </w:rPr>
        <w:t>three_way_hs_s(self)</w:t>
      </w:r>
      <w:r w:rsidR="00D97D4C">
        <w:t xml:space="preserve"> – serverová verzia </w:t>
      </w:r>
      <w:r w:rsidR="00D97D4C">
        <w:rPr>
          <w:i/>
          <w:iCs/>
        </w:rPr>
        <w:t>3 way handshake</w:t>
      </w:r>
      <w:r w:rsidR="00D97D4C">
        <w:t>-u</w:t>
      </w:r>
      <w:r w:rsidR="006B6F4B">
        <w:t xml:space="preserve">, hneď po spustení čaká na SYN signál, odošle </w:t>
      </w:r>
      <w:r w:rsidR="00841A43">
        <w:t>SYN-ACK klientovi a zapamätá si klientove IP a port,</w:t>
      </w:r>
      <w:r w:rsidR="00EB545F">
        <w:t xml:space="preserve"> čaká na ACK signál</w:t>
      </w:r>
    </w:p>
    <w:p w14:paraId="45E695C9" w14:textId="0BE1C151" w:rsidR="00390C6F" w:rsidRDefault="0051557F" w:rsidP="0051557F">
      <w:pPr>
        <w:pStyle w:val="Nadpis2"/>
      </w:pPr>
      <w:bookmarkStart w:id="17" w:name="_Toc180368042"/>
      <w:bookmarkStart w:id="18" w:name="_Toc180444067"/>
      <w:r>
        <w:lastRenderedPageBreak/>
        <w:t>Záver</w:t>
      </w:r>
      <w:bookmarkEnd w:id="17"/>
      <w:bookmarkEnd w:id="18"/>
    </w:p>
    <w:p w14:paraId="733211E0" w14:textId="50EAEEDB" w:rsidR="00404170" w:rsidRDefault="002B7B26" w:rsidP="002B7B26">
      <w:r>
        <w:t>Predstav</w:t>
      </w:r>
      <w:r w:rsidR="007378B3">
        <w:t>ený program slúži na komunikáciu medzi 2 uzlami</w:t>
      </w:r>
      <w:r w:rsidR="00AF3727">
        <w:t xml:space="preserve">, čo znamená </w:t>
      </w:r>
      <w:r w:rsidR="00080182">
        <w:t xml:space="preserve">prenos súborov, ich prípadné delenie na </w:t>
      </w:r>
      <w:r w:rsidR="007D52C4">
        <w:t xml:space="preserve">časti / fragmenty, </w:t>
      </w:r>
      <w:r w:rsidR="000837B2">
        <w:t xml:space="preserve">pridanie </w:t>
      </w:r>
      <w:r w:rsidR="00CB6B31">
        <w:t xml:space="preserve">vlastne navrhnutej hlavičky a </w:t>
      </w:r>
      <w:r w:rsidR="007D52C4">
        <w:t xml:space="preserve">odosielanie </w:t>
      </w:r>
      <w:r w:rsidR="000837B2">
        <w:t>fragmentu</w:t>
      </w:r>
      <w:r w:rsidR="007D52C4">
        <w:t>/</w:t>
      </w:r>
      <w:r w:rsidR="000837B2">
        <w:t>fragmentov</w:t>
      </w:r>
      <w:r w:rsidR="00177CA5">
        <w:t xml:space="preserve">, kontrolovanie integrity zaslaných fragmentov </w:t>
      </w:r>
      <w:r w:rsidR="00404170">
        <w:t>a spájanie do celku.</w:t>
      </w:r>
    </w:p>
    <w:p w14:paraId="4EC3BA26" w14:textId="77777777" w:rsidR="00924817" w:rsidRDefault="00924817" w:rsidP="002B7B26"/>
    <w:p w14:paraId="500C0309" w14:textId="6835E25C" w:rsidR="00404170" w:rsidRDefault="00404170" w:rsidP="00404170">
      <w:pPr>
        <w:pStyle w:val="Nadpis2"/>
      </w:pPr>
      <w:bookmarkStart w:id="19" w:name="_Toc180444068"/>
      <w:r>
        <w:t>Zdroje</w:t>
      </w:r>
      <w:bookmarkEnd w:id="19"/>
    </w:p>
    <w:p w14:paraId="4F60FCCB" w14:textId="6020988F" w:rsidR="004D1407" w:rsidRDefault="004D1407" w:rsidP="004D1407">
      <w:pPr>
        <w:rPr>
          <w:sz w:val="20"/>
          <w:szCs w:val="20"/>
        </w:rPr>
      </w:pPr>
      <w:hyperlink r:id="rId11" w:anchor="literat%C3%BAra" w:history="1">
        <w:r w:rsidRPr="00CD3982">
          <w:rPr>
            <w:rStyle w:val="Hypertextovprepojenie"/>
            <w:sz w:val="20"/>
            <w:szCs w:val="20"/>
          </w:rPr>
          <w:t>https://github.com/fiit-ba/PKS-course-2425/tree/main/assignments/communication_over_udp#literat%C3%BAra</w:t>
        </w:r>
      </w:hyperlink>
    </w:p>
    <w:p w14:paraId="0E80B59B" w14:textId="0ABF9A09" w:rsidR="004D1407" w:rsidRDefault="004D1407" w:rsidP="004D1407">
      <w:pPr>
        <w:pStyle w:val="Textpoznmkypodiarou"/>
      </w:pPr>
      <w:hyperlink r:id="rId12" w:history="1">
        <w:r w:rsidRPr="00CD3982">
          <w:rPr>
            <w:rStyle w:val="Hypertextovprepojenie"/>
          </w:rPr>
          <w:t>https://www.infineon.com/dgdl/Infineon-Component_CRC_V2.20-Software%20Module%20Datasheets-v02_05-EN.pdf?fileId=8ac78c8c7d0d8da4017d0e854974162c</w:t>
        </w:r>
      </w:hyperlink>
    </w:p>
    <w:p w14:paraId="0834DB80" w14:textId="77777777" w:rsidR="004D1407" w:rsidRDefault="004D1407" w:rsidP="004D1407">
      <w:pPr>
        <w:pStyle w:val="Textpoznmkypodiarou"/>
      </w:pPr>
    </w:p>
    <w:p w14:paraId="7AC3BFDD" w14:textId="1912E3C7" w:rsidR="004D1407" w:rsidRDefault="004D1407" w:rsidP="004D1407">
      <w:pPr>
        <w:pStyle w:val="Textpoznmkypodiarou"/>
      </w:pPr>
      <w:hyperlink r:id="rId13" w:history="1">
        <w:r w:rsidRPr="00CD3982">
          <w:rPr>
            <w:rStyle w:val="Hypertextovprepojenie"/>
          </w:rPr>
          <w:t>https://www.geeksforgeeks.org/difference-between-go-back-n-and-selective-repeat-protocol/</w:t>
        </w:r>
      </w:hyperlink>
    </w:p>
    <w:p w14:paraId="7234B406" w14:textId="77777777" w:rsidR="004D1407" w:rsidRDefault="004D1407" w:rsidP="004D1407">
      <w:pPr>
        <w:pStyle w:val="Textpoznmkypodiarou"/>
      </w:pPr>
    </w:p>
    <w:p w14:paraId="45D51545" w14:textId="780E4A4A" w:rsidR="00D547AF" w:rsidRDefault="00D547AF" w:rsidP="004D1407">
      <w:pPr>
        <w:pStyle w:val="Textpoznmkypodiarou"/>
      </w:pPr>
      <w:r>
        <w:t>prednášky a cviká</w:t>
      </w:r>
    </w:p>
    <w:p w14:paraId="2C31D337" w14:textId="77777777" w:rsidR="004D1407" w:rsidRDefault="004D1407" w:rsidP="004D1407">
      <w:pPr>
        <w:rPr>
          <w:sz w:val="20"/>
          <w:szCs w:val="20"/>
        </w:rPr>
      </w:pPr>
    </w:p>
    <w:p w14:paraId="504A7AF2" w14:textId="77777777" w:rsidR="004D1407" w:rsidRPr="004D1407" w:rsidRDefault="004D1407" w:rsidP="004D1407">
      <w:pPr>
        <w:rPr>
          <w:sz w:val="20"/>
          <w:szCs w:val="20"/>
        </w:rPr>
      </w:pPr>
    </w:p>
    <w:sectPr w:rsidR="004D1407" w:rsidRPr="004D1407" w:rsidSect="002B5F9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FC73A" w14:textId="77777777" w:rsidR="005A239D" w:rsidRDefault="005A239D" w:rsidP="00B16803">
      <w:pPr>
        <w:spacing w:after="0" w:line="240" w:lineRule="auto"/>
      </w:pPr>
      <w:r>
        <w:separator/>
      </w:r>
    </w:p>
  </w:endnote>
  <w:endnote w:type="continuationSeparator" w:id="0">
    <w:p w14:paraId="63E00DBD" w14:textId="77777777" w:rsidR="005A239D" w:rsidRDefault="005A239D" w:rsidP="00B1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6035811"/>
      <w:docPartObj>
        <w:docPartGallery w:val="Page Numbers (Bottom of Page)"/>
        <w:docPartUnique/>
      </w:docPartObj>
    </w:sdtPr>
    <w:sdtContent>
      <w:p w14:paraId="5F0B7E82" w14:textId="610AC640" w:rsidR="002C1C66" w:rsidRDefault="002C1C6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55B29" w14:textId="77777777" w:rsidR="002C1C66" w:rsidRDefault="002C1C6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D381A" w14:textId="77777777" w:rsidR="005A239D" w:rsidRDefault="005A239D" w:rsidP="00B16803">
      <w:pPr>
        <w:spacing w:after="0" w:line="240" w:lineRule="auto"/>
      </w:pPr>
      <w:r>
        <w:separator/>
      </w:r>
    </w:p>
  </w:footnote>
  <w:footnote w:type="continuationSeparator" w:id="0">
    <w:p w14:paraId="3B510579" w14:textId="77777777" w:rsidR="005A239D" w:rsidRDefault="005A239D" w:rsidP="00B1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39464" w14:textId="207E9737" w:rsidR="00B16803" w:rsidRPr="00355B73" w:rsidRDefault="00B16803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Jakub Fridrich, 127147</w:t>
    </w:r>
  </w:p>
  <w:p w14:paraId="33C030E6" w14:textId="0A78C4B3" w:rsidR="00801A75" w:rsidRPr="00355B73" w:rsidRDefault="00801A75">
    <w:pPr>
      <w:pStyle w:val="Hlavika"/>
      <w:rPr>
        <w:i/>
        <w:iCs/>
        <w:sz w:val="20"/>
        <w:szCs w:val="20"/>
      </w:rPr>
    </w:pPr>
    <w:r w:rsidRPr="00355B73">
      <w:rPr>
        <w:i/>
        <w:iCs/>
        <w:sz w:val="20"/>
        <w:szCs w:val="20"/>
      </w:rPr>
      <w:t>21.10.2024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16"/>
    <w:rsid w:val="0002214E"/>
    <w:rsid w:val="000329CB"/>
    <w:rsid w:val="00037146"/>
    <w:rsid w:val="00043B08"/>
    <w:rsid w:val="0004527B"/>
    <w:rsid w:val="00056649"/>
    <w:rsid w:val="00070048"/>
    <w:rsid w:val="00072F0D"/>
    <w:rsid w:val="00080182"/>
    <w:rsid w:val="000808CC"/>
    <w:rsid w:val="00081207"/>
    <w:rsid w:val="000837B2"/>
    <w:rsid w:val="00085337"/>
    <w:rsid w:val="000976BD"/>
    <w:rsid w:val="000A57CE"/>
    <w:rsid w:val="000C585E"/>
    <w:rsid w:val="000E4AB8"/>
    <w:rsid w:val="000F1223"/>
    <w:rsid w:val="00100D67"/>
    <w:rsid w:val="00113277"/>
    <w:rsid w:val="001340C1"/>
    <w:rsid w:val="0014600A"/>
    <w:rsid w:val="0014755D"/>
    <w:rsid w:val="00150B0D"/>
    <w:rsid w:val="00152108"/>
    <w:rsid w:val="00152CCE"/>
    <w:rsid w:val="00153C0F"/>
    <w:rsid w:val="00153C92"/>
    <w:rsid w:val="001607A4"/>
    <w:rsid w:val="00167B4F"/>
    <w:rsid w:val="00177CA5"/>
    <w:rsid w:val="00190328"/>
    <w:rsid w:val="001A12E4"/>
    <w:rsid w:val="001A377E"/>
    <w:rsid w:val="001A39A8"/>
    <w:rsid w:val="001C4F47"/>
    <w:rsid w:val="001C683F"/>
    <w:rsid w:val="001C6AA6"/>
    <w:rsid w:val="001D414E"/>
    <w:rsid w:val="001E235D"/>
    <w:rsid w:val="0020558C"/>
    <w:rsid w:val="0020796D"/>
    <w:rsid w:val="002250C6"/>
    <w:rsid w:val="002251FD"/>
    <w:rsid w:val="00230AB0"/>
    <w:rsid w:val="00270127"/>
    <w:rsid w:val="00271F72"/>
    <w:rsid w:val="002A1DB1"/>
    <w:rsid w:val="002B5F97"/>
    <w:rsid w:val="002B7B26"/>
    <w:rsid w:val="002C1C66"/>
    <w:rsid w:val="002C3088"/>
    <w:rsid w:val="002C7039"/>
    <w:rsid w:val="00303146"/>
    <w:rsid w:val="00306BE3"/>
    <w:rsid w:val="003122FE"/>
    <w:rsid w:val="003132D5"/>
    <w:rsid w:val="00316B6F"/>
    <w:rsid w:val="00322BE6"/>
    <w:rsid w:val="00335DFD"/>
    <w:rsid w:val="00340E12"/>
    <w:rsid w:val="00346AC2"/>
    <w:rsid w:val="0035532A"/>
    <w:rsid w:val="00355B73"/>
    <w:rsid w:val="00362037"/>
    <w:rsid w:val="0036398F"/>
    <w:rsid w:val="00372068"/>
    <w:rsid w:val="00372D21"/>
    <w:rsid w:val="003839E6"/>
    <w:rsid w:val="00390C6F"/>
    <w:rsid w:val="003A469D"/>
    <w:rsid w:val="003B150D"/>
    <w:rsid w:val="003C4C86"/>
    <w:rsid w:val="003D6332"/>
    <w:rsid w:val="003E091E"/>
    <w:rsid w:val="003F3A25"/>
    <w:rsid w:val="003F6B92"/>
    <w:rsid w:val="00403657"/>
    <w:rsid w:val="00403682"/>
    <w:rsid w:val="00404170"/>
    <w:rsid w:val="00416077"/>
    <w:rsid w:val="00422CA8"/>
    <w:rsid w:val="004247C5"/>
    <w:rsid w:val="00431A2C"/>
    <w:rsid w:val="00433C16"/>
    <w:rsid w:val="00436E6D"/>
    <w:rsid w:val="004622E4"/>
    <w:rsid w:val="00471F66"/>
    <w:rsid w:val="00472FB0"/>
    <w:rsid w:val="00475FEC"/>
    <w:rsid w:val="00476A51"/>
    <w:rsid w:val="00480C17"/>
    <w:rsid w:val="00490CA7"/>
    <w:rsid w:val="004926A8"/>
    <w:rsid w:val="004A1814"/>
    <w:rsid w:val="004B34F6"/>
    <w:rsid w:val="004C1938"/>
    <w:rsid w:val="004C34BF"/>
    <w:rsid w:val="004D1407"/>
    <w:rsid w:val="004D2EAD"/>
    <w:rsid w:val="004D40EF"/>
    <w:rsid w:val="004D5359"/>
    <w:rsid w:val="00502A27"/>
    <w:rsid w:val="005150FF"/>
    <w:rsid w:val="0051557F"/>
    <w:rsid w:val="005211AA"/>
    <w:rsid w:val="00570194"/>
    <w:rsid w:val="00570709"/>
    <w:rsid w:val="00572305"/>
    <w:rsid w:val="0058632C"/>
    <w:rsid w:val="00587D32"/>
    <w:rsid w:val="005A239D"/>
    <w:rsid w:val="005A6111"/>
    <w:rsid w:val="005B3875"/>
    <w:rsid w:val="005B3D7B"/>
    <w:rsid w:val="005C1238"/>
    <w:rsid w:val="005D4A3E"/>
    <w:rsid w:val="005E5A36"/>
    <w:rsid w:val="0060430A"/>
    <w:rsid w:val="00604E8C"/>
    <w:rsid w:val="00605271"/>
    <w:rsid w:val="006122AD"/>
    <w:rsid w:val="00615C06"/>
    <w:rsid w:val="00615C0A"/>
    <w:rsid w:val="006218F0"/>
    <w:rsid w:val="00630C01"/>
    <w:rsid w:val="006368EB"/>
    <w:rsid w:val="00637F50"/>
    <w:rsid w:val="00647827"/>
    <w:rsid w:val="00657CC8"/>
    <w:rsid w:val="00672811"/>
    <w:rsid w:val="00673A56"/>
    <w:rsid w:val="00682BAD"/>
    <w:rsid w:val="00684CDE"/>
    <w:rsid w:val="00697B83"/>
    <w:rsid w:val="006A3AA5"/>
    <w:rsid w:val="006B4D29"/>
    <w:rsid w:val="006B6F4B"/>
    <w:rsid w:val="006C4050"/>
    <w:rsid w:val="006E08BD"/>
    <w:rsid w:val="00703612"/>
    <w:rsid w:val="00722FEB"/>
    <w:rsid w:val="00725FE6"/>
    <w:rsid w:val="0072697C"/>
    <w:rsid w:val="00731674"/>
    <w:rsid w:val="007357D1"/>
    <w:rsid w:val="0073690A"/>
    <w:rsid w:val="007378B3"/>
    <w:rsid w:val="00744A74"/>
    <w:rsid w:val="00747FAA"/>
    <w:rsid w:val="0075184B"/>
    <w:rsid w:val="00767B01"/>
    <w:rsid w:val="00780E2E"/>
    <w:rsid w:val="007A6336"/>
    <w:rsid w:val="007B6566"/>
    <w:rsid w:val="007C4582"/>
    <w:rsid w:val="007D52C4"/>
    <w:rsid w:val="007D7FC0"/>
    <w:rsid w:val="007E1477"/>
    <w:rsid w:val="007E6BAC"/>
    <w:rsid w:val="007F30FE"/>
    <w:rsid w:val="00801A75"/>
    <w:rsid w:val="008177D8"/>
    <w:rsid w:val="00832096"/>
    <w:rsid w:val="00841A43"/>
    <w:rsid w:val="00855ACC"/>
    <w:rsid w:val="00893EEA"/>
    <w:rsid w:val="008A2795"/>
    <w:rsid w:val="008A31AD"/>
    <w:rsid w:val="008C3B0C"/>
    <w:rsid w:val="008D533B"/>
    <w:rsid w:val="008F5AB8"/>
    <w:rsid w:val="009035E0"/>
    <w:rsid w:val="00913995"/>
    <w:rsid w:val="00924817"/>
    <w:rsid w:val="00927B66"/>
    <w:rsid w:val="00933A13"/>
    <w:rsid w:val="00933B71"/>
    <w:rsid w:val="00935374"/>
    <w:rsid w:val="0093690C"/>
    <w:rsid w:val="00945375"/>
    <w:rsid w:val="00945922"/>
    <w:rsid w:val="0096578C"/>
    <w:rsid w:val="00965B4E"/>
    <w:rsid w:val="00997C58"/>
    <w:rsid w:val="009A752B"/>
    <w:rsid w:val="009C061F"/>
    <w:rsid w:val="009D6B08"/>
    <w:rsid w:val="009F47C7"/>
    <w:rsid w:val="009F4F07"/>
    <w:rsid w:val="009F79A9"/>
    <w:rsid w:val="00A04661"/>
    <w:rsid w:val="00A35BC6"/>
    <w:rsid w:val="00A409F5"/>
    <w:rsid w:val="00A4433C"/>
    <w:rsid w:val="00A601C2"/>
    <w:rsid w:val="00A64FAC"/>
    <w:rsid w:val="00A77635"/>
    <w:rsid w:val="00A8136C"/>
    <w:rsid w:val="00A83F21"/>
    <w:rsid w:val="00A966F2"/>
    <w:rsid w:val="00AB06D9"/>
    <w:rsid w:val="00AB0A57"/>
    <w:rsid w:val="00AB3047"/>
    <w:rsid w:val="00AC34A8"/>
    <w:rsid w:val="00AC5AEF"/>
    <w:rsid w:val="00AC5D1C"/>
    <w:rsid w:val="00AC7577"/>
    <w:rsid w:val="00AD2A50"/>
    <w:rsid w:val="00AD48A5"/>
    <w:rsid w:val="00AD4AA1"/>
    <w:rsid w:val="00AE3F58"/>
    <w:rsid w:val="00AF3727"/>
    <w:rsid w:val="00B0026F"/>
    <w:rsid w:val="00B109A6"/>
    <w:rsid w:val="00B16803"/>
    <w:rsid w:val="00B17064"/>
    <w:rsid w:val="00B4316D"/>
    <w:rsid w:val="00B477BE"/>
    <w:rsid w:val="00B6458F"/>
    <w:rsid w:val="00B94CF4"/>
    <w:rsid w:val="00BA18FF"/>
    <w:rsid w:val="00BA3E31"/>
    <w:rsid w:val="00BA4D1F"/>
    <w:rsid w:val="00BC6D53"/>
    <w:rsid w:val="00BD05E4"/>
    <w:rsid w:val="00BD07BE"/>
    <w:rsid w:val="00BD1877"/>
    <w:rsid w:val="00BF4DDC"/>
    <w:rsid w:val="00BF7622"/>
    <w:rsid w:val="00C00355"/>
    <w:rsid w:val="00C01A86"/>
    <w:rsid w:val="00C1006C"/>
    <w:rsid w:val="00C222B9"/>
    <w:rsid w:val="00C252C7"/>
    <w:rsid w:val="00C549EC"/>
    <w:rsid w:val="00C57C4A"/>
    <w:rsid w:val="00C85338"/>
    <w:rsid w:val="00CA1383"/>
    <w:rsid w:val="00CB61FF"/>
    <w:rsid w:val="00CB6ADE"/>
    <w:rsid w:val="00CB6B31"/>
    <w:rsid w:val="00CC0528"/>
    <w:rsid w:val="00CC7BF1"/>
    <w:rsid w:val="00CD0AE8"/>
    <w:rsid w:val="00CF2C72"/>
    <w:rsid w:val="00CF2F87"/>
    <w:rsid w:val="00CF541B"/>
    <w:rsid w:val="00D171AF"/>
    <w:rsid w:val="00D23782"/>
    <w:rsid w:val="00D2751A"/>
    <w:rsid w:val="00D45E15"/>
    <w:rsid w:val="00D50182"/>
    <w:rsid w:val="00D51446"/>
    <w:rsid w:val="00D547AF"/>
    <w:rsid w:val="00D61A4F"/>
    <w:rsid w:val="00D94AE9"/>
    <w:rsid w:val="00D97D4C"/>
    <w:rsid w:val="00DA3EAF"/>
    <w:rsid w:val="00DB34C7"/>
    <w:rsid w:val="00DC1ECE"/>
    <w:rsid w:val="00DC2AB1"/>
    <w:rsid w:val="00DC4E26"/>
    <w:rsid w:val="00DD1AFE"/>
    <w:rsid w:val="00DD303F"/>
    <w:rsid w:val="00DD3EC0"/>
    <w:rsid w:val="00DE37A1"/>
    <w:rsid w:val="00DE46F3"/>
    <w:rsid w:val="00DE6766"/>
    <w:rsid w:val="00E003F5"/>
    <w:rsid w:val="00E079E5"/>
    <w:rsid w:val="00E11834"/>
    <w:rsid w:val="00E17206"/>
    <w:rsid w:val="00E471DB"/>
    <w:rsid w:val="00E5464F"/>
    <w:rsid w:val="00E70CFF"/>
    <w:rsid w:val="00E712AD"/>
    <w:rsid w:val="00E7231E"/>
    <w:rsid w:val="00E72F91"/>
    <w:rsid w:val="00EA352F"/>
    <w:rsid w:val="00EA49CB"/>
    <w:rsid w:val="00EB0720"/>
    <w:rsid w:val="00EB545F"/>
    <w:rsid w:val="00EC6336"/>
    <w:rsid w:val="00EC7DEC"/>
    <w:rsid w:val="00ED450A"/>
    <w:rsid w:val="00EF441C"/>
    <w:rsid w:val="00EF6F38"/>
    <w:rsid w:val="00F15948"/>
    <w:rsid w:val="00F24C4C"/>
    <w:rsid w:val="00F347FA"/>
    <w:rsid w:val="00F43AE3"/>
    <w:rsid w:val="00F44BB3"/>
    <w:rsid w:val="00F60033"/>
    <w:rsid w:val="00F72121"/>
    <w:rsid w:val="00F73E71"/>
    <w:rsid w:val="00F805B0"/>
    <w:rsid w:val="00F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139F1"/>
  <w15:chartTrackingRefBased/>
  <w15:docId w15:val="{94AB3449-0B28-4131-883C-A1245DB4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1383"/>
    <w:rPr>
      <w:rFonts w:ascii="Georgia" w:hAnsi="Georgia"/>
    </w:rPr>
  </w:style>
  <w:style w:type="paragraph" w:styleId="Nadpis1">
    <w:name w:val="heading 1"/>
    <w:basedOn w:val="Normlny"/>
    <w:next w:val="Normlny"/>
    <w:link w:val="Nadpis1Char"/>
    <w:uiPriority w:val="9"/>
    <w:qFormat/>
    <w:rsid w:val="0014755D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6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D2EAD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71F66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6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4755D"/>
    <w:rPr>
      <w:rFonts w:ascii="Georgia" w:eastAsiaTheme="majorEastAsia" w:hAnsi="Georgia" w:cstheme="majorBidi"/>
      <w:color w:val="000000" w:themeColor="text1"/>
      <w:sz w:val="36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4D2EAD"/>
    <w:rPr>
      <w:rFonts w:ascii="Georgia" w:eastAsiaTheme="majorEastAsia" w:hAnsi="Georgia" w:cstheme="majorBidi"/>
      <w:b/>
      <w:color w:val="000000" w:themeColor="text1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471F66"/>
    <w:rPr>
      <w:rFonts w:ascii="Georgia" w:eastAsiaTheme="majorEastAsia" w:hAnsi="Georgia" w:cstheme="majorBidi"/>
      <w:color w:val="000000" w:themeColor="text1"/>
      <w:sz w:val="26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3C1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3C1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3C1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3C1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3C1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3C1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3C1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3C1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3C1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3C1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3C16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16803"/>
  </w:style>
  <w:style w:type="paragraph" w:styleId="Pta">
    <w:name w:val="footer"/>
    <w:basedOn w:val="Normlny"/>
    <w:link w:val="PtaChar"/>
    <w:uiPriority w:val="99"/>
    <w:unhideWhenUsed/>
    <w:rsid w:val="00B16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16803"/>
  </w:style>
  <w:style w:type="character" w:styleId="Hypertextovprepojenie">
    <w:name w:val="Hyperlink"/>
    <w:basedOn w:val="Predvolenpsmoodseku"/>
    <w:uiPriority w:val="99"/>
    <w:unhideWhenUsed/>
    <w:rsid w:val="005D4A3E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D4A3E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5B3875"/>
    <w:pPr>
      <w:spacing w:before="240" w:after="0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B3875"/>
    <w:pPr>
      <w:spacing w:after="100"/>
    </w:pPr>
  </w:style>
  <w:style w:type="table" w:styleId="Mriekatabuky">
    <w:name w:val="Table Grid"/>
    <w:basedOn w:val="Normlnatabuka"/>
    <w:uiPriority w:val="39"/>
    <w:rsid w:val="0068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2">
    <w:name w:val="toc 2"/>
    <w:basedOn w:val="Normlny"/>
    <w:next w:val="Normlny"/>
    <w:autoRedefine/>
    <w:uiPriority w:val="39"/>
    <w:unhideWhenUsed/>
    <w:rsid w:val="00587D32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B109A6"/>
    <w:pPr>
      <w:tabs>
        <w:tab w:val="right" w:leader="dot" w:pos="9062"/>
      </w:tabs>
      <w:spacing w:after="100"/>
      <w:ind w:left="440"/>
    </w:pPr>
    <w:rPr>
      <w:noProof/>
    </w:rPr>
  </w:style>
  <w:style w:type="character" w:styleId="Zstupntext">
    <w:name w:val="Placeholder Text"/>
    <w:basedOn w:val="Predvolenpsmoodseku"/>
    <w:uiPriority w:val="99"/>
    <w:semiHidden/>
    <w:rsid w:val="003132D5"/>
    <w:rPr>
      <w:color w:val="66666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36398F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36398F"/>
    <w:rPr>
      <w:rFonts w:ascii="Georgia" w:hAnsi="Georgia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36398F"/>
    <w:rPr>
      <w:vertAlign w:val="superscript"/>
    </w:rPr>
  </w:style>
  <w:style w:type="paragraph" w:styleId="Popis">
    <w:name w:val="caption"/>
    <w:basedOn w:val="Normlny"/>
    <w:next w:val="Normlny"/>
    <w:uiPriority w:val="35"/>
    <w:unhideWhenUsed/>
    <w:qFormat/>
    <w:rsid w:val="00637F5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difference-between-go-back-n-and-selective-repeat-protoco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fridrichj@stuba.sk" TargetMode="External"/><Relationship Id="rId12" Type="http://schemas.openxmlformats.org/officeDocument/2006/relationships/hyperlink" Target="https://www.infineon.com/dgdl/Infineon-Component_CRC_V2.20-Software%20Module%20Datasheets-v02_05-EN.pdf?fileId=8ac78c8c7d0d8da4017d0e854974162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fiit-ba/PKS-course-2425/tree/main/assignments/communication_over_ud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8FEA-2105-486E-8CA5-DDA58B12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Fridrich</dc:creator>
  <cp:keywords/>
  <dc:description/>
  <cp:lastModifiedBy>Jakub Fridrich</cp:lastModifiedBy>
  <cp:revision>282</cp:revision>
  <dcterms:created xsi:type="dcterms:W3CDTF">2024-10-20T00:06:00Z</dcterms:created>
  <dcterms:modified xsi:type="dcterms:W3CDTF">2024-10-21T21:27:00Z</dcterms:modified>
</cp:coreProperties>
</file>