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657176"/>
          <w:sz w:val="18"/>
        </w:rPr>
        <w:t>HIF-15</w:t>
      </w:r>
    </w:p>
    <w:p>
      <w:pPr>
        <w:keepNext/>
        <w:spacing w:after="20"/>
        <w:jc w:val="center"/>
      </w:pPr>
      <w:r>
        <w:rPr>
          <w:rFonts w:ascii="Aptos Display" w:hAnsi="Aptos Display"/>
          <w:b/>
          <w:color w:val="1F5A3E"/>
          <w:sz w:val="42"/>
        </w:rPr>
        <w:t>UDSTYRS- OG INVENTARLISTE</w:t>
      </w:r>
    </w:p>
    <w:p>
      <w:pPr>
        <w:spacing w:after="160"/>
        <w:jc w:val="center"/>
      </w:pPr>
      <w:r>
        <w:rPr>
          <w:rFonts w:ascii="Aptos" w:hAnsi="Aptos"/>
          <w:b w:val="0"/>
          <w:color w:val="657176"/>
          <w:sz w:val="18"/>
        </w:rPr>
        <w:t>Overblik over foreningens udstyr, placering, stand og ansvar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2"/>
        <w:gridCol w:w="7852"/>
      </w:tblGrid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Dokumentejer / udvalg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Version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1.0</w:t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Senest opdateret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Godkendt af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</w:tbl>
    <w:p>
      <w:pPr>
        <w:spacing w:after="40"/>
      </w:pP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Inventar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rPr>
          <w:tblHeader w:val="true"/>
        </w:trPr>
        <w:tc>
          <w:tcPr>
            <w:tcW w:type="dxa" w:w="850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Kategori</w:t>
            </w:r>
          </w:p>
        </w:tc>
        <w:tc>
          <w:tcPr>
            <w:tcW w:type="dxa" w:w="2835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Genstand / udstyr</w:t>
            </w:r>
          </w:p>
        </w:tc>
        <w:tc>
          <w:tcPr>
            <w:tcW w:type="dxa" w:w="1134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Antal</w:t>
            </w:r>
          </w:p>
        </w:tc>
        <w:tc>
          <w:tcPr>
            <w:tcW w:type="dxa" w:w="255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Placering</w:t>
            </w:r>
          </w:p>
        </w:tc>
        <w:tc>
          <w:tcPr>
            <w:tcW w:type="dxa" w:w="1984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Ansvarlig</w:t>
            </w:r>
          </w:p>
        </w:tc>
        <w:tc>
          <w:tcPr>
            <w:tcW w:type="dxa" w:w="1417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Anskaffet</w:t>
            </w:r>
          </w:p>
        </w:tc>
        <w:tc>
          <w:tcPr>
            <w:tcW w:type="dxa" w:w="1417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Stand</w:t>
            </w:r>
          </w:p>
        </w:tc>
        <w:tc>
          <w:tcPr>
            <w:tcW w:type="dxa" w:w="2268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Service / eftersyn</w:t>
            </w:r>
          </w:p>
        </w:tc>
        <w:tc>
          <w:tcPr>
            <w:tcW w:type="dxa" w:w="2835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Værdi / bemærkning</w:t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55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55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55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55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55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55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55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55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55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55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55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55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55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13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55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Stand</w:t>
      </w:r>
    </w:p>
    <w:p>
      <w:pPr>
        <w:spacing w:after="80"/>
      </w:pPr>
      <w:r>
        <w:rPr>
          <w:rFonts w:ascii="Aptos" w:hAnsi="Aptos"/>
          <w:b w:val="0"/>
          <w:color w:val="657176"/>
          <w:sz w:val="17"/>
        </w:rPr>
        <w:t>Forslag: Ny / God / Brugbar / Slidt / Defekt / Udfaset.</w:t>
      </w: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Udlån / flytning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41"/>
        <w:gridCol w:w="3141"/>
        <w:gridCol w:w="3141"/>
        <w:gridCol w:w="3141"/>
        <w:gridCol w:w="3141"/>
      </w:tblGrid>
      <w:tr>
        <w:trPr>
          <w:tblHeader w:val="true"/>
        </w:trPr>
        <w:tc>
          <w:tcPr>
            <w:tcW w:type="dxa" w:w="314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Udstyr / ID</w:t>
            </w:r>
          </w:p>
        </w:tc>
        <w:tc>
          <w:tcPr>
            <w:tcW w:type="dxa" w:w="314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Udlånt til</w:t>
            </w:r>
          </w:p>
        </w:tc>
        <w:tc>
          <w:tcPr>
            <w:tcW w:type="dxa" w:w="314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Dato ud</w:t>
            </w:r>
          </w:p>
        </w:tc>
        <w:tc>
          <w:tcPr>
            <w:tcW w:type="dxa" w:w="314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Forventet retur</w:t>
            </w:r>
          </w:p>
        </w:tc>
        <w:tc>
          <w:tcPr>
            <w:tcW w:type="dxa" w:w="314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Returneret</w:t>
            </w:r>
          </w:p>
        </w:tc>
      </w:tr>
      <w:tr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314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709" w:right="567" w:bottom="652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57176"/>
        <w:sz w:val="15"/>
      </w:rPr>
      <w:t>Hashøj IF | HIF-15 Udstyrs- og inventarliste | Brug den nyeste godkendte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