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HIF-12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FRIVILLIG- OG VAGTINSTRUKS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Kort instruktion der kan udleveres direkte før en vagt eller funktion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Vagten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Funktion / vagt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shift_role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Arrangement / aktivitet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event_name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shift_date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Mødetid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start_time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Sluttid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end_time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Mødested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meeting_location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Vagtansvarlig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shift_supervisor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Kontakttelefon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supervisor_phone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Din opgave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task_purpose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Primære opgaver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primary_tasks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Du er færdig, når ...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completion_criteria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Sådan gør du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68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Trin</w:t>
            </w:r>
          </w:p>
        </w:tc>
        <w:tc>
          <w:tcPr>
            <w:tcW w:type="dxa" w:w="566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Vigtigt at huske</w:t>
            </w:r>
          </w:p>
        </w:tc>
      </w:tr>
      <w:tr>
        <w:tc>
          <w:tcPr>
            <w:tcW w:type="dxa" w:w="3532"/>
          </w:tcPr>
          <w:p>
            <w:r>
              <w:t>{%tr for item in procedure_steps %}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/>
          </w:p>
        </w:tc>
      </w:tr>
      <w:tr>
        <w:tc>
          <w:tcPr>
            <w:tcW w:type="dxa" w:w="3532"/>
          </w:tcPr>
          <w:p>
            <w:r>
              <w:t>{{ item.step_number }}</w:t>
            </w:r>
          </w:p>
        </w:tc>
        <w:tc>
          <w:tcPr>
            <w:tcW w:type="dxa" w:w="3532"/>
          </w:tcPr>
          <w:p>
            <w:r>
              <w:t>{{ item.task_description }}</w:t>
            </w:r>
          </w:p>
        </w:tc>
        <w:tc>
          <w:tcPr>
            <w:tcW w:type="dxa" w:w="3532"/>
          </w:tcPr>
          <w:p>
            <w:r>
              <w:t>{{ item.important_notes }}</w:t>
            </w:r>
          </w:p>
        </w:tc>
      </w:tr>
      <w:tr>
        <w:tc>
          <w:tcPr>
            <w:tcW w:type="dxa" w:w="3532"/>
          </w:tcPr>
          <w:p>
            <w:r>
              <w:t>{%tr endfor %}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Udstyr og adgang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Udstyr / nøgle / adgang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findes det?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Returneres til</w:t>
            </w:r>
          </w:p>
        </w:tc>
      </w:tr>
      <w:tr>
        <w:tc>
          <w:tcPr>
            <w:tcW w:type="dxa" w:w="3532"/>
          </w:tcPr>
          <w:p>
            <w:r>
              <w:t>{%tr for item in equipment_access %}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/>
          </w:p>
        </w:tc>
      </w:tr>
      <w:tr>
        <w:tc>
          <w:tcPr>
            <w:tcW w:type="dxa" w:w="3532"/>
          </w:tcPr>
          <w:p>
            <w:r>
              <w:t>{{ item.item_name }}</w:t>
            </w:r>
          </w:p>
        </w:tc>
        <w:tc>
          <w:tcPr>
            <w:tcW w:type="dxa" w:w="3532"/>
          </w:tcPr>
          <w:p>
            <w:r>
              <w:t>{{ item.location }}</w:t>
            </w:r>
          </w:p>
        </w:tc>
        <w:tc>
          <w:tcPr>
            <w:tcW w:type="dxa" w:w="3532"/>
          </w:tcPr>
          <w:p>
            <w:r>
              <w:t>{{ item.return_to }}</w:t>
            </w:r>
          </w:p>
        </w:tc>
      </w:tr>
      <w:tr>
        <w:tc>
          <w:tcPr>
            <w:tcW w:type="dxa" w:w="3532"/>
          </w:tcPr>
          <w:p>
            <w:r>
              <w:t>{%tr endfor %}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Hvis noget går galt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Ved spørgsmål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contingency_questions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Ved skade / ulykke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contingency_injury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Ved tekniske problemer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contingency_technical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Ved konflikter / utilfredse gæster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contingency_conflict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Afslutning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  <w:tc>
          <w:tcPr>
            <w:tcW w:type="dxa" w:w="529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Udført [ ]</w:t>
            </w:r>
          </w:p>
        </w:tc>
      </w:tr>
      <w:tr>
        <w:tc>
          <w:tcPr>
            <w:tcW w:type="dxa" w:w="5298"/>
          </w:tcPr>
          <w:p>
            <w:r>
              <w:t>{%tr for item in closing_checks %}</w:t>
            </w:r>
          </w:p>
        </w:tc>
        <w:tc>
          <w:tcPr>
            <w:tcW w:type="dxa" w:w="5298"/>
          </w:tcPr>
          <w:p>
            <w:r/>
          </w:p>
        </w:tc>
      </w:tr>
      <w:tr>
        <w:tc>
          <w:tcPr>
            <w:tcW w:type="dxa" w:w="5298"/>
          </w:tcPr>
          <w:p>
            <w:r>
              <w:t>{{ item.checkpoint }}</w:t>
            </w:r>
          </w:p>
        </w:tc>
        <w:tc>
          <w:tcPr>
            <w:tcW w:type="dxa" w:w="5298"/>
          </w:tcPr>
          <w:p>
            <w:r>
              <w:t>{% if item.is_completed %}[X]{% else %}[ ]{% endif %}</w:t>
            </w:r>
          </w:p>
        </w:tc>
      </w:tr>
      <w:tr>
        <w:tc>
          <w:tcPr>
            <w:tcW w:type="dxa" w:w="5298"/>
          </w:tcPr>
          <w:p>
            <w:r>
              <w:t>{%tr endfor %}</w:t>
            </w:r>
          </w:p>
        </w:tc>
        <w:tc>
          <w:tcPr>
            <w:tcW w:type="dxa" w:w="5298"/>
          </w:tcPr>
          <w:p>
            <w:r/>
          </w:p>
        </w:tc>
      </w:tr>
    </w:tbl>
    <w:sectPr w:rsidR="00FC693F" w:rsidRPr="0006063C" w:rsidSect="00034616">
      <w:footerReference w:type="default" ns2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HIF-12 Frivillig- og vagtinstruks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