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1FAD" w:rsidRPr="00BB407B" w:rsidRDefault="00371FAD" w:rsidP="00BB407B">
      <w:pPr>
        <w:pStyle w:val="Default"/>
        <w:jc w:val="both"/>
        <w:rPr>
          <w:color w:val="C45911" w:themeColor="accent2" w:themeShade="BF"/>
          <w:sz w:val="22"/>
          <w:szCs w:val="22"/>
        </w:rPr>
      </w:pPr>
    </w:p>
    <w:p w:rsidR="00821403"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 xml:space="preserve"> Ciudad de origen, Día __ Mes __ Año __</w:t>
      </w:r>
    </w:p>
    <w:p w:rsidR="00371FAD" w:rsidRPr="00BB407B" w:rsidRDefault="00371FAD" w:rsidP="00BB407B">
      <w:pPr>
        <w:jc w:val="both"/>
        <w:rPr>
          <w:rFonts w:ascii="Arial" w:hAnsi="Arial" w:cs="Arial"/>
        </w:rPr>
      </w:pPr>
    </w:p>
    <w:p w:rsidR="00371FAD" w:rsidRPr="00BB407B" w:rsidRDefault="00371FAD" w:rsidP="00BB407B">
      <w:pPr>
        <w:pStyle w:val="Default"/>
        <w:jc w:val="both"/>
        <w:rPr>
          <w:sz w:val="22"/>
          <w:szCs w:val="22"/>
        </w:rPr>
      </w:pPr>
    </w:p>
    <w:p w:rsidR="00371FAD" w:rsidRPr="00BB407B" w:rsidRDefault="00371FAD" w:rsidP="00BB407B">
      <w:pPr>
        <w:pStyle w:val="Default"/>
        <w:jc w:val="both"/>
        <w:rPr>
          <w:b/>
          <w:bCs/>
          <w:sz w:val="22"/>
          <w:szCs w:val="22"/>
        </w:rPr>
      </w:pPr>
      <w:r w:rsidRPr="00BB407B">
        <w:rPr>
          <w:b/>
          <w:bCs/>
          <w:sz w:val="22"/>
          <w:szCs w:val="22"/>
        </w:rPr>
        <w:t xml:space="preserve">Atención </w:t>
      </w:r>
    </w:p>
    <w:p w:rsidR="00371FAD" w:rsidRPr="00BB407B" w:rsidRDefault="00371FAD" w:rsidP="00BB407B">
      <w:pPr>
        <w:pStyle w:val="Default"/>
        <w:jc w:val="both"/>
        <w:rPr>
          <w:b/>
          <w:bCs/>
          <w:sz w:val="22"/>
          <w:szCs w:val="22"/>
        </w:rPr>
      </w:pPr>
      <w:r w:rsidRPr="00BB407B">
        <w:rPr>
          <w:b/>
          <w:bCs/>
          <w:sz w:val="22"/>
          <w:szCs w:val="22"/>
        </w:rPr>
        <w:t xml:space="preserve">Superintendencia </w:t>
      </w:r>
      <w:proofErr w:type="gramStart"/>
      <w:r w:rsidRPr="00BB407B">
        <w:rPr>
          <w:b/>
          <w:bCs/>
          <w:sz w:val="22"/>
          <w:szCs w:val="22"/>
        </w:rPr>
        <w:t>Delegada</w:t>
      </w:r>
      <w:proofErr w:type="gramEnd"/>
      <w:r w:rsidRPr="00BB407B">
        <w:rPr>
          <w:b/>
          <w:bCs/>
          <w:sz w:val="22"/>
          <w:szCs w:val="22"/>
        </w:rPr>
        <w:t xml:space="preserve"> para la función Jurisdiccional y de Conciliación </w:t>
      </w:r>
    </w:p>
    <w:p w:rsidR="00371FAD" w:rsidRPr="00BB407B" w:rsidRDefault="00371FAD" w:rsidP="00BB407B">
      <w:pPr>
        <w:pStyle w:val="Default"/>
        <w:jc w:val="both"/>
        <w:rPr>
          <w:b/>
          <w:bCs/>
          <w:sz w:val="22"/>
          <w:szCs w:val="22"/>
        </w:rPr>
      </w:pPr>
      <w:r w:rsidRPr="00BB407B">
        <w:rPr>
          <w:b/>
          <w:bCs/>
          <w:sz w:val="22"/>
          <w:szCs w:val="22"/>
        </w:rPr>
        <w:t xml:space="preserve">Superintendencia Nacional de Salud </w:t>
      </w:r>
    </w:p>
    <w:p w:rsidR="00371FAD" w:rsidRPr="00BB407B" w:rsidRDefault="00371FAD" w:rsidP="00BB407B">
      <w:pPr>
        <w:pStyle w:val="Default"/>
        <w:jc w:val="both"/>
        <w:rPr>
          <w:b/>
          <w:bCs/>
          <w:sz w:val="22"/>
          <w:szCs w:val="22"/>
        </w:rPr>
      </w:pPr>
      <w:r w:rsidRPr="00BB407B">
        <w:rPr>
          <w:b/>
          <w:bCs/>
          <w:sz w:val="22"/>
          <w:szCs w:val="22"/>
        </w:rPr>
        <w:t xml:space="preserve">Avenida ciudad de Cali # 51-66 Local 10, Oficina de correspondencia EDF. WORLD BUSINESS CENTER BOGOTÁ D.C. </w:t>
      </w:r>
    </w:p>
    <w:p w:rsidR="00371FAD" w:rsidRPr="00BB407B" w:rsidRDefault="002652CC" w:rsidP="00BB407B">
      <w:pPr>
        <w:jc w:val="both"/>
        <w:rPr>
          <w:rFonts w:ascii="Arial" w:hAnsi="Arial" w:cs="Arial"/>
        </w:rPr>
      </w:pPr>
      <w:hyperlink r:id="rId11" w:history="1">
        <w:r w:rsidR="00371FAD" w:rsidRPr="00BB407B">
          <w:rPr>
            <w:rStyle w:val="Hipervnculo"/>
            <w:rFonts w:ascii="Arial" w:hAnsi="Arial" w:cs="Arial"/>
          </w:rPr>
          <w:t>funcionjurisdiccional@supersalud.gov.co</w:t>
        </w:r>
      </w:hyperlink>
    </w:p>
    <w:p w:rsidR="00371FAD" w:rsidRPr="00BB407B" w:rsidRDefault="00371FAD" w:rsidP="00BB407B">
      <w:pPr>
        <w:jc w:val="both"/>
        <w:rPr>
          <w:rFonts w:ascii="Arial" w:hAnsi="Arial" w:cs="Arial"/>
        </w:rPr>
      </w:pP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b/>
          <w:bCs/>
        </w:rPr>
      </w:pPr>
      <w:r w:rsidRPr="00BB407B">
        <w:rPr>
          <w:rFonts w:ascii="Arial" w:hAnsi="Arial" w:cs="Arial"/>
        </w:rPr>
        <w:t xml:space="preserve"> </w:t>
      </w:r>
      <w:r w:rsidRPr="00BB407B">
        <w:rPr>
          <w:rFonts w:ascii="Arial" w:hAnsi="Arial" w:cs="Arial"/>
          <w:b/>
          <w:bCs/>
        </w:rPr>
        <w:t>ASUNTO: FUNCIÓN JURISDICCIONAL. DEVOLUCIONES O GLOSAS A FACTURAS.</w:t>
      </w: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rPr>
      </w:pPr>
      <w:r w:rsidRPr="00BB407B">
        <w:rPr>
          <w:rFonts w:ascii="Arial" w:hAnsi="Arial" w:cs="Arial"/>
          <w:color w:val="C45911" w:themeColor="accent2" w:themeShade="BF"/>
        </w:rPr>
        <w:t xml:space="preserve"> (Nombre del solicitante) </w:t>
      </w:r>
      <w:r w:rsidRPr="00BB407B">
        <w:rPr>
          <w:rFonts w:ascii="Arial" w:hAnsi="Arial" w:cs="Arial"/>
        </w:rPr>
        <w:t xml:space="preserve">____________________, en mi calidad de </w:t>
      </w:r>
      <w:r w:rsidRPr="00BB407B">
        <w:rPr>
          <w:rFonts w:ascii="Arial" w:hAnsi="Arial" w:cs="Arial"/>
          <w:color w:val="C45911" w:themeColor="accent2" w:themeShade="BF"/>
        </w:rPr>
        <w:t>(apoderado y/o Representante Legal)</w:t>
      </w:r>
      <w:r w:rsidRPr="00BB407B">
        <w:rPr>
          <w:rFonts w:ascii="Arial" w:hAnsi="Arial" w:cs="Arial"/>
          <w:color w:val="ED7D31" w:themeColor="accent2"/>
        </w:rPr>
        <w:t>,</w:t>
      </w:r>
      <w:r w:rsidRPr="00BB407B">
        <w:rPr>
          <w:rFonts w:ascii="Arial" w:hAnsi="Arial" w:cs="Arial"/>
        </w:rPr>
        <w:t xml:space="preserve"> identificado con la C.C. No ______ expedida en _____, con T.P No________ del C. S. de la J</w:t>
      </w:r>
      <w:r w:rsidR="00096257" w:rsidRPr="00BB407B">
        <w:rPr>
          <w:rFonts w:ascii="Arial" w:hAnsi="Arial" w:cs="Arial"/>
        </w:rPr>
        <w:t>,</w:t>
      </w:r>
      <w:r w:rsidRPr="00BB407B">
        <w:rPr>
          <w:rFonts w:ascii="Arial" w:hAnsi="Arial" w:cs="Arial"/>
        </w:rPr>
        <w:t xml:space="preserve"> interpongo Solicitud ante la Superintendencia Nacional de Salud, conforme a lo dispuesto en el Artículo 41 de la Ley 1122 de 2007, modificado por el Artículo 6 de la Ley 1949 de 2011</w:t>
      </w:r>
      <w:r w:rsidR="0097257A">
        <w:rPr>
          <w:rFonts w:ascii="Arial" w:hAnsi="Arial" w:cs="Arial"/>
        </w:rPr>
        <w:t>,</w:t>
      </w:r>
      <w:r w:rsidRPr="00BB407B">
        <w:rPr>
          <w:rFonts w:ascii="Arial" w:hAnsi="Arial" w:cs="Arial"/>
        </w:rPr>
        <w:t xml:space="preserve"> literal</w:t>
      </w:r>
      <w:r w:rsidR="00BB407B">
        <w:rPr>
          <w:rFonts w:ascii="Arial" w:hAnsi="Arial" w:cs="Arial"/>
        </w:rPr>
        <w:t xml:space="preserve"> </w:t>
      </w:r>
      <w:r w:rsidR="00BB407B" w:rsidRPr="00BB407B">
        <w:rPr>
          <w:rFonts w:ascii="Arial" w:hAnsi="Arial" w:cs="Arial"/>
        </w:rPr>
        <w:t>f) Conflictos derivados de las devoluciones o glosas a las facturas entre entidades del Sistema General de Seguridad Social en Salud</w:t>
      </w:r>
      <w:r w:rsidRPr="00BB407B">
        <w:rPr>
          <w:rFonts w:ascii="Arial" w:hAnsi="Arial" w:cs="Arial"/>
        </w:rPr>
        <w:t>, con base en las siguientes:</w:t>
      </w:r>
    </w:p>
    <w:p w:rsidR="00096257" w:rsidRPr="00BB407B" w:rsidRDefault="00096257" w:rsidP="00BB407B">
      <w:pPr>
        <w:jc w:val="both"/>
        <w:rPr>
          <w:rFonts w:ascii="Arial" w:hAnsi="Arial" w:cs="Arial"/>
        </w:rPr>
      </w:pPr>
    </w:p>
    <w:p w:rsidR="00096257" w:rsidRPr="00BB407B" w:rsidRDefault="00096257" w:rsidP="00BB407B">
      <w:pPr>
        <w:jc w:val="center"/>
        <w:rPr>
          <w:rFonts w:ascii="Arial" w:hAnsi="Arial" w:cs="Arial"/>
          <w:b/>
          <w:bCs/>
        </w:rPr>
      </w:pPr>
      <w:r w:rsidRPr="00BB407B">
        <w:rPr>
          <w:rFonts w:ascii="Arial" w:hAnsi="Arial" w:cs="Arial"/>
          <w:b/>
          <w:bCs/>
        </w:rPr>
        <w:t>CIRCUNSTANCIAS DE TIEMPO MODO Y LUGAR (HECHOS)</w:t>
      </w:r>
    </w:p>
    <w:p w:rsidR="00371FAD"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Relacione de manera sucinta las circunstancias de modo tiempo y lugar (hechos)</w:t>
      </w:r>
      <w:r w:rsidR="00096257" w:rsidRPr="00BB407B">
        <w:rPr>
          <w:rFonts w:ascii="Arial" w:hAnsi="Arial" w:cs="Arial"/>
          <w:color w:val="C45911" w:themeColor="accent2" w:themeShade="BF"/>
        </w:rPr>
        <w:t>,</w:t>
      </w:r>
      <w:r w:rsidRPr="00BB407B">
        <w:rPr>
          <w:rFonts w:ascii="Arial" w:hAnsi="Arial" w:cs="Arial"/>
          <w:color w:val="C45911" w:themeColor="accent2" w:themeShade="BF"/>
        </w:rPr>
        <w:t xml:space="preserve"> que originaron el hecho objeto de la pretensión; </w:t>
      </w:r>
      <w:r w:rsidR="00096257" w:rsidRPr="00BB407B">
        <w:rPr>
          <w:rFonts w:ascii="Arial" w:hAnsi="Arial" w:cs="Arial"/>
          <w:color w:val="C45911" w:themeColor="accent2" w:themeShade="BF"/>
        </w:rPr>
        <w:t>allegue</w:t>
      </w:r>
      <w:r w:rsidRPr="00BB407B">
        <w:rPr>
          <w:rFonts w:ascii="Arial" w:hAnsi="Arial" w:cs="Arial"/>
          <w:color w:val="C45911" w:themeColor="accent2" w:themeShade="BF"/>
        </w:rPr>
        <w:t xml:space="preserve"> la totalidad de los anexos necesarios, (las facturas, soportes y glosas) l</w:t>
      </w:r>
      <w:r w:rsidR="00096257" w:rsidRPr="00BB407B">
        <w:rPr>
          <w:rFonts w:ascii="Arial" w:hAnsi="Arial" w:cs="Arial"/>
          <w:color w:val="C45911" w:themeColor="accent2" w:themeShade="BF"/>
        </w:rPr>
        <w:t>o</w:t>
      </w:r>
      <w:r w:rsidRPr="00BB407B">
        <w:rPr>
          <w:rFonts w:ascii="Arial" w:hAnsi="Arial" w:cs="Arial"/>
          <w:color w:val="C45911" w:themeColor="accent2" w:themeShade="BF"/>
        </w:rPr>
        <w:t>s cuales deben venir organizados por tipo de glosa y fecha; esto es, a manera de ejemplo: las glosas de pertinencia médica, por un lado, las administrativas por otro, etc.</w:t>
      </w:r>
      <w:r w:rsidR="00096257" w:rsidRPr="00BB407B">
        <w:rPr>
          <w:rFonts w:ascii="Arial" w:hAnsi="Arial" w:cs="Arial"/>
          <w:color w:val="C45911" w:themeColor="accent2" w:themeShade="BF"/>
        </w:rPr>
        <w:t xml:space="preserve"> </w:t>
      </w:r>
      <w:r w:rsidRPr="00BB407B">
        <w:rPr>
          <w:rFonts w:ascii="Arial" w:hAnsi="Arial" w:cs="Arial"/>
          <w:color w:val="C45911" w:themeColor="accent2" w:themeShade="BF"/>
        </w:rPr>
        <w:t>De tal manera que la solitud jurisdiccional venga acompañada de los anexos y soportes exigidos por la Resolución 3047 de 2008 y normas que la adicionan; para lo anterior se sugiere compilar la información contenida, en los cuadros en Excel que se encuentran en la página web.</w:t>
      </w:r>
    </w:p>
    <w:p w:rsidR="00371FAD" w:rsidRPr="00BB407B" w:rsidRDefault="00371FAD" w:rsidP="00BB407B">
      <w:pPr>
        <w:pStyle w:val="Default"/>
        <w:jc w:val="center"/>
        <w:rPr>
          <w:b/>
          <w:bCs/>
          <w:sz w:val="22"/>
          <w:szCs w:val="22"/>
        </w:rPr>
      </w:pPr>
      <w:r w:rsidRPr="00BB407B">
        <w:rPr>
          <w:b/>
          <w:bCs/>
          <w:sz w:val="22"/>
          <w:szCs w:val="22"/>
        </w:rPr>
        <w:t>DERECHO(S) VULNERADO(S).</w:t>
      </w:r>
    </w:p>
    <w:p w:rsidR="00371FAD" w:rsidRPr="00BB407B" w:rsidRDefault="00371FAD" w:rsidP="00BB407B">
      <w:pPr>
        <w:pStyle w:val="Default"/>
        <w:jc w:val="both"/>
        <w:rPr>
          <w:sz w:val="22"/>
          <w:szCs w:val="22"/>
        </w:rPr>
      </w:pPr>
    </w:p>
    <w:p w:rsidR="00371FAD" w:rsidRPr="00BB407B" w:rsidRDefault="00371FAD" w:rsidP="00BB407B">
      <w:pPr>
        <w:jc w:val="both"/>
        <w:rPr>
          <w:rFonts w:ascii="Arial" w:hAnsi="Arial" w:cs="Arial"/>
          <w:color w:val="C45911" w:themeColor="accent2" w:themeShade="BF"/>
        </w:rPr>
      </w:pPr>
      <w:r w:rsidRPr="00BB407B">
        <w:rPr>
          <w:rFonts w:ascii="Arial" w:hAnsi="Arial" w:cs="Arial"/>
          <w:color w:val="C45911" w:themeColor="accent2" w:themeShade="BF"/>
        </w:rPr>
        <w:t>(Enunciar los derechos que fueron vulnerados, con ocasión de las circunstancias anteriormente descritas).</w:t>
      </w:r>
    </w:p>
    <w:p w:rsidR="00371FAD" w:rsidRDefault="00371FAD" w:rsidP="00BB407B">
      <w:pPr>
        <w:pStyle w:val="Default"/>
        <w:jc w:val="center"/>
        <w:rPr>
          <w:b/>
          <w:bCs/>
          <w:sz w:val="22"/>
          <w:szCs w:val="22"/>
        </w:rPr>
      </w:pPr>
      <w:r w:rsidRPr="00BB407B">
        <w:rPr>
          <w:b/>
          <w:bCs/>
          <w:sz w:val="22"/>
          <w:szCs w:val="22"/>
        </w:rPr>
        <w:t>PETICI</w:t>
      </w:r>
      <w:r w:rsidR="00BB407B">
        <w:rPr>
          <w:b/>
          <w:bCs/>
          <w:sz w:val="22"/>
          <w:szCs w:val="22"/>
        </w:rPr>
        <w:t>Ó</w:t>
      </w:r>
      <w:r w:rsidRPr="00BB407B">
        <w:rPr>
          <w:b/>
          <w:bCs/>
          <w:sz w:val="22"/>
          <w:szCs w:val="22"/>
        </w:rPr>
        <w:t>N</w:t>
      </w:r>
    </w:p>
    <w:p w:rsidR="00BB407B" w:rsidRPr="00BB407B" w:rsidRDefault="00BB407B" w:rsidP="00BB407B">
      <w:pPr>
        <w:pStyle w:val="Default"/>
        <w:jc w:val="center"/>
        <w:rPr>
          <w:sz w:val="22"/>
          <w:szCs w:val="22"/>
        </w:rPr>
      </w:pPr>
    </w:p>
    <w:p w:rsidR="00371FAD" w:rsidRPr="00BB407B" w:rsidRDefault="00371FAD" w:rsidP="00BB407B">
      <w:pPr>
        <w:jc w:val="both"/>
        <w:rPr>
          <w:rFonts w:ascii="Arial" w:hAnsi="Arial" w:cs="Arial"/>
        </w:rPr>
      </w:pPr>
      <w:r w:rsidRPr="00BB407B">
        <w:rPr>
          <w:rFonts w:ascii="Arial" w:hAnsi="Arial" w:cs="Arial"/>
        </w:rPr>
        <w:t xml:space="preserve">Que la Superintendencia Delegada para la Función Jurisdiccional y de Conciliación, DIRIMA el conflicto suscitado y ORDENE a </w:t>
      </w:r>
      <w:r w:rsidRPr="00BB407B">
        <w:rPr>
          <w:rFonts w:ascii="Arial" w:hAnsi="Arial" w:cs="Arial"/>
          <w:color w:val="C45911" w:themeColor="accent2" w:themeShade="BF"/>
        </w:rPr>
        <w:t xml:space="preserve">(ENTIDAD RESPONSABLE DEL PAGO), </w:t>
      </w:r>
      <w:r w:rsidRPr="00BB407B">
        <w:rPr>
          <w:rFonts w:ascii="Arial" w:hAnsi="Arial" w:cs="Arial"/>
        </w:rPr>
        <w:t xml:space="preserve">el pago de las facturas de prestación de servicios de salud relacionadas, por la suma de </w:t>
      </w:r>
      <w:r w:rsidRPr="00BB407B">
        <w:rPr>
          <w:rFonts w:ascii="Arial" w:hAnsi="Arial" w:cs="Arial"/>
          <w:color w:val="C45911" w:themeColor="accent2" w:themeShade="BF"/>
        </w:rPr>
        <w:t>($XXX</w:t>
      </w:r>
      <w:r w:rsidR="00033304" w:rsidRPr="00BB407B">
        <w:rPr>
          <w:rFonts w:ascii="Arial" w:hAnsi="Arial" w:cs="Arial"/>
          <w:color w:val="C45911" w:themeColor="accent2" w:themeShade="BF"/>
        </w:rPr>
        <w:t>).</w:t>
      </w:r>
    </w:p>
    <w:p w:rsidR="00371FAD" w:rsidRPr="00BB407B" w:rsidRDefault="00371FAD" w:rsidP="00BB407B">
      <w:pPr>
        <w:pStyle w:val="Default"/>
        <w:jc w:val="center"/>
        <w:rPr>
          <w:b/>
          <w:bCs/>
          <w:sz w:val="22"/>
          <w:szCs w:val="22"/>
        </w:rPr>
      </w:pPr>
      <w:r w:rsidRPr="00BB407B">
        <w:rPr>
          <w:b/>
          <w:bCs/>
          <w:sz w:val="22"/>
          <w:szCs w:val="22"/>
        </w:rPr>
        <w:t>PRUEBAS – DOCUMENTOS</w:t>
      </w:r>
    </w:p>
    <w:p w:rsidR="00371FAD" w:rsidRPr="00BB407B" w:rsidRDefault="00371FAD" w:rsidP="00BB407B">
      <w:pPr>
        <w:pStyle w:val="Default"/>
        <w:jc w:val="both"/>
        <w:rPr>
          <w:sz w:val="22"/>
          <w:szCs w:val="22"/>
        </w:rPr>
      </w:pPr>
    </w:p>
    <w:p w:rsidR="00A70000" w:rsidRPr="00BB407B" w:rsidRDefault="00371FAD" w:rsidP="00BB407B">
      <w:pPr>
        <w:pStyle w:val="Default"/>
        <w:jc w:val="both"/>
        <w:rPr>
          <w:sz w:val="22"/>
          <w:szCs w:val="22"/>
        </w:rPr>
      </w:pPr>
      <w:r w:rsidRPr="00BB407B">
        <w:rPr>
          <w:sz w:val="22"/>
          <w:szCs w:val="22"/>
        </w:rPr>
        <w:t>De conformidad con el Articulo 41 de la Ley 1122, modificado y adicionado por el Artículo 6 de la Ley 1949 de 2019, literal f)</w:t>
      </w:r>
      <w:r w:rsidR="00A70000" w:rsidRPr="00BB407B">
        <w:rPr>
          <w:sz w:val="22"/>
          <w:szCs w:val="22"/>
        </w:rPr>
        <w:t xml:space="preserve">, la parte demandante </w:t>
      </w:r>
      <w:r w:rsidR="00A70000" w:rsidRPr="00BB407B">
        <w:rPr>
          <w:sz w:val="22"/>
          <w:szCs w:val="22"/>
          <w:u w:val="single"/>
        </w:rPr>
        <w:t>deberá</w:t>
      </w:r>
      <w:r w:rsidR="00A70000" w:rsidRPr="00BB407B">
        <w:rPr>
          <w:sz w:val="22"/>
          <w:szCs w:val="22"/>
        </w:rPr>
        <w:t xml:space="preserve"> adjuntar los documentos que soporten los hechos, (Los documentos relacionados a continuación son los mínimos requeridos para iniciar el proceso jurisdiccional, si tiene en su poder otro que considere conveniente lo puede aportar como prueba). </w:t>
      </w:r>
    </w:p>
    <w:p w:rsidR="00371FAD" w:rsidRPr="00BB407B" w:rsidRDefault="00371FAD" w:rsidP="00BB407B">
      <w:pPr>
        <w:pStyle w:val="Default"/>
        <w:jc w:val="both"/>
        <w:rPr>
          <w:sz w:val="22"/>
          <w:szCs w:val="22"/>
        </w:rPr>
      </w:pPr>
    </w:p>
    <w:p w:rsidR="00371FAD" w:rsidRPr="00BB407B" w:rsidRDefault="00371FAD" w:rsidP="00BB407B">
      <w:pPr>
        <w:pStyle w:val="Default"/>
        <w:numPr>
          <w:ilvl w:val="0"/>
          <w:numId w:val="1"/>
        </w:numPr>
        <w:jc w:val="both"/>
        <w:rPr>
          <w:sz w:val="22"/>
          <w:szCs w:val="22"/>
        </w:rPr>
      </w:pPr>
      <w:r w:rsidRPr="00BB407B">
        <w:rPr>
          <w:sz w:val="22"/>
          <w:szCs w:val="22"/>
        </w:rPr>
        <w:t>Si es Persona Jurídica</w:t>
      </w:r>
      <w:r w:rsidR="00A70000" w:rsidRPr="00BB407B">
        <w:rPr>
          <w:sz w:val="22"/>
          <w:szCs w:val="22"/>
        </w:rPr>
        <w:t>,</w:t>
      </w:r>
      <w:r w:rsidRPr="00BB407B">
        <w:rPr>
          <w:sz w:val="22"/>
          <w:szCs w:val="22"/>
        </w:rPr>
        <w:t xml:space="preserve"> deberá actuar a través de su Representante Legal y acreditar tal calidad con Certificado de Existencia y Representación legal expedido por la entidad competente. </w:t>
      </w:r>
    </w:p>
    <w:p w:rsidR="00A70000" w:rsidRPr="00BB407B" w:rsidRDefault="00371FAD" w:rsidP="00BB407B">
      <w:pPr>
        <w:pStyle w:val="Default"/>
        <w:numPr>
          <w:ilvl w:val="0"/>
          <w:numId w:val="1"/>
        </w:numPr>
        <w:jc w:val="both"/>
        <w:rPr>
          <w:color w:val="000000" w:themeColor="text1"/>
          <w:sz w:val="22"/>
          <w:szCs w:val="22"/>
        </w:rPr>
      </w:pPr>
      <w:r w:rsidRPr="00BB407B">
        <w:rPr>
          <w:color w:val="000000" w:themeColor="text1"/>
          <w:sz w:val="22"/>
          <w:szCs w:val="22"/>
        </w:rPr>
        <w:t xml:space="preserve">Si es apoderado, poder debidamente conferido. </w:t>
      </w:r>
    </w:p>
    <w:p w:rsidR="00A70000" w:rsidRDefault="00371FAD" w:rsidP="00BB407B">
      <w:pPr>
        <w:pStyle w:val="Default"/>
        <w:numPr>
          <w:ilvl w:val="0"/>
          <w:numId w:val="1"/>
        </w:numPr>
        <w:jc w:val="both"/>
        <w:rPr>
          <w:color w:val="FF0000"/>
          <w:sz w:val="22"/>
          <w:szCs w:val="22"/>
        </w:rPr>
      </w:pPr>
      <w:r w:rsidRPr="00BB407B">
        <w:rPr>
          <w:color w:val="000000" w:themeColor="text1"/>
          <w:sz w:val="22"/>
          <w:szCs w:val="22"/>
        </w:rPr>
        <w:t>Copia</w:t>
      </w:r>
      <w:r w:rsidRPr="00BB407B">
        <w:rPr>
          <w:b/>
          <w:bCs/>
          <w:color w:val="000000" w:themeColor="text1"/>
          <w:sz w:val="22"/>
          <w:szCs w:val="22"/>
        </w:rPr>
        <w:t xml:space="preserve"> legible</w:t>
      </w:r>
      <w:r w:rsidRPr="00BB407B">
        <w:rPr>
          <w:color w:val="000000" w:themeColor="text1"/>
          <w:sz w:val="22"/>
          <w:szCs w:val="22"/>
        </w:rPr>
        <w:t xml:space="preserve"> de las facturas y/o detallado o documento equivalente, con soporte de radicado</w:t>
      </w:r>
      <w:r w:rsidRPr="00BB407B">
        <w:rPr>
          <w:color w:val="FF0000"/>
          <w:sz w:val="22"/>
          <w:szCs w:val="22"/>
        </w:rPr>
        <w:t xml:space="preserve">. </w:t>
      </w:r>
    </w:p>
    <w:p w:rsidR="00BB407B" w:rsidRDefault="00BB407B" w:rsidP="00BB407B">
      <w:pPr>
        <w:pStyle w:val="Default"/>
        <w:ind w:left="720"/>
        <w:jc w:val="both"/>
        <w:rPr>
          <w:color w:val="FF0000"/>
          <w:sz w:val="22"/>
          <w:szCs w:val="22"/>
        </w:rPr>
      </w:pPr>
    </w:p>
    <w:p w:rsidR="00BB407B" w:rsidRPr="00BB407B" w:rsidRDefault="00BB407B" w:rsidP="00BB407B">
      <w:pPr>
        <w:autoSpaceDE w:val="0"/>
        <w:autoSpaceDN w:val="0"/>
        <w:adjustRightInd w:val="0"/>
        <w:spacing w:after="0" w:line="240" w:lineRule="auto"/>
        <w:jc w:val="both"/>
        <w:rPr>
          <w:rFonts w:ascii="Arial" w:hAnsi="Arial" w:cs="Arial"/>
          <w:b/>
          <w:bCs/>
          <w:color w:val="C45911" w:themeColor="accent2" w:themeShade="BF"/>
        </w:rPr>
      </w:pPr>
      <w:r w:rsidRPr="00BB407B">
        <w:rPr>
          <w:rFonts w:ascii="Arial" w:hAnsi="Arial" w:cs="Arial"/>
          <w:b/>
          <w:bCs/>
          <w:color w:val="C45911" w:themeColor="accent2" w:themeShade="BF"/>
        </w:rPr>
        <w:t>LA SOLICITUD DEBE CUMPLIR CON LOS SIGUIENTES REQUISITOS:</w:t>
      </w:r>
    </w:p>
    <w:p w:rsidR="00BB407B" w:rsidRPr="00BB407B" w:rsidRDefault="00BB407B" w:rsidP="00BB407B">
      <w:pPr>
        <w:autoSpaceDE w:val="0"/>
        <w:autoSpaceDN w:val="0"/>
        <w:adjustRightInd w:val="0"/>
        <w:spacing w:after="0" w:line="240" w:lineRule="auto"/>
        <w:jc w:val="both"/>
        <w:rPr>
          <w:rFonts w:ascii="Arial" w:hAnsi="Arial" w:cs="Arial"/>
          <w:color w:val="000000"/>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 xml:space="preserve">Adjuntar original de la Demanda, debidamente organizada, encarpetada, foliada de forma consecutiva y legajada, cada carpeta deber un máximo de 250 folios, (no enviar documentos originales), las copias allegadas deben ser legibles. Si por la cantidad de anexos o soportes, es necesaria la entrega de dos o más cajas, tendrán que presentarse numeradas, de manera tal, que se pueda establecer el consecutivo de las mismas. </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Anexar el traslado únicamente en formato digital, con archivos en alta calidad, completamente legibles y organizados, que sean fiel copia de la demanda, (siguiendo los lineamientos de la política de “</w:t>
      </w:r>
      <w:proofErr w:type="gramStart"/>
      <w:r w:rsidRPr="00BB407B">
        <w:rPr>
          <w:rFonts w:ascii="Arial" w:hAnsi="Arial" w:cs="Arial"/>
          <w:color w:val="C45911" w:themeColor="accent2" w:themeShade="BF"/>
        </w:rPr>
        <w:t>cero papel</w:t>
      </w:r>
      <w:proofErr w:type="gramEnd"/>
      <w:r w:rsidRPr="00BB407B">
        <w:rPr>
          <w:rFonts w:ascii="Arial" w:hAnsi="Arial" w:cs="Arial"/>
          <w:color w:val="C45911" w:themeColor="accent2" w:themeShade="BF"/>
        </w:rPr>
        <w:t xml:space="preserve">”, para la administración pública). </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r w:rsidRPr="00BB407B">
        <w:rPr>
          <w:rFonts w:ascii="Arial" w:hAnsi="Arial" w:cs="Arial"/>
          <w:color w:val="C45911" w:themeColor="accent2" w:themeShade="BF"/>
        </w:rPr>
        <w:t>La demanda debe acompañarse de los documentos que soporten los hechos expuestos por el demandante.</w:t>
      </w:r>
    </w:p>
    <w:p w:rsidR="00BB407B" w:rsidRPr="00BB407B" w:rsidRDefault="00BB407B" w:rsidP="00BB407B">
      <w:pPr>
        <w:autoSpaceDE w:val="0"/>
        <w:autoSpaceDN w:val="0"/>
        <w:adjustRightInd w:val="0"/>
        <w:spacing w:after="0" w:line="240" w:lineRule="auto"/>
        <w:jc w:val="both"/>
        <w:rPr>
          <w:rFonts w:ascii="Arial" w:hAnsi="Arial" w:cs="Arial"/>
          <w:color w:val="C45911" w:themeColor="accent2" w:themeShade="BF"/>
        </w:rPr>
      </w:pPr>
    </w:p>
    <w:p w:rsidR="00BB407B" w:rsidRPr="00BB407B" w:rsidRDefault="00BB407B" w:rsidP="00BB407B">
      <w:pPr>
        <w:pStyle w:val="Default"/>
        <w:jc w:val="both"/>
        <w:rPr>
          <w:color w:val="FF0000"/>
          <w:sz w:val="22"/>
          <w:szCs w:val="22"/>
        </w:rPr>
      </w:pPr>
      <w:r w:rsidRPr="00BB407B">
        <w:rPr>
          <w:color w:val="C45911" w:themeColor="accent2" w:themeShade="BF"/>
          <w:sz w:val="22"/>
          <w:szCs w:val="22"/>
        </w:rPr>
        <w:t>Como ayuda para la presentación de la trazabilidad de las facturas, hay un formato guía que aparece en la página web</w:t>
      </w:r>
    </w:p>
    <w:p w:rsidR="00F709FF" w:rsidRPr="00BB407B" w:rsidRDefault="00F709FF" w:rsidP="00BB407B">
      <w:pPr>
        <w:pStyle w:val="Default"/>
        <w:jc w:val="both"/>
        <w:rPr>
          <w:color w:val="FF0000"/>
          <w:sz w:val="22"/>
          <w:szCs w:val="22"/>
        </w:rPr>
      </w:pPr>
    </w:p>
    <w:p w:rsidR="00F709FF" w:rsidRPr="00BB407B" w:rsidRDefault="007D7434" w:rsidP="00BB407B">
      <w:pPr>
        <w:pStyle w:val="Default"/>
        <w:rPr>
          <w:b/>
          <w:bCs/>
          <w:color w:val="auto"/>
          <w:sz w:val="22"/>
          <w:szCs w:val="22"/>
        </w:rPr>
      </w:pPr>
      <w:r w:rsidRPr="00BB407B">
        <w:rPr>
          <w:b/>
          <w:bCs/>
          <w:color w:val="auto"/>
          <w:sz w:val="22"/>
          <w:szCs w:val="22"/>
        </w:rPr>
        <w:t>SI EL CONFLICTO ES DE</w:t>
      </w:r>
      <w:r w:rsidR="00F709FF" w:rsidRPr="00BB407B">
        <w:rPr>
          <w:b/>
          <w:bCs/>
          <w:color w:val="auto"/>
          <w:sz w:val="22"/>
          <w:szCs w:val="22"/>
        </w:rPr>
        <w:t xml:space="preserve"> GLOSAS</w:t>
      </w:r>
    </w:p>
    <w:p w:rsidR="007E0F71" w:rsidRPr="00BB407B" w:rsidRDefault="007E0F71" w:rsidP="00BB407B">
      <w:pPr>
        <w:pStyle w:val="Default"/>
        <w:jc w:val="both"/>
        <w:rPr>
          <w:b/>
          <w:bCs/>
          <w:sz w:val="22"/>
          <w:szCs w:val="22"/>
        </w:rPr>
      </w:pPr>
    </w:p>
    <w:p w:rsidR="007D7434" w:rsidRPr="00BB407B" w:rsidRDefault="00371FAD" w:rsidP="00BB407B">
      <w:pPr>
        <w:pStyle w:val="Default"/>
        <w:numPr>
          <w:ilvl w:val="0"/>
          <w:numId w:val="14"/>
        </w:numPr>
        <w:jc w:val="both"/>
        <w:rPr>
          <w:sz w:val="22"/>
          <w:szCs w:val="22"/>
        </w:rPr>
      </w:pPr>
      <w:r w:rsidRPr="00BB407B">
        <w:rPr>
          <w:sz w:val="22"/>
          <w:szCs w:val="22"/>
        </w:rPr>
        <w:t xml:space="preserve">Los soportes de las facturas radicadas, según lo definido en Resolución 3047 de </w:t>
      </w:r>
      <w:r w:rsidR="00F709FF" w:rsidRPr="00BB407B">
        <w:rPr>
          <w:sz w:val="22"/>
          <w:szCs w:val="22"/>
        </w:rPr>
        <w:t xml:space="preserve">  </w:t>
      </w:r>
      <w:r w:rsidRPr="00BB407B">
        <w:rPr>
          <w:sz w:val="22"/>
          <w:szCs w:val="22"/>
        </w:rPr>
        <w:t>2008, Anexo 5 y Artículo 21 del Decreto 4747 de 2007</w:t>
      </w:r>
      <w:r w:rsidRPr="00BB407B">
        <w:rPr>
          <w:b/>
          <w:bCs/>
          <w:sz w:val="22"/>
          <w:szCs w:val="22"/>
        </w:rPr>
        <w:t xml:space="preserve">. </w:t>
      </w:r>
    </w:p>
    <w:p w:rsidR="007D7434" w:rsidRPr="00BB407B" w:rsidRDefault="00371FAD" w:rsidP="00BB407B">
      <w:pPr>
        <w:pStyle w:val="Default"/>
        <w:numPr>
          <w:ilvl w:val="0"/>
          <w:numId w:val="14"/>
        </w:numPr>
        <w:jc w:val="both"/>
        <w:rPr>
          <w:sz w:val="22"/>
          <w:szCs w:val="22"/>
        </w:rPr>
      </w:pPr>
      <w:r w:rsidRPr="00BB407B">
        <w:rPr>
          <w:sz w:val="22"/>
          <w:szCs w:val="22"/>
        </w:rPr>
        <w:t xml:space="preserve">Registro conjunto de trazabilidad de la factura debidamente radicado en cada una de sus etapas, según lo definido en la </w:t>
      </w:r>
      <w:r w:rsidRPr="00BB407B">
        <w:rPr>
          <w:b/>
          <w:bCs/>
          <w:sz w:val="22"/>
          <w:szCs w:val="22"/>
        </w:rPr>
        <w:t>Resolución 3047 de 2008</w:t>
      </w:r>
      <w:r w:rsidRPr="00BB407B">
        <w:rPr>
          <w:sz w:val="22"/>
          <w:szCs w:val="22"/>
        </w:rPr>
        <w:t xml:space="preserve">, </w:t>
      </w:r>
      <w:r w:rsidRPr="00BB407B">
        <w:rPr>
          <w:b/>
          <w:bCs/>
          <w:sz w:val="22"/>
          <w:szCs w:val="22"/>
        </w:rPr>
        <w:t xml:space="preserve">Anexo Técnico N°8. </w:t>
      </w:r>
    </w:p>
    <w:p w:rsidR="007D7434" w:rsidRPr="00BB407B" w:rsidRDefault="00371FAD" w:rsidP="00BB407B">
      <w:pPr>
        <w:pStyle w:val="Default"/>
        <w:numPr>
          <w:ilvl w:val="0"/>
          <w:numId w:val="14"/>
        </w:numPr>
        <w:jc w:val="both"/>
        <w:rPr>
          <w:sz w:val="22"/>
          <w:szCs w:val="22"/>
        </w:rPr>
      </w:pPr>
      <w:r w:rsidRPr="00BB407B">
        <w:rPr>
          <w:sz w:val="22"/>
          <w:szCs w:val="22"/>
        </w:rPr>
        <w:t>En eventos de urgencia vital</w:t>
      </w:r>
      <w:r w:rsidR="00F709FF" w:rsidRPr="00BB407B">
        <w:rPr>
          <w:sz w:val="22"/>
          <w:szCs w:val="22"/>
        </w:rPr>
        <w:t>,</w:t>
      </w:r>
      <w:r w:rsidRPr="00BB407B">
        <w:rPr>
          <w:sz w:val="22"/>
          <w:szCs w:val="22"/>
        </w:rPr>
        <w:t xml:space="preserve"> el formato de notificación de la urgencia en caso de no haber contrato de las partes. </w:t>
      </w:r>
    </w:p>
    <w:p w:rsidR="00371FAD" w:rsidRPr="00BB407B" w:rsidRDefault="00371FAD" w:rsidP="00BB407B">
      <w:pPr>
        <w:pStyle w:val="Default"/>
        <w:numPr>
          <w:ilvl w:val="0"/>
          <w:numId w:val="14"/>
        </w:numPr>
        <w:jc w:val="both"/>
        <w:rPr>
          <w:sz w:val="22"/>
          <w:szCs w:val="22"/>
        </w:rPr>
      </w:pPr>
      <w:r w:rsidRPr="00BB407B">
        <w:rPr>
          <w:color w:val="000000" w:themeColor="text1"/>
          <w:sz w:val="22"/>
          <w:szCs w:val="22"/>
        </w:rPr>
        <w:t xml:space="preserve">Demás documentos que considere pertinentes y que sirvan de prueba de acuerdo con lo solicitado. </w:t>
      </w:r>
    </w:p>
    <w:p w:rsidR="00A70000" w:rsidRPr="00BB407B" w:rsidRDefault="00A70000" w:rsidP="00BB407B">
      <w:pPr>
        <w:pStyle w:val="Default"/>
        <w:jc w:val="both"/>
        <w:rPr>
          <w:b/>
          <w:bCs/>
          <w:color w:val="FF0000"/>
          <w:sz w:val="22"/>
          <w:szCs w:val="22"/>
        </w:rPr>
      </w:pPr>
    </w:p>
    <w:p w:rsidR="007E0F71" w:rsidRPr="00BB407B" w:rsidRDefault="007D7434" w:rsidP="00BB407B">
      <w:pPr>
        <w:pStyle w:val="Default"/>
        <w:jc w:val="both"/>
        <w:rPr>
          <w:b/>
          <w:bCs/>
          <w:color w:val="auto"/>
          <w:sz w:val="22"/>
          <w:szCs w:val="22"/>
        </w:rPr>
      </w:pPr>
      <w:r w:rsidRPr="00BB407B">
        <w:rPr>
          <w:b/>
          <w:bCs/>
          <w:color w:val="auto"/>
          <w:sz w:val="22"/>
          <w:szCs w:val="22"/>
        </w:rPr>
        <w:t>SI EL CONFLICTO ES DE</w:t>
      </w:r>
      <w:r w:rsidR="007E0F71" w:rsidRPr="00BB407B">
        <w:rPr>
          <w:b/>
          <w:bCs/>
          <w:color w:val="auto"/>
          <w:sz w:val="22"/>
          <w:szCs w:val="22"/>
        </w:rPr>
        <w:t xml:space="preserve"> RECLAMACIONES CUENTA E.C.A.T.</w:t>
      </w:r>
    </w:p>
    <w:p w:rsidR="00201359" w:rsidRPr="00BB407B" w:rsidRDefault="00201359" w:rsidP="00BB407B">
      <w:pPr>
        <w:spacing w:after="0" w:line="240" w:lineRule="auto"/>
        <w:contextualSpacing/>
        <w:jc w:val="both"/>
        <w:rPr>
          <w:rFonts w:ascii="Arial" w:eastAsia="Times New Roman" w:hAnsi="Arial" w:cs="Arial"/>
        </w:rPr>
      </w:pPr>
    </w:p>
    <w:p w:rsidR="007D7434"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eastAsia="Times New Roman" w:hAnsi="Arial" w:cs="Arial"/>
        </w:rPr>
        <w:t>Radicación de cada factura objeto del conflicto: STICKERS ADMINISTRADOR FIDUCIARIO DEL FOSYGA o/y ADRES.</w:t>
      </w:r>
    </w:p>
    <w:p w:rsidR="007D7434" w:rsidRPr="00BB407B" w:rsidRDefault="007D7434" w:rsidP="00BB407B">
      <w:pPr>
        <w:pStyle w:val="Prrafodelista"/>
        <w:contextualSpacing/>
        <w:jc w:val="both"/>
        <w:rPr>
          <w:rFonts w:ascii="Arial" w:eastAsia="Times New Roman" w:hAnsi="Arial" w:cs="Arial"/>
        </w:rPr>
      </w:pPr>
    </w:p>
    <w:p w:rsidR="007D7434"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eastAsia="Times New Roman" w:hAnsi="Arial" w:cs="Arial"/>
        </w:rPr>
        <w:t xml:space="preserve">Soporte del Trámite de glosa o devolución:  formulación de la glosa o devolución por el responsable del pago, respuesta a glosa o devolución por parte del prestador y </w:t>
      </w:r>
      <w:r w:rsidRPr="00BB407B">
        <w:rPr>
          <w:rFonts w:ascii="Arial" w:hAnsi="Arial" w:cs="Arial"/>
          <w:lang w:val="es-ES"/>
        </w:rPr>
        <w:t xml:space="preserve">ratificación o no de la glosa o devolución por parte del responsable del pago, con la radicación correspondiente. </w:t>
      </w:r>
      <w:r w:rsidRPr="00BB407B">
        <w:rPr>
          <w:rFonts w:ascii="Arial" w:hAnsi="Arial" w:cs="Arial"/>
          <w:b/>
          <w:bCs/>
          <w:lang w:val="es-ES"/>
        </w:rPr>
        <w:t>S</w:t>
      </w:r>
      <w:r w:rsidRPr="00BB407B">
        <w:rPr>
          <w:rFonts w:ascii="Arial" w:eastAsia="Times New Roman" w:hAnsi="Arial" w:cs="Arial"/>
          <w:b/>
          <w:bCs/>
        </w:rPr>
        <w:t>i el trámite se surtió en medio magnético anexar los soportes correspondientes.</w:t>
      </w:r>
    </w:p>
    <w:p w:rsidR="007D7434" w:rsidRPr="00BB407B" w:rsidRDefault="007D7434" w:rsidP="00BB407B">
      <w:pPr>
        <w:pStyle w:val="Prrafodelista"/>
        <w:jc w:val="both"/>
        <w:rPr>
          <w:rFonts w:ascii="Arial" w:hAnsi="Arial" w:cs="Arial"/>
          <w:lang w:val="es-ES"/>
        </w:rPr>
      </w:pPr>
    </w:p>
    <w:p w:rsidR="00201359" w:rsidRPr="00BB407B" w:rsidRDefault="00201359" w:rsidP="00BB407B">
      <w:pPr>
        <w:pStyle w:val="Prrafodelista"/>
        <w:numPr>
          <w:ilvl w:val="0"/>
          <w:numId w:val="15"/>
        </w:numPr>
        <w:contextualSpacing/>
        <w:jc w:val="both"/>
        <w:rPr>
          <w:rFonts w:ascii="Arial" w:eastAsia="Times New Roman" w:hAnsi="Arial" w:cs="Arial"/>
        </w:rPr>
      </w:pPr>
      <w:r w:rsidRPr="00BB407B">
        <w:rPr>
          <w:rFonts w:ascii="Arial" w:hAnsi="Arial" w:cs="Arial"/>
          <w:lang w:val="es-ES"/>
        </w:rPr>
        <w:t>Certificado del estado de cartera actualizado por cada una de las facturas objeto de demanda, identificando las que presenten pagos parciales y/o totales, acompañado de todos los soportes que certifiquen dichos pagos, discriminado por factura y montos pagados.</w:t>
      </w:r>
    </w:p>
    <w:p w:rsidR="00201359" w:rsidRPr="00BB407B" w:rsidRDefault="00201359" w:rsidP="00BB407B">
      <w:pPr>
        <w:pStyle w:val="Default"/>
        <w:jc w:val="both"/>
        <w:rPr>
          <w:b/>
          <w:bCs/>
          <w:color w:val="FF0000"/>
          <w:sz w:val="22"/>
          <w:szCs w:val="22"/>
        </w:rPr>
      </w:pPr>
    </w:p>
    <w:p w:rsidR="007E0F71" w:rsidRPr="00BB407B" w:rsidRDefault="007E0F71" w:rsidP="00BB407B">
      <w:pPr>
        <w:pStyle w:val="Default"/>
        <w:jc w:val="both"/>
        <w:rPr>
          <w:b/>
          <w:bCs/>
          <w:color w:val="auto"/>
          <w:sz w:val="22"/>
          <w:szCs w:val="22"/>
        </w:rPr>
      </w:pPr>
    </w:p>
    <w:p w:rsidR="007E0F71" w:rsidRPr="00BB407B" w:rsidRDefault="007D7434" w:rsidP="00BB407B">
      <w:pPr>
        <w:pStyle w:val="Default"/>
        <w:jc w:val="both"/>
        <w:rPr>
          <w:b/>
          <w:bCs/>
          <w:color w:val="auto"/>
          <w:sz w:val="22"/>
          <w:szCs w:val="22"/>
        </w:rPr>
      </w:pPr>
      <w:r w:rsidRPr="00BB407B">
        <w:rPr>
          <w:b/>
          <w:bCs/>
          <w:color w:val="auto"/>
          <w:sz w:val="22"/>
          <w:szCs w:val="22"/>
        </w:rPr>
        <w:t>SI EL CONFLICTO ES DE</w:t>
      </w:r>
      <w:r w:rsidR="007E0F71" w:rsidRPr="00BB407B">
        <w:rPr>
          <w:b/>
          <w:bCs/>
          <w:color w:val="auto"/>
          <w:sz w:val="22"/>
          <w:szCs w:val="22"/>
        </w:rPr>
        <w:t xml:space="preserve"> RECOBROS </w:t>
      </w:r>
      <w:r w:rsidR="006750C2" w:rsidRPr="00BB407B">
        <w:rPr>
          <w:b/>
          <w:bCs/>
          <w:color w:val="auto"/>
          <w:sz w:val="22"/>
          <w:szCs w:val="22"/>
        </w:rPr>
        <w:t>(NO P</w:t>
      </w:r>
      <w:r w:rsidR="00BB407B" w:rsidRPr="00BB407B">
        <w:rPr>
          <w:b/>
          <w:bCs/>
          <w:color w:val="auto"/>
          <w:sz w:val="22"/>
          <w:szCs w:val="22"/>
        </w:rPr>
        <w:t>BS</w:t>
      </w:r>
      <w:r w:rsidR="006750C2" w:rsidRPr="00BB407B">
        <w:rPr>
          <w:b/>
          <w:bCs/>
          <w:color w:val="auto"/>
          <w:sz w:val="22"/>
          <w:szCs w:val="22"/>
        </w:rPr>
        <w:t>)</w:t>
      </w:r>
    </w:p>
    <w:p w:rsidR="007E0F71" w:rsidRPr="00BB407B" w:rsidRDefault="007E0F71" w:rsidP="00BB407B">
      <w:pPr>
        <w:pStyle w:val="Default"/>
        <w:jc w:val="both"/>
        <w:rPr>
          <w:sz w:val="22"/>
          <w:szCs w:val="22"/>
        </w:rPr>
      </w:pPr>
    </w:p>
    <w:p w:rsidR="006750C2" w:rsidRPr="00BB407B" w:rsidRDefault="007D7434"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w:t>
      </w:r>
      <w:r w:rsidR="00B4425C" w:rsidRPr="00BB407B">
        <w:rPr>
          <w:rFonts w:ascii="Arial" w:hAnsi="Arial" w:cs="Arial"/>
        </w:rPr>
        <w:t>egistros administrativos y asistenciales correspondientes a la tecnología en salud de la pretensión de cada recobro</w:t>
      </w:r>
      <w:r w:rsidR="003F167F" w:rsidRPr="00BB407B">
        <w:rPr>
          <w:rFonts w:ascii="Arial" w:hAnsi="Arial" w:cs="Arial"/>
        </w:rPr>
        <w:t>,</w:t>
      </w:r>
      <w:r w:rsidR="00C832A6" w:rsidRPr="00BB407B">
        <w:rPr>
          <w:rFonts w:ascii="Arial" w:hAnsi="Arial" w:cs="Arial"/>
        </w:rPr>
        <w:t xml:space="preserve"> </w:t>
      </w:r>
      <w:r w:rsidR="00C832A6" w:rsidRPr="00BB407B">
        <w:rPr>
          <w:rFonts w:ascii="Arial" w:hAnsi="Arial" w:cs="Arial"/>
          <w:color w:val="C45911" w:themeColor="accent2" w:themeShade="BF"/>
        </w:rPr>
        <w:t>(soportes en general de lo detallado en el MYT, fallos de tutela, carátula de la factura con sello de radicado)</w:t>
      </w:r>
      <w:r w:rsidR="00BB407B" w:rsidRPr="00BB407B">
        <w:rPr>
          <w:rFonts w:ascii="Arial" w:hAnsi="Arial" w:cs="Arial"/>
          <w:color w:val="C45911" w:themeColor="accent2" w:themeShade="BF"/>
        </w:rPr>
        <w:t xml:space="preserve">. Los </w:t>
      </w:r>
      <w:r w:rsidR="00EA09C8" w:rsidRPr="00BB407B">
        <w:rPr>
          <w:rFonts w:ascii="Arial" w:hAnsi="Arial" w:cs="Arial"/>
          <w:color w:val="C45911" w:themeColor="accent2" w:themeShade="BF"/>
        </w:rPr>
        <w:t>archivos (imágenes)</w:t>
      </w:r>
      <w:r w:rsidR="006750C2" w:rsidRPr="00BB407B">
        <w:rPr>
          <w:rFonts w:ascii="Arial" w:hAnsi="Arial" w:cs="Arial"/>
          <w:color w:val="C45911" w:themeColor="accent2" w:themeShade="BF"/>
        </w:rPr>
        <w:t xml:space="preserve"> </w:t>
      </w:r>
      <w:r w:rsidR="00EA09C8" w:rsidRPr="00BB407B">
        <w:rPr>
          <w:rFonts w:ascii="Arial" w:hAnsi="Arial" w:cs="Arial"/>
        </w:rPr>
        <w:t>contenidos en los CD – DVD – Memorias USB, se identificarán con el número de la factura de Recobro y su contenido documental debe ser completo</w:t>
      </w:r>
      <w:r w:rsidR="00C832A6" w:rsidRPr="00BB407B">
        <w:rPr>
          <w:rFonts w:ascii="Arial" w:hAnsi="Arial" w:cs="Arial"/>
        </w:rPr>
        <w:t>.</w:t>
      </w:r>
      <w:r w:rsidR="00B4425C" w:rsidRPr="00BB407B">
        <w:rPr>
          <w:rFonts w:ascii="Arial" w:hAnsi="Arial" w:cs="Arial"/>
        </w:rPr>
        <w:t xml:space="preserve"> </w:t>
      </w:r>
    </w:p>
    <w:p w:rsidR="006750C2" w:rsidRPr="00BB407B" w:rsidRDefault="006750C2" w:rsidP="00BB407B">
      <w:pPr>
        <w:pStyle w:val="Prrafodelista"/>
        <w:spacing w:line="276" w:lineRule="auto"/>
        <w:contextualSpacing/>
        <w:jc w:val="both"/>
        <w:rPr>
          <w:rFonts w:ascii="Arial" w:hAnsi="Arial" w:cs="Arial"/>
        </w:rPr>
      </w:pPr>
    </w:p>
    <w:p w:rsidR="006750C2" w:rsidRPr="00BB407B" w:rsidRDefault="007D7434"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Recobros</w:t>
      </w:r>
      <w:r w:rsidR="00B4425C" w:rsidRPr="00BB407B">
        <w:rPr>
          <w:rFonts w:ascii="Arial" w:hAnsi="Arial" w:cs="Arial"/>
        </w:rPr>
        <w:t xml:space="preserve"> que fueron sometidos a Conciliación ante la Procuraduría General de la Nación (Allegar Constancia o Acta), en formato Excel (editable), especificando los Recobros afectados en la Demanda</w:t>
      </w:r>
      <w:r w:rsidR="00C832A6" w:rsidRPr="00BB407B">
        <w:rPr>
          <w:rFonts w:ascii="Arial" w:hAnsi="Arial" w:cs="Arial"/>
        </w:rPr>
        <w:t>, (en caso de haberlos)</w:t>
      </w:r>
      <w:r w:rsidR="00B4425C" w:rsidRPr="00BB407B">
        <w:rPr>
          <w:rFonts w:ascii="Arial" w:hAnsi="Arial" w:cs="Arial"/>
        </w:rPr>
        <w:t>.</w:t>
      </w:r>
    </w:p>
    <w:p w:rsidR="006750C2" w:rsidRPr="00BB407B" w:rsidRDefault="006750C2" w:rsidP="00BB407B">
      <w:pPr>
        <w:pStyle w:val="Prrafodelista"/>
        <w:jc w:val="both"/>
        <w:rPr>
          <w:rFonts w:ascii="Arial" w:hAnsi="Arial" w:cs="Arial"/>
        </w:rPr>
      </w:pPr>
    </w:p>
    <w:p w:rsidR="00EA09C8" w:rsidRPr="00BB407B" w:rsidRDefault="00EA09C8" w:rsidP="00BB407B">
      <w:pPr>
        <w:pStyle w:val="Prrafodelista"/>
        <w:numPr>
          <w:ilvl w:val="0"/>
          <w:numId w:val="16"/>
        </w:numPr>
        <w:spacing w:line="276" w:lineRule="auto"/>
        <w:contextualSpacing/>
        <w:jc w:val="both"/>
        <w:rPr>
          <w:rFonts w:ascii="Arial" w:hAnsi="Arial" w:cs="Arial"/>
        </w:rPr>
      </w:pPr>
      <w:r w:rsidRPr="00BB407B">
        <w:rPr>
          <w:rFonts w:ascii="Arial" w:hAnsi="Arial" w:cs="Arial"/>
        </w:rPr>
        <w:t>Registro de lo</w:t>
      </w:r>
      <w:r w:rsidR="00B4425C" w:rsidRPr="00BB407B">
        <w:rPr>
          <w:rFonts w:ascii="Arial" w:hAnsi="Arial" w:cs="Arial"/>
        </w:rPr>
        <w:t>s</w:t>
      </w:r>
      <w:r w:rsidRPr="00BB407B">
        <w:rPr>
          <w:rFonts w:ascii="Arial" w:hAnsi="Arial" w:cs="Arial"/>
        </w:rPr>
        <w:t xml:space="preserve"> Desistimientos </w:t>
      </w:r>
      <w:r w:rsidR="00B4425C" w:rsidRPr="00BB407B">
        <w:rPr>
          <w:rFonts w:ascii="Arial" w:hAnsi="Arial" w:cs="Arial"/>
        </w:rPr>
        <w:t xml:space="preserve">(si los hubiere) </w:t>
      </w:r>
      <w:r w:rsidRPr="00BB407B">
        <w:rPr>
          <w:rFonts w:ascii="Arial" w:hAnsi="Arial" w:cs="Arial"/>
        </w:rPr>
        <w:t>en formato Excel (editable), especificando No. de Solicitud o factura de Recobro y el valor desistido.</w:t>
      </w:r>
    </w:p>
    <w:p w:rsidR="007E0F71" w:rsidRPr="00BB407B" w:rsidRDefault="007E0F71" w:rsidP="00BB407B">
      <w:pPr>
        <w:pStyle w:val="Default"/>
        <w:jc w:val="both"/>
        <w:rPr>
          <w:sz w:val="22"/>
          <w:szCs w:val="22"/>
        </w:rPr>
      </w:pPr>
    </w:p>
    <w:p w:rsidR="00371FAD" w:rsidRPr="00BB407B" w:rsidRDefault="00371FAD" w:rsidP="00BB407B">
      <w:pPr>
        <w:pStyle w:val="Default"/>
        <w:jc w:val="both"/>
        <w:rPr>
          <w:b/>
          <w:bCs/>
          <w:sz w:val="22"/>
          <w:szCs w:val="22"/>
        </w:rPr>
      </w:pPr>
      <w:r w:rsidRPr="00BB407B">
        <w:rPr>
          <w:b/>
          <w:bCs/>
          <w:sz w:val="22"/>
          <w:szCs w:val="22"/>
        </w:rPr>
        <w:t>Notas:</w:t>
      </w:r>
    </w:p>
    <w:p w:rsidR="00F709FF" w:rsidRPr="00BB407B" w:rsidRDefault="00F709FF" w:rsidP="00BB407B">
      <w:pPr>
        <w:pStyle w:val="Default"/>
        <w:jc w:val="both"/>
        <w:rPr>
          <w:sz w:val="22"/>
          <w:szCs w:val="22"/>
        </w:rPr>
      </w:pPr>
    </w:p>
    <w:p w:rsidR="00371FAD" w:rsidRPr="00BB407B" w:rsidRDefault="00371FAD" w:rsidP="00BB407B">
      <w:pPr>
        <w:pStyle w:val="Default"/>
        <w:numPr>
          <w:ilvl w:val="0"/>
          <w:numId w:val="7"/>
        </w:numPr>
        <w:spacing w:after="124"/>
        <w:jc w:val="both"/>
        <w:rPr>
          <w:sz w:val="22"/>
          <w:szCs w:val="22"/>
        </w:rPr>
      </w:pPr>
      <w:r w:rsidRPr="00BB407B">
        <w:rPr>
          <w:sz w:val="22"/>
          <w:szCs w:val="22"/>
        </w:rPr>
        <w:t xml:space="preserve">No </w:t>
      </w:r>
      <w:proofErr w:type="gramStart"/>
      <w:r w:rsidR="00F709FF" w:rsidRPr="00BB407B">
        <w:rPr>
          <w:sz w:val="22"/>
          <w:szCs w:val="22"/>
        </w:rPr>
        <w:t>obstante</w:t>
      </w:r>
      <w:proofErr w:type="gramEnd"/>
      <w:r w:rsidRPr="00BB407B">
        <w:rPr>
          <w:sz w:val="22"/>
          <w:szCs w:val="22"/>
        </w:rPr>
        <w:t xml:space="preserve"> lo anterior, durante el curso del proceso se podrán solicitar los documentos que se requieran. </w:t>
      </w:r>
    </w:p>
    <w:p w:rsidR="00371FAD" w:rsidRPr="00BB407B" w:rsidRDefault="00371FAD" w:rsidP="00BB407B">
      <w:pPr>
        <w:pStyle w:val="Default"/>
        <w:numPr>
          <w:ilvl w:val="0"/>
          <w:numId w:val="7"/>
        </w:numPr>
        <w:jc w:val="both"/>
        <w:rPr>
          <w:sz w:val="22"/>
          <w:szCs w:val="22"/>
        </w:rPr>
      </w:pPr>
      <w:r w:rsidRPr="00BB407B">
        <w:rPr>
          <w:sz w:val="22"/>
          <w:szCs w:val="22"/>
        </w:rPr>
        <w:t xml:space="preserve">Los representantes y/o apoderados de Consorcios o Uniones Temporales deberán acreditar que ostentan la capacidad de representar a cada uno de los miembros del Consorcio o Unión Temporal, así como la Existencia de los integrantes. </w:t>
      </w:r>
    </w:p>
    <w:p w:rsidR="00371FAD" w:rsidRPr="00BB407B" w:rsidRDefault="00371FAD" w:rsidP="00BB407B">
      <w:pPr>
        <w:pStyle w:val="Default"/>
        <w:jc w:val="both"/>
        <w:rPr>
          <w:sz w:val="22"/>
          <w:szCs w:val="22"/>
        </w:rPr>
      </w:pPr>
    </w:p>
    <w:p w:rsidR="00371FAD" w:rsidRPr="00BB407B" w:rsidRDefault="00371FAD" w:rsidP="00BB407B">
      <w:pPr>
        <w:jc w:val="center"/>
        <w:rPr>
          <w:rFonts w:ascii="Arial" w:hAnsi="Arial" w:cs="Arial"/>
          <w:b/>
          <w:bCs/>
        </w:rPr>
      </w:pPr>
      <w:r w:rsidRPr="00BB407B">
        <w:rPr>
          <w:rFonts w:ascii="Arial" w:hAnsi="Arial" w:cs="Arial"/>
          <w:b/>
          <w:bCs/>
        </w:rPr>
        <w:t>JURAMENTO</w:t>
      </w:r>
    </w:p>
    <w:p w:rsidR="00A70000" w:rsidRPr="00BB407B" w:rsidRDefault="00A70000" w:rsidP="00BB407B">
      <w:pPr>
        <w:pStyle w:val="Default"/>
        <w:jc w:val="both"/>
        <w:rPr>
          <w:sz w:val="22"/>
          <w:szCs w:val="22"/>
        </w:rPr>
      </w:pPr>
      <w:r w:rsidRPr="00BB407B">
        <w:rPr>
          <w:sz w:val="22"/>
          <w:szCs w:val="22"/>
        </w:rPr>
        <w:t xml:space="preserve">Bajo la gravedad de juramento manifiesto que los hechos aquí consignados son ciertos y que sobre los mismos y las pretensiones </w:t>
      </w:r>
      <w:r w:rsidRPr="00BB407B">
        <w:rPr>
          <w:b/>
          <w:bCs/>
          <w:sz w:val="22"/>
          <w:szCs w:val="22"/>
        </w:rPr>
        <w:t>no he iniciado ninguna otra acción judicial</w:t>
      </w:r>
      <w:r w:rsidRPr="00BB407B">
        <w:rPr>
          <w:sz w:val="22"/>
          <w:szCs w:val="22"/>
        </w:rPr>
        <w:t xml:space="preserve">. </w:t>
      </w:r>
    </w:p>
    <w:p w:rsidR="007D7434" w:rsidRPr="00BB407B" w:rsidRDefault="007D7434" w:rsidP="00BB407B">
      <w:pPr>
        <w:pStyle w:val="Default"/>
        <w:jc w:val="both"/>
        <w:rPr>
          <w:sz w:val="22"/>
          <w:szCs w:val="22"/>
        </w:rPr>
      </w:pPr>
    </w:p>
    <w:p w:rsidR="007D7434" w:rsidRPr="00BB407B" w:rsidRDefault="007D7434" w:rsidP="00BB407B">
      <w:pPr>
        <w:pStyle w:val="Default"/>
        <w:jc w:val="center"/>
        <w:rPr>
          <w:b/>
          <w:bCs/>
          <w:sz w:val="22"/>
          <w:szCs w:val="22"/>
        </w:rPr>
      </w:pPr>
      <w:r w:rsidRPr="00BB407B">
        <w:rPr>
          <w:b/>
          <w:bCs/>
          <w:sz w:val="22"/>
          <w:szCs w:val="22"/>
        </w:rPr>
        <w:t>NOTIFICACIONES</w:t>
      </w:r>
    </w:p>
    <w:p w:rsidR="007D7434" w:rsidRPr="00BB407B" w:rsidRDefault="007D7434" w:rsidP="00BB407B">
      <w:pPr>
        <w:pStyle w:val="Default"/>
        <w:jc w:val="both"/>
        <w:rPr>
          <w:sz w:val="22"/>
          <w:szCs w:val="22"/>
        </w:rPr>
      </w:pPr>
    </w:p>
    <w:p w:rsidR="007D7434" w:rsidRPr="00BB407B" w:rsidRDefault="00BB407B" w:rsidP="00BB407B">
      <w:pPr>
        <w:autoSpaceDE w:val="0"/>
        <w:autoSpaceDN w:val="0"/>
        <w:jc w:val="both"/>
        <w:rPr>
          <w:rFonts w:ascii="Arial" w:hAnsi="Arial" w:cs="Arial"/>
          <w:color w:val="000000"/>
        </w:rPr>
      </w:pPr>
      <w:r>
        <w:rPr>
          <w:rFonts w:ascii="Arial" w:hAnsi="Arial" w:cs="Arial"/>
          <w:b/>
          <w:bCs/>
          <w:color w:val="000000"/>
        </w:rPr>
        <w:t>DEMANDANT</w:t>
      </w:r>
      <w:r w:rsidR="006C2468">
        <w:rPr>
          <w:rFonts w:ascii="Arial" w:hAnsi="Arial" w:cs="Arial"/>
          <w:b/>
          <w:bCs/>
          <w:color w:val="000000"/>
        </w:rPr>
        <w:t>E</w:t>
      </w:r>
      <w:r w:rsidR="007D7434" w:rsidRPr="00BB407B">
        <w:rPr>
          <w:rFonts w:ascii="Arial" w:hAnsi="Arial" w:cs="Arial"/>
          <w:b/>
          <w:bCs/>
          <w:color w:val="000000"/>
        </w:rPr>
        <w:t>: CORREO ELECTRÓNICO</w:t>
      </w:r>
      <w:r w:rsidR="006C2468">
        <w:rPr>
          <w:rFonts w:ascii="Arial" w:hAnsi="Arial" w:cs="Arial"/>
          <w:b/>
          <w:bCs/>
          <w:color w:val="000000"/>
        </w:rPr>
        <w:t xml:space="preserve">, </w:t>
      </w:r>
      <w:r w:rsidR="006C2468" w:rsidRPr="00BB407B">
        <w:rPr>
          <w:rFonts w:ascii="Arial" w:hAnsi="Arial" w:cs="Arial"/>
          <w:color w:val="000000"/>
        </w:rPr>
        <w:t>DIRECCIÓN COMPLETA</w:t>
      </w:r>
      <w:r w:rsidR="006C2468">
        <w:rPr>
          <w:rFonts w:ascii="Arial" w:hAnsi="Arial" w:cs="Arial"/>
          <w:color w:val="000000"/>
        </w:rPr>
        <w:t xml:space="preserve"> Y</w:t>
      </w:r>
      <w:r w:rsidR="006C2468" w:rsidRPr="00BB407B">
        <w:rPr>
          <w:rFonts w:ascii="Arial" w:hAnsi="Arial" w:cs="Arial"/>
          <w:color w:val="000000"/>
        </w:rPr>
        <w:t xml:space="preserve"> TELÉFONO DE CONTACTO</w:t>
      </w:r>
      <w:r w:rsidR="006C2468">
        <w:rPr>
          <w:rFonts w:ascii="Arial" w:hAnsi="Arial" w:cs="Arial"/>
          <w:color w:val="000000"/>
        </w:rPr>
        <w:t>.</w:t>
      </w:r>
    </w:p>
    <w:p w:rsidR="007D7434" w:rsidRPr="00BB407B" w:rsidRDefault="007D7434" w:rsidP="00BB407B">
      <w:pPr>
        <w:pStyle w:val="Default"/>
        <w:jc w:val="both"/>
        <w:rPr>
          <w:b/>
          <w:bCs/>
          <w:sz w:val="22"/>
          <w:szCs w:val="22"/>
        </w:rPr>
      </w:pPr>
    </w:p>
    <w:p w:rsidR="007D7434" w:rsidRPr="00BB407B" w:rsidRDefault="006C2468" w:rsidP="00BB407B">
      <w:pPr>
        <w:pStyle w:val="Default"/>
        <w:jc w:val="both"/>
        <w:rPr>
          <w:sz w:val="22"/>
          <w:szCs w:val="22"/>
        </w:rPr>
      </w:pPr>
      <w:r>
        <w:rPr>
          <w:b/>
          <w:bCs/>
          <w:sz w:val="22"/>
          <w:szCs w:val="22"/>
        </w:rPr>
        <w:t>DEMANDADO</w:t>
      </w:r>
      <w:r w:rsidR="007D7434" w:rsidRPr="00BB407B">
        <w:rPr>
          <w:b/>
          <w:bCs/>
          <w:sz w:val="22"/>
          <w:szCs w:val="22"/>
        </w:rPr>
        <w:t xml:space="preserve">: </w:t>
      </w:r>
      <w:r w:rsidR="007D7434" w:rsidRPr="00BB407B">
        <w:rPr>
          <w:sz w:val="22"/>
          <w:szCs w:val="22"/>
        </w:rPr>
        <w:t>NOMBRE COMPLETO, DIRECCIÓN COMPLETA, TELÉFONO, CELULAR, FAX, CORREO ELECTRÓNICO (SI CONOCE LA INFORMACIÓN).</w:t>
      </w:r>
    </w:p>
    <w:p w:rsidR="007D7434" w:rsidRPr="00BB407B" w:rsidRDefault="007D7434" w:rsidP="00BB407B">
      <w:pPr>
        <w:pStyle w:val="Default"/>
        <w:jc w:val="both"/>
        <w:rPr>
          <w:sz w:val="22"/>
          <w:szCs w:val="22"/>
        </w:rPr>
      </w:pPr>
    </w:p>
    <w:p w:rsidR="00096257" w:rsidRPr="00BB407B" w:rsidRDefault="007D7434" w:rsidP="006C2468">
      <w:pPr>
        <w:autoSpaceDE w:val="0"/>
        <w:autoSpaceDN w:val="0"/>
        <w:adjustRightInd w:val="0"/>
        <w:spacing w:after="0" w:line="240" w:lineRule="auto"/>
        <w:jc w:val="center"/>
        <w:rPr>
          <w:rFonts w:ascii="Arial" w:hAnsi="Arial" w:cs="Arial"/>
          <w:b/>
          <w:bCs/>
          <w:color w:val="000000"/>
        </w:rPr>
      </w:pPr>
      <w:r w:rsidRPr="00BB407B">
        <w:rPr>
          <w:rFonts w:ascii="Arial" w:hAnsi="Arial" w:cs="Arial"/>
          <w:b/>
          <w:bCs/>
          <w:color w:val="000000"/>
        </w:rPr>
        <w:t>ANEXOS</w:t>
      </w:r>
    </w:p>
    <w:p w:rsidR="007D7434" w:rsidRPr="00BB407B" w:rsidRDefault="007D7434" w:rsidP="00BB407B">
      <w:pPr>
        <w:autoSpaceDE w:val="0"/>
        <w:autoSpaceDN w:val="0"/>
        <w:adjustRightInd w:val="0"/>
        <w:spacing w:after="0" w:line="240" w:lineRule="auto"/>
        <w:jc w:val="both"/>
        <w:rPr>
          <w:rFonts w:ascii="Arial" w:hAnsi="Arial" w:cs="Arial"/>
          <w:b/>
          <w:bCs/>
          <w:color w:val="000000"/>
        </w:rPr>
      </w:pP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Me permito anexar documentos relacionados como pruebas. </w:t>
      </w:r>
      <w:proofErr w:type="gramStart"/>
      <w:r w:rsidRPr="00BB407B">
        <w:rPr>
          <w:rFonts w:ascii="Arial" w:hAnsi="Arial" w:cs="Arial"/>
          <w:color w:val="000000"/>
        </w:rPr>
        <w:t>Total</w:t>
      </w:r>
      <w:proofErr w:type="gramEnd"/>
      <w:r w:rsidRPr="00BB407B">
        <w:rPr>
          <w:rFonts w:ascii="Arial" w:hAnsi="Arial" w:cs="Arial"/>
          <w:color w:val="000000"/>
        </w:rPr>
        <w:t xml:space="preserve"> folios. (Relacionar el número de folios</w:t>
      </w:r>
      <w:r w:rsidR="00F709FF" w:rsidRPr="00BB407B">
        <w:rPr>
          <w:rFonts w:ascii="Arial" w:hAnsi="Arial" w:cs="Arial"/>
          <w:color w:val="000000"/>
        </w:rPr>
        <w:t>,</w:t>
      </w:r>
      <w:r w:rsidR="00A724DE" w:rsidRPr="00BB407B">
        <w:rPr>
          <w:rFonts w:ascii="Arial" w:hAnsi="Arial" w:cs="Arial"/>
          <w:color w:val="000000"/>
        </w:rPr>
        <w:t xml:space="preserve"> </w:t>
      </w:r>
      <w:proofErr w:type="spellStart"/>
      <w:r w:rsidR="00F709FF" w:rsidRPr="00BB407B">
        <w:rPr>
          <w:rFonts w:ascii="Arial" w:hAnsi="Arial" w:cs="Arial"/>
          <w:color w:val="000000"/>
        </w:rPr>
        <w:t>cds</w:t>
      </w:r>
      <w:proofErr w:type="spellEnd"/>
      <w:r w:rsidR="00F709FF" w:rsidRPr="00BB407B">
        <w:rPr>
          <w:rFonts w:ascii="Arial" w:hAnsi="Arial" w:cs="Arial"/>
          <w:color w:val="000000"/>
        </w:rPr>
        <w:t>,</w:t>
      </w:r>
      <w:r w:rsidR="00A724DE" w:rsidRPr="00BB407B">
        <w:rPr>
          <w:rFonts w:ascii="Arial" w:hAnsi="Arial" w:cs="Arial"/>
          <w:color w:val="000000"/>
        </w:rPr>
        <w:t xml:space="preserve"> </w:t>
      </w:r>
      <w:proofErr w:type="spellStart"/>
      <w:r w:rsidR="00F709FF" w:rsidRPr="00BB407B">
        <w:rPr>
          <w:rFonts w:ascii="Arial" w:hAnsi="Arial" w:cs="Arial"/>
          <w:color w:val="000000"/>
        </w:rPr>
        <w:t>usb</w:t>
      </w:r>
      <w:proofErr w:type="spellEnd"/>
      <w:r w:rsidR="00F709FF" w:rsidRPr="00BB407B">
        <w:rPr>
          <w:rFonts w:ascii="Arial" w:hAnsi="Arial" w:cs="Arial"/>
          <w:color w:val="000000"/>
        </w:rPr>
        <w:t>, aportados</w:t>
      </w:r>
      <w:r w:rsidRPr="00BB407B">
        <w:rPr>
          <w:rFonts w:ascii="Arial" w:hAnsi="Arial" w:cs="Arial"/>
          <w:color w:val="000000"/>
        </w:rPr>
        <w:t xml:space="preserve">). </w:t>
      </w:r>
    </w:p>
    <w:p w:rsidR="00033304" w:rsidRPr="00BB407B" w:rsidRDefault="00033304" w:rsidP="00BB407B">
      <w:pPr>
        <w:autoSpaceDE w:val="0"/>
        <w:autoSpaceDN w:val="0"/>
        <w:adjustRightInd w:val="0"/>
        <w:spacing w:after="0" w:line="240" w:lineRule="auto"/>
        <w:jc w:val="both"/>
        <w:rPr>
          <w:rFonts w:ascii="Arial" w:hAnsi="Arial" w:cs="Arial"/>
          <w:color w:val="000000"/>
        </w:rPr>
      </w:pPr>
    </w:p>
    <w:p w:rsidR="00F709FF" w:rsidRPr="00BB407B" w:rsidRDefault="00F709FF" w:rsidP="00BB407B">
      <w:pPr>
        <w:autoSpaceDE w:val="0"/>
        <w:autoSpaceDN w:val="0"/>
        <w:adjustRightInd w:val="0"/>
        <w:spacing w:after="0" w:line="240" w:lineRule="auto"/>
        <w:jc w:val="both"/>
        <w:rPr>
          <w:rFonts w:ascii="Arial" w:hAnsi="Arial" w:cs="Arial"/>
          <w:color w:val="000000"/>
        </w:rPr>
      </w:pP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__________________________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Firma del solicitante.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C.C. </w:t>
      </w:r>
    </w:p>
    <w:p w:rsidR="00096257" w:rsidRPr="00BB407B" w:rsidRDefault="00096257" w:rsidP="00BB407B">
      <w:pPr>
        <w:autoSpaceDE w:val="0"/>
        <w:autoSpaceDN w:val="0"/>
        <w:adjustRightInd w:val="0"/>
        <w:spacing w:after="0" w:line="240" w:lineRule="auto"/>
        <w:jc w:val="both"/>
        <w:rPr>
          <w:rFonts w:ascii="Arial" w:hAnsi="Arial" w:cs="Arial"/>
          <w:color w:val="000000"/>
        </w:rPr>
      </w:pPr>
      <w:r w:rsidRPr="00BB407B">
        <w:rPr>
          <w:rFonts w:ascii="Arial" w:hAnsi="Arial" w:cs="Arial"/>
          <w:color w:val="000000"/>
        </w:rPr>
        <w:t xml:space="preserve">DIRECCIÓN DE RESIDENCIA. </w:t>
      </w:r>
    </w:p>
    <w:p w:rsidR="0053504F" w:rsidRPr="00BB407B" w:rsidRDefault="0053504F" w:rsidP="00BB407B">
      <w:pPr>
        <w:autoSpaceDE w:val="0"/>
        <w:autoSpaceDN w:val="0"/>
        <w:adjustRightInd w:val="0"/>
        <w:spacing w:after="0" w:line="240" w:lineRule="auto"/>
        <w:jc w:val="both"/>
        <w:rPr>
          <w:rFonts w:ascii="Arial" w:hAnsi="Arial" w:cs="Arial"/>
          <w:color w:val="000000"/>
        </w:rPr>
      </w:pPr>
    </w:p>
    <w:p w:rsidR="006C2468" w:rsidRPr="00BB407B" w:rsidRDefault="00096257" w:rsidP="006C2468">
      <w:pPr>
        <w:jc w:val="center"/>
        <w:rPr>
          <w:rFonts w:ascii="Arial" w:hAnsi="Arial" w:cs="Arial"/>
          <w:b/>
          <w:bCs/>
          <w:color w:val="C45911" w:themeColor="accent2" w:themeShade="BF"/>
        </w:rPr>
      </w:pPr>
      <w:r w:rsidRPr="00BB407B">
        <w:rPr>
          <w:rFonts w:ascii="Arial" w:eastAsia="Times New Roman" w:hAnsi="Arial" w:cs="Arial"/>
          <w:color w:val="C45911" w:themeColor="accent2" w:themeShade="BF"/>
          <w:lang w:eastAsia="es-CO"/>
        </w:rPr>
        <w:t xml:space="preserve"> </w:t>
      </w:r>
      <w:r w:rsidR="006C2468" w:rsidRPr="00BB407B">
        <w:rPr>
          <w:rFonts w:ascii="Arial" w:hAnsi="Arial" w:cs="Arial"/>
          <w:b/>
          <w:bCs/>
          <w:color w:val="C45911" w:themeColor="accent2" w:themeShade="BF"/>
        </w:rPr>
        <w:t>IMPORTANTE</w:t>
      </w:r>
    </w:p>
    <w:p w:rsidR="006C2468" w:rsidRPr="00BB407B" w:rsidRDefault="006C2468" w:rsidP="006C2468">
      <w:pPr>
        <w:jc w:val="both"/>
        <w:rPr>
          <w:rFonts w:ascii="Arial" w:hAnsi="Arial" w:cs="Arial"/>
          <w:b/>
          <w:bCs/>
          <w:color w:val="C45911" w:themeColor="accent2" w:themeShade="BF"/>
        </w:rPr>
      </w:pPr>
      <w:r w:rsidRPr="00BB407B">
        <w:rPr>
          <w:rFonts w:ascii="Arial" w:hAnsi="Arial" w:cs="Arial"/>
          <w:b/>
          <w:bCs/>
          <w:color w:val="C45911" w:themeColor="accent2" w:themeShade="BF"/>
        </w:rPr>
        <w:t xml:space="preserve">Las providencias (AUTOS y SENTENCIAS) emitidas dentro de los procesos se le NOTIFICARÁN por </w:t>
      </w:r>
      <w:r w:rsidRPr="006C2468">
        <w:rPr>
          <w:rFonts w:ascii="Arial" w:hAnsi="Arial" w:cs="Arial"/>
          <w:b/>
          <w:bCs/>
          <w:color w:val="C45911" w:themeColor="accent2" w:themeShade="BF"/>
          <w:u w:val="single"/>
        </w:rPr>
        <w:t>ESTADOS</w:t>
      </w:r>
      <w:r w:rsidRPr="00BB407B">
        <w:rPr>
          <w:rFonts w:ascii="Arial" w:hAnsi="Arial" w:cs="Arial"/>
          <w:b/>
          <w:bCs/>
          <w:color w:val="C45911" w:themeColor="accent2" w:themeShade="BF"/>
        </w:rPr>
        <w:t>, los cuales podrá consultar en la secretaría del Despacho</w:t>
      </w:r>
      <w:r>
        <w:rPr>
          <w:rFonts w:ascii="Arial" w:hAnsi="Arial" w:cs="Arial"/>
          <w:b/>
          <w:bCs/>
          <w:color w:val="C45911" w:themeColor="accent2" w:themeShade="BF"/>
        </w:rPr>
        <w:t>,</w:t>
      </w:r>
      <w:r w:rsidRPr="00BB407B">
        <w:rPr>
          <w:rFonts w:ascii="Arial" w:hAnsi="Arial" w:cs="Arial"/>
          <w:b/>
          <w:bCs/>
          <w:color w:val="C45911" w:themeColor="accent2" w:themeShade="BF"/>
        </w:rPr>
        <w:t xml:space="preserve"> ubicada en la avenida ciudad de Cali </w:t>
      </w:r>
      <w:proofErr w:type="spellStart"/>
      <w:r w:rsidRPr="00BB407B">
        <w:rPr>
          <w:rFonts w:ascii="Arial" w:hAnsi="Arial" w:cs="Arial"/>
          <w:b/>
          <w:bCs/>
          <w:color w:val="C45911" w:themeColor="accent2" w:themeShade="BF"/>
        </w:rPr>
        <w:t>N°</w:t>
      </w:r>
      <w:proofErr w:type="spellEnd"/>
      <w:r w:rsidRPr="00BB407B">
        <w:rPr>
          <w:rFonts w:ascii="Arial" w:hAnsi="Arial" w:cs="Arial"/>
          <w:b/>
          <w:bCs/>
          <w:color w:val="C45911" w:themeColor="accent2" w:themeShade="BF"/>
        </w:rPr>
        <w:t xml:space="preserve"> 51-66 Piso 7 o ingresando a la página web de la Superintendencia Nacional de Salud siguiendo la siguiente ruta: </w:t>
      </w:r>
    </w:p>
    <w:p w:rsidR="006C2468" w:rsidRPr="00BB407B" w:rsidRDefault="006C2468" w:rsidP="006C2468">
      <w:pPr>
        <w:jc w:val="both"/>
        <w:rPr>
          <w:rFonts w:ascii="Arial" w:hAnsi="Arial" w:cs="Arial"/>
          <w:color w:val="C45911" w:themeColor="accent2" w:themeShade="BF"/>
          <w:lang w:val="es-EC"/>
        </w:rPr>
      </w:pP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 xml:space="preserve">Ingrese a la página web </w:t>
      </w:r>
      <w:hyperlink r:id="rId12" w:history="1">
        <w:r w:rsidRPr="00BB407B">
          <w:rPr>
            <w:rStyle w:val="Hipervnculo"/>
            <w:rFonts w:ascii="Arial" w:hAnsi="Arial" w:cs="Arial"/>
            <w:color w:val="C45911" w:themeColor="accent2" w:themeShade="BF"/>
          </w:rPr>
          <w:t>www.supersalud.gov.co</w:t>
        </w:r>
      </w:hyperlink>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En el menú principal de clic en “</w:t>
      </w:r>
      <w:r w:rsidRPr="00BB407B">
        <w:rPr>
          <w:rFonts w:ascii="Arial" w:hAnsi="Arial" w:cs="Arial"/>
          <w:b/>
          <w:bCs/>
          <w:color w:val="C45911" w:themeColor="accent2" w:themeShade="BF"/>
        </w:rPr>
        <w:t>Atención al Ciudadano</w:t>
      </w:r>
      <w:r w:rsidRPr="00BB407B">
        <w:rPr>
          <w:rFonts w:ascii="Arial" w:hAnsi="Arial" w:cs="Arial"/>
          <w:color w:val="C45911" w:themeColor="accent2" w:themeShade="BF"/>
        </w:rPr>
        <w:t>”</w:t>
      </w: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De clic en la opción “</w:t>
      </w:r>
      <w:r w:rsidRPr="00BB407B">
        <w:rPr>
          <w:rFonts w:ascii="Arial" w:hAnsi="Arial" w:cs="Arial"/>
          <w:b/>
          <w:bCs/>
          <w:color w:val="C45911" w:themeColor="accent2" w:themeShade="BF"/>
        </w:rPr>
        <w:t>Notificaciones</w:t>
      </w:r>
      <w:r w:rsidRPr="00BB407B">
        <w:rPr>
          <w:rFonts w:ascii="Arial" w:hAnsi="Arial" w:cs="Arial"/>
          <w:color w:val="C45911" w:themeColor="accent2" w:themeShade="BF"/>
        </w:rPr>
        <w:t>”.</w:t>
      </w:r>
    </w:p>
    <w:p w:rsidR="006C2468" w:rsidRPr="00BB407B"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color w:val="C45911" w:themeColor="accent2" w:themeShade="BF"/>
        </w:rPr>
        <w:t>Seleccione la opción “</w:t>
      </w:r>
      <w:r w:rsidRPr="00BB407B">
        <w:rPr>
          <w:rFonts w:ascii="Arial" w:hAnsi="Arial" w:cs="Arial"/>
          <w:b/>
          <w:bCs/>
          <w:color w:val="C45911" w:themeColor="accent2" w:themeShade="BF"/>
        </w:rPr>
        <w:t>Notificaciones por estado función jurisdiccional</w:t>
      </w:r>
      <w:r w:rsidRPr="00BB407B">
        <w:rPr>
          <w:rFonts w:ascii="Arial" w:hAnsi="Arial" w:cs="Arial"/>
          <w:color w:val="C45911" w:themeColor="accent2" w:themeShade="BF"/>
        </w:rPr>
        <w:t>”.</w:t>
      </w:r>
    </w:p>
    <w:p w:rsidR="006C2468" w:rsidRPr="006C2468" w:rsidRDefault="006C2468" w:rsidP="006C2468">
      <w:pPr>
        <w:pStyle w:val="Prrafodelista"/>
        <w:numPr>
          <w:ilvl w:val="0"/>
          <w:numId w:val="11"/>
        </w:numPr>
        <w:spacing w:after="200" w:line="276" w:lineRule="auto"/>
        <w:ind w:left="720"/>
        <w:contextualSpacing/>
        <w:jc w:val="both"/>
        <w:rPr>
          <w:rFonts w:ascii="Arial" w:hAnsi="Arial" w:cs="Arial"/>
          <w:color w:val="C45911" w:themeColor="accent2" w:themeShade="BF"/>
          <w:lang w:val="es-EC"/>
        </w:rPr>
      </w:pPr>
      <w:r w:rsidRPr="00BB407B">
        <w:rPr>
          <w:rFonts w:ascii="Arial" w:hAnsi="Arial" w:cs="Arial"/>
          <w:b/>
          <w:bCs/>
          <w:color w:val="C45911" w:themeColor="accent2" w:themeShade="BF"/>
        </w:rPr>
        <w:t>Seleccione el Estado, de clic en el vínculo de la providencia que se le notifica e ingrese la siguiente contraseña 1-2010-000000 (número de radicación de su demanda-NURC).</w:t>
      </w:r>
    </w:p>
    <w:p w:rsidR="006C2468" w:rsidRPr="006C2468" w:rsidRDefault="006C2468" w:rsidP="006C2468">
      <w:pPr>
        <w:pStyle w:val="Prrafodelista"/>
        <w:spacing w:after="200" w:line="276" w:lineRule="auto"/>
        <w:contextualSpacing/>
        <w:jc w:val="both"/>
        <w:rPr>
          <w:rFonts w:ascii="Arial" w:hAnsi="Arial" w:cs="Arial"/>
          <w:color w:val="C45911" w:themeColor="accent2" w:themeShade="BF"/>
          <w:lang w:val="es-EC"/>
        </w:rPr>
      </w:pPr>
    </w:p>
    <w:p w:rsidR="006C2468" w:rsidRPr="006C2468" w:rsidRDefault="006C2468" w:rsidP="006C2468">
      <w:pPr>
        <w:pStyle w:val="Prrafodelista"/>
        <w:numPr>
          <w:ilvl w:val="0"/>
          <w:numId w:val="19"/>
        </w:numPr>
        <w:jc w:val="both"/>
        <w:rPr>
          <w:rFonts w:ascii="Arial" w:hAnsi="Arial" w:cs="Arial"/>
          <w:b/>
          <w:bCs/>
          <w:color w:val="C45911" w:themeColor="accent2" w:themeShade="BF"/>
          <w:lang w:val="es-EC"/>
        </w:rPr>
      </w:pPr>
      <w:r w:rsidRPr="006C2468">
        <w:rPr>
          <w:rFonts w:ascii="Arial" w:hAnsi="Arial" w:cs="Arial"/>
          <w:b/>
          <w:bCs/>
          <w:color w:val="C45911" w:themeColor="accent2" w:themeShade="BF"/>
          <w:lang w:val="es-EC"/>
        </w:rPr>
        <w:t>CONSULTA DE LAS ACTUACIONES DE LOS PROCESOS JURISDICCIONALES</w:t>
      </w:r>
    </w:p>
    <w:p w:rsidR="006C2468" w:rsidRDefault="006C2468" w:rsidP="006C2468">
      <w:pPr>
        <w:jc w:val="both"/>
        <w:rPr>
          <w:rFonts w:ascii="Arial" w:hAnsi="Arial" w:cs="Arial"/>
          <w:color w:val="C45911" w:themeColor="accent2" w:themeShade="BF"/>
          <w:lang w:val="es-EC"/>
        </w:rPr>
      </w:pPr>
    </w:p>
    <w:p w:rsidR="006C2468" w:rsidRPr="00BB407B" w:rsidRDefault="006C2468" w:rsidP="006C2468">
      <w:pPr>
        <w:jc w:val="both"/>
        <w:rPr>
          <w:rFonts w:ascii="Arial" w:hAnsi="Arial" w:cs="Arial"/>
          <w:color w:val="C45911" w:themeColor="accent2" w:themeShade="BF"/>
          <w:lang w:val="es-EC"/>
        </w:rPr>
      </w:pPr>
      <w:r w:rsidRPr="00BB407B">
        <w:rPr>
          <w:rFonts w:ascii="Arial" w:hAnsi="Arial" w:cs="Arial"/>
          <w:color w:val="C45911" w:themeColor="accent2" w:themeShade="BF"/>
          <w:lang w:val="es-EC"/>
        </w:rPr>
        <w:t xml:space="preserve">Así mismo, se le informa que a través del siguiente enlace usted podrá consultar las actuaciones que se adelanten en el proceso de su interés, ingresando el número de su expediente. Ejemplo </w:t>
      </w:r>
      <w:r w:rsidRPr="00BB407B">
        <w:rPr>
          <w:rFonts w:ascii="Arial" w:hAnsi="Arial" w:cs="Arial"/>
          <w:b/>
          <w:bCs/>
          <w:color w:val="C45911" w:themeColor="accent2" w:themeShade="BF"/>
          <w:lang w:val="es-EC"/>
        </w:rPr>
        <w:t>(J-2000-0000)</w:t>
      </w:r>
    </w:p>
    <w:p w:rsidR="006C2468" w:rsidRPr="00BB407B" w:rsidRDefault="006C2468" w:rsidP="006C2468">
      <w:pPr>
        <w:ind w:left="360"/>
        <w:jc w:val="both"/>
        <w:rPr>
          <w:rFonts w:ascii="Arial" w:hAnsi="Arial" w:cs="Arial"/>
          <w:color w:val="C45911" w:themeColor="accent2" w:themeShade="BF"/>
          <w:lang w:val="es-EC"/>
        </w:rPr>
      </w:pPr>
    </w:p>
    <w:p w:rsidR="006C2468" w:rsidRPr="00BB407B" w:rsidRDefault="002652CC" w:rsidP="006C2468">
      <w:pPr>
        <w:ind w:left="360"/>
        <w:jc w:val="both"/>
        <w:rPr>
          <w:rFonts w:ascii="Arial" w:hAnsi="Arial" w:cs="Arial"/>
          <w:color w:val="C45911" w:themeColor="accent2" w:themeShade="BF"/>
        </w:rPr>
      </w:pPr>
      <w:hyperlink r:id="rId13" w:history="1">
        <w:r w:rsidR="006C2468" w:rsidRPr="00BB407B">
          <w:rPr>
            <w:rStyle w:val="Hipervnculo"/>
            <w:rFonts w:ascii="Arial" w:hAnsi="Arial" w:cs="Arial"/>
            <w:color w:val="C45911" w:themeColor="accent2" w:themeShade="BF"/>
          </w:rPr>
          <w:t>https://www.supersalud.gov.co/es-co/Paginas/jurisdiccional/consulta-de-procesos-jurisdiccionales.aspx</w:t>
        </w:r>
      </w:hyperlink>
    </w:p>
    <w:p w:rsidR="006C2468" w:rsidRPr="00BB407B" w:rsidRDefault="006C2468" w:rsidP="006C2468">
      <w:pPr>
        <w:jc w:val="both"/>
        <w:rPr>
          <w:rFonts w:ascii="Arial" w:hAnsi="Arial" w:cs="Arial"/>
          <w:color w:val="C45911" w:themeColor="accent2" w:themeShade="BF"/>
          <w:lang w:val="es-EC"/>
        </w:rPr>
      </w:pPr>
    </w:p>
    <w:p w:rsidR="006C2468" w:rsidRPr="00BB407B" w:rsidRDefault="006C2468" w:rsidP="006C2468">
      <w:pPr>
        <w:jc w:val="both"/>
        <w:rPr>
          <w:rFonts w:ascii="Arial" w:hAnsi="Arial" w:cs="Arial"/>
          <w:color w:val="C45911" w:themeColor="accent2" w:themeShade="BF"/>
        </w:rPr>
      </w:pPr>
      <w:r w:rsidRPr="00BB407B">
        <w:rPr>
          <w:rFonts w:ascii="Arial" w:hAnsi="Arial" w:cs="Arial"/>
          <w:color w:val="C45911" w:themeColor="accent2" w:themeShade="BF"/>
        </w:rPr>
        <w:t>No obstante, se le recuerda que el conducto para obtener información sobre el curso actual y actuaciones de un proceso judicial es el examen del expediente respectivo. Con esto, es necesario señalar que el artículo 123.4 del Código General del Proceso autoriza el examen de los expedientes judiciales a las partes, sus apoderados y dependientes autorizados.</w:t>
      </w:r>
    </w:p>
    <w:p w:rsidR="006C2468" w:rsidRPr="00BB407B" w:rsidRDefault="006C2468" w:rsidP="006C2468">
      <w:pPr>
        <w:pStyle w:val="Default"/>
        <w:jc w:val="both"/>
        <w:rPr>
          <w:b/>
          <w:bCs/>
          <w:sz w:val="22"/>
          <w:szCs w:val="22"/>
        </w:rPr>
      </w:pPr>
    </w:p>
    <w:p w:rsidR="006C2468" w:rsidRPr="00BB407B" w:rsidRDefault="006C2468" w:rsidP="006C2468">
      <w:pPr>
        <w:pStyle w:val="Default"/>
        <w:jc w:val="both"/>
        <w:rPr>
          <w:b/>
          <w:bCs/>
          <w:sz w:val="22"/>
          <w:szCs w:val="22"/>
        </w:rPr>
      </w:pPr>
    </w:p>
    <w:p w:rsidR="00096257" w:rsidRPr="00BB407B" w:rsidRDefault="00096257" w:rsidP="00BB407B">
      <w:pPr>
        <w:autoSpaceDE w:val="0"/>
        <w:autoSpaceDN w:val="0"/>
        <w:adjustRightInd w:val="0"/>
        <w:spacing w:after="0" w:line="240" w:lineRule="auto"/>
        <w:jc w:val="both"/>
        <w:rPr>
          <w:rFonts w:ascii="Arial" w:eastAsia="Times New Roman" w:hAnsi="Arial" w:cs="Arial"/>
          <w:color w:val="C45911" w:themeColor="accent2" w:themeShade="BF"/>
          <w:lang w:eastAsia="es-CO"/>
        </w:rPr>
      </w:pPr>
    </w:p>
    <w:sectPr w:rsidR="00096257" w:rsidRPr="00BB407B" w:rsidSect="00BB407B">
      <w:headerReference w:type="even" r:id="rId14"/>
      <w:headerReference w:type="default" r:id="rId15"/>
      <w:footerReference w:type="even" r:id="rId16"/>
      <w:footerReference w:type="default" r:id="rId17"/>
      <w:headerReference w:type="first" r:id="rId18"/>
      <w:footerReference w:type="first" r:id="rId19"/>
      <w:pgSz w:w="12242" w:h="18722"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52CC" w:rsidRDefault="002652CC" w:rsidP="00423E42">
      <w:pPr>
        <w:spacing w:after="0" w:line="240" w:lineRule="auto"/>
      </w:pPr>
      <w:r>
        <w:separator/>
      </w:r>
    </w:p>
  </w:endnote>
  <w:endnote w:type="continuationSeparator" w:id="0">
    <w:p w:rsidR="002652CC" w:rsidRDefault="002652CC" w:rsidP="0042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423E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52CC" w:rsidRDefault="002652CC" w:rsidP="00423E42">
      <w:pPr>
        <w:spacing w:after="0" w:line="240" w:lineRule="auto"/>
      </w:pPr>
      <w:r>
        <w:separator/>
      </w:r>
    </w:p>
  </w:footnote>
  <w:footnote w:type="continuationSeparator" w:id="0">
    <w:p w:rsidR="002652CC" w:rsidRDefault="002652CC" w:rsidP="00423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2652CC">
    <w:pPr>
      <w:pStyle w:val="Encabezado"/>
    </w:pPr>
    <w:r>
      <w:rPr>
        <w:noProof/>
      </w:rPr>
      <w:pict w14:anchorId="10A1B9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6" o:spid="_x0000_s2051" type="#_x0000_t136" style="position:absolute;margin-left:0;margin-top:0;width:498.5pt;height:124.6pt;rotation:315;z-index:-251655168;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2652CC">
    <w:pPr>
      <w:pStyle w:val="Encabezado"/>
    </w:pPr>
    <w:r>
      <w:rPr>
        <w:noProof/>
      </w:rPr>
      <w:pict w14:anchorId="1FDCF4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7" o:spid="_x0000_s2052" type="#_x0000_t136" style="position:absolute;margin-left:0;margin-top:0;width:498.5pt;height:124.6pt;rotation:315;z-index:-251653120;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E42" w:rsidRDefault="002652CC">
    <w:pPr>
      <w:pStyle w:val="Encabezado"/>
    </w:pPr>
    <w:r>
      <w:rPr>
        <w:noProof/>
      </w:rPr>
      <w:pict w14:anchorId="58F78D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401875" o:spid="_x0000_s2050" type="#_x0000_t136" style="position:absolute;margin-left:0;margin-top:0;width:498.5pt;height:124.6pt;rotation:315;z-index:-251657216;mso-position-horizontal:center;mso-position-horizontal-relative:margin;mso-position-vertical:center;mso-position-vertical-relative:margin" o:allowincell="f" fillcolor="silver" stroked="f">
          <v:fill opacity=".5"/>
          <v:textpath style="font-family:&quot;Calibri&quot;;font-size:1pt" string="FORMATO GUÍ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55D3"/>
    <w:multiLevelType w:val="hybridMultilevel"/>
    <w:tmpl w:val="9C6C7638"/>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 w15:restartNumberingAfterBreak="0">
    <w:nsid w:val="0D0F387C"/>
    <w:multiLevelType w:val="hybridMultilevel"/>
    <w:tmpl w:val="3F90F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54736E"/>
    <w:multiLevelType w:val="hybridMultilevel"/>
    <w:tmpl w:val="020CC4C0"/>
    <w:lvl w:ilvl="0" w:tplc="48B004B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673750F"/>
    <w:multiLevelType w:val="hybridMultilevel"/>
    <w:tmpl w:val="3D067ED0"/>
    <w:lvl w:ilvl="0" w:tplc="240A000F">
      <w:start w:val="1"/>
      <w:numFmt w:val="decimal"/>
      <w:lvlText w:val="%1."/>
      <w:lvlJc w:val="left"/>
      <w:pPr>
        <w:ind w:left="3904" w:hanging="360"/>
      </w:pPr>
    </w:lvl>
    <w:lvl w:ilvl="1" w:tplc="240A0019">
      <w:start w:val="1"/>
      <w:numFmt w:val="lowerLetter"/>
      <w:lvlText w:val="%2."/>
      <w:lvlJc w:val="left"/>
      <w:pPr>
        <w:ind w:left="4624" w:hanging="360"/>
      </w:pPr>
    </w:lvl>
    <w:lvl w:ilvl="2" w:tplc="240A001B">
      <w:start w:val="1"/>
      <w:numFmt w:val="lowerRoman"/>
      <w:lvlText w:val="%3."/>
      <w:lvlJc w:val="right"/>
      <w:pPr>
        <w:ind w:left="5344" w:hanging="180"/>
      </w:pPr>
    </w:lvl>
    <w:lvl w:ilvl="3" w:tplc="240A000F">
      <w:start w:val="1"/>
      <w:numFmt w:val="decimal"/>
      <w:lvlText w:val="%4."/>
      <w:lvlJc w:val="left"/>
      <w:pPr>
        <w:ind w:left="6064" w:hanging="360"/>
      </w:pPr>
    </w:lvl>
    <w:lvl w:ilvl="4" w:tplc="240A0019">
      <w:start w:val="1"/>
      <w:numFmt w:val="lowerLetter"/>
      <w:lvlText w:val="%5."/>
      <w:lvlJc w:val="left"/>
      <w:pPr>
        <w:ind w:left="6784" w:hanging="360"/>
      </w:pPr>
    </w:lvl>
    <w:lvl w:ilvl="5" w:tplc="240A001B">
      <w:start w:val="1"/>
      <w:numFmt w:val="lowerRoman"/>
      <w:lvlText w:val="%6."/>
      <w:lvlJc w:val="right"/>
      <w:pPr>
        <w:ind w:left="7504" w:hanging="180"/>
      </w:pPr>
    </w:lvl>
    <w:lvl w:ilvl="6" w:tplc="240A000F">
      <w:start w:val="1"/>
      <w:numFmt w:val="decimal"/>
      <w:lvlText w:val="%7."/>
      <w:lvlJc w:val="left"/>
      <w:pPr>
        <w:ind w:left="8224" w:hanging="360"/>
      </w:pPr>
    </w:lvl>
    <w:lvl w:ilvl="7" w:tplc="240A0019">
      <w:start w:val="1"/>
      <w:numFmt w:val="lowerLetter"/>
      <w:lvlText w:val="%8."/>
      <w:lvlJc w:val="left"/>
      <w:pPr>
        <w:ind w:left="8944" w:hanging="360"/>
      </w:pPr>
    </w:lvl>
    <w:lvl w:ilvl="8" w:tplc="240A001B">
      <w:start w:val="1"/>
      <w:numFmt w:val="lowerRoman"/>
      <w:lvlText w:val="%9."/>
      <w:lvlJc w:val="right"/>
      <w:pPr>
        <w:ind w:left="9664" w:hanging="180"/>
      </w:pPr>
    </w:lvl>
  </w:abstractNum>
  <w:abstractNum w:abstractNumId="4" w15:restartNumberingAfterBreak="0">
    <w:nsid w:val="21F55AC8"/>
    <w:multiLevelType w:val="hybridMultilevel"/>
    <w:tmpl w:val="FAEE45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111F2D"/>
    <w:multiLevelType w:val="multilevel"/>
    <w:tmpl w:val="2D6C188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41ED5C10"/>
    <w:multiLevelType w:val="hybridMultilevel"/>
    <w:tmpl w:val="35EAE4AA"/>
    <w:lvl w:ilvl="0" w:tplc="09B0E388">
      <w:start w:val="1"/>
      <w:numFmt w:val="decimal"/>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66D7A09"/>
    <w:multiLevelType w:val="multilevel"/>
    <w:tmpl w:val="F7E6D1E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9B7472E"/>
    <w:multiLevelType w:val="hybridMultilevel"/>
    <w:tmpl w:val="C8F4E51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15:restartNumberingAfterBreak="0">
    <w:nsid w:val="4D557337"/>
    <w:multiLevelType w:val="hybridMultilevel"/>
    <w:tmpl w:val="35EAE4AA"/>
    <w:lvl w:ilvl="0" w:tplc="09B0E388">
      <w:start w:val="1"/>
      <w:numFmt w:val="decimal"/>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DFD3B18"/>
    <w:multiLevelType w:val="hybridMultilevel"/>
    <w:tmpl w:val="A0F08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25474A9"/>
    <w:multiLevelType w:val="hybridMultilevel"/>
    <w:tmpl w:val="9DF2EFD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6BB967A4"/>
    <w:multiLevelType w:val="hybridMultilevel"/>
    <w:tmpl w:val="B386A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1D429F6"/>
    <w:multiLevelType w:val="hybridMultilevel"/>
    <w:tmpl w:val="11044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4D00DD2"/>
    <w:multiLevelType w:val="multilevel"/>
    <w:tmpl w:val="148EEBF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58B30F5"/>
    <w:multiLevelType w:val="hybridMultilevel"/>
    <w:tmpl w:val="286E71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D4D461B"/>
    <w:multiLevelType w:val="hybridMultilevel"/>
    <w:tmpl w:val="5E80D2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1"/>
  </w:num>
  <w:num w:numId="5">
    <w:abstractNumId w:val="14"/>
    <w:lvlOverride w:ilvl="0"/>
    <w:lvlOverride w:ilvl="1">
      <w:startOverride w:val="1"/>
    </w:lvlOverride>
    <w:lvlOverride w:ilvl="2"/>
    <w:lvlOverride w:ilvl="3"/>
    <w:lvlOverride w:ilvl="4"/>
    <w:lvlOverride w:ilvl="5"/>
    <w:lvlOverride w:ilvl="6"/>
    <w:lvlOverride w:ilvl="7"/>
    <w:lvlOverride w:ilvl="8"/>
  </w:num>
  <w:num w:numId="6">
    <w:abstractNumId w:val="11"/>
  </w:num>
  <w:num w:numId="7">
    <w:abstractNumId w:val="16"/>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0"/>
  </w:num>
  <w:num w:numId="14">
    <w:abstractNumId w:val="12"/>
  </w:num>
  <w:num w:numId="15">
    <w:abstractNumId w:val="1"/>
  </w:num>
  <w:num w:numId="16">
    <w:abstractNumId w:val="10"/>
  </w:num>
  <w:num w:numId="17">
    <w:abstractNumId w:val="9"/>
  </w:num>
  <w:num w:numId="18">
    <w:abstractNumId w:val="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AD"/>
    <w:rsid w:val="00033304"/>
    <w:rsid w:val="00096257"/>
    <w:rsid w:val="00175E0C"/>
    <w:rsid w:val="00201359"/>
    <w:rsid w:val="002652CC"/>
    <w:rsid w:val="002C32F6"/>
    <w:rsid w:val="00371FAD"/>
    <w:rsid w:val="003B01C1"/>
    <w:rsid w:val="003F167F"/>
    <w:rsid w:val="00423E42"/>
    <w:rsid w:val="004258DF"/>
    <w:rsid w:val="00493469"/>
    <w:rsid w:val="0053504F"/>
    <w:rsid w:val="005E3D01"/>
    <w:rsid w:val="006750C2"/>
    <w:rsid w:val="006C2468"/>
    <w:rsid w:val="007D7434"/>
    <w:rsid w:val="007E0F71"/>
    <w:rsid w:val="007F3E6D"/>
    <w:rsid w:val="00821403"/>
    <w:rsid w:val="00844EC1"/>
    <w:rsid w:val="00926EAB"/>
    <w:rsid w:val="0097257A"/>
    <w:rsid w:val="009E4E4D"/>
    <w:rsid w:val="00A70000"/>
    <w:rsid w:val="00A724DE"/>
    <w:rsid w:val="00B21169"/>
    <w:rsid w:val="00B4425C"/>
    <w:rsid w:val="00BB407B"/>
    <w:rsid w:val="00C049D8"/>
    <w:rsid w:val="00C832A6"/>
    <w:rsid w:val="00EA09C8"/>
    <w:rsid w:val="00F709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E9D32CB"/>
  <w15:chartTrackingRefBased/>
  <w15:docId w15:val="{A3FB684C-F099-441C-95E5-5756F45D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71FAD"/>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371FAD"/>
    <w:rPr>
      <w:color w:val="0563C1" w:themeColor="hyperlink"/>
      <w:u w:val="single"/>
    </w:rPr>
  </w:style>
  <w:style w:type="character" w:styleId="Mencinsinresolver">
    <w:name w:val="Unresolved Mention"/>
    <w:basedOn w:val="Fuentedeprrafopredeter"/>
    <w:uiPriority w:val="99"/>
    <w:semiHidden/>
    <w:unhideWhenUsed/>
    <w:rsid w:val="00371FAD"/>
    <w:rPr>
      <w:color w:val="605E5C"/>
      <w:shd w:val="clear" w:color="auto" w:fill="E1DFDD"/>
    </w:rPr>
  </w:style>
  <w:style w:type="paragraph" w:styleId="Prrafodelista">
    <w:name w:val="List Paragraph"/>
    <w:basedOn w:val="Normal"/>
    <w:uiPriority w:val="34"/>
    <w:qFormat/>
    <w:rsid w:val="0053504F"/>
    <w:pPr>
      <w:spacing w:after="0" w:line="240" w:lineRule="auto"/>
      <w:ind w:left="720"/>
    </w:pPr>
    <w:rPr>
      <w:rFonts w:ascii="Calibri" w:hAnsi="Calibri" w:cs="Calibri"/>
    </w:rPr>
  </w:style>
  <w:style w:type="paragraph" w:styleId="Encabezado">
    <w:name w:val="header"/>
    <w:basedOn w:val="Normal"/>
    <w:link w:val="EncabezadoCar"/>
    <w:uiPriority w:val="99"/>
    <w:unhideWhenUsed/>
    <w:rsid w:val="00423E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E42"/>
  </w:style>
  <w:style w:type="paragraph" w:styleId="Piedepgina">
    <w:name w:val="footer"/>
    <w:basedOn w:val="Normal"/>
    <w:link w:val="PiedepginaCar"/>
    <w:uiPriority w:val="99"/>
    <w:unhideWhenUsed/>
    <w:rsid w:val="00423E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9007">
      <w:bodyDiv w:val="1"/>
      <w:marLeft w:val="0"/>
      <w:marRight w:val="0"/>
      <w:marTop w:val="0"/>
      <w:marBottom w:val="0"/>
      <w:divBdr>
        <w:top w:val="none" w:sz="0" w:space="0" w:color="auto"/>
        <w:left w:val="none" w:sz="0" w:space="0" w:color="auto"/>
        <w:bottom w:val="none" w:sz="0" w:space="0" w:color="auto"/>
        <w:right w:val="none" w:sz="0" w:space="0" w:color="auto"/>
      </w:divBdr>
    </w:div>
    <w:div w:id="117993507">
      <w:bodyDiv w:val="1"/>
      <w:marLeft w:val="0"/>
      <w:marRight w:val="0"/>
      <w:marTop w:val="0"/>
      <w:marBottom w:val="0"/>
      <w:divBdr>
        <w:top w:val="none" w:sz="0" w:space="0" w:color="auto"/>
        <w:left w:val="none" w:sz="0" w:space="0" w:color="auto"/>
        <w:bottom w:val="none" w:sz="0" w:space="0" w:color="auto"/>
        <w:right w:val="none" w:sz="0" w:space="0" w:color="auto"/>
      </w:divBdr>
    </w:div>
    <w:div w:id="758673380">
      <w:bodyDiv w:val="1"/>
      <w:marLeft w:val="0"/>
      <w:marRight w:val="0"/>
      <w:marTop w:val="0"/>
      <w:marBottom w:val="0"/>
      <w:divBdr>
        <w:top w:val="none" w:sz="0" w:space="0" w:color="auto"/>
        <w:left w:val="none" w:sz="0" w:space="0" w:color="auto"/>
        <w:bottom w:val="none" w:sz="0" w:space="0" w:color="auto"/>
        <w:right w:val="none" w:sz="0" w:space="0" w:color="auto"/>
      </w:divBdr>
    </w:div>
    <w:div w:id="1089082942">
      <w:bodyDiv w:val="1"/>
      <w:marLeft w:val="0"/>
      <w:marRight w:val="0"/>
      <w:marTop w:val="0"/>
      <w:marBottom w:val="0"/>
      <w:divBdr>
        <w:top w:val="none" w:sz="0" w:space="0" w:color="auto"/>
        <w:left w:val="none" w:sz="0" w:space="0" w:color="auto"/>
        <w:bottom w:val="none" w:sz="0" w:space="0" w:color="auto"/>
        <w:right w:val="none" w:sz="0" w:space="0" w:color="auto"/>
      </w:divBdr>
    </w:div>
    <w:div w:id="161185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upersalud.gov.co/es-co/Paginas/jurisdiccional/consulta-de-procesos-jurisdiccionales.aspx"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supersalud.gov.c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uncionjurisdiccional@supersalud.gov.co"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SUPERSALUD" ma:contentTypeID="0x010100E869469811132C4797680B6FFDEAE3E200C5A47BAA832A664A9E90EA010B7D69F4" ma:contentTypeVersion="149" ma:contentTypeDescription="" ma:contentTypeScope="" ma:versionID="e6d8de53160f41ca60fd2b1a3fea8dac">
  <xsd:schema xmlns:xsd="http://www.w3.org/2001/XMLSchema" xmlns:xs="http://www.w3.org/2001/XMLSchema" xmlns:p="http://schemas.microsoft.com/office/2006/metadata/properties" xmlns:ns1="http://schemas.microsoft.com/sharepoint/v3" xmlns:ns2="b6565643-c00f-44ce-b5d1-532a85e4382c" xmlns:ns3="http://schemas.microsoft.com/sharepoint/v3/fields" xmlns:ns4="fc59cac2-4a0b-49e5-b878-56577be82993" targetNamespace="http://schemas.microsoft.com/office/2006/metadata/properties" ma:root="true" ma:fieldsID="98a2a0a70c1d092c59e19fa0a3f1e9e4" ns1:_="" ns2:_="" ns3:_="" ns4:_="">
    <xsd:import namespace="http://schemas.microsoft.com/sharepoint/v3"/>
    <xsd:import namespace="b6565643-c00f-44ce-b5d1-532a85e4382c"/>
    <xsd:import namespace="http://schemas.microsoft.com/sharepoint/v3/fields"/>
    <xsd:import namespace="fc59cac2-4a0b-49e5-b878-56577be82993"/>
    <xsd:element name="properties">
      <xsd:complexType>
        <xsd:sequence>
          <xsd:element name="documentManagement">
            <xsd:complexType>
              <xsd:all>
                <xsd:element ref="ns2:Numero"/>
                <xsd:element ref="ns2:Fecha_x0020_de_x0020_Publicacion"/>
                <xsd:element ref="ns2:Mes_Plantilla"/>
                <xsd:element ref="ns2:Ano_Plantilla"/>
                <xsd:element ref="ns2:Fecha_de_Caducidad" minOccurs="0"/>
                <xsd:element ref="ns2:Descripcion"/>
                <xsd:element ref="ns2:Tipo_de_Norma" minOccurs="0"/>
                <xsd:element ref="ns2:Area_Plantilla" minOccurs="0"/>
                <xsd:element ref="ns2:Palabras_Claves" minOccurs="0"/>
                <xsd:element ref="ns2:Tipo_de_vigilado" minOccurs="0"/>
                <xsd:element ref="ns2:Estado_Plantilla"/>
                <xsd:element ref="ns2:Categoria_x0020_Plantilla" minOccurs="0"/>
                <xsd:element ref="ns2:Codigo_serie" minOccurs="0"/>
                <xsd:element ref="ns2:Subserie" minOccurs="0"/>
                <xsd:element ref="ns2:Codigo_Subserie" minOccurs="0"/>
                <xsd:element ref="ns2:Fecha_de_Generacion_Informacion" minOccurs="0"/>
                <xsd:element ref="ns2:Medio_de_conservacion_y_x002f_o_soporte" minOccurs="0"/>
                <xsd:element ref="ns3:_Format" minOccurs="0"/>
                <xsd:element ref="ns2:Informacion_publicada_o_disponible" minOccurs="0"/>
                <xsd:element ref="ns2:Frecuencia_de_actualizacion" minOccurs="0"/>
                <xsd:element ref="ns2:Nombre_del_responsable_Produccion" minOccurs="0"/>
                <xsd:element ref="ns2:Codigo_dependencia2" minOccurs="0"/>
                <xsd:element ref="ns2:Codigo_Area" minOccurs="0"/>
                <xsd:element ref="ns2:_Creditos" minOccurs="0"/>
                <xsd:element ref="ns1:Language" minOccurs="0"/>
                <xsd:element ref="ns2:Descripcion_Meta" minOccurs="0"/>
                <xsd:element ref="ns2:Imagen" minOccurs="0"/>
                <xsd:element ref="ns2:_dlc_DocIdPersistId" minOccurs="0"/>
                <xsd:element ref="ns2:_dlc_DocIdUrl" minOccurs="0"/>
                <xsd:element ref="ns2:_dlc_DocId" minOccurs="0"/>
                <xsd:element ref="ns4:TaxCatchAllLabel" minOccurs="0"/>
                <xsd:element ref="ns4:TaxCatchAll" minOccurs="0"/>
                <xsd:element ref="ns2:Nombre_del_archivo_con_extension"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6" nillable="true" ma:displayName="Idioma" ma:description="Establece el Idioma, lengua o dialecto en que se encuentra la información." ma:format="Dropdown" ma:internalName="Languag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PublishingStartDate" ma:index="41"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internalName="PublishingStartDate">
      <xsd:simpleType>
        <xsd:restriction base="dms:Unknown"/>
      </xsd:simpleType>
    </xsd:element>
    <xsd:element name="PublishingExpirationDate" ma:index="42"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xsd:simpleType>
        <xsd:restriction base="dms:Text">
          <xsd:maxLength value="255"/>
        </xsd:restriction>
      </xsd:simpleType>
    </xsd:element>
    <xsd:element name="Fecha_x0020_de_x0020_Publicacion" ma:index="2" ma:displayName="Fecha de Publicación" ma:description="Corresponde a la fecha que se publica el documento dentro de portal web." ma:format="DateOnly" ma:internalName="Fecha_x0020_de_x0020_Publicacion">
      <xsd:simpleType>
        <xsd:restriction base="dms:DateTime"/>
      </xsd:simpleType>
    </xsd:element>
    <xsd:element name="Mes_Plantilla" ma:index="3" ma:displayName="Mes creación documento" ma:description="Corresponde al mes de publicación del documento. Este dato ayudará a filtrar el documento al usuario final del portal web." ma:format="Dropdown" ma:internalName="Mes_Plantilla">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Ano_Plantilla" ma:index="4"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Fecha_de_Caducidad" ma:index="5" nillable="true" ma:displayName="Fecha de Caducidad" ma:format="DateOnly" ma:internalName="Fecha_de_Caducidad" ma:readOnly="false">
      <xsd:simpleType>
        <xsd:restriction base="dms:DateTime"/>
      </xsd:simpleType>
    </xsd:element>
    <xsd:element name="Descripcion" ma:index="7" ma:displayName="Descripción" ma:description="Defina brevemente de qué se trata la información. máximo 200 caracteres." ma:internalName="Descripcion">
      <xsd:simpleType>
        <xsd:restriction base="dms:Note">
          <xsd:maxLength value="255"/>
        </xsd:restriction>
      </xsd:simpleType>
    </xsd:element>
    <xsd:element name="Tipo_de_Norma" ma:index="8" nillable="true" ma:displayName="Tipo de Norma" ma:description="Seleccione una categoría (Campo solo aplica si el documento se refiere a una Normatividad. De lo contrario seleccione la palabra no aplica)." ma:format="Dropdown" ma:internalName="Tipo_de_Norma">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Area_Plantilla" ma:index="9" nillable="true" ma:displayName="Área" ma:internalName="Area_Plantilla">
      <xsd:simpleType>
        <xsd:restriction base="dms:Text">
          <xsd:maxLength value="250"/>
        </xsd:restriction>
      </xsd:simpleType>
    </xsd:element>
    <xsd:element name="Palabras_Claves" ma:index="10" nillable="true" ma:displayName="Temática - Palabras clave" ma:internalName="Palabras_Claves">
      <xsd:simpleType>
        <xsd:restriction base="dms:Text">
          <xsd:maxLength value="250"/>
        </xsd:restriction>
      </xsd:simpleType>
    </xsd:element>
    <xsd:element name="Tipo_de_vigilado" ma:index="11" nillable="true" ma:displayName="Tipo de vigilado" ma:format="Dropdown" ma:internalName="Tipo_de_vigilado" ma:readOnly="false">
      <xsd:simpleType>
        <xsd:restriction base="dms:Choice">
          <xsd:enumeration value="ADMINISTRADORA DEL MONOPOLIO RENTÍSTICO DE LOS JUEGOS DE SUERTE Y AZAR"/>
          <xsd:enumeration value="ADMINISTRATIVA PARA ADMINISTRAR E INTERVENCIÓN TÉCNICA ADMINISTRATIVA"/>
          <xsd:enumeration value="ADMINISTRATIVA PARA LIQUIDAR Y LIQUIDACIÓN VOLUNTARIA"/>
          <xsd:enumeration value="CAJAS DE COMPENSACIÓN FAMILIAR NO ARS"/>
          <xsd:enumeration value="COMPAÑIAS DE SEGUROS AUTORIZADAS OPERAR SOAT"/>
          <xsd:enumeration value="CONSORCIO SAYP 2011 / FONDO DE SOLIDARIDAD Y GARANTÍA (FOSYGA)"/>
          <xsd:enumeration value="EMPRESAS DE MEDICINA PREPAGADA"/>
          <xsd:enumeration value="ENTIDADES ADAPTADAS AL SISTEMA"/>
          <xsd:enumeration value="ENTIDADES CONCEDENTES"/>
          <xsd:enumeration value="ENTIDADES PROMOTORAS DE SALUD DEL REGIMEN CONTRIBUTIVO"/>
          <xsd:enumeration value="ENTIDADES PROMOTORAS DE SALUD DEL REGÍMEN SUBSIDIADO"/>
          <xsd:enumeration value="FONDO CUENTA IMPUESTO AL CONSUMO DE PRODUCTOS EXTRANJEROS"/>
          <xsd:enumeration value="GOBERNACIONES"/>
          <xsd:enumeration value="INDUSTRIA MILITAR"/>
          <xsd:enumeration value="IPS NATURALEZA PRIVADA"/>
          <xsd:enumeration value="IPS NATURALEZA PÚBLICA (ESE)"/>
          <xsd:enumeration value="JUEGOS DE SUERTE Y AZAR DISTINTOS A LOTERIA Y CHANCE"/>
          <xsd:enumeration value="LICORES ENTIDADES PUBLICAS"/>
          <xsd:enumeration value="OPERADORES DE JUEGO APUESTAS PERMANENTES CHANCE"/>
          <xsd:enumeration value="OPERADORES DE JUEGO LOTERIA TRADICIONAL"/>
          <xsd:enumeration value="PRODUCTORES DE CERVEZAS Y SIFONES"/>
          <xsd:enumeration value="PRODUCTORES DE CIGARRILLO Y TABACO"/>
          <xsd:enumeration value="PRODUCTORES DE LICORES VINOS APERITIVOS Y SIMILARES"/>
          <xsd:enumeration value="REGÍMENES DE EXCEPCIÓN Y ESPECIALES"/>
          <xsd:enumeration value="SECRETARIAS DE HACIENDA DEPARTAMENTAL"/>
          <xsd:enumeration value="SECRETARIAS DE SALUD DEPARTAMENTALES"/>
          <xsd:enumeration value="SECRETARIAS DE SALUD MUNICIPAL"/>
          <xsd:enumeration value="SERVICIO DE AMBULANCIA PREPAGADA"/>
        </xsd:restriction>
      </xsd:simpleType>
    </xsd:element>
    <xsd:element name="Estado_Plantilla" ma:index="12" ma:displayName="Estado" ma:description="Corresponde a los planes y programas que se encuentra en vigencia (Si no aplica, seleccione la palabra no aplica dentro de la lista)." ma:format="Dropdown" ma:internalName="Estado_Plantilla">
      <xsd:simpleType>
        <xsd:restriction base="dms:Choice">
          <xsd:enumeration value="En ejecución"/>
          <xsd:enumeration value="En estudio"/>
          <xsd:enumeration value="Obsolesencia"/>
          <xsd:enumeration value="No Aplica"/>
        </xsd:restriction>
      </xsd:simpleType>
    </xsd:element>
    <xsd:element name="Categoria_x0020_Plantilla" ma:index="13" nillable="true" ma:displayName="Categoría" ma:internalName="Categoria_x0020_Plantilla">
      <xsd:simpleType>
        <xsd:restriction base="dms:Text">
          <xsd:maxLength value="250"/>
        </xsd:restriction>
      </xsd:simpleType>
    </xsd:element>
    <xsd:element name="Codigo_serie" ma:index="14" nillable="true" ma:displayName="Código de Serie" ma:internalName="Codigo_serie">
      <xsd:simpleType>
        <xsd:restriction base="dms:Text">
          <xsd:maxLength value="250"/>
        </xsd:restriction>
      </xsd:simpleType>
    </xsd:element>
    <xsd:element name="Subserie" ma:index="15" nillable="true" ma:displayName="SubSerie." ma:description="Este dato corresponde a la clasificación documental de cada documento." ma:internalName="Subserie">
      <xsd:simpleType>
        <xsd:restriction base="dms:Text">
          <xsd:maxLength value="250"/>
        </xsd:restriction>
      </xsd:simpleType>
    </xsd:element>
    <xsd:element name="Codigo_Subserie" ma:index="16" nillable="true" ma:displayName="Código de Subserie." ma:internalName="Codigo_Subserie">
      <xsd:simpleType>
        <xsd:restriction base="dms:Text">
          <xsd:maxLength value="250"/>
        </xsd:restriction>
      </xsd:simpleType>
    </xsd:element>
    <xsd:element name="Fecha_de_Generacion_Informacion" ma:index="17" nillable="true" ma:displayName="Fecha de generación información" ma:description="Identifique la fecha cuando se creó la información. Esta fecha no puede ser igual a la fecha de publicación." ma:format="DateOnly" ma:internalName="Fecha_de_Generacion_Informacion">
      <xsd:simpleType>
        <xsd:restriction base="dms:DateTime"/>
      </xsd:simpleType>
    </xsd:element>
    <xsd:element name="Medio_de_conservacion_y_x002f_o_soporte" ma:index="18" nillable="true"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xsd:simpleType>
        <xsd:restriction base="dms:Choice">
          <xsd:enumeration value="Documento físico"/>
          <xsd:enumeration value="Documento electrónico"/>
          <xsd:enumeration value="Documento Digital"/>
        </xsd:restriction>
      </xsd:simpleType>
    </xsd:element>
    <xsd:element name="Informacion_publicada_o_disponible" ma:index="20" nillable="true"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xsd:simpleType>
        <xsd:restriction base="dms:Text">
          <xsd:maxLength value="250"/>
        </xsd:restriction>
      </xsd:simpleType>
    </xsd:element>
    <xsd:element name="Frecuencia_de_actualizacion" ma:index="21" nillable="true" ma:displayName="Frecuencia de actualización" ma:description="Identifica la periodicidad o el segmento de tiempo con la que actualiza la información, de acuerdo a su naturaleza y a la normativa aplicable." ma:format="Dropdown" ma:internalName="Frecuencia_de_actualizacion">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Nombre_del_responsable_Produccion" ma:index="22" nillable="true" ma:displayName="Nombre del responsable de producción." ma:description="Corresponde al nombre de la dependencia encargada de la Producción de la información para efectos de permitir su correcta elaboración." ma:internalName="Nombre_del_responsable_Produccion">
      <xsd:simpleType>
        <xsd:restriction base="dms:Text">
          <xsd:maxLength value="250"/>
        </xsd:restriction>
      </xsd:simpleType>
    </xsd:element>
    <xsd:element name="Codigo_dependencia2" ma:index="23" nillable="true" ma:displayName="Código de dependencia" ma:internalName="Codigo_dependencia2" ma:readOnly="false">
      <xsd:simpleType>
        <xsd:restriction base="dms:Text">
          <xsd:maxLength value="250"/>
        </xsd:restriction>
      </xsd:simpleType>
    </xsd:element>
    <xsd:element name="Codigo_Area" ma:index="24" nillable="true" ma:displayName="Código de área" ma:internalName="Codigo_Area">
      <xsd:simpleType>
        <xsd:restriction base="dms:Text">
          <xsd:maxLength value="250"/>
        </xsd:restriction>
      </xsd:simpleType>
    </xsd:element>
    <xsd:element name="_Creditos" ma:index="25" nillable="true" ma:displayName="Créditos" ma:hidden="true" ma:internalName="_Creditos" ma:readOnly="false">
      <xsd:simpleType>
        <xsd:restriction base="dms:Text">
          <xsd:maxLength value="255"/>
        </xsd:restriction>
      </xsd:simpleType>
    </xsd:element>
    <xsd:element name="Descripcion_Meta" ma:index="27" nillable="true" ma:displayName="Descripción Meta" ma:hidden="true" ma:internalName="Descripcion_Meta" ma:readOnly="false">
      <xsd:simpleType>
        <xsd:restriction base="dms:Text">
          <xsd:maxLength value="250"/>
        </xsd:restriction>
      </xsd:simpleType>
    </xsd:element>
    <xsd:element name="Imagen" ma:index="28" nillable="true" ma:displayName="Imagen" ma:hidden="true" ma:internalName="Imagen" ma:readOnly="false">
      <xsd:simpleType>
        <xsd:restriction base="dms:Unknown"/>
      </xsd:simpleType>
    </xsd:element>
    <xsd:element name="_dlc_DocIdPersistId" ma:index="29" nillable="true" ma:displayName="Persist ID" ma:description="Keep ID on add." ma:hidden="true" ma:internalName="_dlc_DocIdPersistId" ma:readOnly="true">
      <xsd:simpleType>
        <xsd:restriction base="dms:Boolean"/>
      </xsd:simpleType>
    </xsd:element>
    <xsd:element name="_dlc_DocIdUrl" ma:index="3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3" nillable="true" ma:displayName="Valor de Id. de documento" ma:description="El valor del identificador de documento asignado a este elemento." ma:internalName="_dlc_DocId" ma:readOnly="true">
      <xsd:simpleType>
        <xsd:restriction base="dms:Text"/>
      </xsd:simpleType>
    </xsd:element>
    <xsd:element name="Nombre_del_archivo_con_extension" ma:index="40" nillable="true" ma:displayName="Nombre del archivo con extensión" ma:hidden="true" ma:internalName="Nombre_del_archivo_con_extension" ma:readOnly="false">
      <xsd:simpleType>
        <xsd:restriction base="dms:Text">
          <xsd:maxLength value="25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9" nillable="true" ma:displayName="Formato" ma:description="Identifica la forma, tamaño o modo en la que se presenta la información o se permite su visualización o consulta, tales como: hoja de cálculo, imagen, audio, video, documento de texto, etc." ma:format="Dropdown" ma:internalName="_Format">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fc59cac2-4a0b-49e5-b878-56577be82993" elementFormDefault="qualified">
    <xsd:import namespace="http://schemas.microsoft.com/office/2006/documentManagement/types"/>
    <xsd:import namespace="http://schemas.microsoft.com/office/infopath/2007/PartnerControls"/>
    <xsd:element name="TaxCatchAllLabel" ma:index="34" nillable="true" ma:displayName="Columna global de taxonomía1" ma:hidden="true" ma:list="{4caf248d-176a-488d-8fa6-5925cba819df}" ma:internalName="TaxCatchAllLabel" ma:readOnly="true" ma:showField="CatchAllDataLabel" ma:web="b6565643-c00f-44ce-b5d1-532a85e4382c">
      <xsd:complexType>
        <xsd:complexContent>
          <xsd:extension base="dms:MultiChoiceLookup">
            <xsd:sequence>
              <xsd:element name="Value" type="dms:Lookup" maxOccurs="unbounded" minOccurs="0" nillable="true"/>
            </xsd:sequence>
          </xsd:extension>
        </xsd:complexContent>
      </xsd:complexType>
    </xsd:element>
    <xsd:element name="TaxCatchAll" ma:index="35" nillable="true" ma:displayName="Columna global de taxonomía" ma:hidden="true" ma:list="{4caf248d-176a-488d-8fa6-5925cba819df}" ma:internalName="TaxCatchAll" ma:showField="CatchAllData" ma:web="b6565643-c00f-44ce-b5d1-532a85e438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Tipo de contenido"/>
        <xsd:element ref="dc:title" minOccurs="0" maxOccurs="1" ma:index="6"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ero xmlns="b6565643-c00f-44ce-b5d1-532a85e4382c">3</Numero>
    <Language xmlns="http://schemas.microsoft.com/sharepoint/v3" xsi:nil="true"/>
    <Fecha_x0020_de_x0020_Publicacion xmlns="b6565643-c00f-44ce-b5d1-532a85e4382c">2019-10-04T05:00:00+00:00</Fecha_x0020_de_x0020_Publicacion>
    <Tipo_de_Norma xmlns="b6565643-c00f-44ce-b5d1-532a85e4382c" xsi:nil="true"/>
    <Descripcion_Meta xmlns="b6565643-c00f-44ce-b5d1-532a85e4382c" xsi:nil="true"/>
    <Nombre_del_archivo_con_extension xmlns="b6565643-c00f-44ce-b5d1-532a85e4382c" xsi:nil="true"/>
    <Imagen xmlns="b6565643-c00f-44ce-b5d1-532a85e4382c" xsi:nil="true"/>
    <Frecuencia_de_actualizacion xmlns="b6565643-c00f-44ce-b5d1-532a85e4382c" xsi:nil="true"/>
    <Fecha_de_Caducidad xmlns="b6565643-c00f-44ce-b5d1-532a85e4382c" xsi:nil="true"/>
    <Nombre_del_responsable_Produccion xmlns="b6565643-c00f-44ce-b5d1-532a85e4382c" xsi:nil="true"/>
    <Mes_Plantilla xmlns="b6565643-c00f-44ce-b5d1-532a85e4382c">octubre</Mes_Plantilla>
    <Fecha_de_Generacion_Informacion xmlns="b6565643-c00f-44ce-b5d1-532a85e4382c" xsi:nil="true"/>
    <Tipo_de_vigilado xmlns="b6565643-c00f-44ce-b5d1-532a85e4382c" xsi:nil="true"/>
    <Categoria_x0020_Plantilla xmlns="b6565643-c00f-44ce-b5d1-532a85e4382c" xsi:nil="true"/>
    <Codigo_dependencia2 xmlns="b6565643-c00f-44ce-b5d1-532a85e4382c" xsi:nil="true"/>
    <Subserie xmlns="b6565643-c00f-44ce-b5d1-532a85e4382c" xsi:nil="true"/>
    <_Format xmlns="http://schemas.microsoft.com/sharepoint/v3/fields" xsi:nil="true"/>
    <PublishingExpirationDate xmlns="http://schemas.microsoft.com/sharepoint/v3" xsi:nil="true"/>
    <Codigo_serie xmlns="b6565643-c00f-44ce-b5d1-532a85e4382c" xsi:nil="true"/>
    <TaxCatchAll xmlns="fc59cac2-4a0b-49e5-b878-56577be82993"/>
    <Ano_Plantilla xmlns="b6565643-c00f-44ce-b5d1-532a85e4382c">2019</Ano_Plantilla>
    <Descripcion xmlns="b6565643-c00f-44ce-b5d1-532a85e4382c">FORMATO GLOSAS, RECOBROS Y RECLAMACIONES</Descripcion>
    <Informacion_publicada_o_disponible xmlns="b6565643-c00f-44ce-b5d1-532a85e4382c" xsi:nil="true"/>
    <PublishingStartDate xmlns="http://schemas.microsoft.com/sharepoint/v3" xsi:nil="true"/>
    <Palabras_Claves xmlns="b6565643-c00f-44ce-b5d1-532a85e4382c" xsi:nil="true"/>
    <Estado_Plantilla xmlns="b6565643-c00f-44ce-b5d1-532a85e4382c">No Aplica</Estado_Plantilla>
    <Medio_de_conservacion_y_x002f_o_soporte xmlns="b6565643-c00f-44ce-b5d1-532a85e4382c" xsi:nil="true"/>
    <Area_Plantilla xmlns="b6565643-c00f-44ce-b5d1-532a85e4382c" xsi:nil="true"/>
    <Codigo_Area xmlns="b6565643-c00f-44ce-b5d1-532a85e4382c" xsi:nil="true"/>
    <Codigo_Subserie xmlns="b6565643-c00f-44ce-b5d1-532a85e4382c" xsi:nil="true"/>
    <_Creditos xmlns="b6565643-c00f-44ce-b5d1-532a85e4382c" xsi:nil="true"/>
    <_dlc_DocId xmlns="b6565643-c00f-44ce-b5d1-532a85e4382c">XQAF2AT3N76N-103-27</_dlc_DocId>
    <_dlc_DocIdUrl xmlns="b6565643-c00f-44ce-b5d1-532a85e4382c">
      <Url>http://docs.supersalud.gov.co/PortalWeb/Jurisdiccional/_layouts/15/DocIdRedir.aspx?ID=XQAF2AT3N76N-103-27</Url>
      <Description>XQAF2AT3N76N-103-27</Description>
    </_dlc_DocIdUrl>
  </documentManagement>
</p:properties>
</file>

<file path=customXml/itemProps1.xml><?xml version="1.0" encoding="utf-8"?>
<ds:datastoreItem xmlns:ds="http://schemas.openxmlformats.org/officeDocument/2006/customXml" ds:itemID="{85F7060C-166C-4D33-87CC-79F2CD9BE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http://schemas.microsoft.com/sharepoint/v3/fields"/>
    <ds:schemaRef ds:uri="fc59cac2-4a0b-49e5-b878-56577be82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F92194-E5A3-4DDD-BD4C-E213960431C5}">
  <ds:schemaRefs>
    <ds:schemaRef ds:uri="http://schemas.microsoft.com/sharepoint/events"/>
  </ds:schemaRefs>
</ds:datastoreItem>
</file>

<file path=customXml/itemProps3.xml><?xml version="1.0" encoding="utf-8"?>
<ds:datastoreItem xmlns:ds="http://schemas.openxmlformats.org/officeDocument/2006/customXml" ds:itemID="{0348CCA8-CA21-434D-9D2B-57061386161A}">
  <ds:schemaRefs>
    <ds:schemaRef ds:uri="http://schemas.microsoft.com/sharepoint/v3/contenttype/forms"/>
  </ds:schemaRefs>
</ds:datastoreItem>
</file>

<file path=customXml/itemProps4.xml><?xml version="1.0" encoding="utf-8"?>
<ds:datastoreItem xmlns:ds="http://schemas.openxmlformats.org/officeDocument/2006/customXml" ds:itemID="{99CD6660-B51B-4747-915A-BCC6EAC0D78A}">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fc59cac2-4a0b-49e5-b878-56577be8299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1309</Words>
  <Characters>7204</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GLOSAS, RECOBROS Y RECLAMACIONES</dc:title>
  <dc:subject/>
  <dc:creator>Liliana Maria Viveros Urrutia</dc:creator>
  <cp:keywords/>
  <dc:description/>
  <cp:lastModifiedBy>Jonathan Castro Castiblanco</cp:lastModifiedBy>
  <cp:revision>1</cp:revision>
  <cp:lastPrinted>2019-09-18T12:13:00Z</cp:lastPrinted>
  <dcterms:created xsi:type="dcterms:W3CDTF">2021-05-24T15:46:00Z</dcterms:created>
  <dcterms:modified xsi:type="dcterms:W3CDTF">2021-05-24T15:46:00Z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0x010100E869469811132C4797680B6FFDEAE3E200C5A47BAA832A664A9E90EA010B7D69F4</vt:lpwstr>
  </property>
  <property fmtid="{D5CDD505-2E9C-101B-9397-08002B2CF9AE}" pid="3" name="_dlc_DocIdItemGuid">
    <vt:lpwstr>b100ade6-10a2-47ce-8936-dea446aa4c82</vt:lpwstr>
  </property>
</Properties>
</file>