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B58A0" w14:textId="77777777" w:rsidR="002A5C4E" w:rsidRPr="002A5C4E" w:rsidRDefault="002A5C4E" w:rsidP="002A5C4E">
      <w:pPr>
        <w:shd w:val="clear" w:color="auto" w:fill="FFFFFF"/>
        <w:spacing w:before="150" w:after="320"/>
        <w:jc w:val="both"/>
        <w:outlineLvl w:val="0"/>
        <w:rPr>
          <w:rFonts w:ascii="Arial" w:eastAsia="Times New Roman" w:hAnsi="Arial" w:cs="Arial"/>
          <w:b/>
          <w:bCs/>
          <w:color w:val="014783"/>
          <w:kern w:val="36"/>
          <w:sz w:val="24"/>
          <w:szCs w:val="24"/>
          <w:lang w:eastAsia="ru-RU"/>
        </w:rPr>
      </w:pPr>
      <w:bookmarkStart w:id="0" w:name="_GoBack"/>
      <w:bookmarkEnd w:id="0"/>
      <w:r w:rsidRPr="002A5C4E">
        <w:rPr>
          <w:rFonts w:ascii="Arial" w:eastAsia="Times New Roman" w:hAnsi="Arial" w:cs="Arial"/>
          <w:b/>
          <w:bCs/>
          <w:color w:val="014783"/>
          <w:kern w:val="36"/>
          <w:sz w:val="24"/>
          <w:szCs w:val="24"/>
          <w:lang w:eastAsia="ru-RU"/>
        </w:rPr>
        <w:t>Средняя скидка на торг при покупке жилого дома в Московской области. Анализ, факторы и сезонные особенности</w:t>
      </w:r>
    </w:p>
    <w:p w14:paraId="31A3A501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Покупка жилого дома в Московской области (Подмосковье) — важное и часто очень выгодное решение для тех, кто ищет комфортную среду за пределами Москвы. Одним из ключевых аспектов при сделке является возможность получения скидки на торг. В данной статье мы подробно рассмотрим средний размер скидки, факторы, влияющие на нее, сезонные колебания, а также влияние местоположения объекта на размер скидки.</w:t>
      </w:r>
    </w:p>
    <w:p w14:paraId="6DFDD7A6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1. Общий обзор ситуации на рынке недвижимости Московской области</w:t>
      </w:r>
    </w:p>
    <w:p w14:paraId="3E46F5AA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Рынок жилой недвижимости в Московской области отличается высокой динамичностью и вариативностью цен. По данным аналитического агентства </w:t>
      </w: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"IRN.RU"</w:t>
      </w: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(2024), средняя цена за квадратный метр жилых домов в Подмосковье составляет примерно </w:t>
      </w: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70-80 тысяч рублей</w:t>
      </w: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 В то же время, при покупке конкретных объектов возможен торг, который позволяет снизить цену, особенно при правильном подходе и наличии определенных факторов.</w:t>
      </w:r>
    </w:p>
    <w:p w14:paraId="434B4610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2. Средняя скидка на торг: цифры и источники</w:t>
      </w:r>
    </w:p>
    <w:p w14:paraId="39CB9C58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Согласно исследованию портала </w:t>
      </w: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"Domofond.ru"</w:t>
      </w: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(2024), средняя скидка при покупке дома в Московской области составляет </w:t>
      </w: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до 10-12%</w:t>
      </w: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от заявленной цены продавца. В некоторых случаях, особенно при приобретении объектов на вторичном рынке или при торгах с собственниками, скидка может достигать </w:t>
      </w: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15-20%</w:t>
      </w: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14:paraId="5339AF37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Цитата из источника:</w:t>
      </w: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2A5C4E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"На вторичном рынке Московской области средняя скидка при торге составляет около 10-12%, однако в отдельных случаях её размер может достигать 15-20%, особенно при покупке объектов с длительным сроком продажи."</w:t>
      </w: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(Источник: Domofond.ru)</w:t>
      </w:r>
    </w:p>
    <w:p w14:paraId="6703A340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Это подтверждается данными аналитиков рынка недвижимости, которые указывают, что в среднем продавцы готовы уступить 10-15% стоимости, особенно если объект находится на рынке длительное время или есть необходимость срочной продажи.</w:t>
      </w:r>
    </w:p>
    <w:p w14:paraId="119AB907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3. Анализ факторов, влияющих на размер скидки</w:t>
      </w:r>
    </w:p>
    <w:p w14:paraId="77B8EECC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 величину скидки влияют множество факторов, среди которых выделяются:</w:t>
      </w:r>
    </w:p>
    <w:p w14:paraId="0CADFD3A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/>
        <w:jc w:val="both"/>
        <w:outlineLvl w:val="3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а) Состояние объекта и его ликвидность</w:t>
      </w:r>
    </w:p>
    <w:p w14:paraId="09D849F4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Объекты в хорошем состоянии с современными коммуникациями и благоустройством обычно требуют меньших уступок. В то время как дома с необходимостью ремонта или устаревшие могут стать предметом более существенных торгов.</w:t>
      </w:r>
    </w:p>
    <w:p w14:paraId="4999CBBD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/>
        <w:jc w:val="both"/>
        <w:outlineLvl w:val="3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б) Сроки продажи</w:t>
      </w:r>
    </w:p>
    <w:p w14:paraId="2C29F10C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Если объект находится на рынке долгое время (более 6 месяцев), продавец чаще готов идти на уступки. В таких случаях скидка может достигать 15-20%.</w:t>
      </w:r>
    </w:p>
    <w:p w14:paraId="6011159A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/>
        <w:jc w:val="both"/>
        <w:outlineLvl w:val="3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в) Срочность сделки</w:t>
      </w:r>
    </w:p>
    <w:p w14:paraId="0A769049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При необходимости срочной продажи продавец может уступить большую сумму, иногда до 20% и более.</w:t>
      </w:r>
    </w:p>
    <w:p w14:paraId="018A041C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/>
        <w:jc w:val="both"/>
        <w:outlineLvl w:val="3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г) Конъюнктура рынка</w:t>
      </w:r>
    </w:p>
    <w:p w14:paraId="26CC5381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 рынке, когда наблюдается избыток предложений и снижение спроса, продавцы склонны идти на более крупные уступки.</w:t>
      </w:r>
    </w:p>
    <w:p w14:paraId="07AC5196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/>
        <w:jc w:val="both"/>
        <w:outlineLvl w:val="3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д) Тип сделки и личные обстоятельства продавца</w:t>
      </w:r>
    </w:p>
    <w:p w14:paraId="78C29EAC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Если продавец столкнулся с финансовыми трудностями или переездом, он может быть более гибким в торгах.</w:t>
      </w:r>
    </w:p>
    <w:p w14:paraId="5D4E375D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/>
        <w:jc w:val="both"/>
        <w:outlineLvl w:val="3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е) Цена, заявленная изначально</w:t>
      </w:r>
    </w:p>
    <w:p w14:paraId="1CAECB38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Высокие цены зачастую дают больше пространства для торга, в то время как при низком ценнике скидки могут быть менее значительными.</w:t>
      </w:r>
    </w:p>
    <w:p w14:paraId="78B6F46A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4. Влияние сезона и времени года на скидки</w:t>
      </w:r>
    </w:p>
    <w:p w14:paraId="1DCB74E1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Влияние сезона на торг — важный аспект, который исследователи рынка отмечают весьма неоднозначно.</w:t>
      </w:r>
    </w:p>
    <w:p w14:paraId="214FA4A5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Обзор исследований:</w:t>
      </w:r>
    </w:p>
    <w:p w14:paraId="076C1DAB" w14:textId="77777777" w:rsidR="002A5C4E" w:rsidRPr="002A5C4E" w:rsidRDefault="002A5C4E" w:rsidP="002A5C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Согласно аналитике </w:t>
      </w: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"SberMarket"</w:t>
      </w: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(2023), в периоды зимних месяцев (декабрь — февраль) активность покупателей заметно снижается, что приводит к увеличению скидок. В это время продавцы более гибки, поскольку объекты менее быстро продаются.</w:t>
      </w:r>
    </w:p>
    <w:p w14:paraId="59BAE6C9" w14:textId="77777777" w:rsidR="002A5C4E" w:rsidRPr="002A5C4E" w:rsidRDefault="002A5C4E" w:rsidP="002A5C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то же время, по данным </w:t>
      </w: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"ЦИАН"</w:t>
      </w: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(2024), в весенне-летний период (апрель — сентябрь) спрос растет, и продавцы менее склонны к уступкам, что уменьшает средний размер скидки.</w:t>
      </w:r>
    </w:p>
    <w:p w14:paraId="723499AA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Цитата из источника:</w:t>
      </w: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2A5C4E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"Зимой рынок недвижимости Московской области становится более пассивным, и продавцы чаще идут на уступки, чтобы быстрее реализовать свои объекты. В летние месяцы спрос повышается, и скидки, как правило, снижаются."</w:t>
      </w: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(Источник: Cian.ru)</w:t>
      </w:r>
    </w:p>
    <w:p w14:paraId="66F7F722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Вывод:</w:t>
      </w:r>
    </w:p>
    <w:p w14:paraId="51D0AE3D" w14:textId="77777777" w:rsidR="002A5C4E" w:rsidRPr="002A5C4E" w:rsidRDefault="002A5C4E" w:rsidP="002A5C4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Зима:</w:t>
      </w: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средняя скидка может достигать 15-20%</w:t>
      </w:r>
    </w:p>
    <w:p w14:paraId="4DB940A9" w14:textId="77777777" w:rsidR="002A5C4E" w:rsidRPr="002A5C4E" w:rsidRDefault="002A5C4E" w:rsidP="002A5C4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Лето:</w:t>
      </w: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скидки обычно колеблются в пределах 8-12%</w:t>
      </w:r>
    </w:p>
    <w:p w14:paraId="56F27FD1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Это обусловлено сезонными колебаниями спроса и предложения, а также желанием продавцов быстрее завершить сделку в менее активный период.</w:t>
      </w:r>
    </w:p>
    <w:p w14:paraId="301E4866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5. Различия по направлениям от Москвы</w:t>
      </w:r>
    </w:p>
    <w:p w14:paraId="14CC31DF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Местоположение объекта существенно влияет на размер скидки. Ниже приведен ориентировочный расклад по основным направлениям:</w:t>
      </w:r>
    </w:p>
    <w:tbl>
      <w:tblPr>
        <w:tblW w:w="19472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5048"/>
        <w:gridCol w:w="3038"/>
        <w:gridCol w:w="11386"/>
      </w:tblGrid>
      <w:tr w:rsidR="002A5C4E" w:rsidRPr="002A5C4E" w14:paraId="6E89795A" w14:textId="77777777" w:rsidTr="002A5C4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A1F00E" w14:textId="77777777" w:rsidR="002A5C4E" w:rsidRPr="002A5C4E" w:rsidRDefault="002A5C4E" w:rsidP="002A5C4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A5C4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Направление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834431" w14:textId="77777777" w:rsidR="002A5C4E" w:rsidRPr="002A5C4E" w:rsidRDefault="002A5C4E" w:rsidP="002A5C4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A5C4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Средняя скидка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DBF66E" w14:textId="77777777" w:rsidR="002A5C4E" w:rsidRPr="002A5C4E" w:rsidRDefault="002A5C4E" w:rsidP="002A5C4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A5C4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Особенности рынка</w:t>
            </w:r>
          </w:p>
        </w:tc>
      </w:tr>
      <w:tr w:rsidR="002A5C4E" w:rsidRPr="002A5C4E" w14:paraId="58DEC691" w14:textId="77777777" w:rsidTr="002A5C4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017606" w14:textId="77777777" w:rsidR="002A5C4E" w:rsidRPr="002A5C4E" w:rsidRDefault="002A5C4E" w:rsidP="002A5C4E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A5C4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Красногорск, Истра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198630" w14:textId="77777777" w:rsidR="002A5C4E" w:rsidRPr="002A5C4E" w:rsidRDefault="002A5C4E" w:rsidP="002A5C4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A5C4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8-12%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3DE09D" w14:textId="77777777" w:rsidR="002A5C4E" w:rsidRPr="002A5C4E" w:rsidRDefault="002A5C4E" w:rsidP="002A5C4E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A5C4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Высокий спрос из-за близости к Москве, меньшие уступки</w:t>
            </w:r>
          </w:p>
        </w:tc>
      </w:tr>
      <w:tr w:rsidR="002A5C4E" w:rsidRPr="002A5C4E" w14:paraId="518CB57D" w14:textId="77777777" w:rsidTr="002A5C4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749937" w14:textId="77777777" w:rsidR="002A5C4E" w:rsidRPr="002A5C4E" w:rsidRDefault="002A5C4E" w:rsidP="002A5C4E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A5C4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Щёлковское направление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26CC71" w14:textId="77777777" w:rsidR="002A5C4E" w:rsidRPr="002A5C4E" w:rsidRDefault="002A5C4E" w:rsidP="002A5C4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A5C4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10-15%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7DCF77" w14:textId="77777777" w:rsidR="002A5C4E" w:rsidRPr="002A5C4E" w:rsidRDefault="002A5C4E" w:rsidP="002A5C4E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A5C4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Умеренные скидки, особенно при длительном нахождении объекта на рынке</w:t>
            </w:r>
          </w:p>
        </w:tc>
      </w:tr>
      <w:tr w:rsidR="002A5C4E" w:rsidRPr="002A5C4E" w14:paraId="76B98CD6" w14:textId="77777777" w:rsidTr="002A5C4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1B4B2A" w14:textId="77777777" w:rsidR="002A5C4E" w:rsidRPr="002A5C4E" w:rsidRDefault="002A5C4E" w:rsidP="002A5C4E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A5C4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Пушкинский, Павлово-Посадский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1F3A11" w14:textId="77777777" w:rsidR="002A5C4E" w:rsidRPr="002A5C4E" w:rsidRDefault="002A5C4E" w:rsidP="002A5C4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A5C4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12-15%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034D4F" w14:textId="77777777" w:rsidR="002A5C4E" w:rsidRPr="002A5C4E" w:rsidRDefault="002A5C4E" w:rsidP="002A5C4E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A5C4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Более низкая ликвидность, большие уступки при необходимости срочной продажи</w:t>
            </w:r>
          </w:p>
        </w:tc>
      </w:tr>
      <w:tr w:rsidR="002A5C4E" w:rsidRPr="002A5C4E" w14:paraId="015E2518" w14:textId="77777777" w:rsidTr="002A5C4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5CF656" w14:textId="77777777" w:rsidR="002A5C4E" w:rsidRPr="002A5C4E" w:rsidRDefault="002A5C4E" w:rsidP="002A5C4E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A5C4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Люберцы, Реутов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632BB7" w14:textId="77777777" w:rsidR="002A5C4E" w:rsidRPr="002A5C4E" w:rsidRDefault="002A5C4E" w:rsidP="002A5C4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A5C4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10-13%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90E996" w14:textId="77777777" w:rsidR="002A5C4E" w:rsidRPr="002A5C4E" w:rsidRDefault="002A5C4E" w:rsidP="002A5C4E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A5C4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Высокий спрос, меньшие скидки</w:t>
            </w:r>
          </w:p>
        </w:tc>
      </w:tr>
      <w:tr w:rsidR="002A5C4E" w:rsidRPr="002A5C4E" w14:paraId="7E6EEBEF" w14:textId="77777777" w:rsidTr="002A5C4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C1B81A" w14:textId="77777777" w:rsidR="002A5C4E" w:rsidRPr="002A5C4E" w:rsidRDefault="002A5C4E" w:rsidP="002A5C4E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A5C4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Зарайск, Коломна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C081A3" w14:textId="77777777" w:rsidR="002A5C4E" w:rsidRPr="002A5C4E" w:rsidRDefault="002A5C4E" w:rsidP="002A5C4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A5C4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15-20%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39EE12" w14:textId="77777777" w:rsidR="002A5C4E" w:rsidRPr="002A5C4E" w:rsidRDefault="002A5C4E" w:rsidP="002A5C4E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A5C4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Меньшая востребованность, более существенные уступки</w:t>
            </w:r>
          </w:p>
        </w:tc>
      </w:tr>
      <w:tr w:rsidR="002A5C4E" w:rsidRPr="002A5C4E" w14:paraId="14B8362A" w14:textId="77777777" w:rsidTr="002A5C4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5E2B9C" w14:textId="77777777" w:rsidR="002A5C4E" w:rsidRPr="002A5C4E" w:rsidRDefault="002A5C4E" w:rsidP="002A5C4E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A5C4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Ногинск, Электроугли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BBB5D9" w14:textId="77777777" w:rsidR="002A5C4E" w:rsidRPr="002A5C4E" w:rsidRDefault="002A5C4E" w:rsidP="002A5C4E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A5C4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12-16%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3C05D3" w14:textId="77777777" w:rsidR="002A5C4E" w:rsidRPr="002A5C4E" w:rsidRDefault="002A5C4E" w:rsidP="002A5C4E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A5C4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Средний уровень спроса, возможны крупные скидки при необходимости</w:t>
            </w:r>
          </w:p>
        </w:tc>
      </w:tr>
    </w:tbl>
    <w:p w14:paraId="7A0299CF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Анализ:</w:t>
      </w:r>
    </w:p>
    <w:p w14:paraId="50D38F03" w14:textId="77777777" w:rsidR="002A5C4E" w:rsidRPr="002A5C4E" w:rsidRDefault="002A5C4E" w:rsidP="002A5C4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Объекты ближе к Москве (Красногорск, Щёлково) обычно предлагают меньшие скидки, что обусловлено высоким спросом </w:t>
      </w:r>
      <w:proofErr w:type="gramStart"/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  ликвидностью</w:t>
      </w:r>
      <w:proofErr w:type="gramEnd"/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14:paraId="5F2246D2" w14:textId="77777777" w:rsidR="002A5C4E" w:rsidRPr="002A5C4E" w:rsidRDefault="002A5C4E" w:rsidP="002A5C4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Чем дальше от столицы, тем выше вероятность получить существенную скидку, особенно в менее популярных направлениях.</w:t>
      </w:r>
    </w:p>
    <w:p w14:paraId="4103D33C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6. Итоги и рекомендации</w:t>
      </w:r>
    </w:p>
    <w:p w14:paraId="4ACB82AF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Подводя итог, можно сказать, что:</w:t>
      </w:r>
    </w:p>
    <w:p w14:paraId="7C613DE6" w14:textId="77777777" w:rsidR="002A5C4E" w:rsidRPr="002A5C4E" w:rsidRDefault="002A5C4E" w:rsidP="002A5C4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Средняя скидка на торг при покупке жилого дома в Московской области составляет около 10-12%, при этом в отдельных случаях она может достигать 15-20%</w:t>
      </w: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14:paraId="3990A7F3" w14:textId="77777777" w:rsidR="002A5C4E" w:rsidRPr="002A5C4E" w:rsidRDefault="002A5C4E" w:rsidP="002A5C4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Сезонность влияет на размер скидки</w:t>
      </w: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зимой скидки обычно выше, летом — ниже.</w:t>
      </w:r>
    </w:p>
    <w:p w14:paraId="7D87F7CE" w14:textId="77777777" w:rsidR="002A5C4E" w:rsidRPr="002A5C4E" w:rsidRDefault="002A5C4E" w:rsidP="002A5C4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Факторы, влияющие на скидку</w:t>
      </w: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включают состояние объекта, срок его нахождения на рынке, срочность сделки, рыночную конъюнктуру и личные обстоятельства продавца.</w:t>
      </w:r>
    </w:p>
    <w:p w14:paraId="643A9491" w14:textId="77777777" w:rsidR="002A5C4E" w:rsidRPr="002A5C4E" w:rsidRDefault="002A5C4E" w:rsidP="002A5C4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Местоположение объекта существенно влияет на возможный размер скидки</w:t>
      </w: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чем дальше от Москвы расположено жилье, тем выше вероятность получить большую уступку.</w:t>
      </w:r>
    </w:p>
    <w:p w14:paraId="36626CE5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7. Источники информации</w:t>
      </w:r>
    </w:p>
    <w:p w14:paraId="78F86E72" w14:textId="77777777" w:rsidR="002A5C4E" w:rsidRPr="002A5C4E" w:rsidRDefault="002A5C4E" w:rsidP="002A5C4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Domofond.ru</w:t>
      </w: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аналитика по сделкам и скидкам</w:t>
      </w:r>
    </w:p>
    <w:p w14:paraId="6DB202C6" w14:textId="77777777" w:rsidR="002A5C4E" w:rsidRPr="002A5C4E" w:rsidRDefault="002A5C4E" w:rsidP="002A5C4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Cian.ru</w:t>
      </w: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рыночные отчеты и аналитика</w:t>
      </w:r>
    </w:p>
    <w:p w14:paraId="61214D67" w14:textId="77777777" w:rsidR="002A5C4E" w:rsidRPr="002A5C4E" w:rsidRDefault="002A5C4E" w:rsidP="002A5C4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IRN.RU</w:t>
      </w: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статистика цен</w:t>
      </w:r>
    </w:p>
    <w:p w14:paraId="55A362C6" w14:textId="77777777" w:rsidR="002A5C4E" w:rsidRPr="002A5C4E" w:rsidRDefault="002A5C4E" w:rsidP="002A5C4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SberMarket</w:t>
      </w: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сезонные колебания</w:t>
      </w:r>
    </w:p>
    <w:p w14:paraId="78113785" w14:textId="77777777" w:rsidR="002A5C4E" w:rsidRPr="002A5C4E" w:rsidRDefault="002A5C4E" w:rsidP="002A5C4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Рынок недвижимости Московской области: аналитика и прогнозы</w:t>
      </w: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2024</w:t>
      </w:r>
    </w:p>
    <w:p w14:paraId="478BD13E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2A5C4E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Заключение</w:t>
      </w:r>
    </w:p>
    <w:p w14:paraId="59E70EF7" w14:textId="77777777" w:rsidR="002A5C4E" w:rsidRPr="002A5C4E" w:rsidRDefault="002A5C4E" w:rsidP="002A5C4E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A5C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Понимание сезонных колебаний, факторов, влияющих на торг, и особенностей расположения позволяет покупателю более точно планировать сделку и добиваться выгодных условий. В целом, при покупке жилого дома в Московской области можно рассчитывать на скидку в пределах 10-15%, а при правильной стратегии и учете сезонных факторов — и до 20%. Важно помнить, что каждый объект уникален, и успех торга зависит от знания рынка, терпения и навыков ведения переговоров.</w:t>
      </w:r>
    </w:p>
    <w:p w14:paraId="6614EDB3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246D1"/>
    <w:multiLevelType w:val="multilevel"/>
    <w:tmpl w:val="1AE4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802E1"/>
    <w:multiLevelType w:val="multilevel"/>
    <w:tmpl w:val="2FEA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A3EB0"/>
    <w:multiLevelType w:val="multilevel"/>
    <w:tmpl w:val="60FE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236DA"/>
    <w:multiLevelType w:val="multilevel"/>
    <w:tmpl w:val="F604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73B87"/>
    <w:multiLevelType w:val="multilevel"/>
    <w:tmpl w:val="F210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4E"/>
    <w:rsid w:val="002A5C4E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52C08"/>
  <w15:chartTrackingRefBased/>
  <w15:docId w15:val="{1F375902-DCD1-4991-A63B-363C03D54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2A5C4E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2A5C4E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A5C4E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5C4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A5C4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A5C4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2A5C4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A5C4E"/>
    <w:rPr>
      <w:b/>
      <w:bCs/>
    </w:rPr>
  </w:style>
  <w:style w:type="character" w:styleId="a5">
    <w:name w:val="Emphasis"/>
    <w:basedOn w:val="a0"/>
    <w:uiPriority w:val="20"/>
    <w:qFormat/>
    <w:rsid w:val="002A5C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5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934</Words>
  <Characters>5324</Characters>
  <Application>Microsoft Office Word</Application>
  <DocSecurity>0</DocSecurity>
  <Lines>44</Lines>
  <Paragraphs>12</Paragraphs>
  <ScaleCrop>false</ScaleCrop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_</cp:lastModifiedBy>
  <cp:revision>1</cp:revision>
  <dcterms:created xsi:type="dcterms:W3CDTF">2025-11-25T12:43:00Z</dcterms:created>
  <dcterms:modified xsi:type="dcterms:W3CDTF">2025-11-25T12:43:00Z</dcterms:modified>
</cp:coreProperties>
</file>