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B972" w14:textId="25591ADE" w:rsidR="00F03C22" w:rsidRDefault="00F03C22" w:rsidP="00854D3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BONHEUR</w:t>
      </w:r>
    </w:p>
    <w:p w14:paraId="55A0A452" w14:textId="77777777" w:rsidR="00F03C22" w:rsidRDefault="00F03C22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</w:p>
    <w:p w14:paraId="4179DBC6" w14:textId="3E6C23A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Qu’est-ce qu’être épicurien (du nom du philosophe grec Epicure) ?</w:t>
      </w:r>
    </w:p>
    <w:p w14:paraId="7AF11C2F" w14:textId="77777777" w:rsidR="0068276F" w:rsidRPr="00000B19" w:rsidRDefault="0068276F" w:rsidP="00000B1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Croire que le bonheur se trouve dans les plaisirs simples </w:t>
      </w:r>
    </w:p>
    <w:p w14:paraId="0ED32E70" w14:textId="77777777" w:rsidR="0068276F" w:rsidRPr="0068276F" w:rsidRDefault="0068276F" w:rsidP="00000B1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Croire que le bonheur se trouve dans la frénésie et l’intensité de la vie</w:t>
      </w:r>
    </w:p>
    <w:p w14:paraId="56A93FCD" w14:textId="77777777" w:rsidR="0068276F" w:rsidRPr="0068276F" w:rsidRDefault="0068276F" w:rsidP="00000B1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Croire que le bonheur est inaccessible </w:t>
      </w:r>
    </w:p>
    <w:p w14:paraId="36016F65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ahoma" w:eastAsia="Times New Roman" w:hAnsi="Tahoma" w:cs="Tahoma"/>
          <w:b/>
          <w:bCs/>
          <w:sz w:val="27"/>
          <w:szCs w:val="27"/>
          <w:lang w:eastAsia="fr-FR" w:bidi="he-IL"/>
        </w:rPr>
        <w:t>﻿</w:t>
      </w: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« Le bonheur est bien le génie de nos motivations ». De qui est cette citation ?</w:t>
      </w:r>
    </w:p>
    <w:p w14:paraId="701B39F3" w14:textId="77777777" w:rsidR="0068276F" w:rsidRPr="0068276F" w:rsidRDefault="0068276F" w:rsidP="00000B1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Épicure</w:t>
      </w:r>
    </w:p>
    <w:p w14:paraId="5F8B0B53" w14:textId="77777777" w:rsidR="0068276F" w:rsidRPr="00000B19" w:rsidRDefault="0068276F" w:rsidP="00000B1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Aristote </w:t>
      </w:r>
    </w:p>
    <w:p w14:paraId="743E464B" w14:textId="77777777" w:rsidR="0068276F" w:rsidRPr="0068276F" w:rsidRDefault="0068276F" w:rsidP="00000B1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Ronsard</w:t>
      </w:r>
    </w:p>
    <w:p w14:paraId="141B8E9B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Qu’est-ce que l’hédonisme ?</w:t>
      </w:r>
    </w:p>
    <w:p w14:paraId="003A7E65" w14:textId="77777777" w:rsidR="0068276F" w:rsidRPr="00000B19" w:rsidRDefault="0068276F" w:rsidP="00000B1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Une morale fondée sur la recherche du plaisir </w:t>
      </w:r>
    </w:p>
    <w:p w14:paraId="5F0F9100" w14:textId="77777777" w:rsidR="0068276F" w:rsidRPr="0068276F" w:rsidRDefault="0068276F" w:rsidP="00000B1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Une morale fondée sur la recherche du salut</w:t>
      </w:r>
    </w:p>
    <w:p w14:paraId="733AA290" w14:textId="77777777" w:rsidR="0068276F" w:rsidRPr="0068276F" w:rsidRDefault="0068276F" w:rsidP="00000B1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Une morale fondée sur la recherche du bonheur </w:t>
      </w:r>
    </w:p>
    <w:p w14:paraId="2B7B5651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« Grâce soit rendue à la bienheureuse Nature qui a fait que ce qui est nécessaire est aisé à obtenir, tandis que les choses difficiles à se procurer ne sont pas nécessaires. » est une citation de :</w:t>
      </w:r>
    </w:p>
    <w:p w14:paraId="35AB1966" w14:textId="77777777" w:rsidR="0068276F" w:rsidRPr="00000B19" w:rsidRDefault="0068276F" w:rsidP="00000B1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Épicure </w:t>
      </w:r>
    </w:p>
    <w:p w14:paraId="7FFA2BD4" w14:textId="77777777" w:rsidR="0068276F" w:rsidRPr="0068276F" w:rsidRDefault="0068276F" w:rsidP="00000B1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Érasme </w:t>
      </w:r>
    </w:p>
    <w:p w14:paraId="3B7052AF" w14:textId="77777777" w:rsidR="0068276F" w:rsidRPr="0068276F" w:rsidRDefault="0068276F" w:rsidP="00000B1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Aristote</w:t>
      </w:r>
    </w:p>
    <w:p w14:paraId="5F20E85A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Pour qui la morale est-elle la recherche du « juste milieu » ?</w:t>
      </w:r>
    </w:p>
    <w:p w14:paraId="0C7EAA4D" w14:textId="77777777" w:rsidR="0068276F" w:rsidRPr="0068276F" w:rsidRDefault="0068276F" w:rsidP="00000B1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Descartes </w:t>
      </w:r>
    </w:p>
    <w:p w14:paraId="72580B22" w14:textId="77777777" w:rsidR="0068276F" w:rsidRPr="0068276F" w:rsidRDefault="0068276F" w:rsidP="00000B1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Tocqueville</w:t>
      </w:r>
    </w:p>
    <w:p w14:paraId="36B01C46" w14:textId="77777777" w:rsidR="0068276F" w:rsidRPr="00000B19" w:rsidRDefault="0068276F" w:rsidP="00000B1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Aristote </w:t>
      </w:r>
    </w:p>
    <w:p w14:paraId="1D398C43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Qu’est-ce que l’eudémonisme ?</w:t>
      </w:r>
    </w:p>
    <w:p w14:paraId="43C6B038" w14:textId="77777777" w:rsidR="0068276F" w:rsidRPr="00000B19" w:rsidRDefault="0068276F" w:rsidP="00000B1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Fonder sa vie sur le bonheur </w:t>
      </w:r>
    </w:p>
    <w:p w14:paraId="386331EE" w14:textId="77777777" w:rsidR="0068276F" w:rsidRPr="0068276F" w:rsidRDefault="0068276F" w:rsidP="00000B1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Fonder sa vie sur le plaisir</w:t>
      </w:r>
    </w:p>
    <w:p w14:paraId="507F4C47" w14:textId="77777777" w:rsidR="0068276F" w:rsidRPr="0068276F" w:rsidRDefault="0068276F" w:rsidP="00000B1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Fonder sa vie sur le mal </w:t>
      </w:r>
    </w:p>
    <w:p w14:paraId="3E9E314F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« Tout le monde cherche à être heureux, même celui qui va se brûler la cervelle » : qui est l’auteur de cette citation ?</w:t>
      </w:r>
    </w:p>
    <w:p w14:paraId="55D684A8" w14:textId="77777777" w:rsidR="0068276F" w:rsidRPr="00000B19" w:rsidRDefault="0068276F" w:rsidP="00000B1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Pascal </w:t>
      </w:r>
    </w:p>
    <w:p w14:paraId="21ABFC85" w14:textId="77777777" w:rsidR="0068276F" w:rsidRPr="0068276F" w:rsidRDefault="0068276F" w:rsidP="00000B1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Montaigne </w:t>
      </w:r>
    </w:p>
    <w:p w14:paraId="5E034BD6" w14:textId="77777777" w:rsidR="0068276F" w:rsidRPr="0068276F" w:rsidRDefault="0068276F" w:rsidP="00000B1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Descartes</w:t>
      </w:r>
    </w:p>
    <w:p w14:paraId="3F81428F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Qui a écrit la Lettre à Ménécée ?</w:t>
      </w:r>
    </w:p>
    <w:p w14:paraId="5CE33E6A" w14:textId="77777777" w:rsidR="0068276F" w:rsidRPr="0068276F" w:rsidRDefault="0068276F" w:rsidP="00000B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Ovide</w:t>
      </w:r>
    </w:p>
    <w:p w14:paraId="14DE59E1" w14:textId="77777777" w:rsidR="0068276F" w:rsidRPr="0068276F" w:rsidRDefault="0068276F" w:rsidP="00000B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Sénèque</w:t>
      </w:r>
    </w:p>
    <w:p w14:paraId="312AB966" w14:textId="77777777" w:rsidR="0068276F" w:rsidRPr="00000B19" w:rsidRDefault="0068276F" w:rsidP="00000B1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Epicure </w:t>
      </w:r>
    </w:p>
    <w:p w14:paraId="4F173B6C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La Lettre à Ménécée traite majoritairement :</w:t>
      </w:r>
    </w:p>
    <w:p w14:paraId="494F6F02" w14:textId="77777777" w:rsidR="0068276F" w:rsidRPr="0068276F" w:rsidRDefault="0068276F" w:rsidP="00000B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De la politique</w:t>
      </w:r>
    </w:p>
    <w:p w14:paraId="0762723A" w14:textId="77777777" w:rsidR="0068276F" w:rsidRPr="0068276F" w:rsidRDefault="0068276F" w:rsidP="00000B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Du bonheur</w:t>
      </w: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 </w:t>
      </w:r>
    </w:p>
    <w:p w14:paraId="66C4CE05" w14:textId="77777777" w:rsidR="0068276F" w:rsidRPr="0068276F" w:rsidRDefault="0068276F" w:rsidP="00000B1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De l'éthique </w:t>
      </w:r>
    </w:p>
    <w:p w14:paraId="27208370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Peut-on imposer une conception du bonheur ?</w:t>
      </w:r>
    </w:p>
    <w:p w14:paraId="255F2F90" w14:textId="77777777" w:rsidR="0068276F" w:rsidRPr="0068276F" w:rsidRDefault="0068276F" w:rsidP="00000B1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VRAI</w:t>
      </w:r>
    </w:p>
    <w:p w14:paraId="4FB072EA" w14:textId="77777777" w:rsidR="0068276F" w:rsidRPr="00000B19" w:rsidRDefault="0068276F" w:rsidP="00000B1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FAUX</w:t>
      </w:r>
    </w:p>
    <w:p w14:paraId="3F355F69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Sur quoi Platon fondait-il le bonheur ?</w:t>
      </w:r>
    </w:p>
    <w:p w14:paraId="7D9A2844" w14:textId="77777777" w:rsidR="0068276F" w:rsidRPr="00000B19" w:rsidRDefault="0068276F" w:rsidP="00000B1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Le savoir </w:t>
      </w:r>
    </w:p>
    <w:p w14:paraId="1E07B2D7" w14:textId="77777777" w:rsidR="0068276F" w:rsidRPr="0068276F" w:rsidRDefault="0068276F" w:rsidP="00000B1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Le plaisir</w:t>
      </w:r>
    </w:p>
    <w:p w14:paraId="28649895" w14:textId="77777777" w:rsidR="0068276F" w:rsidRPr="0068276F" w:rsidRDefault="0068276F" w:rsidP="00000B1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L'amour</w:t>
      </w:r>
    </w:p>
    <w:p w14:paraId="363E41A1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lastRenderedPageBreak/>
        <w:t>Qui définissait le bonheur comme la suspension du malheur ?</w:t>
      </w:r>
    </w:p>
    <w:p w14:paraId="0D688B7E" w14:textId="77777777" w:rsidR="0068276F" w:rsidRPr="0068276F" w:rsidRDefault="0068276F" w:rsidP="00000B1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Epicure </w:t>
      </w:r>
    </w:p>
    <w:p w14:paraId="7EBC179E" w14:textId="77777777" w:rsidR="0068276F" w:rsidRPr="0068276F" w:rsidRDefault="0068276F" w:rsidP="00000B1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Spinoza</w:t>
      </w:r>
    </w:p>
    <w:p w14:paraId="10E3071B" w14:textId="77777777" w:rsidR="0068276F" w:rsidRPr="00000B19" w:rsidRDefault="0068276F" w:rsidP="00000B1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Les Stoïciens </w:t>
      </w:r>
    </w:p>
    <w:p w14:paraId="70945047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Bonheur et joie sont-ils synonymes ?</w:t>
      </w:r>
    </w:p>
    <w:p w14:paraId="04D899D9" w14:textId="77777777" w:rsidR="0068276F" w:rsidRPr="0068276F" w:rsidRDefault="0068276F" w:rsidP="00000B1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VRAI</w:t>
      </w:r>
    </w:p>
    <w:p w14:paraId="0492DC99" w14:textId="77777777" w:rsidR="0068276F" w:rsidRPr="00000B19" w:rsidRDefault="0068276F" w:rsidP="00000B1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FAUX</w:t>
      </w:r>
    </w:p>
    <w:p w14:paraId="112586FE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« Je pense qu'il est inutile de penser qu'aimer c'est le bonheur car nous sommes tous issus d'une âme et d'un corps. » Cette citation est de Spinoza.</w:t>
      </w:r>
    </w:p>
    <w:p w14:paraId="67B87498" w14:textId="77777777" w:rsidR="0068276F" w:rsidRPr="00000B19" w:rsidRDefault="0068276F" w:rsidP="00000B1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VRAI</w:t>
      </w:r>
    </w:p>
    <w:p w14:paraId="2A5DDF82" w14:textId="77777777" w:rsidR="0068276F" w:rsidRPr="0068276F" w:rsidRDefault="0068276F" w:rsidP="00000B1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FAUX</w:t>
      </w:r>
    </w:p>
    <w:p w14:paraId="6E545477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Le plaisir est-il un sentiment durable ?</w:t>
      </w:r>
    </w:p>
    <w:p w14:paraId="34395C0E" w14:textId="77777777" w:rsidR="0068276F" w:rsidRPr="0068276F" w:rsidRDefault="0068276F" w:rsidP="00000B1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VRAI</w:t>
      </w:r>
    </w:p>
    <w:p w14:paraId="178D649F" w14:textId="77777777" w:rsidR="0068276F" w:rsidRPr="00000B19" w:rsidRDefault="0068276F" w:rsidP="00000B1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FAUX</w:t>
      </w:r>
    </w:p>
    <w:p w14:paraId="2659F1F1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Le bonheur est un état :</w:t>
      </w:r>
    </w:p>
    <w:p w14:paraId="63A37DA5" w14:textId="77777777" w:rsidR="0068276F" w:rsidRPr="0068276F" w:rsidRDefault="0068276F" w:rsidP="00000B1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Éternel </w:t>
      </w:r>
    </w:p>
    <w:p w14:paraId="12180DA4" w14:textId="77777777" w:rsidR="0068276F" w:rsidRPr="00000B19" w:rsidRDefault="0068276F" w:rsidP="00000B1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Durable</w:t>
      </w:r>
    </w:p>
    <w:p w14:paraId="3FD0193B" w14:textId="77777777" w:rsidR="0068276F" w:rsidRPr="0068276F" w:rsidRDefault="0068276F" w:rsidP="00000B1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Éphémère</w:t>
      </w:r>
    </w:p>
    <w:p w14:paraId="2D64BF4E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Trouvez la problématique la plus juste pour le sujet suivant : « Le plaisir, pas le bonheur ? »</w:t>
      </w:r>
    </w:p>
    <w:p w14:paraId="0D0BE922" w14:textId="77777777" w:rsidR="0068276F" w:rsidRPr="00000B19" w:rsidRDefault="0068276F" w:rsidP="00000B1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 xml:space="preserve">L'homme doit-il forcément choisir entre une existence intense mais éphémère ou doit-il au contraire choisir une idéal inaccessible ? </w:t>
      </w:r>
    </w:p>
    <w:p w14:paraId="1CFB7001" w14:textId="77777777" w:rsidR="0068276F" w:rsidRPr="0068276F" w:rsidRDefault="0068276F" w:rsidP="00000B1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Le plaisir est-il le but ultime de l'existence ? </w:t>
      </w:r>
    </w:p>
    <w:p w14:paraId="7504A81B" w14:textId="77777777" w:rsidR="0068276F" w:rsidRPr="0068276F" w:rsidRDefault="0068276F" w:rsidP="00000B1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La recherche du bonheur est-elle universelle ? </w:t>
      </w:r>
    </w:p>
    <w:p w14:paraId="4EB21A87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« Tranquillité de l’âme résultant de la modération et de l’harmonie de l’existence. » C'est la définition de l'apoplexie.</w:t>
      </w:r>
    </w:p>
    <w:p w14:paraId="21B09DAA" w14:textId="77777777" w:rsidR="0068276F" w:rsidRPr="0068276F" w:rsidRDefault="0068276F" w:rsidP="00000B19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VRAI</w:t>
      </w:r>
    </w:p>
    <w:p w14:paraId="0F9D3676" w14:textId="77777777" w:rsidR="0068276F" w:rsidRPr="00000B19" w:rsidRDefault="0068276F" w:rsidP="00000B19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FAUX</w:t>
      </w:r>
    </w:p>
    <w:p w14:paraId="1D3F0D15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Chez Kant, la recherche du bonheur est-elle morale ?</w:t>
      </w:r>
    </w:p>
    <w:p w14:paraId="16E5ABA8" w14:textId="77777777" w:rsidR="0068276F" w:rsidRPr="0068276F" w:rsidRDefault="0068276F" w:rsidP="00000B19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VRAI</w:t>
      </w:r>
    </w:p>
    <w:p w14:paraId="03F71B62" w14:textId="77777777" w:rsidR="0068276F" w:rsidRPr="00000B19" w:rsidRDefault="0068276F" w:rsidP="00000B19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FAUX</w:t>
      </w:r>
    </w:p>
    <w:p w14:paraId="39E23FCA" w14:textId="77777777" w:rsidR="0068276F" w:rsidRPr="0068276F" w:rsidRDefault="0068276F" w:rsidP="00000B1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</w:pPr>
      <w:r w:rsidRPr="0068276F">
        <w:rPr>
          <w:rFonts w:ascii="Times New Roman" w:eastAsia="Times New Roman" w:hAnsi="Times New Roman" w:cs="Times New Roman"/>
          <w:b/>
          <w:bCs/>
          <w:sz w:val="27"/>
          <w:szCs w:val="27"/>
          <w:lang w:eastAsia="fr-FR" w:bidi="he-IL"/>
        </w:rPr>
        <w:t>Qu'est-ce que le devoir ?</w:t>
      </w:r>
    </w:p>
    <w:p w14:paraId="37B60346" w14:textId="77777777" w:rsidR="0068276F" w:rsidRPr="0068276F" w:rsidRDefault="0068276F" w:rsidP="00000B1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 xml:space="preserve">Éviter à autrui toute souffrance </w:t>
      </w:r>
    </w:p>
    <w:p w14:paraId="5CA85491" w14:textId="77777777" w:rsidR="0068276F" w:rsidRPr="00000B19" w:rsidRDefault="0068276F" w:rsidP="00000B1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</w:pPr>
      <w:r w:rsidRPr="00000B19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 w:bidi="he-IL"/>
        </w:rPr>
        <w:t>Accomplir un acte indépendamment de son intérêt</w:t>
      </w:r>
    </w:p>
    <w:p w14:paraId="40C12B19" w14:textId="77777777" w:rsidR="0068276F" w:rsidRPr="0068276F" w:rsidRDefault="0068276F" w:rsidP="00000B19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</w:pPr>
      <w:r w:rsidRPr="0068276F">
        <w:rPr>
          <w:rFonts w:ascii="Times New Roman" w:eastAsia="Times New Roman" w:hAnsi="Times New Roman" w:cs="Times New Roman"/>
          <w:sz w:val="24"/>
          <w:szCs w:val="24"/>
          <w:lang w:eastAsia="fr-FR" w:bidi="he-IL"/>
        </w:rPr>
        <w:t>Se sacrifier pour la collectivité</w:t>
      </w:r>
    </w:p>
    <w:p w14:paraId="27127432" w14:textId="77777777" w:rsidR="00417DB8" w:rsidRPr="0068276F" w:rsidRDefault="00417DB8" w:rsidP="00000B19">
      <w:pPr>
        <w:spacing w:after="0" w:line="240" w:lineRule="auto"/>
      </w:pPr>
    </w:p>
    <w:sectPr w:rsidR="00417DB8" w:rsidRPr="0068276F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84A49" w14:textId="77777777" w:rsidR="003D13DB" w:rsidRDefault="003D13DB">
      <w:pPr>
        <w:spacing w:after="0" w:line="240" w:lineRule="auto"/>
      </w:pPr>
      <w:r>
        <w:separator/>
      </w:r>
    </w:p>
  </w:endnote>
  <w:endnote w:type="continuationSeparator" w:id="0">
    <w:p w14:paraId="4E32A32E" w14:textId="77777777" w:rsidR="003D13DB" w:rsidRDefault="003D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4E8C" w14:textId="77777777" w:rsidR="002B539D" w:rsidRDefault="002B539D">
    <w:pPr>
      <w:pStyle w:val="Pieddepage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8EB4B" w14:textId="77777777" w:rsidR="003D13DB" w:rsidRDefault="003D13DB">
      <w:pPr>
        <w:spacing w:after="0" w:line="240" w:lineRule="auto"/>
      </w:pPr>
      <w:r>
        <w:separator/>
      </w:r>
    </w:p>
  </w:footnote>
  <w:footnote w:type="continuationSeparator" w:id="0">
    <w:p w14:paraId="0C261CE3" w14:textId="77777777" w:rsidR="003D13DB" w:rsidRDefault="003D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F352" w14:textId="77777777" w:rsidR="002B539D" w:rsidRDefault="0026304E" w:rsidP="00450CCB">
    <w:pPr>
      <w:pStyle w:val="En-tte"/>
      <w:rPr>
        <w:sz w:val="8"/>
      </w:rPr>
    </w:pPr>
    <w:r>
      <w:rPr>
        <w:noProof/>
        <w:sz w:val="8"/>
        <w:lang w:eastAsia="fr-FR"/>
      </w:rPr>
      <w:drawing>
        <wp:anchor distT="0" distB="0" distL="114300" distR="114300" simplePos="0" relativeHeight="251660288" behindDoc="0" locked="0" layoutInCell="1" allowOverlap="1" wp14:anchorId="60A5F668" wp14:editId="59EAE632">
          <wp:simplePos x="0" y="0"/>
          <wp:positionH relativeFrom="column">
            <wp:posOffset>-2086311</wp:posOffset>
          </wp:positionH>
          <wp:positionV relativeFrom="paragraph">
            <wp:posOffset>-212127</wp:posOffset>
          </wp:positionV>
          <wp:extent cx="1338075" cy="1111548"/>
          <wp:effectExtent l="0" t="0" r="0" b="0"/>
          <wp:wrapNone/>
          <wp:docPr id="96" name="Imag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0maiMIN_Education_Jeunesse_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277" cy="111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E6FA5" w14:textId="77777777" w:rsidR="002B539D" w:rsidRDefault="002B539D">
    <w:pPr>
      <w:pStyle w:val="En-tte"/>
      <w:ind w:left="6804"/>
      <w:rPr>
        <w:sz w:val="8"/>
      </w:rPr>
    </w:pPr>
  </w:p>
  <w:p w14:paraId="4E2E0BA5" w14:textId="77777777" w:rsidR="002B539D" w:rsidRDefault="002B539D">
    <w:pPr>
      <w:pStyle w:val="En-tte"/>
      <w:ind w:left="6804"/>
      <w:rPr>
        <w:sz w:val="8"/>
      </w:rPr>
    </w:pPr>
  </w:p>
  <w:p w14:paraId="578198C6" w14:textId="77777777" w:rsidR="002B539D" w:rsidRDefault="002B539D">
    <w:pPr>
      <w:pStyle w:val="En-tte"/>
      <w:ind w:left="6804"/>
      <w:rPr>
        <w:sz w:val="8"/>
      </w:rPr>
    </w:pPr>
  </w:p>
  <w:p w14:paraId="21CEC9FC" w14:textId="77777777" w:rsidR="002B539D" w:rsidRDefault="002B539D">
    <w:pPr>
      <w:pStyle w:val="En-tte"/>
      <w:ind w:left="6804"/>
      <w:rPr>
        <w:sz w:val="8"/>
      </w:rPr>
    </w:pPr>
  </w:p>
  <w:p w14:paraId="15278B29" w14:textId="77777777" w:rsidR="002B539D" w:rsidRDefault="002B539D">
    <w:pPr>
      <w:pStyle w:val="En-tte"/>
      <w:ind w:left="6804"/>
      <w:rPr>
        <w:sz w:val="8"/>
      </w:rPr>
    </w:pPr>
  </w:p>
  <w:p w14:paraId="291269BB" w14:textId="77777777" w:rsidR="002B539D" w:rsidRDefault="002B539D">
    <w:pPr>
      <w:pStyle w:val="En-tte"/>
      <w:ind w:left="6804"/>
      <w:rPr>
        <w:sz w:val="8"/>
      </w:rPr>
    </w:pPr>
  </w:p>
  <w:p w14:paraId="426EE980" w14:textId="77777777" w:rsidR="002B539D" w:rsidRDefault="002B539D">
    <w:pPr>
      <w:pStyle w:val="En-tte"/>
      <w:ind w:left="6804"/>
      <w:rPr>
        <w:sz w:val="8"/>
      </w:rPr>
    </w:pPr>
  </w:p>
  <w:p w14:paraId="3400A0AD" w14:textId="77777777" w:rsidR="002B539D" w:rsidRDefault="002B539D">
    <w:pPr>
      <w:pStyle w:val="En-tte"/>
      <w:ind w:left="6804"/>
      <w:rPr>
        <w:sz w:val="8"/>
      </w:rPr>
    </w:pPr>
  </w:p>
  <w:p w14:paraId="1720EA23" w14:textId="77777777" w:rsidR="002B539D" w:rsidRDefault="002B539D">
    <w:pPr>
      <w:pStyle w:val="En-tte"/>
      <w:ind w:left="6804"/>
      <w:rPr>
        <w:sz w:val="8"/>
      </w:rPr>
    </w:pPr>
  </w:p>
  <w:p w14:paraId="64C2F9A9" w14:textId="77777777" w:rsidR="002B539D" w:rsidRDefault="002B539D" w:rsidP="00C74CAA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8A"/>
    <w:multiLevelType w:val="multilevel"/>
    <w:tmpl w:val="A802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5A39"/>
    <w:multiLevelType w:val="multilevel"/>
    <w:tmpl w:val="289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484"/>
    <w:multiLevelType w:val="multilevel"/>
    <w:tmpl w:val="99DA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2C72"/>
    <w:multiLevelType w:val="multilevel"/>
    <w:tmpl w:val="957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1">
    <w:nsid w:val="15796790"/>
    <w:multiLevelType w:val="hybridMultilevel"/>
    <w:tmpl w:val="8124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B0E"/>
    <w:multiLevelType w:val="multilevel"/>
    <w:tmpl w:val="3D8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59C9"/>
    <w:multiLevelType w:val="multilevel"/>
    <w:tmpl w:val="9CE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E6B31"/>
    <w:multiLevelType w:val="multilevel"/>
    <w:tmpl w:val="0CE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1">
    <w:nsid w:val="214E69A3"/>
    <w:multiLevelType w:val="hybridMultilevel"/>
    <w:tmpl w:val="9DCAFB9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0D02DF"/>
    <w:multiLevelType w:val="multilevel"/>
    <w:tmpl w:val="9CC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1">
    <w:nsid w:val="2D293F98"/>
    <w:multiLevelType w:val="hybridMultilevel"/>
    <w:tmpl w:val="FBAA3A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2E54A6"/>
    <w:multiLevelType w:val="multilevel"/>
    <w:tmpl w:val="765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01A3E"/>
    <w:multiLevelType w:val="multilevel"/>
    <w:tmpl w:val="C49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64159"/>
    <w:multiLevelType w:val="multilevel"/>
    <w:tmpl w:val="8B0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F7DE7"/>
    <w:multiLevelType w:val="multilevel"/>
    <w:tmpl w:val="A212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1">
    <w:nsid w:val="3CC33D03"/>
    <w:multiLevelType w:val="hybridMultilevel"/>
    <w:tmpl w:val="65D2AD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D5169F"/>
    <w:multiLevelType w:val="multilevel"/>
    <w:tmpl w:val="136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32CAC"/>
    <w:multiLevelType w:val="multilevel"/>
    <w:tmpl w:val="0110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06107"/>
    <w:multiLevelType w:val="multilevel"/>
    <w:tmpl w:val="08A6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1">
    <w:nsid w:val="58A8605D"/>
    <w:multiLevelType w:val="hybridMultilevel"/>
    <w:tmpl w:val="1814399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C66DE4"/>
    <w:multiLevelType w:val="multilevel"/>
    <w:tmpl w:val="094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32CCB"/>
    <w:multiLevelType w:val="multilevel"/>
    <w:tmpl w:val="547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D195B"/>
    <w:multiLevelType w:val="multilevel"/>
    <w:tmpl w:val="EF9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D67EE"/>
    <w:multiLevelType w:val="multilevel"/>
    <w:tmpl w:val="BE8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1">
    <w:nsid w:val="71C44103"/>
    <w:multiLevelType w:val="hybridMultilevel"/>
    <w:tmpl w:val="C908E6D4"/>
    <w:lvl w:ilvl="0" w:tplc="48D81706">
      <w:start w:val="1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5158A"/>
    <w:multiLevelType w:val="multilevel"/>
    <w:tmpl w:val="16D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8405">
    <w:abstractNumId w:val="4"/>
  </w:num>
  <w:num w:numId="2" w16cid:durableId="428235371">
    <w:abstractNumId w:val="24"/>
  </w:num>
  <w:num w:numId="3" w16cid:durableId="989938502">
    <w:abstractNumId w:val="15"/>
  </w:num>
  <w:num w:numId="4" w16cid:durableId="546651648">
    <w:abstractNumId w:val="10"/>
  </w:num>
  <w:num w:numId="5" w16cid:durableId="821849782">
    <w:abstractNumId w:val="19"/>
  </w:num>
  <w:num w:numId="6" w16cid:durableId="1601836094">
    <w:abstractNumId w:val="8"/>
  </w:num>
  <w:num w:numId="7" w16cid:durableId="22175347">
    <w:abstractNumId w:val="12"/>
  </w:num>
  <w:num w:numId="8" w16cid:durableId="1868327971">
    <w:abstractNumId w:val="6"/>
  </w:num>
  <w:num w:numId="9" w16cid:durableId="1308054115">
    <w:abstractNumId w:val="11"/>
  </w:num>
  <w:num w:numId="10" w16cid:durableId="756363734">
    <w:abstractNumId w:val="14"/>
  </w:num>
  <w:num w:numId="11" w16cid:durableId="1535650029">
    <w:abstractNumId w:val="1"/>
  </w:num>
  <w:num w:numId="12" w16cid:durableId="1742799130">
    <w:abstractNumId w:val="5"/>
  </w:num>
  <w:num w:numId="13" w16cid:durableId="1106660127">
    <w:abstractNumId w:val="9"/>
  </w:num>
  <w:num w:numId="14" w16cid:durableId="789789216">
    <w:abstractNumId w:val="13"/>
  </w:num>
  <w:num w:numId="15" w16cid:durableId="452134280">
    <w:abstractNumId w:val="20"/>
  </w:num>
  <w:num w:numId="16" w16cid:durableId="432015066">
    <w:abstractNumId w:val="3"/>
  </w:num>
  <w:num w:numId="17" w16cid:durableId="600337523">
    <w:abstractNumId w:val="7"/>
  </w:num>
  <w:num w:numId="18" w16cid:durableId="710882427">
    <w:abstractNumId w:val="22"/>
  </w:num>
  <w:num w:numId="19" w16cid:durableId="698554227">
    <w:abstractNumId w:val="25"/>
  </w:num>
  <w:num w:numId="20" w16cid:durableId="711419726">
    <w:abstractNumId w:val="17"/>
  </w:num>
  <w:num w:numId="21" w16cid:durableId="1713504717">
    <w:abstractNumId w:val="16"/>
  </w:num>
  <w:num w:numId="22" w16cid:durableId="1913075710">
    <w:abstractNumId w:val="23"/>
  </w:num>
  <w:num w:numId="23" w16cid:durableId="1138105778">
    <w:abstractNumId w:val="18"/>
  </w:num>
  <w:num w:numId="24" w16cid:durableId="1495800628">
    <w:abstractNumId w:val="21"/>
  </w:num>
  <w:num w:numId="25" w16cid:durableId="2078360486">
    <w:abstractNumId w:val="0"/>
  </w:num>
  <w:num w:numId="26" w16cid:durableId="111202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4E"/>
    <w:rsid w:val="00000B19"/>
    <w:rsid w:val="000B1231"/>
    <w:rsid w:val="000D72BD"/>
    <w:rsid w:val="000F2B8F"/>
    <w:rsid w:val="00101DA8"/>
    <w:rsid w:val="00194769"/>
    <w:rsid w:val="0026304E"/>
    <w:rsid w:val="002B539D"/>
    <w:rsid w:val="003D13DB"/>
    <w:rsid w:val="00417DB8"/>
    <w:rsid w:val="00445884"/>
    <w:rsid w:val="004B774E"/>
    <w:rsid w:val="004C2DDE"/>
    <w:rsid w:val="0068276F"/>
    <w:rsid w:val="00701CCA"/>
    <w:rsid w:val="0071267D"/>
    <w:rsid w:val="00767AB1"/>
    <w:rsid w:val="00782008"/>
    <w:rsid w:val="007A1601"/>
    <w:rsid w:val="00854D39"/>
    <w:rsid w:val="008E3E2A"/>
    <w:rsid w:val="009F430E"/>
    <w:rsid w:val="00B23E7A"/>
    <w:rsid w:val="00B51ADA"/>
    <w:rsid w:val="00B8184F"/>
    <w:rsid w:val="00BB2295"/>
    <w:rsid w:val="00C36DB8"/>
    <w:rsid w:val="00CA7BEC"/>
    <w:rsid w:val="00E65F01"/>
    <w:rsid w:val="00F03C22"/>
    <w:rsid w:val="00F258B0"/>
    <w:rsid w:val="00F62EB5"/>
    <w:rsid w:val="00F85487"/>
    <w:rsid w:val="00F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340"/>
  <w15:chartTrackingRefBased/>
  <w15:docId w15:val="{B45BD8B9-AE61-45AD-A194-1870DF5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04E"/>
  </w:style>
  <w:style w:type="paragraph" w:styleId="Pieddepage">
    <w:name w:val="footer"/>
    <w:basedOn w:val="Normal"/>
    <w:link w:val="Pieddepag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04E"/>
  </w:style>
  <w:style w:type="character" w:styleId="Numrodepage">
    <w:name w:val="page number"/>
    <w:basedOn w:val="Policepardfaut"/>
    <w:rsid w:val="0026304E"/>
  </w:style>
  <w:style w:type="paragraph" w:customStyle="1" w:styleId="Intgralebase">
    <w:name w:val="Intégrale_base"/>
    <w:link w:val="IntgralebaseCar"/>
    <w:rsid w:val="0026304E"/>
    <w:pPr>
      <w:spacing w:after="0" w:line="280" w:lineRule="exact"/>
    </w:pPr>
    <w:rPr>
      <w:rFonts w:ascii="Arial" w:eastAsia="Times" w:hAnsi="Arial" w:cs="Times New Roman"/>
      <w:sz w:val="20"/>
      <w:szCs w:val="20"/>
      <w:lang w:eastAsia="fr-FR"/>
    </w:rPr>
  </w:style>
  <w:style w:type="character" w:customStyle="1" w:styleId="IntgralebaseCar">
    <w:name w:val="Intégrale_base Car"/>
    <w:link w:val="Intgralebase"/>
    <w:rsid w:val="0026304E"/>
    <w:rPr>
      <w:rFonts w:ascii="Arial" w:eastAsia="Times" w:hAnsi="Arial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276F"/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paragraph" w:customStyle="1" w:styleId="answer">
    <w:name w:val="answer"/>
    <w:basedOn w:val="Normal"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customStyle="1" w:styleId="answer1">
    <w:name w:val="answer1"/>
    <w:basedOn w:val="Policepardfaut"/>
    <w:rsid w:val="006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VAN RANTERGHEM</dc:creator>
  <cp:keywords/>
  <dc:description/>
  <cp:lastModifiedBy>Daniel Boulagnon</cp:lastModifiedBy>
  <cp:revision>16</cp:revision>
  <cp:lastPrinted>2024-05-17T22:32:00Z</cp:lastPrinted>
  <dcterms:created xsi:type="dcterms:W3CDTF">2023-03-10T08:29:00Z</dcterms:created>
  <dcterms:modified xsi:type="dcterms:W3CDTF">2024-05-19T18:07:00Z</dcterms:modified>
</cp:coreProperties>
</file>