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MÓDULO FORMATIVO C2: PYTHON, IA Y CIENCIA DE DATOS FINANCIERA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FORMACIÓN · CÓDIGO DE ACTIVO INTANGIBLE: MOD-FOR-03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Compendio didáctico de programación cuantitativa estructurado en 8 unidades temáticas, 32 cuadernos de código guiados (Jupyter/Python) y 10 proyectos prácticos de análisis de datos contables.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Capacita al alumno para utilizar Python en el análisis financiero: sintaxis moderna, manejo de Pandas y Polars, consultas vectoriales en DuckDB, conexión con la API de ARGOS y visualización de datos con Matplotlib/Plotly.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Librerías de Código Abierto (Python/DuckDB): </w:t>
      </w:r>
      <w:r>
        <w:rPr>
          <w:rFonts w:ascii="Segoe UI" w:hAnsi="Segoe UI"/>
          <w:color w:val="1F2937"/>
          <w:sz w:val="19"/>
        </w:rPr>
        <w:t>Entorno de ejecución y paquetes analíticos.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Datasets de Muestra en Parquet: </w:t>
      </w:r>
      <w:r>
        <w:rPr>
          <w:rFonts w:ascii="Segoe UI" w:hAnsi="Segoe UI"/>
          <w:color w:val="1F2937"/>
          <w:sz w:val="19"/>
        </w:rPr>
        <w:t>Datos contables reales de 500 cotizadas para prácticas.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Cuadernos de Código Interactivos: </w:t>
      </w:r>
      <w:r>
        <w:rPr>
          <w:rFonts w:ascii="Segoe UI" w:hAnsi="Segoe UI"/>
          <w:color w:val="1F2937"/>
          <w:sz w:val="19"/>
        </w:rPr>
        <w:t>Scripts explicados línea a línea con ejercicios para rellenar.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Validador de Código Local: </w:t>
      </w:r>
      <w:r>
        <w:rPr>
          <w:rFonts w:ascii="Segoe UI" w:hAnsi="Segoe UI"/>
          <w:color w:val="1F2937"/>
          <w:sz w:val="19"/>
        </w:rPr>
        <w:t>Tests unitarios que verifican si el alumno ha resuelto el problema.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Proyectos de Fin de Módulo: </w:t>
      </w:r>
      <w:r>
        <w:rPr>
          <w:rFonts w:ascii="Segoe UI" w:hAnsi="Segoe UI"/>
          <w:color w:val="1F2937"/>
          <w:sz w:val="19"/>
        </w:rPr>
        <w:t>Creación de un screener propio y un calculador de ratios.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Paquete de Cuadernos y Código para el Campus Desktop: </w:t>
      </w:r>
      <w:r>
        <w:rPr>
          <w:rFonts w:ascii="Segoe UI" w:hAnsi="Segoe UI"/>
          <w:color w:val="1F2937"/>
          <w:sz w:val="19"/>
        </w:rPr>
        <w:t>Archivos ejecutables para MOD-FOR-01.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Se integra en el MOD-FOR-01 y nutre al producto gratuito PROD-03.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MOD-FOR-03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[FORMACIÓN] MÓDULO FORMATIVO C2: PYTHON, IA Y CIENCIA DE DATOS FINANCIERA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