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2E80" w14:textId="77777777" w:rsidR="009E70B5" w:rsidRDefault="009E70B5" w:rsidP="009E70B5">
      <w:r>
        <w:t xml:space="preserve">"“Exploring learning approaches for ancient Greek character recognition with citizen science data”. Matthew I. </w:t>
      </w:r>
      <w:proofErr w:type="spellStart"/>
      <w:r>
        <w:t>Swindall</w:t>
      </w:r>
      <w:proofErr w:type="spellEnd"/>
      <w:r>
        <w:t xml:space="preserve">, Gregory </w:t>
      </w:r>
      <w:proofErr w:type="spellStart"/>
      <w:r>
        <w:t>Croisdale</w:t>
      </w:r>
      <w:proofErr w:type="spellEnd"/>
      <w:r>
        <w:t xml:space="preserve">, Chase C. Hunter, Ben Keener, Alex C. Williams, James H. Brusuelas, Nita </w:t>
      </w:r>
      <w:proofErr w:type="spellStart"/>
      <w:r>
        <w:t>Krevans</w:t>
      </w:r>
      <w:proofErr w:type="spellEnd"/>
      <w:r>
        <w:t xml:space="preserve">, Melissa </w:t>
      </w:r>
      <w:proofErr w:type="spellStart"/>
      <w:r>
        <w:t>Sellew</w:t>
      </w:r>
      <w:proofErr w:type="spellEnd"/>
      <w:r>
        <w:t xml:space="preserve">, Lucy Fortson, and John F. Wallin. In 2021 17th International Conference on eScience (eScience), pages 128– 137. IEEE. Innsbruck, Austria (virtual). September 22, 2021. </w:t>
      </w:r>
    </w:p>
    <w:p w14:paraId="2C87B26D" w14:textId="77777777" w:rsidR="009E70B5" w:rsidRDefault="009E70B5" w:rsidP="009E70B5"/>
    <w:p w14:paraId="6CD4D5D6" w14:textId="77777777" w:rsidR="009E70B5" w:rsidRDefault="009E70B5" w:rsidP="009E70B5">
      <w:r>
        <w:t xml:space="preserve">“Dataset Augmentation in Papyrology with Generative Models: A Study of Synthetic Ancient Greek Character Images”. Matthew </w:t>
      </w:r>
      <w:proofErr w:type="spellStart"/>
      <w:r>
        <w:t>Swindall</w:t>
      </w:r>
      <w:proofErr w:type="spellEnd"/>
      <w:r>
        <w:t xml:space="preserve">, Timothy Player, Ben Keener, Alex C. Williams, James H. Brusuelas, Federica </w:t>
      </w:r>
      <w:proofErr w:type="spellStart"/>
      <w:r>
        <w:t>Nicolardi</w:t>
      </w:r>
      <w:proofErr w:type="spellEnd"/>
      <w:r>
        <w:t xml:space="preserve">, </w:t>
      </w:r>
      <w:proofErr w:type="spellStart"/>
      <w:r>
        <w:t>Marzia</w:t>
      </w:r>
      <w:proofErr w:type="spellEnd"/>
      <w:r>
        <w:t xml:space="preserve"> D’Angelo, Claudio Vergara, Michael </w:t>
      </w:r>
      <w:proofErr w:type="spellStart"/>
      <w:r>
        <w:t>McOsker</w:t>
      </w:r>
      <w:proofErr w:type="spellEnd"/>
      <w:r>
        <w:t xml:space="preserve">, John F. Wallin. In 2022 Proceedings of the Thirty-First International Joint Conference on Artificial Intelligence, pages 4948-4954. IJCAI. Vienna, Austria. July 28, 2022. </w:t>
      </w:r>
    </w:p>
    <w:p w14:paraId="3C1C7591" w14:textId="77777777" w:rsidR="009E70B5" w:rsidRDefault="009E70B5" w:rsidP="009E70B5"/>
    <w:p w14:paraId="2AD71B10" w14:textId="77777777" w:rsidR="009E70B5" w:rsidRDefault="009E70B5" w:rsidP="009E70B5">
      <w:r>
        <w:t xml:space="preserve">“Crowdsourcing Image Datasets: An Examination of Ground-Truth in Labeling, Text Segmentation, &amp; Sampling Bias”. Matthew </w:t>
      </w:r>
      <w:proofErr w:type="spellStart"/>
      <w:r>
        <w:t>Swindall</w:t>
      </w:r>
      <w:proofErr w:type="spellEnd"/>
      <w:r>
        <w:t>. In the Tenth AAAI Conference on Human Computation and Crowdsourcing Doctoral Consortium, November 6, 2022.</w:t>
      </w:r>
    </w:p>
    <w:p w14:paraId="1935F10F" w14:textId="77777777" w:rsidR="009E70B5" w:rsidRDefault="009E70B5" w:rsidP="009E70B5"/>
    <w:p w14:paraId="456D816C" w14:textId="77777777" w:rsidR="009E70B5" w:rsidRDefault="009E70B5" w:rsidP="009E70B5">
      <w:r>
        <w:t xml:space="preserve">“Incorporating Crowdsourced Annotator Distributions into Ensemble Modeling to Improve Classification Trustworthiness for Ancient Greek Papyri”. Graham West, Matthew </w:t>
      </w:r>
      <w:proofErr w:type="spellStart"/>
      <w:r>
        <w:t>Swindall</w:t>
      </w:r>
      <w:proofErr w:type="spellEnd"/>
      <w:r>
        <w:t xml:space="preserve">, Ben Keener, Timothy Player, Alex C. Williams, James H. Brusuelas, John F. Wallin. In Historical Documents and automatic text recognition, Journal of Data Mining &amp; Digital Humanities (JDMDH), 2023 </w:t>
      </w:r>
    </w:p>
    <w:p w14:paraId="150AF630" w14:textId="77777777" w:rsidR="009E70B5" w:rsidRDefault="009E70B5" w:rsidP="009E70B5"/>
    <w:p w14:paraId="60933CC4" w14:textId="77777777" w:rsidR="009E70B5" w:rsidRDefault="009E70B5" w:rsidP="009E70B5">
      <w:r>
        <w:t xml:space="preserve">""Towards a Platform for AI-Assisted Papyrology"", Matthew I. </w:t>
      </w:r>
      <w:proofErr w:type="spellStart"/>
      <w:proofErr w:type="gramStart"/>
      <w:r>
        <w:t>Swindall</w:t>
      </w:r>
      <w:proofErr w:type="spellEnd"/>
      <w:r>
        <w:t xml:space="preserve"> ,</w:t>
      </w:r>
      <w:proofErr w:type="gramEnd"/>
      <w:r>
        <w:t xml:space="preserve"> Graham West , James H. Brusuelas , Alex C. Williams and John F. Wallin. Past Meets Future Workshop, 29th Annual ACM Conference on Intelligent User Interfaces; March 18, 2024</w:t>
      </w:r>
    </w:p>
    <w:p w14:paraId="0B8F274A" w14:textId="77777777" w:rsidR="009E70B5" w:rsidRDefault="009E70B5" w:rsidP="009E70B5"/>
    <w:p w14:paraId="0DE2ED92" w14:textId="77777777" w:rsidR="009E70B5" w:rsidRDefault="009E70B5" w:rsidP="009E70B5">
      <w:r>
        <w:t xml:space="preserve">Smart Digital Edition Management: A Blockchain Framework for Papyrology. Matthew I. </w:t>
      </w:r>
      <w:proofErr w:type="spellStart"/>
      <w:proofErr w:type="gramStart"/>
      <w:r>
        <w:t>Swindall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Kritagya</w:t>
      </w:r>
      <w:proofErr w:type="spellEnd"/>
      <w:r>
        <w:t xml:space="preserve"> Upadhyay, James H. Brusuelas, Graham West , John F. Wallin. ACM SIGMIS-CPR ’24 Conference, May 29-June 1, 2024, Murfreesboro, TN, USA"</w:t>
      </w:r>
    </w:p>
    <w:p w14:paraId="55C0A98B" w14:textId="77777777" w:rsidR="009E70B5" w:rsidRDefault="009E70B5" w:rsidP="009E70B5">
      <w:r>
        <w:t xml:space="preserve">J. Weatherly, P. Macchi, A. Volkov; On the calculation of the electrostatic potential, electric field and electric field gradient from the aspherical </w:t>
      </w:r>
      <w:proofErr w:type="spellStart"/>
      <w:r>
        <w:t>pseudoatom</w:t>
      </w:r>
      <w:proofErr w:type="spellEnd"/>
      <w:r>
        <w:t xml:space="preserve"> model. II. Evaluation of the </w:t>
      </w:r>
      <w:r>
        <w:lastRenderedPageBreak/>
        <w:t xml:space="preserve">properties in an infinite crystal; Acta </w:t>
      </w:r>
      <w:proofErr w:type="spellStart"/>
      <w:r>
        <w:t>Cryst</w:t>
      </w:r>
      <w:proofErr w:type="spellEnd"/>
      <w:r>
        <w:t xml:space="preserve"> Section A; A77;399-419; September 2021; published</w:t>
      </w:r>
    </w:p>
    <w:p w14:paraId="5B35197A" w14:textId="77777777" w:rsidR="009E70B5" w:rsidRDefault="009E70B5" w:rsidP="009E70B5"/>
    <w:p w14:paraId="1F1F5150" w14:textId="77777777" w:rsidR="009E70B5" w:rsidRDefault="009E70B5" w:rsidP="009E70B5">
      <w:r>
        <w:t>Zhu, D., Khaliq, Y., Wang, H., Sun, T., &amp; Wang, D. (2024). Enhancing mortgage rate prediction: a comprehensive evaluation of computational statistical approaches. International Journal of Computer Mathematics, 1–13. https://doi.org/10.1080/00207160.2024.2331691</w:t>
      </w:r>
    </w:p>
    <w:p w14:paraId="0F7F246F" w14:textId="77777777" w:rsidR="009E70B5" w:rsidRDefault="009E70B5" w:rsidP="009E70B5">
      <w:r>
        <w:t>"</w:t>
      </w:r>
      <w:proofErr w:type="spellStart"/>
      <w:r>
        <w:t>Manathunga</w:t>
      </w:r>
      <w:proofErr w:type="spellEnd"/>
      <w:r>
        <w:t>, V., &amp; Zhu, D. Unearned premium risk and machine learning techniques. Frontiers in Applied Mathematics and Statistics, 118; Published</w:t>
      </w:r>
    </w:p>
    <w:p w14:paraId="1BA57CE9" w14:textId="77777777" w:rsidR="009E70B5" w:rsidRDefault="009E70B5" w:rsidP="009E70B5"/>
    <w:p w14:paraId="36B5AE2B" w14:textId="77777777" w:rsidR="009E70B5" w:rsidRDefault="009E70B5" w:rsidP="009E70B5">
      <w:r>
        <w:t>Zhu, D., Khaliq, Y., Wang, H., Sun, T., &amp; Wang, D. (2024). Enhancing mortgage rate prediction: a comprehensive evaluation of computational statistical approaches. International Journal of Computer Mathematics, 1–13; Published"</w:t>
      </w:r>
    </w:p>
    <w:p w14:paraId="72E771F2" w14:textId="77777777" w:rsidR="009E70B5" w:rsidRDefault="009E70B5" w:rsidP="009E70B5">
      <w:r>
        <w:t>A. Momina. Liaqat, Z. Zhou; Natural Human-Computer Interface Based on Gesture Recognition with YOLO to Enhance Virtual Lab Users’ Immersive Feeling; Proceedings of ASEE Conference; March 11, 2024; accepted</w:t>
      </w:r>
    </w:p>
    <w:p w14:paraId="340B584F" w14:textId="77777777" w:rsidR="009E70B5" w:rsidRDefault="009E70B5" w:rsidP="009E70B5"/>
    <w:p w14:paraId="3247B13B" w14:textId="77777777" w:rsidR="009E70B5" w:rsidRDefault="009E70B5" w:rsidP="009E70B5">
      <w:r>
        <w:t>"Hasan, M. N., Hamdan, S., Poudel, S., Vargas, J., &amp; Poudel, K. (2023, June). Prediction of length-of-stay at intensive care unit (</w:t>
      </w:r>
      <w:proofErr w:type="spellStart"/>
      <w:r>
        <w:t>icu</w:t>
      </w:r>
      <w:proofErr w:type="spellEnd"/>
      <w:r>
        <w:t>) using machine learning based on mimic-iii database. In 2023 IEEE Conference on Artificial Intelligence (CAI) (pp. 321-323). IEEE. Published</w:t>
      </w:r>
    </w:p>
    <w:p w14:paraId="0366F8CF" w14:textId="77777777" w:rsidR="009E70B5" w:rsidRDefault="009E70B5" w:rsidP="009E70B5"/>
    <w:p w14:paraId="2063BE8B" w14:textId="77777777" w:rsidR="009E70B5" w:rsidRDefault="009E70B5" w:rsidP="009E70B5">
      <w:r>
        <w:t xml:space="preserve">Hasan, M., Mahmud, M., Poudel, S., </w:t>
      </w:r>
      <w:proofErr w:type="spellStart"/>
      <w:r>
        <w:t>Donthula</w:t>
      </w:r>
      <w:proofErr w:type="spellEnd"/>
      <w:r>
        <w:t xml:space="preserve">, K., &amp; Poudel, K. (2023, December). Mental Workload Classification from </w:t>
      </w:r>
      <w:proofErr w:type="spellStart"/>
      <w:r>
        <w:t>fNIRS</w:t>
      </w:r>
      <w:proofErr w:type="spellEnd"/>
      <w:r>
        <w:t xml:space="preserve"> Signals by Leveraging Machine Learning. In 2023 IEEE Signal Processing in Medicine and Biology Symposium (SPMB) (pp. 1-6). IEEE. published</w:t>
      </w:r>
    </w:p>
    <w:p w14:paraId="2D91ADD1" w14:textId="77777777" w:rsidR="009E70B5" w:rsidRDefault="009E70B5" w:rsidP="009E70B5"/>
    <w:p w14:paraId="48C6042A" w14:textId="77777777" w:rsidR="009E70B5" w:rsidRDefault="009E70B5" w:rsidP="009E70B5">
      <w:r>
        <w:t xml:space="preserve">Hasan, M., Saha, M., Mahmud, S., </w:t>
      </w:r>
      <w:proofErr w:type="gramStart"/>
      <w:r>
        <w:t>Poudel,  W.</w:t>
      </w:r>
      <w:proofErr w:type="gramEnd"/>
      <w:r>
        <w:t xml:space="preserve"> Satish., Poudel, K.  Personalized Stress Detection from Chest-Worn Sensors by Leveraging Machine Learning; Interdisciplinary conference on Electrics and Computer (INTCEC</w:t>
      </w:r>
      <w:proofErr w:type="gramStart"/>
      <w:r>
        <w:t>) ;</w:t>
      </w:r>
      <w:proofErr w:type="gramEnd"/>
      <w:r>
        <w:t xml:space="preserve"> Chicago -</w:t>
      </w:r>
      <w:proofErr w:type="spellStart"/>
      <w:r>
        <w:t>Illionois</w:t>
      </w:r>
      <w:proofErr w:type="spellEnd"/>
      <w:r>
        <w:t>, USA, April 2024 (accepted)"</w:t>
      </w:r>
    </w:p>
    <w:p w14:paraId="6F9AA5E8" w14:textId="77777777" w:rsidR="009E70B5" w:rsidRDefault="009E70B5" w:rsidP="009E70B5">
      <w:r>
        <w:lastRenderedPageBreak/>
        <w:t>"</w:t>
      </w:r>
      <w:proofErr w:type="spellStart"/>
      <w:r>
        <w:t>Oluwasakin</w:t>
      </w:r>
      <w:proofErr w:type="spellEnd"/>
      <w:r>
        <w:t xml:space="preserve">, E.O.; Khaliq, A.Q.M. Data-Driven Deep Learning Neural Networks for Predicting the Number of Individuals Infected by COVID-19 Omicron Variant. </w:t>
      </w:r>
      <w:proofErr w:type="spellStart"/>
      <w:r>
        <w:t>Epidemiologia</w:t>
      </w:r>
      <w:proofErr w:type="spellEnd"/>
      <w:r>
        <w:t xml:space="preserve"> 2023, 4, 420-453. https://doi.org/10.3390/epidemiologia4040037</w:t>
      </w:r>
    </w:p>
    <w:p w14:paraId="1ADBAFA4" w14:textId="77777777" w:rsidR="009E70B5" w:rsidRDefault="009E70B5" w:rsidP="009E70B5"/>
    <w:p w14:paraId="78EDF1E1" w14:textId="77777777" w:rsidR="009E70B5" w:rsidRDefault="009E70B5" w:rsidP="009E70B5"/>
    <w:p w14:paraId="5B6533A1" w14:textId="77777777" w:rsidR="009E70B5" w:rsidRDefault="009E70B5" w:rsidP="009E70B5">
      <w:proofErr w:type="spellStart"/>
      <w:r>
        <w:t>Oluwasakin</w:t>
      </w:r>
      <w:proofErr w:type="spellEnd"/>
      <w:r>
        <w:t>, E.O.; Khaliq, A.Q.M. Optimizing Physics-Informed Neural Network in Dynamic System Simulation and Learning of Parameters. Algorithms 2023, 16, 547. https://doi.org/10.3390/a16120547</w:t>
      </w:r>
    </w:p>
    <w:p w14:paraId="547AA119" w14:textId="77777777" w:rsidR="009E70B5" w:rsidRDefault="009E70B5" w:rsidP="009E70B5"/>
    <w:p w14:paraId="7F830E5A" w14:textId="77777777" w:rsidR="009E70B5" w:rsidRDefault="009E70B5" w:rsidP="009E70B5"/>
    <w:p w14:paraId="61CA7D77" w14:textId="77777777" w:rsidR="009E70B5" w:rsidRDefault="009E70B5" w:rsidP="009E70B5">
      <w:r>
        <w:t xml:space="preserve">E. </w:t>
      </w:r>
      <w:proofErr w:type="spellStart"/>
      <w:r>
        <w:t>Oluwasakin</w:t>
      </w:r>
      <w:proofErr w:type="spellEnd"/>
      <w:r>
        <w:t xml:space="preserve">, T. </w:t>
      </w:r>
      <w:proofErr w:type="spellStart"/>
      <w:r>
        <w:t>Torku</w:t>
      </w:r>
      <w:proofErr w:type="spellEnd"/>
      <w:r>
        <w:t xml:space="preserve">, S. </w:t>
      </w:r>
      <w:proofErr w:type="spellStart"/>
      <w:r>
        <w:t>Tingting</w:t>
      </w:r>
      <w:proofErr w:type="spellEnd"/>
      <w:r>
        <w:t xml:space="preserve">, A. </w:t>
      </w:r>
      <w:proofErr w:type="spellStart"/>
      <w:r>
        <w:t>Yinusa</w:t>
      </w:r>
      <w:proofErr w:type="spellEnd"/>
      <w:r>
        <w:t>, S. Hamdan, S. Poudel, N. Hasan, J. Vargas, K. Poudel, Minimization of high computational cost in data preprocessing and modeling using MPI4Py, Machine Learning with Applications, Volume 13, 2023, 100483, ISSN 2666-8270."</w:t>
      </w:r>
    </w:p>
    <w:p w14:paraId="303C384A" w14:textId="77777777" w:rsidR="009E70B5" w:rsidRDefault="009E70B5" w:rsidP="009E70B5">
      <w:r>
        <w:t xml:space="preserve">"1. Authors: A </w:t>
      </w:r>
      <w:proofErr w:type="spellStart"/>
      <w:r>
        <w:t>Yinusa</w:t>
      </w:r>
      <w:proofErr w:type="spellEnd"/>
      <w:r>
        <w:t xml:space="preserve">, M </w:t>
      </w:r>
      <w:proofErr w:type="spellStart"/>
      <w:r>
        <w:t>Faezipour</w:t>
      </w:r>
      <w:proofErr w:type="spellEnd"/>
      <w:r>
        <w:t xml:space="preserve">, M </w:t>
      </w:r>
      <w:proofErr w:type="spellStart"/>
      <w:r>
        <w:t>Faezipour</w:t>
      </w:r>
      <w:proofErr w:type="spellEnd"/>
    </w:p>
    <w:p w14:paraId="1148449B" w14:textId="77777777" w:rsidR="009E70B5" w:rsidRDefault="009E70B5" w:rsidP="009E70B5">
      <w:r>
        <w:t>Title: A study on CKD progression and health disparities using system dynamics modeling</w:t>
      </w:r>
    </w:p>
    <w:p w14:paraId="1C7C99FF" w14:textId="77777777" w:rsidR="009E70B5" w:rsidRDefault="009E70B5" w:rsidP="009E70B5">
      <w:r>
        <w:t xml:space="preserve">Journal: Multidisciplinary Digital Publishing Institute (MDPI). </w:t>
      </w:r>
    </w:p>
    <w:p w14:paraId="732C7B23" w14:textId="77777777" w:rsidR="009E70B5" w:rsidRDefault="009E70B5" w:rsidP="009E70B5">
      <w:r>
        <w:t>Healthcare 2022, 10(9), 1628; https://doi.org/10.3390/healthcare10091628</w:t>
      </w:r>
    </w:p>
    <w:p w14:paraId="0C7CF411" w14:textId="77777777" w:rsidR="009E70B5" w:rsidRDefault="009E70B5" w:rsidP="009E70B5">
      <w:r>
        <w:t>Submission received: 8 July 2022 / Revised: 17 August 2022 / Accepted: 23 August 2022 / Published: 26 August 2022</w:t>
      </w:r>
    </w:p>
    <w:p w14:paraId="30ABD784" w14:textId="77777777" w:rsidR="009E70B5" w:rsidRDefault="009E70B5" w:rsidP="009E70B5"/>
    <w:p w14:paraId="4B77A44A" w14:textId="77777777" w:rsidR="009E70B5" w:rsidRDefault="009E70B5" w:rsidP="009E70B5">
      <w:r>
        <w:t xml:space="preserve">2. E </w:t>
      </w:r>
      <w:proofErr w:type="spellStart"/>
      <w:r>
        <w:t>Oluwasakin</w:t>
      </w:r>
      <w:proofErr w:type="spellEnd"/>
      <w:r>
        <w:t xml:space="preserve">, T </w:t>
      </w:r>
      <w:proofErr w:type="spellStart"/>
      <w:r>
        <w:t>Torku</w:t>
      </w:r>
      <w:proofErr w:type="spellEnd"/>
      <w:r>
        <w:t xml:space="preserve">, T Sun, A </w:t>
      </w:r>
      <w:proofErr w:type="spellStart"/>
      <w:r>
        <w:t>Yinusa</w:t>
      </w:r>
      <w:proofErr w:type="spellEnd"/>
      <w:r>
        <w:t>, S Hamden, S Poudel, J Vargas, ...</w:t>
      </w:r>
    </w:p>
    <w:p w14:paraId="47E693B5" w14:textId="77777777" w:rsidR="009E70B5" w:rsidRDefault="009E70B5" w:rsidP="009E70B5">
      <w:r>
        <w:t>Title: Minimization of High Computational Cost in Data Preprocessing and Modeling Using MPI4Py</w:t>
      </w:r>
    </w:p>
    <w:p w14:paraId="73BD6503" w14:textId="77777777" w:rsidR="009E70B5" w:rsidRDefault="009E70B5" w:rsidP="009E70B5">
      <w:r>
        <w:t xml:space="preserve">Journal: Elsevier </w:t>
      </w:r>
    </w:p>
    <w:p w14:paraId="43D91143" w14:textId="77777777" w:rsidR="009E70B5" w:rsidRDefault="009E70B5" w:rsidP="009E70B5">
      <w:r>
        <w:t>https://doi.org/10.1016/j.mlwa.2023.100483, Machine Learning with Applications, Volume 13, 15 September 2023, 100483</w:t>
      </w:r>
    </w:p>
    <w:p w14:paraId="797803D7" w14:textId="77777777" w:rsidR="009E70B5" w:rsidRDefault="009E70B5" w:rsidP="009E70B5"/>
    <w:p w14:paraId="0C383A68" w14:textId="77777777" w:rsidR="009E70B5" w:rsidRDefault="009E70B5" w:rsidP="009E70B5">
      <w:r>
        <w:t xml:space="preserve">3. Authors: A </w:t>
      </w:r>
      <w:proofErr w:type="spellStart"/>
      <w:r>
        <w:t>Yinusa</w:t>
      </w:r>
      <w:proofErr w:type="spellEnd"/>
      <w:r>
        <w:t xml:space="preserve">, M </w:t>
      </w:r>
      <w:proofErr w:type="spellStart"/>
      <w:r>
        <w:t>Faezipour</w:t>
      </w:r>
      <w:proofErr w:type="spellEnd"/>
      <w:r>
        <w:t xml:space="preserve">, M </w:t>
      </w:r>
      <w:proofErr w:type="spellStart"/>
      <w:r>
        <w:t>Faezipour</w:t>
      </w:r>
      <w:proofErr w:type="spellEnd"/>
    </w:p>
    <w:p w14:paraId="64255F73" w14:textId="77777777" w:rsidR="009E70B5" w:rsidRDefault="009E70B5" w:rsidP="009E70B5">
      <w:r>
        <w:lastRenderedPageBreak/>
        <w:t>Title: Optimizing Healthcare Delivery: A Model for Staffing, Patient Assignment, and Resource Allocation</w:t>
      </w:r>
    </w:p>
    <w:p w14:paraId="08CBBD69" w14:textId="77777777" w:rsidR="009E70B5" w:rsidRDefault="009E70B5" w:rsidP="009E70B5">
      <w:r>
        <w:t xml:space="preserve">Journal: Multidisciplinary Digital Publishing Institute (MDPI). </w:t>
      </w:r>
    </w:p>
    <w:p w14:paraId="0B2E1793" w14:textId="77777777" w:rsidR="009E70B5" w:rsidRDefault="009E70B5" w:rsidP="009E70B5">
      <w:r>
        <w:t xml:space="preserve">Appl. Syst. </w:t>
      </w:r>
      <w:proofErr w:type="spellStart"/>
      <w:r>
        <w:t>Innov</w:t>
      </w:r>
      <w:proofErr w:type="spellEnd"/>
      <w:r>
        <w:t>. 2023, 6(5), 78; https://doi.org/10.3390/asi6050078</w:t>
      </w:r>
    </w:p>
    <w:p w14:paraId="024B1F40" w14:textId="77777777" w:rsidR="009E70B5" w:rsidRDefault="009E70B5" w:rsidP="009E70B5">
      <w:r>
        <w:t>Submission received: 4 August 2023 / Revised: 24 August 2023 / Accepted: 29 August 2023 / Published: 30 August 2023"</w:t>
      </w:r>
    </w:p>
    <w:p w14:paraId="16FA7A3F" w14:textId="77777777" w:rsidR="009E70B5" w:rsidRDefault="009E70B5" w:rsidP="009E70B5">
      <w:r>
        <w:t>N/A</w:t>
      </w:r>
    </w:p>
    <w:p w14:paraId="22308BDF" w14:textId="77777777" w:rsidR="009E70B5" w:rsidRDefault="009E70B5" w:rsidP="009E70B5">
      <w:r>
        <w:t xml:space="preserve">"1. </w:t>
      </w:r>
      <w:proofErr w:type="spellStart"/>
      <w:proofErr w:type="gramStart"/>
      <w:r>
        <w:t>J.Upadhya</w:t>
      </w:r>
      <w:proofErr w:type="spellEnd"/>
      <w:proofErr w:type="gramEnd"/>
      <w:r>
        <w:t xml:space="preserve">, </w:t>
      </w:r>
      <w:proofErr w:type="spellStart"/>
      <w:r>
        <w:t>J.Vargas</w:t>
      </w:r>
      <w:proofErr w:type="spellEnd"/>
      <w:r>
        <w:t xml:space="preserve">, </w:t>
      </w:r>
      <w:proofErr w:type="spellStart"/>
      <w:r>
        <w:t>K.Poudel</w:t>
      </w:r>
      <w:proofErr w:type="spellEnd"/>
      <w:r>
        <w:t xml:space="preserve"> and </w:t>
      </w:r>
      <w:proofErr w:type="spellStart"/>
      <w:r>
        <w:t>J.Ranganathan</w:t>
      </w:r>
      <w:proofErr w:type="spellEnd"/>
      <w:r>
        <w:t>; Improving the Efficiency of Multimodal Approach for Chest X-Ray; Proceedings of the Second International Conference on Advances in Computing Research (ACR’24); Accepted and Published online on 29 March 2024.</w:t>
      </w:r>
    </w:p>
    <w:p w14:paraId="3B72B158" w14:textId="77777777" w:rsidR="009E70B5" w:rsidRDefault="009E70B5" w:rsidP="009E70B5">
      <w:r>
        <w:t xml:space="preserve">2. </w:t>
      </w:r>
      <w:proofErr w:type="spellStart"/>
      <w:proofErr w:type="gramStart"/>
      <w:r>
        <w:t>J.Upadhya</w:t>
      </w:r>
      <w:proofErr w:type="spellEnd"/>
      <w:proofErr w:type="gramEnd"/>
      <w:r>
        <w:t xml:space="preserve">, </w:t>
      </w:r>
      <w:proofErr w:type="spellStart"/>
      <w:r>
        <w:t>K.Poudel</w:t>
      </w:r>
      <w:proofErr w:type="spellEnd"/>
      <w:r>
        <w:t xml:space="preserve"> and </w:t>
      </w:r>
      <w:proofErr w:type="spellStart"/>
      <w:r>
        <w:t>J.Ranganathan</w:t>
      </w:r>
      <w:proofErr w:type="spellEnd"/>
      <w:r>
        <w:t>; Advancing Medical Image Diagnostics through Multi-Modal Fusion: Insights from MIMIC Chest X-Ray Dataset Analysis; IEEE International Conference on Computing and Machine Intelligence(ICMI 2024); April 13-14, 2024; Accepted and Presented.</w:t>
      </w:r>
    </w:p>
    <w:p w14:paraId="3A0A53D0" w14:textId="77777777" w:rsidR="009E70B5" w:rsidRDefault="009E70B5" w:rsidP="009E70B5">
      <w:r>
        <w:t xml:space="preserve">3. </w:t>
      </w:r>
      <w:proofErr w:type="spellStart"/>
      <w:proofErr w:type="gramStart"/>
      <w:r>
        <w:t>J.Upadhya</w:t>
      </w:r>
      <w:proofErr w:type="spellEnd"/>
      <w:proofErr w:type="gramEnd"/>
      <w:r>
        <w:t xml:space="preserve">, </w:t>
      </w:r>
      <w:proofErr w:type="spellStart"/>
      <w:r>
        <w:t>K.Poudel</w:t>
      </w:r>
      <w:proofErr w:type="spellEnd"/>
      <w:r>
        <w:t xml:space="preserve"> and </w:t>
      </w:r>
      <w:proofErr w:type="spellStart"/>
      <w:r>
        <w:t>J.Ranganathan</w:t>
      </w:r>
      <w:proofErr w:type="spellEnd"/>
      <w:r>
        <w:t>; A Comprehensive Approach to Early Detection of Workplace Stress with Multi-Modal Analysis and Explainable AI; ACM SIGMIS Computers and People Research 2024; May 29-June 1; Accepted</w:t>
      </w:r>
    </w:p>
    <w:p w14:paraId="393E1A0B" w14:textId="77777777" w:rsidR="009E70B5" w:rsidRDefault="009E70B5" w:rsidP="009E70B5">
      <w:r>
        <w:t xml:space="preserve">4. </w:t>
      </w:r>
      <w:proofErr w:type="spellStart"/>
      <w:proofErr w:type="gramStart"/>
      <w:r>
        <w:t>J.Upadhya</w:t>
      </w:r>
      <w:proofErr w:type="spellEnd"/>
      <w:proofErr w:type="gramEnd"/>
      <w:r>
        <w:t xml:space="preserve">, </w:t>
      </w:r>
      <w:proofErr w:type="spellStart"/>
      <w:r>
        <w:t>S.Poudel</w:t>
      </w:r>
      <w:proofErr w:type="spellEnd"/>
      <w:r>
        <w:t xml:space="preserve">, Md. N Hasan, </w:t>
      </w:r>
      <w:proofErr w:type="spellStart"/>
      <w:r>
        <w:t>K.Upadhyay</w:t>
      </w:r>
      <w:proofErr w:type="spellEnd"/>
      <w:r>
        <w:t xml:space="preserve">, </w:t>
      </w:r>
      <w:proofErr w:type="spellStart"/>
      <w:r>
        <w:t>A.Sainju</w:t>
      </w:r>
      <w:proofErr w:type="spellEnd"/>
      <w:r>
        <w:t xml:space="preserve">, </w:t>
      </w:r>
      <w:proofErr w:type="spellStart"/>
      <w:r>
        <w:t>K.Poudel</w:t>
      </w:r>
      <w:proofErr w:type="spellEnd"/>
      <w:r>
        <w:t xml:space="preserve">, </w:t>
      </w:r>
      <w:proofErr w:type="spellStart"/>
      <w:r>
        <w:t>J.Ranganathan</w:t>
      </w:r>
      <w:proofErr w:type="spellEnd"/>
      <w:r>
        <w:t xml:space="preserve">; </w:t>
      </w:r>
      <w:proofErr w:type="spellStart"/>
      <w:r>
        <w:t>QuadraCode</w:t>
      </w:r>
      <w:proofErr w:type="spellEnd"/>
      <w:r>
        <w:t xml:space="preserve"> AI: Smart Contract Vulnerability Detection with Multimodal Representation; The 33rd International Conference on Computer Communications and Networks (ICCCN 2024)</w:t>
      </w:r>
    </w:p>
    <w:p w14:paraId="1E79FCC7" w14:textId="77777777" w:rsidR="009E70B5" w:rsidRDefault="009E70B5" w:rsidP="009E70B5">
      <w:r>
        <w:t>July 29 - 31, 2024, Big Island, Hawaii, USA; Submitted</w:t>
      </w:r>
    </w:p>
    <w:p w14:paraId="48E31D88" w14:textId="77777777" w:rsidR="009E70B5" w:rsidRDefault="009E70B5" w:rsidP="009E70B5">
      <w:r>
        <w:t xml:space="preserve">5. </w:t>
      </w:r>
      <w:proofErr w:type="spellStart"/>
      <w:proofErr w:type="gramStart"/>
      <w:r>
        <w:t>T.Nhan</w:t>
      </w:r>
      <w:proofErr w:type="spellEnd"/>
      <w:proofErr w:type="gramEnd"/>
      <w:r>
        <w:t xml:space="preserve">, </w:t>
      </w:r>
      <w:proofErr w:type="spellStart"/>
      <w:r>
        <w:t>J.Upadhya</w:t>
      </w:r>
      <w:proofErr w:type="spellEnd"/>
      <w:r>
        <w:t xml:space="preserve">, </w:t>
      </w:r>
      <w:proofErr w:type="spellStart"/>
      <w:r>
        <w:t>S.Poudel</w:t>
      </w:r>
      <w:proofErr w:type="spellEnd"/>
      <w:r>
        <w:t xml:space="preserve">, </w:t>
      </w:r>
      <w:proofErr w:type="spellStart"/>
      <w:r>
        <w:t>K.Poudel</w:t>
      </w:r>
      <w:proofErr w:type="spellEnd"/>
      <w:r>
        <w:t>; Scalable Multimodal Machine Learning for Cervical Cancer Detection; IEEE World AI IOT Congress 2024; May 29-May 31; Accepted</w:t>
      </w:r>
    </w:p>
    <w:p w14:paraId="4BF0CFEF" w14:textId="77777777" w:rsidR="009E70B5" w:rsidRDefault="009E70B5" w:rsidP="009E70B5">
      <w:r>
        <w:t xml:space="preserve">6. </w:t>
      </w:r>
      <w:proofErr w:type="spellStart"/>
      <w:proofErr w:type="gramStart"/>
      <w:r>
        <w:t>J.Upadhyay</w:t>
      </w:r>
      <w:proofErr w:type="spellEnd"/>
      <w:proofErr w:type="gramEnd"/>
      <w:r>
        <w:t xml:space="preserve">, Md N Hasan, K. </w:t>
      </w:r>
      <w:proofErr w:type="spellStart"/>
      <w:r>
        <w:t>Poudel;Credit</w:t>
      </w:r>
      <w:proofErr w:type="spellEnd"/>
      <w:r>
        <w:t xml:space="preserve"> Card Batch Processing in Banking </w:t>
      </w:r>
      <w:proofErr w:type="spellStart"/>
      <w:r>
        <w:t>System;Proceedings</w:t>
      </w:r>
      <w:proofErr w:type="spellEnd"/>
      <w:r>
        <w:t xml:space="preserve"> of the Second International Conference on Advances in Computing Research (ACR’24); Accepted and Published online on 29 March 2024."</w:t>
      </w:r>
    </w:p>
    <w:p w14:paraId="7065E262" w14:textId="77777777" w:rsidR="009E70B5" w:rsidRDefault="009E70B5" w:rsidP="009E70B5">
      <w:r>
        <w:t xml:space="preserve">"L. Miao, P. </w:t>
      </w:r>
      <w:proofErr w:type="spellStart"/>
      <w:r>
        <w:t>Meleby</w:t>
      </w:r>
      <w:proofErr w:type="spellEnd"/>
      <w:r>
        <w:t xml:space="preserve">, C. Winfrey; Using Big Data and Machine Learning </w:t>
      </w:r>
      <w:proofErr w:type="gramStart"/>
      <w:r>
        <w:t>To</w:t>
      </w:r>
      <w:proofErr w:type="gramEnd"/>
      <w:r>
        <w:t xml:space="preserve"> Evaluate and Rank the Performance of Traffic Signals in Tennessee; RES2021-09; June 1, 2022; published</w:t>
      </w:r>
    </w:p>
    <w:p w14:paraId="0FAAAC49" w14:textId="77777777" w:rsidR="009E70B5" w:rsidRDefault="009E70B5" w:rsidP="009E70B5"/>
    <w:p w14:paraId="21A0288A" w14:textId="77777777" w:rsidR="009E70B5" w:rsidRDefault="009E70B5" w:rsidP="009E70B5">
      <w:r>
        <w:lastRenderedPageBreak/>
        <w:t xml:space="preserve">P. </w:t>
      </w:r>
      <w:proofErr w:type="spellStart"/>
      <w:r>
        <w:t>Meleby</w:t>
      </w:r>
      <w:proofErr w:type="spellEnd"/>
      <w:r>
        <w:t>, C. Winfrey, L. Miao; Development of a Traffic Signal Performance Ranking Online Database for the State of Tennessee; International Conference on Transportation and Development 2022; August 31, 2022; published</w:t>
      </w:r>
    </w:p>
    <w:p w14:paraId="183FFC91" w14:textId="77777777" w:rsidR="009E70B5" w:rsidRDefault="009E70B5" w:rsidP="009E70B5"/>
    <w:p w14:paraId="69C9169F" w14:textId="77777777" w:rsidR="009E70B5" w:rsidRDefault="009E70B5" w:rsidP="009E70B5">
      <w:r>
        <w:t xml:space="preserve">C. Winfrey, P. </w:t>
      </w:r>
      <w:proofErr w:type="spellStart"/>
      <w:r>
        <w:t>Meleby</w:t>
      </w:r>
      <w:proofErr w:type="spellEnd"/>
      <w:r>
        <w:t>, L. Miao; Using big data and machine learning to rank traffic signals in Tennessee; Journal of Traffic and Transportation Engineering (English Edition); Volume 10, Issue 5; October 2023; Pages 918-933; ISSN 2095-7564; published</w:t>
      </w:r>
    </w:p>
    <w:p w14:paraId="6275CAB2" w14:textId="77777777" w:rsidR="009E70B5" w:rsidRDefault="009E70B5" w:rsidP="009E70B5"/>
    <w:p w14:paraId="5BEDEEF2" w14:textId="77777777" w:rsidR="009E70B5" w:rsidRDefault="009E70B5" w:rsidP="009E70B5">
      <w:r>
        <w:t>C. Winfrey, L. Miao; Using Reinforcement Learning to Optimize Isolated Traffic Signals with High Priority Vehicles; 2024 The 7th International Conference on Artificial Intelligence and Big Data; accepted"</w:t>
      </w:r>
    </w:p>
    <w:p w14:paraId="51F4A36A" w14:textId="77777777" w:rsidR="009E70B5" w:rsidRDefault="009E70B5" w:rsidP="009E70B5">
      <w:r>
        <w:t>N/A</w:t>
      </w:r>
    </w:p>
    <w:p w14:paraId="312DE9C2" w14:textId="77777777" w:rsidR="009E70B5" w:rsidRDefault="009E70B5" w:rsidP="009E70B5">
      <w:r>
        <w:t>N/A (Our last one got rejected)</w:t>
      </w:r>
    </w:p>
    <w:p w14:paraId="496D7F8F" w14:textId="77777777" w:rsidR="009E70B5" w:rsidRDefault="009E70B5" w:rsidP="009E70B5"/>
    <w:p w14:paraId="08C360C0" w14:textId="77777777" w:rsidR="009E70B5" w:rsidRDefault="009E70B5" w:rsidP="009E70B5">
      <w:r>
        <w:t xml:space="preserve">"Long, Jie, A. Q. M. Khaliq, and Khaled M. </w:t>
      </w:r>
      <w:proofErr w:type="spellStart"/>
      <w:r>
        <w:t>Furati</w:t>
      </w:r>
      <w:proofErr w:type="spellEnd"/>
      <w:r>
        <w:t>. ""Identification and prediction of time-varying parameters of COVID-19 model: a data-driven deep learning approach."" International journal of computer mathematics 98.8 (2021): 1617-1632.</w:t>
      </w:r>
    </w:p>
    <w:p w14:paraId="4A636A62" w14:textId="77777777" w:rsidR="009E70B5" w:rsidRDefault="009E70B5" w:rsidP="009E70B5">
      <w:r>
        <w:t xml:space="preserve">Long, Jie, A. Q. M. Khaliq, and Khaled M. </w:t>
      </w:r>
      <w:proofErr w:type="spellStart"/>
      <w:r>
        <w:t>Furati</w:t>
      </w:r>
      <w:proofErr w:type="spellEnd"/>
      <w:r>
        <w:t>. ""Sparse Data Regulation on Recurrent Neural Network for Time-Dependent PDEs."" Submitted to Applied Soft Computing Journal"</w:t>
      </w:r>
    </w:p>
    <w:p w14:paraId="62F51A20" w14:textId="77777777" w:rsidR="009E70B5" w:rsidRDefault="009E70B5" w:rsidP="009E70B5"/>
    <w:p w14:paraId="6FF8265F" w14:textId="77777777" w:rsidR="009E70B5" w:rsidRDefault="009E70B5" w:rsidP="009E70B5">
      <w:proofErr w:type="spellStart"/>
      <w:r>
        <w:t>M.</w:t>
      </w:r>
      <w:proofErr w:type="gramStart"/>
      <w:r>
        <w:t>N.Hasan</w:t>
      </w:r>
      <w:proofErr w:type="spellEnd"/>
      <w:proofErr w:type="gramEnd"/>
      <w:r>
        <w:t xml:space="preserve">, M. Saha, M.S. Mahmud, S. Poudel, </w:t>
      </w:r>
      <w:proofErr w:type="spellStart"/>
      <w:r>
        <w:t>S.Wagle</w:t>
      </w:r>
      <w:proofErr w:type="spellEnd"/>
      <w:r>
        <w:t xml:space="preserve">, K. Poudel ; Personalized stress detection from </w:t>
      </w:r>
      <w:proofErr w:type="spellStart"/>
      <w:r>
        <w:t>chestworn</w:t>
      </w:r>
      <w:proofErr w:type="spellEnd"/>
      <w:r>
        <w:t xml:space="preserve"> sensors by leveraging machine learning; Interdisciplinary Conference on Electrics and Computer (INTCEC 2024);  11-13 June, 2024; accepted </w:t>
      </w:r>
    </w:p>
    <w:p w14:paraId="1DE5082B" w14:textId="77777777" w:rsidR="009E70B5" w:rsidRDefault="009E70B5" w:rsidP="009E70B5"/>
    <w:p w14:paraId="7677249F" w14:textId="77777777" w:rsidR="009E70B5" w:rsidRDefault="009E70B5" w:rsidP="009E70B5">
      <w:r>
        <w:t>N/A</w:t>
      </w:r>
    </w:p>
    <w:p w14:paraId="53C4E125" w14:textId="77777777" w:rsidR="009E70B5" w:rsidRDefault="009E70B5" w:rsidP="009E70B5">
      <w:r>
        <w:t>N/A</w:t>
      </w:r>
    </w:p>
    <w:p w14:paraId="42FE2C2C" w14:textId="77777777" w:rsidR="009E70B5" w:rsidRDefault="009E70B5" w:rsidP="009E70B5">
      <w:r>
        <w:t>Chen, Y.; Khaliq, A. Quantum Recurrent Neural Networks: Predicting the Dynamics of Oscillatory and Chaotic Systems. Algorithms 2024, 17, 163. https://doi.org/10.3390/a17040163</w:t>
      </w:r>
    </w:p>
    <w:p w14:paraId="2BF164C2" w14:textId="77777777" w:rsidR="009E70B5" w:rsidRDefault="009E70B5" w:rsidP="009E70B5"/>
    <w:p w14:paraId="66B338F8" w14:textId="77777777" w:rsidR="009E70B5" w:rsidRDefault="009E70B5" w:rsidP="009E70B5"/>
    <w:p w14:paraId="049D81C7" w14:textId="77777777" w:rsidR="009E70B5" w:rsidRDefault="009E70B5" w:rsidP="009E70B5">
      <w:r>
        <w:t xml:space="preserve">"Thuan Nhan, </w:t>
      </w:r>
      <w:proofErr w:type="spellStart"/>
      <w:r>
        <w:t>Jiblal</w:t>
      </w:r>
      <w:proofErr w:type="spellEnd"/>
      <w:r>
        <w:t xml:space="preserve"> </w:t>
      </w:r>
      <w:proofErr w:type="spellStart"/>
      <w:r>
        <w:t>Upadhya</w:t>
      </w:r>
      <w:proofErr w:type="spellEnd"/>
      <w:r>
        <w:t xml:space="preserve">, Samir Poudel, Satish Wagle, Khem </w:t>
      </w:r>
      <w:proofErr w:type="spellStart"/>
      <w:proofErr w:type="gramStart"/>
      <w:r>
        <w:t>Poudel;Scalable</w:t>
      </w:r>
      <w:proofErr w:type="spellEnd"/>
      <w:proofErr w:type="gramEnd"/>
      <w:r>
        <w:t xml:space="preserve"> Multimodal Machine Learning for Cervical Cancer Detection; 2024 IEEE World AI IoT Congress (</w:t>
      </w:r>
      <w:proofErr w:type="spellStart"/>
      <w:r>
        <w:t>AIIoT</w:t>
      </w:r>
      <w:proofErr w:type="spellEnd"/>
      <w:r>
        <w:t>);accepted</w:t>
      </w:r>
    </w:p>
    <w:p w14:paraId="29885030" w14:textId="77777777" w:rsidR="009E70B5" w:rsidRDefault="009E70B5" w:rsidP="009E70B5">
      <w:r>
        <w:t xml:space="preserve">Thuan </w:t>
      </w:r>
      <w:proofErr w:type="spellStart"/>
      <w:proofErr w:type="gramStart"/>
      <w:r>
        <w:t>Nhan,Kritagya</w:t>
      </w:r>
      <w:proofErr w:type="spellEnd"/>
      <w:proofErr w:type="gramEnd"/>
      <w:r>
        <w:t xml:space="preserve"> </w:t>
      </w:r>
      <w:proofErr w:type="spellStart"/>
      <w:r>
        <w:t>Upadhyay,Khem</w:t>
      </w:r>
      <w:proofErr w:type="spellEnd"/>
      <w:r>
        <w:t xml:space="preserve"> </w:t>
      </w:r>
      <w:proofErr w:type="spellStart"/>
      <w:r>
        <w:t>Poudel;Towards</w:t>
      </w:r>
      <w:proofErr w:type="spellEnd"/>
      <w:r>
        <w:t xml:space="preserve"> Patient-Centric Healthcare: Leveraging Blockchain for Electronic Health </w:t>
      </w:r>
      <w:proofErr w:type="spellStart"/>
      <w:r>
        <w:t>Records;SIGMIS-CPR</w:t>
      </w:r>
      <w:proofErr w:type="spellEnd"/>
      <w:r>
        <w:t xml:space="preserve"> 24;accepted"</w:t>
      </w:r>
    </w:p>
    <w:p w14:paraId="306D1D98" w14:textId="6D79114F" w:rsidR="00224A62" w:rsidRDefault="009E70B5" w:rsidP="009E70B5">
      <w:r>
        <w:t>G. West, M. Ogden, J. F. Wallin; A robust fitness function and genetic algorithm to morphologically constrain the dynamics of interacting galaxies; Astronomy and Computing, Volume 42, article id. 100691; Jan 2023; accepted</w:t>
      </w:r>
    </w:p>
    <w:sectPr w:rsidR="0022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B5"/>
    <w:rsid w:val="00224A62"/>
    <w:rsid w:val="002430E0"/>
    <w:rsid w:val="007B3EF2"/>
    <w:rsid w:val="009E70B5"/>
    <w:rsid w:val="00B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F975"/>
  <w15:chartTrackingRefBased/>
  <w15:docId w15:val="{FB7C0158-8F8E-6D4A-B7C7-8CBEEDE9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Wallin</dc:creator>
  <cp:keywords/>
  <dc:description/>
  <cp:lastModifiedBy>John Wallin</cp:lastModifiedBy>
  <cp:revision>1</cp:revision>
  <dcterms:created xsi:type="dcterms:W3CDTF">2024-11-12T03:10:00Z</dcterms:created>
  <dcterms:modified xsi:type="dcterms:W3CDTF">2024-11-12T03:11:00Z</dcterms:modified>
</cp:coreProperties>
</file>