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9E8B6" w14:textId="77777777" w:rsidR="007E3C0F" w:rsidRPr="008B4BD6" w:rsidRDefault="007E3C0F" w:rsidP="00F95A42">
      <w:pPr>
        <w:rPr>
          <w:rFonts w:cs="Arial"/>
          <w:b/>
          <w:bCs/>
          <w:sz w:val="32"/>
          <w:szCs w:val="32"/>
        </w:rPr>
      </w:pPr>
    </w:p>
    <w:p w14:paraId="479F8500" w14:textId="29BDEE60" w:rsidR="00A85E32" w:rsidRPr="008B4BD6" w:rsidRDefault="002238E0" w:rsidP="00F95A42">
      <w:pPr>
        <w:rPr>
          <w:rFonts w:cs="Arial"/>
          <w:b/>
          <w:bCs/>
          <w:sz w:val="32"/>
          <w:szCs w:val="32"/>
        </w:rPr>
      </w:pPr>
      <w:r w:rsidRPr="008B4BD6">
        <w:rPr>
          <w:rFonts w:cs="Arial"/>
          <w:b/>
          <w:bCs/>
          <w:sz w:val="32"/>
          <w:szCs w:val="32"/>
        </w:rPr>
        <w:t xml:space="preserve">Lesson </w:t>
      </w:r>
      <w:r w:rsidR="00A85E32" w:rsidRPr="008B4BD6">
        <w:rPr>
          <w:rFonts w:cs="Arial"/>
          <w:b/>
          <w:bCs/>
          <w:sz w:val="32"/>
          <w:szCs w:val="32"/>
        </w:rPr>
        <w:t xml:space="preserve">1 </w:t>
      </w:r>
      <w:r w:rsidR="008B4BD6">
        <w:rPr>
          <w:rFonts w:cs="Arial"/>
          <w:b/>
          <w:bCs/>
          <w:sz w:val="32"/>
          <w:szCs w:val="32"/>
        </w:rPr>
        <w:t>–</w:t>
      </w:r>
      <w:r w:rsidR="00B53EB8" w:rsidRPr="008B4BD6">
        <w:rPr>
          <w:rFonts w:cs="Arial"/>
          <w:b/>
          <w:bCs/>
          <w:sz w:val="32"/>
          <w:szCs w:val="32"/>
        </w:rPr>
        <w:t xml:space="preserve"> </w:t>
      </w:r>
      <w:r w:rsidR="008B4BD6">
        <w:rPr>
          <w:rFonts w:cs="Arial"/>
          <w:b/>
          <w:bCs/>
          <w:sz w:val="32"/>
          <w:szCs w:val="32"/>
        </w:rPr>
        <w:t>Beat Subdivisions</w:t>
      </w:r>
      <w:r w:rsidR="00A85E32" w:rsidRPr="008B4BD6">
        <w:rPr>
          <w:rFonts w:cs="Arial"/>
          <w:b/>
          <w:bCs/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238E0" w:rsidRPr="008B4BD6" w14:paraId="390B3F68" w14:textId="77777777" w:rsidTr="000F7F04">
        <w:tc>
          <w:tcPr>
            <w:tcW w:w="5228" w:type="dxa"/>
            <w:shd w:val="clear" w:color="auto" w:fill="E8E8E8" w:themeFill="background2"/>
          </w:tcPr>
          <w:p w14:paraId="32A2D491" w14:textId="47D75DD5" w:rsidR="002238E0" w:rsidRPr="008B4BD6" w:rsidRDefault="002238E0" w:rsidP="00F95A42">
            <w:pPr>
              <w:rPr>
                <w:rFonts w:cs="Arial"/>
                <w:sz w:val="22"/>
                <w:szCs w:val="22"/>
              </w:rPr>
            </w:pPr>
            <w:r w:rsidRPr="008B4BD6">
              <w:rPr>
                <w:rFonts w:cs="Arial"/>
                <w:sz w:val="22"/>
                <w:szCs w:val="22"/>
              </w:rPr>
              <w:t>Stage/Year:</w:t>
            </w:r>
            <w:r w:rsidR="00B53EB8" w:rsidRPr="008B4BD6">
              <w:rPr>
                <w:rFonts w:cs="Arial"/>
                <w:sz w:val="22"/>
                <w:szCs w:val="22"/>
              </w:rPr>
              <w:t xml:space="preserve"> 4/8</w:t>
            </w:r>
          </w:p>
        </w:tc>
        <w:tc>
          <w:tcPr>
            <w:tcW w:w="5228" w:type="dxa"/>
            <w:shd w:val="clear" w:color="auto" w:fill="E8E8E8" w:themeFill="background2"/>
          </w:tcPr>
          <w:p w14:paraId="2BC17DFE" w14:textId="5A3DF419" w:rsidR="002238E0" w:rsidRPr="008B4BD6" w:rsidRDefault="002238E0" w:rsidP="00F95A42">
            <w:pPr>
              <w:rPr>
                <w:rFonts w:cs="Arial"/>
                <w:sz w:val="22"/>
                <w:szCs w:val="22"/>
              </w:rPr>
            </w:pPr>
            <w:r w:rsidRPr="008B4BD6">
              <w:rPr>
                <w:rFonts w:cs="Arial"/>
                <w:sz w:val="22"/>
                <w:szCs w:val="22"/>
              </w:rPr>
              <w:t>Term/Week:</w:t>
            </w:r>
            <w:r w:rsidR="00B53EB8" w:rsidRPr="008B4BD6">
              <w:rPr>
                <w:rFonts w:cs="Arial"/>
                <w:sz w:val="22"/>
                <w:szCs w:val="22"/>
              </w:rPr>
              <w:t xml:space="preserve"> 2</w:t>
            </w:r>
          </w:p>
        </w:tc>
      </w:tr>
      <w:tr w:rsidR="002238E0" w:rsidRPr="008B4BD6" w14:paraId="45D51DFD" w14:textId="77777777" w:rsidTr="000F7F04">
        <w:trPr>
          <w:trHeight w:val="593"/>
        </w:trPr>
        <w:tc>
          <w:tcPr>
            <w:tcW w:w="5228" w:type="dxa"/>
            <w:shd w:val="clear" w:color="auto" w:fill="E8E8E8" w:themeFill="background2"/>
          </w:tcPr>
          <w:p w14:paraId="7F8C5337" w14:textId="7E950E5D" w:rsidR="002238E0" w:rsidRPr="008B4BD6" w:rsidRDefault="002238E0" w:rsidP="00F95A42">
            <w:pPr>
              <w:rPr>
                <w:rFonts w:cs="Arial"/>
                <w:sz w:val="22"/>
                <w:szCs w:val="22"/>
              </w:rPr>
            </w:pPr>
            <w:r w:rsidRPr="008B4BD6">
              <w:rPr>
                <w:rFonts w:cs="Arial"/>
                <w:sz w:val="22"/>
                <w:szCs w:val="22"/>
              </w:rPr>
              <w:t>Lesson Duration:</w:t>
            </w:r>
            <w:r w:rsidR="00B53EB8" w:rsidRPr="008B4BD6">
              <w:rPr>
                <w:rFonts w:cs="Arial"/>
                <w:sz w:val="22"/>
                <w:szCs w:val="22"/>
              </w:rPr>
              <w:t xml:space="preserve"> </w:t>
            </w:r>
          </w:p>
        </w:tc>
        <w:tc>
          <w:tcPr>
            <w:tcW w:w="5228" w:type="dxa"/>
          </w:tcPr>
          <w:p w14:paraId="45616E66" w14:textId="658DFC78" w:rsidR="002238E0" w:rsidRPr="008B4BD6" w:rsidRDefault="00B53EB8" w:rsidP="00F95A42">
            <w:pPr>
              <w:rPr>
                <w:rFonts w:cs="Arial"/>
                <w:sz w:val="22"/>
                <w:szCs w:val="22"/>
              </w:rPr>
            </w:pPr>
            <w:r w:rsidRPr="008B4BD6">
              <w:rPr>
                <w:rFonts w:cs="Arial"/>
                <w:sz w:val="22"/>
                <w:szCs w:val="22"/>
              </w:rPr>
              <w:t xml:space="preserve"> 1 hour</w:t>
            </w:r>
          </w:p>
        </w:tc>
      </w:tr>
      <w:tr w:rsidR="002238E0" w:rsidRPr="008B4BD6" w14:paraId="4FCDEDDC" w14:textId="77777777" w:rsidTr="000F7F04">
        <w:trPr>
          <w:trHeight w:val="593"/>
        </w:trPr>
        <w:tc>
          <w:tcPr>
            <w:tcW w:w="10456" w:type="dxa"/>
            <w:gridSpan w:val="2"/>
          </w:tcPr>
          <w:p w14:paraId="505D61E8" w14:textId="77777777" w:rsidR="002238E0" w:rsidRDefault="002238E0" w:rsidP="00F95A42">
            <w:pPr>
              <w:rPr>
                <w:rFonts w:cs="Arial"/>
              </w:rPr>
            </w:pPr>
            <w:r w:rsidRPr="008B4BD6">
              <w:rPr>
                <w:rFonts w:cs="Arial"/>
                <w:b/>
                <w:bCs/>
                <w:sz w:val="22"/>
                <w:szCs w:val="22"/>
              </w:rPr>
              <w:t>Learning Goal</w:t>
            </w:r>
            <w:r w:rsidR="00F95A42" w:rsidRPr="008B4BD6">
              <w:rPr>
                <w:rFonts w:cs="Arial"/>
                <w:b/>
                <w:bCs/>
                <w:sz w:val="22"/>
                <w:szCs w:val="22"/>
              </w:rPr>
              <w:br/>
            </w:r>
            <w:r w:rsidR="008B4BD6" w:rsidRPr="008B4BD6">
              <w:rPr>
                <w:rFonts w:cs="Arial"/>
              </w:rPr>
              <w:t>Students will understand and apply the concept of beat subdivision (1, 2, and 3 divisions of a beat) by using spoken rhythm words (“Pear,” “Apple,” “Pineapple”), composing an eight-beat rhythm pattern, and performing it in small groups.</w:t>
            </w:r>
          </w:p>
          <w:p w14:paraId="54154A3D" w14:textId="213AC634" w:rsidR="008B4BD6" w:rsidRPr="008B4BD6" w:rsidRDefault="008B4BD6" w:rsidP="00F95A42">
            <w:pPr>
              <w:rPr>
                <w:rFonts w:cs="Arial"/>
                <w:b/>
                <w:bCs/>
                <w:sz w:val="22"/>
                <w:szCs w:val="22"/>
              </w:rPr>
            </w:pPr>
          </w:p>
        </w:tc>
      </w:tr>
      <w:tr w:rsidR="002238E0" w:rsidRPr="008B4BD6" w14:paraId="6E34B4C6" w14:textId="77777777" w:rsidTr="00F95A42">
        <w:trPr>
          <w:trHeight w:val="2523"/>
        </w:trPr>
        <w:tc>
          <w:tcPr>
            <w:tcW w:w="5228" w:type="dxa"/>
          </w:tcPr>
          <w:p w14:paraId="68AF27D7" w14:textId="64BB78B7" w:rsidR="008B4BD6" w:rsidRPr="008B4BD6" w:rsidRDefault="002238E0" w:rsidP="008B4BD6">
            <w:pPr>
              <w:pStyle w:val="NormalWeb"/>
              <w:rPr>
                <w:rFonts w:ascii="Arial" w:hAnsi="Arial" w:cs="Arial"/>
              </w:rPr>
            </w:pPr>
            <w:r w:rsidRPr="008B4BD6">
              <w:rPr>
                <w:rFonts w:ascii="Arial" w:hAnsi="Arial" w:cs="Arial"/>
                <w:b/>
                <w:bCs/>
                <w:sz w:val="22"/>
                <w:szCs w:val="22"/>
              </w:rPr>
              <w:t>Students learn about:</w:t>
            </w:r>
            <w:r w:rsidR="00F95A42" w:rsidRPr="008B4BD6">
              <w:rPr>
                <w:rFonts w:ascii="Arial" w:hAnsi="Arial" w:cs="Arial"/>
                <w:b/>
                <w:bCs/>
                <w:sz w:val="22"/>
                <w:szCs w:val="22"/>
              </w:rPr>
              <w:br/>
            </w:r>
            <w:r w:rsidR="008B4BD6" w:rsidRPr="008B4BD6">
              <w:rPr>
                <w:rFonts w:ascii="Arial" w:hAnsi="Arial" w:cs="Arial"/>
              </w:rPr>
              <w:t xml:space="preserve">The concept of </w:t>
            </w:r>
            <w:r w:rsidR="008B4BD6" w:rsidRPr="008B4BD6">
              <w:rPr>
                <w:rStyle w:val="Strong"/>
                <w:rFonts w:ascii="Arial" w:eastAsiaTheme="majorEastAsia" w:hAnsi="Arial" w:cs="Arial"/>
              </w:rPr>
              <w:t>duration</w:t>
            </w:r>
            <w:r w:rsidR="008B4BD6" w:rsidRPr="008B4BD6">
              <w:rPr>
                <w:rFonts w:ascii="Arial" w:hAnsi="Arial" w:cs="Arial"/>
              </w:rPr>
              <w:t xml:space="preserve"> in music and how a single beat can be subdivided.</w:t>
            </w:r>
          </w:p>
          <w:p w14:paraId="22984DBB" w14:textId="354F29EA" w:rsidR="008B4BD6" w:rsidRPr="008B4BD6" w:rsidRDefault="008B4BD6" w:rsidP="008B4BD6">
            <w:pPr>
              <w:pStyle w:val="NormalWeb"/>
              <w:rPr>
                <w:rFonts w:ascii="Arial" w:hAnsi="Arial" w:cs="Arial"/>
              </w:rPr>
            </w:pPr>
            <w:r w:rsidRPr="008B4BD6">
              <w:rPr>
                <w:rFonts w:ascii="Arial" w:hAnsi="Arial" w:cs="Arial"/>
              </w:rPr>
              <w:t xml:space="preserve">Simple rhythmic notation representing </w:t>
            </w:r>
            <w:r w:rsidRPr="008B4BD6">
              <w:rPr>
                <w:rStyle w:val="Strong"/>
                <w:rFonts w:ascii="Arial" w:eastAsiaTheme="majorEastAsia" w:hAnsi="Arial" w:cs="Arial"/>
              </w:rPr>
              <w:t>ta</w:t>
            </w:r>
            <w:r w:rsidRPr="008B4BD6">
              <w:rPr>
                <w:rFonts w:ascii="Arial" w:hAnsi="Arial" w:cs="Arial"/>
              </w:rPr>
              <w:t xml:space="preserve"> (quarter), </w:t>
            </w:r>
            <w:proofErr w:type="spellStart"/>
            <w:proofErr w:type="gramStart"/>
            <w:r w:rsidRPr="008B4BD6">
              <w:rPr>
                <w:rStyle w:val="Strong"/>
                <w:rFonts w:ascii="Arial" w:eastAsiaTheme="majorEastAsia" w:hAnsi="Arial" w:cs="Arial"/>
              </w:rPr>
              <w:t>ti-ti</w:t>
            </w:r>
            <w:proofErr w:type="spellEnd"/>
            <w:proofErr w:type="gramEnd"/>
            <w:r w:rsidRPr="008B4BD6">
              <w:rPr>
                <w:rFonts w:ascii="Arial" w:hAnsi="Arial" w:cs="Arial"/>
              </w:rPr>
              <w:t xml:space="preserve"> (eighths), and </w:t>
            </w:r>
            <w:r w:rsidRPr="008B4BD6">
              <w:rPr>
                <w:rStyle w:val="Strong"/>
                <w:rFonts w:ascii="Arial" w:eastAsiaTheme="majorEastAsia" w:hAnsi="Arial" w:cs="Arial"/>
              </w:rPr>
              <w:t>triplets</w:t>
            </w:r>
            <w:r w:rsidRPr="008B4BD6">
              <w:rPr>
                <w:rFonts w:ascii="Arial" w:hAnsi="Arial" w:cs="Arial"/>
              </w:rPr>
              <w:t>.</w:t>
            </w:r>
          </w:p>
          <w:p w14:paraId="47EAC49E" w14:textId="6EB4D75E" w:rsidR="008B4BD6" w:rsidRPr="008B4BD6" w:rsidRDefault="008B4BD6" w:rsidP="008B4BD6">
            <w:pPr>
              <w:pStyle w:val="NormalWeb"/>
              <w:rPr>
                <w:rFonts w:ascii="Arial" w:hAnsi="Arial" w:cs="Arial"/>
              </w:rPr>
            </w:pPr>
            <w:r w:rsidRPr="008B4BD6">
              <w:rPr>
                <w:rFonts w:ascii="Arial" w:hAnsi="Arial" w:cs="Arial"/>
              </w:rPr>
              <w:t>How rhythm can be represented through words and syllables.</w:t>
            </w:r>
          </w:p>
          <w:p w14:paraId="2C47842F" w14:textId="1485B865" w:rsidR="002238E0" w:rsidRPr="008B4BD6" w:rsidRDefault="002238E0" w:rsidP="00F95A42">
            <w:pPr>
              <w:rPr>
                <w:rFonts w:cs="Arial"/>
                <w:b/>
                <w:bCs/>
                <w:sz w:val="22"/>
                <w:szCs w:val="22"/>
              </w:rPr>
            </w:pPr>
          </w:p>
        </w:tc>
        <w:tc>
          <w:tcPr>
            <w:tcW w:w="5228" w:type="dxa"/>
          </w:tcPr>
          <w:p w14:paraId="027391B1" w14:textId="34E10EEE" w:rsidR="008B4BD6" w:rsidRPr="008B4BD6" w:rsidRDefault="002238E0" w:rsidP="008B4BD6">
            <w:pPr>
              <w:pStyle w:val="NormalWeb"/>
              <w:rPr>
                <w:rFonts w:ascii="Arial" w:hAnsi="Arial" w:cs="Arial"/>
              </w:rPr>
            </w:pPr>
            <w:r w:rsidRPr="008B4BD6">
              <w:rPr>
                <w:rFonts w:ascii="Arial" w:hAnsi="Arial" w:cs="Arial"/>
                <w:b/>
                <w:bCs/>
                <w:sz w:val="22"/>
                <w:szCs w:val="22"/>
              </w:rPr>
              <w:t>Students learn to</w:t>
            </w:r>
            <w:r w:rsidRPr="008B4BD6">
              <w:rPr>
                <w:rFonts w:ascii="Arial" w:hAnsi="Arial" w:cs="Arial"/>
                <w:sz w:val="22"/>
                <w:szCs w:val="22"/>
              </w:rPr>
              <w:t>:</w:t>
            </w:r>
            <w:r w:rsidR="00F95A42" w:rsidRPr="008B4BD6">
              <w:rPr>
                <w:rFonts w:ascii="Arial" w:hAnsi="Arial" w:cs="Arial"/>
                <w:sz w:val="22"/>
                <w:szCs w:val="22"/>
              </w:rPr>
              <w:br/>
            </w:r>
            <w:r w:rsidR="008B4BD6" w:rsidRPr="008B4BD6">
              <w:rPr>
                <w:rFonts w:ascii="Arial" w:hAnsi="Arial" w:cs="Arial"/>
              </w:rPr>
              <w:t>Speak and clap rhythms using 1-, 2-, and 3-syllable beat subdivisions.</w:t>
            </w:r>
          </w:p>
          <w:p w14:paraId="26A8EEB9" w14:textId="3906835F" w:rsidR="008B4BD6" w:rsidRPr="008B4BD6" w:rsidRDefault="008B4BD6" w:rsidP="008B4BD6">
            <w:pPr>
              <w:pStyle w:val="NormalWeb"/>
              <w:rPr>
                <w:rFonts w:ascii="Arial" w:hAnsi="Arial" w:cs="Arial"/>
              </w:rPr>
            </w:pPr>
            <w:r w:rsidRPr="008B4BD6">
              <w:rPr>
                <w:rFonts w:ascii="Arial" w:hAnsi="Arial" w:cs="Arial"/>
              </w:rPr>
              <w:t xml:space="preserve">Compose an </w:t>
            </w:r>
            <w:r w:rsidRPr="008B4BD6">
              <w:rPr>
                <w:rStyle w:val="Strong"/>
                <w:rFonts w:ascii="Arial" w:eastAsiaTheme="majorEastAsia" w:hAnsi="Arial" w:cs="Arial"/>
              </w:rPr>
              <w:t>8-beat rhythm</w:t>
            </w:r>
            <w:r w:rsidRPr="008B4BD6">
              <w:rPr>
                <w:rFonts w:ascii="Arial" w:hAnsi="Arial" w:cs="Arial"/>
              </w:rPr>
              <w:t xml:space="preserve"> using the words “Pear,” “Apple,” and “Pineapple,” then notate it correctly.</w:t>
            </w:r>
          </w:p>
          <w:p w14:paraId="39DAE442" w14:textId="49EAB538" w:rsidR="008B4BD6" w:rsidRPr="008B4BD6" w:rsidRDefault="008B4BD6" w:rsidP="008B4BD6">
            <w:pPr>
              <w:pStyle w:val="NormalWeb"/>
              <w:rPr>
                <w:rFonts w:ascii="Arial" w:hAnsi="Arial" w:cs="Arial"/>
              </w:rPr>
            </w:pPr>
            <w:r w:rsidRPr="008B4BD6">
              <w:rPr>
                <w:rFonts w:ascii="Arial" w:hAnsi="Arial" w:cs="Arial"/>
              </w:rPr>
              <w:t xml:space="preserve">Rehearse and </w:t>
            </w:r>
            <w:r w:rsidRPr="008B4BD6">
              <w:rPr>
                <w:rStyle w:val="Strong"/>
                <w:rFonts w:ascii="Arial" w:eastAsiaTheme="majorEastAsia" w:hAnsi="Arial" w:cs="Arial"/>
              </w:rPr>
              <w:t>perform</w:t>
            </w:r>
            <w:r w:rsidRPr="008B4BD6">
              <w:rPr>
                <w:rFonts w:ascii="Arial" w:hAnsi="Arial" w:cs="Arial"/>
              </w:rPr>
              <w:t xml:space="preserve"> their rhythm in small groups, maintaining a steady pulse.</w:t>
            </w:r>
          </w:p>
          <w:p w14:paraId="4EA6C086" w14:textId="4C36F9CA" w:rsidR="00A85E32" w:rsidRPr="008B4BD6" w:rsidRDefault="008B4BD6" w:rsidP="008B4BD6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8B4BD6">
              <w:rPr>
                <w:rFonts w:ascii="Arial" w:hAnsi="Arial" w:cs="Arial"/>
              </w:rPr>
              <w:t xml:space="preserve">Listen to the song </w:t>
            </w:r>
            <w:r w:rsidRPr="008B4BD6">
              <w:rPr>
                <w:rStyle w:val="Strong"/>
                <w:rFonts w:ascii="Arial" w:eastAsiaTheme="majorEastAsia" w:hAnsi="Arial" w:cs="Arial"/>
              </w:rPr>
              <w:t>“Therapy”</w:t>
            </w:r>
            <w:r w:rsidRPr="008B4BD6">
              <w:rPr>
                <w:rFonts w:ascii="Arial" w:hAnsi="Arial" w:cs="Arial"/>
              </w:rPr>
              <w:t xml:space="preserve"> </w:t>
            </w:r>
            <w:r w:rsidRPr="008B4BD6">
              <w:rPr>
                <w:rFonts w:ascii="Arial" w:hAnsi="Arial" w:cs="Arial"/>
              </w:rPr>
              <w:t>to look at context of blues shuffle feel</w:t>
            </w:r>
          </w:p>
        </w:tc>
      </w:tr>
      <w:tr w:rsidR="002238E0" w:rsidRPr="008B4BD6" w14:paraId="43B2EA26" w14:textId="77777777" w:rsidTr="000F7F04">
        <w:trPr>
          <w:trHeight w:val="593"/>
        </w:trPr>
        <w:tc>
          <w:tcPr>
            <w:tcW w:w="10456" w:type="dxa"/>
            <w:gridSpan w:val="2"/>
          </w:tcPr>
          <w:p w14:paraId="688567BF" w14:textId="64E360FE" w:rsidR="008B4BD6" w:rsidRPr="008B4BD6" w:rsidRDefault="008B4BD6" w:rsidP="008B4BD6">
            <w:pPr>
              <w:pStyle w:val="Heading3"/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B4BD6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2"/>
                <w:szCs w:val="22"/>
                <w:lang w:eastAsia="en-GB"/>
                <w14:ligatures w14:val="none"/>
              </w:rPr>
              <w:t>Curriculum Link &amp; Cross-Curriculum Priorities</w:t>
            </w:r>
          </w:p>
          <w:p w14:paraId="60EA008C" w14:textId="77777777" w:rsidR="008B4BD6" w:rsidRPr="008B4BD6" w:rsidRDefault="008B4BD6" w:rsidP="008B4BD6">
            <w:pPr>
              <w:pStyle w:val="NormalWeb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8B4BD6">
              <w:rPr>
                <w:rStyle w:val="Strong"/>
                <w:rFonts w:ascii="Arial" w:eastAsiaTheme="majorEastAsia" w:hAnsi="Arial" w:cs="Arial"/>
              </w:rPr>
              <w:t>NSW Music Years 7–8 Syllabus (Stage 4)</w:t>
            </w:r>
            <w:r w:rsidRPr="008B4BD6">
              <w:rPr>
                <w:rFonts w:ascii="Arial" w:hAnsi="Arial" w:cs="Arial"/>
              </w:rPr>
              <w:t xml:space="preserve"> – Concept of Music: </w:t>
            </w:r>
            <w:r w:rsidRPr="008B4BD6">
              <w:rPr>
                <w:rStyle w:val="Strong"/>
                <w:rFonts w:ascii="Arial" w:eastAsiaTheme="majorEastAsia" w:hAnsi="Arial" w:cs="Arial"/>
              </w:rPr>
              <w:t>Duration</w:t>
            </w:r>
            <w:r w:rsidRPr="008B4BD6">
              <w:rPr>
                <w:rFonts w:ascii="Arial" w:hAnsi="Arial" w:cs="Arial"/>
              </w:rPr>
              <w:t xml:space="preserve"> (beat, rhythm, metre, note values, triplets, rhythmic devices).</w:t>
            </w:r>
          </w:p>
          <w:p w14:paraId="0C23E5DC" w14:textId="77777777" w:rsidR="008B4BD6" w:rsidRPr="008B4BD6" w:rsidRDefault="008B4BD6" w:rsidP="008B4BD6">
            <w:pPr>
              <w:pStyle w:val="NormalWeb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8B4BD6">
              <w:rPr>
                <w:rStyle w:val="Strong"/>
                <w:rFonts w:ascii="Arial" w:eastAsiaTheme="majorEastAsia" w:hAnsi="Arial" w:cs="Arial"/>
              </w:rPr>
              <w:t>Cross-Curriculum Priorities:</w:t>
            </w:r>
          </w:p>
          <w:p w14:paraId="5835EB15" w14:textId="77777777" w:rsidR="008B4BD6" w:rsidRPr="008B4BD6" w:rsidRDefault="008B4BD6" w:rsidP="008B4BD6">
            <w:pPr>
              <w:pStyle w:val="NormalWeb"/>
              <w:numPr>
                <w:ilvl w:val="1"/>
                <w:numId w:val="12"/>
              </w:numPr>
              <w:rPr>
                <w:rFonts w:ascii="Arial" w:hAnsi="Arial" w:cs="Arial"/>
              </w:rPr>
            </w:pPr>
            <w:r w:rsidRPr="008B4BD6">
              <w:rPr>
                <w:rStyle w:val="Strong"/>
                <w:rFonts w:ascii="Arial" w:eastAsiaTheme="majorEastAsia" w:hAnsi="Arial" w:cs="Arial"/>
              </w:rPr>
              <w:t>Literacy</w:t>
            </w:r>
            <w:r w:rsidRPr="008B4BD6">
              <w:rPr>
                <w:rFonts w:ascii="Arial" w:hAnsi="Arial" w:cs="Arial"/>
              </w:rPr>
              <w:t xml:space="preserve"> – decoding rhythm syllables, linking words to symbols.</w:t>
            </w:r>
          </w:p>
          <w:p w14:paraId="27886D61" w14:textId="77777777" w:rsidR="008B4BD6" w:rsidRPr="008B4BD6" w:rsidRDefault="008B4BD6" w:rsidP="008B4BD6">
            <w:pPr>
              <w:pStyle w:val="NormalWeb"/>
              <w:numPr>
                <w:ilvl w:val="1"/>
                <w:numId w:val="12"/>
              </w:numPr>
              <w:rPr>
                <w:rFonts w:ascii="Arial" w:hAnsi="Arial" w:cs="Arial"/>
              </w:rPr>
            </w:pPr>
            <w:r w:rsidRPr="008B4BD6">
              <w:rPr>
                <w:rStyle w:val="Strong"/>
                <w:rFonts w:ascii="Arial" w:eastAsiaTheme="majorEastAsia" w:hAnsi="Arial" w:cs="Arial"/>
              </w:rPr>
              <w:t>Critical and Creative Thinking</w:t>
            </w:r>
            <w:r w:rsidRPr="008B4BD6">
              <w:rPr>
                <w:rFonts w:ascii="Arial" w:hAnsi="Arial" w:cs="Arial"/>
              </w:rPr>
              <w:t xml:space="preserve"> – composing and performing original rhythms.</w:t>
            </w:r>
          </w:p>
          <w:p w14:paraId="37D8F988" w14:textId="77777777" w:rsidR="008B4BD6" w:rsidRPr="008B4BD6" w:rsidRDefault="008B4BD6" w:rsidP="008B4BD6">
            <w:pPr>
              <w:pStyle w:val="NormalWeb"/>
              <w:numPr>
                <w:ilvl w:val="1"/>
                <w:numId w:val="12"/>
              </w:numPr>
              <w:rPr>
                <w:rFonts w:ascii="Arial" w:hAnsi="Arial" w:cs="Arial"/>
              </w:rPr>
            </w:pPr>
            <w:r w:rsidRPr="008B4BD6">
              <w:rPr>
                <w:rStyle w:val="Strong"/>
                <w:rFonts w:ascii="Arial" w:eastAsiaTheme="majorEastAsia" w:hAnsi="Arial" w:cs="Arial"/>
              </w:rPr>
              <w:t>Aboriginal and Torres Strait Islander Histories and Cultures</w:t>
            </w:r>
            <w:r w:rsidRPr="008B4BD6">
              <w:rPr>
                <w:rFonts w:ascii="Arial" w:hAnsi="Arial" w:cs="Arial"/>
              </w:rPr>
              <w:t xml:space="preserve"> – can be extended by discussing traditional use of rhythmic patterns in First Nations music.</w:t>
            </w:r>
          </w:p>
          <w:p w14:paraId="19E9A156" w14:textId="77777777" w:rsidR="008B4BD6" w:rsidRPr="008B4BD6" w:rsidRDefault="006427E5" w:rsidP="008B4BD6">
            <w:pPr>
              <w:rPr>
                <w:rFonts w:cs="Arial"/>
              </w:rPr>
            </w:pPr>
            <w:r w:rsidRPr="006427E5">
              <w:rPr>
                <w:rFonts w:cs="Arial"/>
                <w:noProof/>
              </w:rPr>
              <w:pict w14:anchorId="0C926DA7">
                <v:rect id="_x0000_i1025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32DF2C4C" w14:textId="6056D07E" w:rsidR="008B4BD6" w:rsidRPr="008B4BD6" w:rsidRDefault="008B4BD6" w:rsidP="008B4BD6">
            <w:pPr>
              <w:pStyle w:val="Heading3"/>
              <w:rPr>
                <w:rFonts w:ascii="Arial" w:hAnsi="Arial" w:cs="Arial"/>
              </w:rPr>
            </w:pPr>
            <w:r w:rsidRPr="008B4BD6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2"/>
                <w:szCs w:val="22"/>
                <w:lang w:eastAsia="en-GB"/>
                <w14:ligatures w14:val="none"/>
              </w:rPr>
              <w:t>Related Syllabus Outcomes (Stage 4)</w:t>
            </w:r>
          </w:p>
          <w:p w14:paraId="36B32119" w14:textId="77777777" w:rsidR="008B4BD6" w:rsidRPr="008B4BD6" w:rsidRDefault="008B4BD6" w:rsidP="008B4BD6">
            <w:pPr>
              <w:pStyle w:val="NormalWeb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8B4BD6">
              <w:rPr>
                <w:rStyle w:val="Strong"/>
                <w:rFonts w:ascii="Arial" w:eastAsiaTheme="majorEastAsia" w:hAnsi="Arial" w:cs="Arial"/>
              </w:rPr>
              <w:t>4.1</w:t>
            </w:r>
            <w:r w:rsidRPr="008B4BD6">
              <w:rPr>
                <w:rFonts w:ascii="Arial" w:hAnsi="Arial" w:cs="Arial"/>
              </w:rPr>
              <w:t xml:space="preserve"> – Performs music in a range of styles demonstrating an understanding of musical concepts.</w:t>
            </w:r>
          </w:p>
          <w:p w14:paraId="11098C7C" w14:textId="77777777" w:rsidR="008B4BD6" w:rsidRPr="008B4BD6" w:rsidRDefault="008B4BD6" w:rsidP="008B4BD6">
            <w:pPr>
              <w:pStyle w:val="NormalWeb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8B4BD6">
              <w:rPr>
                <w:rStyle w:val="Strong"/>
                <w:rFonts w:ascii="Arial" w:eastAsiaTheme="majorEastAsia" w:hAnsi="Arial" w:cs="Arial"/>
              </w:rPr>
              <w:t>4.2</w:t>
            </w:r>
            <w:r w:rsidRPr="008B4BD6">
              <w:rPr>
                <w:rFonts w:ascii="Arial" w:hAnsi="Arial" w:cs="Arial"/>
              </w:rPr>
              <w:t xml:space="preserve"> – Composes music that demonstrates an understanding of musical concepts.</w:t>
            </w:r>
          </w:p>
          <w:p w14:paraId="083DBE1C" w14:textId="1CF6EEC7" w:rsidR="002238E0" w:rsidRPr="008B4BD6" w:rsidRDefault="008B4BD6" w:rsidP="008B4BD6">
            <w:pPr>
              <w:pStyle w:val="NormalWeb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8B4BD6">
              <w:rPr>
                <w:rStyle w:val="Strong"/>
                <w:rFonts w:ascii="Arial" w:eastAsiaTheme="majorEastAsia" w:hAnsi="Arial" w:cs="Arial"/>
              </w:rPr>
              <w:t>4.3</w:t>
            </w:r>
            <w:r w:rsidRPr="008B4BD6">
              <w:rPr>
                <w:rFonts w:ascii="Arial" w:hAnsi="Arial" w:cs="Arial"/>
              </w:rPr>
              <w:t xml:space="preserve"> – Uses musical concepts to describe and represent musical ideas.</w:t>
            </w:r>
          </w:p>
        </w:tc>
      </w:tr>
      <w:tr w:rsidR="002238E0" w:rsidRPr="008B4BD6" w14:paraId="20E3C1A4" w14:textId="77777777" w:rsidTr="000F7F04">
        <w:trPr>
          <w:trHeight w:val="593"/>
        </w:trPr>
        <w:tc>
          <w:tcPr>
            <w:tcW w:w="10456" w:type="dxa"/>
            <w:gridSpan w:val="2"/>
          </w:tcPr>
          <w:p w14:paraId="5FDAD119" w14:textId="51B043F3" w:rsidR="00574EDB" w:rsidRPr="008B4BD6" w:rsidRDefault="002238E0" w:rsidP="00574EDB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8B4BD6">
              <w:rPr>
                <w:rFonts w:ascii="Arial" w:hAnsi="Arial" w:cs="Arial"/>
                <w:b/>
                <w:bCs/>
                <w:sz w:val="22"/>
                <w:szCs w:val="22"/>
              </w:rPr>
              <w:t>Success Criteria:</w:t>
            </w:r>
          </w:p>
          <w:p w14:paraId="141A7A77" w14:textId="77777777" w:rsidR="008B4BD6" w:rsidRPr="008B4BD6" w:rsidRDefault="008B4BD6" w:rsidP="008B4BD6">
            <w:pPr>
              <w:pStyle w:val="NormalWeb"/>
              <w:rPr>
                <w:rFonts w:ascii="Arial" w:hAnsi="Arial" w:cs="Arial"/>
              </w:rPr>
            </w:pPr>
            <w:r w:rsidRPr="008B4BD6">
              <w:rPr>
                <w:rFonts w:ascii="Arial" w:hAnsi="Arial" w:cs="Arial"/>
              </w:rPr>
              <w:t>By the end of the lesson students can:</w:t>
            </w:r>
          </w:p>
          <w:p w14:paraId="56D8DFF3" w14:textId="77777777" w:rsidR="008B4BD6" w:rsidRPr="008B4BD6" w:rsidRDefault="008B4BD6" w:rsidP="008B4BD6">
            <w:pPr>
              <w:pStyle w:val="NormalWeb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8B4BD6">
              <w:rPr>
                <w:rFonts w:ascii="Arial" w:hAnsi="Arial" w:cs="Arial"/>
              </w:rPr>
              <w:t>Clap/speak rhythms showing 1, 2, and 3 subdivisions accurately.</w:t>
            </w:r>
          </w:p>
          <w:p w14:paraId="59145A5F" w14:textId="77777777" w:rsidR="008B4BD6" w:rsidRPr="008B4BD6" w:rsidRDefault="008B4BD6" w:rsidP="008B4BD6">
            <w:pPr>
              <w:pStyle w:val="NormalWeb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8B4BD6">
              <w:rPr>
                <w:rFonts w:ascii="Arial" w:hAnsi="Arial" w:cs="Arial"/>
              </w:rPr>
              <w:t xml:space="preserve">Compose and notate an original </w:t>
            </w:r>
            <w:r w:rsidRPr="008B4BD6">
              <w:rPr>
                <w:rStyle w:val="Strong"/>
                <w:rFonts w:ascii="Arial" w:eastAsiaTheme="majorEastAsia" w:hAnsi="Arial" w:cs="Arial"/>
              </w:rPr>
              <w:t>8-beat rhythm</w:t>
            </w:r>
            <w:r w:rsidRPr="008B4BD6">
              <w:rPr>
                <w:rFonts w:ascii="Arial" w:hAnsi="Arial" w:cs="Arial"/>
              </w:rPr>
              <w:t xml:space="preserve"> using given word prompts.</w:t>
            </w:r>
          </w:p>
          <w:p w14:paraId="7CDBDA55" w14:textId="77777777" w:rsidR="008B4BD6" w:rsidRPr="008B4BD6" w:rsidRDefault="008B4BD6" w:rsidP="008B4BD6">
            <w:pPr>
              <w:pStyle w:val="NormalWeb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8B4BD6">
              <w:rPr>
                <w:rFonts w:ascii="Arial" w:hAnsi="Arial" w:cs="Arial"/>
              </w:rPr>
              <w:lastRenderedPageBreak/>
              <w:t>Perform their rhythm in time with a steady beat.</w:t>
            </w:r>
          </w:p>
          <w:p w14:paraId="1953D755" w14:textId="77777777" w:rsidR="008B4BD6" w:rsidRPr="008B4BD6" w:rsidRDefault="008B4BD6" w:rsidP="008B4BD6">
            <w:pPr>
              <w:pStyle w:val="NormalWeb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8B4BD6">
              <w:rPr>
                <w:rFonts w:ascii="Arial" w:hAnsi="Arial" w:cs="Arial"/>
              </w:rPr>
              <w:t xml:space="preserve">Identify examples of beat subdivision in the song </w:t>
            </w:r>
            <w:r w:rsidRPr="008B4BD6">
              <w:rPr>
                <w:rStyle w:val="Strong"/>
                <w:rFonts w:ascii="Arial" w:eastAsiaTheme="majorEastAsia" w:hAnsi="Arial" w:cs="Arial"/>
              </w:rPr>
              <w:t>“Therapy.”</w:t>
            </w:r>
          </w:p>
          <w:p w14:paraId="6F801CF4" w14:textId="6CC67244" w:rsidR="002238E0" w:rsidRPr="008B4BD6" w:rsidRDefault="002238E0" w:rsidP="008B4BD6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5EC9F0B" w14:textId="77777777" w:rsidR="007E3C0F" w:rsidRPr="008B4BD6" w:rsidRDefault="007E3C0F" w:rsidP="00F95A42">
      <w:pPr>
        <w:rPr>
          <w:rFonts w:cs="Arial"/>
          <w:b/>
          <w:bCs/>
          <w:sz w:val="32"/>
          <w:szCs w:val="32"/>
        </w:rPr>
      </w:pPr>
    </w:p>
    <w:p w14:paraId="6D8B22AF" w14:textId="7C2581AC" w:rsidR="002238E0" w:rsidRPr="008B4BD6" w:rsidRDefault="00F95A42" w:rsidP="00F95A42">
      <w:pPr>
        <w:rPr>
          <w:rFonts w:cs="Arial"/>
          <w:b/>
          <w:bCs/>
          <w:sz w:val="32"/>
          <w:szCs w:val="32"/>
        </w:rPr>
      </w:pPr>
      <w:r w:rsidRPr="008B4BD6">
        <w:rPr>
          <w:rFonts w:cs="Arial"/>
          <w:b/>
          <w:bCs/>
          <w:sz w:val="32"/>
          <w:szCs w:val="32"/>
        </w:rPr>
        <w:t xml:space="preserve">Lesson 1 </w:t>
      </w:r>
      <w:r w:rsidR="002238E0" w:rsidRPr="008B4BD6">
        <w:rPr>
          <w:rFonts w:cs="Arial"/>
          <w:b/>
          <w:bCs/>
          <w:sz w:val="32"/>
          <w:szCs w:val="32"/>
        </w:rPr>
        <w:t>Teaching and Learning Sequence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6262"/>
        <w:gridCol w:w="3494"/>
      </w:tblGrid>
      <w:tr w:rsidR="008B4BD6" w:rsidRPr="008B4BD6" w14:paraId="130F1BDC" w14:textId="77777777" w:rsidTr="008B4B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885CA" w14:textId="77777777" w:rsidR="008B4BD6" w:rsidRPr="008B4BD6" w:rsidRDefault="008B4BD6" w:rsidP="008B4BD6">
            <w:pPr>
              <w:spacing w:before="0" w:line="240" w:lineRule="auto"/>
              <w:jc w:val="center"/>
              <w:rPr>
                <w:rFonts w:eastAsia="Times New Roman" w:cs="Arial"/>
                <w:b/>
                <w:bCs/>
                <w:lang w:eastAsia="en-GB"/>
                <w14:ligatures w14:val="none"/>
              </w:rPr>
            </w:pPr>
            <w:r w:rsidRPr="008B4BD6">
              <w:rPr>
                <w:rFonts w:eastAsia="Times New Roman" w:cs="Arial"/>
                <w:b/>
                <w:bCs/>
                <w:lang w:eastAsia="en-GB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8C14642" w14:textId="77777777" w:rsidR="008B4BD6" w:rsidRPr="008B4BD6" w:rsidRDefault="008B4BD6" w:rsidP="008B4BD6">
            <w:pPr>
              <w:spacing w:before="0" w:line="240" w:lineRule="auto"/>
              <w:jc w:val="center"/>
              <w:rPr>
                <w:rFonts w:eastAsia="Times New Roman" w:cs="Arial"/>
                <w:b/>
                <w:bCs/>
                <w:lang w:eastAsia="en-GB"/>
                <w14:ligatures w14:val="none"/>
              </w:rPr>
            </w:pPr>
            <w:r w:rsidRPr="008B4BD6">
              <w:rPr>
                <w:rFonts w:eastAsia="Times New Roman" w:cs="Arial"/>
                <w:b/>
                <w:bCs/>
                <w:lang w:eastAsia="en-GB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9B154CE" w14:textId="77777777" w:rsidR="008B4BD6" w:rsidRPr="008B4BD6" w:rsidRDefault="008B4BD6" w:rsidP="008B4BD6">
            <w:pPr>
              <w:spacing w:before="0" w:line="240" w:lineRule="auto"/>
              <w:jc w:val="center"/>
              <w:rPr>
                <w:rFonts w:eastAsia="Times New Roman" w:cs="Arial"/>
                <w:b/>
                <w:bCs/>
                <w:lang w:eastAsia="en-GB"/>
                <w14:ligatures w14:val="none"/>
              </w:rPr>
            </w:pPr>
            <w:r w:rsidRPr="008B4BD6">
              <w:rPr>
                <w:rFonts w:eastAsia="Times New Roman" w:cs="Arial"/>
                <w:b/>
                <w:bCs/>
                <w:lang w:eastAsia="en-GB"/>
                <w14:ligatures w14:val="none"/>
              </w:rPr>
              <w:t>Focus Area (Perform/Compose/Listen)</w:t>
            </w:r>
          </w:p>
        </w:tc>
      </w:tr>
      <w:tr w:rsidR="008B4BD6" w:rsidRPr="008B4BD6" w14:paraId="1E1DF752" w14:textId="77777777" w:rsidTr="008B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C832A" w14:textId="77777777" w:rsidR="008B4BD6" w:rsidRPr="008B4BD6" w:rsidRDefault="008B4BD6" w:rsidP="008B4BD6">
            <w:pPr>
              <w:spacing w:before="0" w:line="240" w:lineRule="auto"/>
              <w:rPr>
                <w:rFonts w:eastAsia="Times New Roman" w:cs="Arial"/>
                <w:lang w:eastAsia="en-GB"/>
                <w14:ligatures w14:val="none"/>
              </w:rPr>
            </w:pPr>
            <w:r w:rsidRPr="008B4BD6">
              <w:rPr>
                <w:rFonts w:eastAsia="Times New Roman" w:cs="Arial"/>
                <w:b/>
                <w:bCs/>
                <w:lang w:eastAsia="en-GB"/>
                <w14:ligatures w14:val="none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14:paraId="0630BD99" w14:textId="77777777" w:rsidR="008B4BD6" w:rsidRPr="008B4BD6" w:rsidRDefault="008B4BD6" w:rsidP="008B4BD6">
            <w:pPr>
              <w:spacing w:before="0" w:line="240" w:lineRule="auto"/>
              <w:rPr>
                <w:rFonts w:eastAsia="Times New Roman" w:cs="Arial"/>
                <w:lang w:eastAsia="en-GB"/>
                <w14:ligatures w14:val="none"/>
              </w:rPr>
            </w:pPr>
            <w:r w:rsidRPr="008B4BD6">
              <w:rPr>
                <w:rFonts w:eastAsia="Times New Roman" w:cs="Arial"/>
                <w:b/>
                <w:bCs/>
                <w:lang w:eastAsia="en-GB"/>
                <w14:ligatures w14:val="none"/>
              </w:rPr>
              <w:t>Intro &amp; Goal</w:t>
            </w:r>
            <w:r w:rsidRPr="008B4BD6">
              <w:rPr>
                <w:rFonts w:eastAsia="Times New Roman" w:cs="Arial"/>
                <w:lang w:eastAsia="en-GB"/>
                <w14:ligatures w14:val="none"/>
              </w:rPr>
              <w:t xml:space="preserve"> – Brief overview of duration and subdivisions (beat vs. rhythm).</w:t>
            </w:r>
          </w:p>
        </w:tc>
        <w:tc>
          <w:tcPr>
            <w:tcW w:w="0" w:type="auto"/>
            <w:vAlign w:val="center"/>
            <w:hideMark/>
          </w:tcPr>
          <w:p w14:paraId="16E65A2C" w14:textId="77777777" w:rsidR="008B4BD6" w:rsidRPr="008B4BD6" w:rsidRDefault="008B4BD6" w:rsidP="008B4BD6">
            <w:pPr>
              <w:spacing w:before="0" w:line="240" w:lineRule="auto"/>
              <w:rPr>
                <w:rFonts w:eastAsia="Times New Roman" w:cs="Arial"/>
                <w:lang w:eastAsia="en-GB"/>
                <w14:ligatures w14:val="none"/>
              </w:rPr>
            </w:pPr>
            <w:r w:rsidRPr="008B4BD6">
              <w:rPr>
                <w:rFonts w:eastAsia="Times New Roman" w:cs="Arial"/>
                <w:lang w:eastAsia="en-GB"/>
                <w14:ligatures w14:val="none"/>
              </w:rPr>
              <w:t>Listening / Teacher talk</w:t>
            </w:r>
          </w:p>
        </w:tc>
      </w:tr>
      <w:tr w:rsidR="008B4BD6" w:rsidRPr="008B4BD6" w14:paraId="220899A6" w14:textId="77777777" w:rsidTr="008B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B424" w14:textId="77777777" w:rsidR="008B4BD6" w:rsidRPr="008B4BD6" w:rsidRDefault="008B4BD6" w:rsidP="008B4BD6">
            <w:pPr>
              <w:spacing w:before="0" w:line="240" w:lineRule="auto"/>
              <w:rPr>
                <w:rFonts w:eastAsia="Times New Roman" w:cs="Arial"/>
                <w:lang w:eastAsia="en-GB"/>
                <w14:ligatures w14:val="none"/>
              </w:rPr>
            </w:pPr>
            <w:r w:rsidRPr="008B4BD6">
              <w:rPr>
                <w:rFonts w:eastAsia="Times New Roman" w:cs="Arial"/>
                <w:b/>
                <w:bCs/>
                <w:lang w:eastAsia="en-GB"/>
                <w14:ligatures w14:val="none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35FCC17D" w14:textId="77777777" w:rsidR="008B4BD6" w:rsidRPr="008B4BD6" w:rsidRDefault="008B4BD6" w:rsidP="008B4BD6">
            <w:pPr>
              <w:spacing w:before="0" w:line="240" w:lineRule="auto"/>
              <w:rPr>
                <w:rFonts w:eastAsia="Times New Roman" w:cs="Arial"/>
                <w:lang w:eastAsia="en-GB"/>
                <w14:ligatures w14:val="none"/>
              </w:rPr>
            </w:pPr>
            <w:r w:rsidRPr="008B4BD6">
              <w:rPr>
                <w:rFonts w:eastAsia="Times New Roman" w:cs="Arial"/>
                <w:b/>
                <w:bCs/>
                <w:lang w:eastAsia="en-GB"/>
                <w14:ligatures w14:val="none"/>
              </w:rPr>
              <w:t>Call-and-Response Warm-up</w:t>
            </w:r>
            <w:r w:rsidRPr="008B4BD6">
              <w:rPr>
                <w:rFonts w:eastAsia="Times New Roman" w:cs="Arial"/>
                <w:lang w:eastAsia="en-GB"/>
                <w14:ligatures w14:val="none"/>
              </w:rPr>
              <w:t xml:space="preserve"> – Class claps and speaks “Pear” (1), “Apple” (2), “Pineapple” (3) to a steady beat.</w:t>
            </w:r>
          </w:p>
        </w:tc>
        <w:tc>
          <w:tcPr>
            <w:tcW w:w="0" w:type="auto"/>
            <w:vAlign w:val="center"/>
            <w:hideMark/>
          </w:tcPr>
          <w:p w14:paraId="3C97AE5A" w14:textId="77777777" w:rsidR="008B4BD6" w:rsidRPr="008B4BD6" w:rsidRDefault="008B4BD6" w:rsidP="008B4BD6">
            <w:pPr>
              <w:spacing w:before="0" w:line="240" w:lineRule="auto"/>
              <w:rPr>
                <w:rFonts w:eastAsia="Times New Roman" w:cs="Arial"/>
                <w:lang w:eastAsia="en-GB"/>
                <w14:ligatures w14:val="none"/>
              </w:rPr>
            </w:pPr>
            <w:r w:rsidRPr="008B4BD6">
              <w:rPr>
                <w:rFonts w:eastAsia="Times New Roman" w:cs="Arial"/>
                <w:lang w:eastAsia="en-GB"/>
                <w14:ligatures w14:val="none"/>
              </w:rPr>
              <w:t>Performing</w:t>
            </w:r>
          </w:p>
        </w:tc>
      </w:tr>
      <w:tr w:rsidR="008B4BD6" w:rsidRPr="008B4BD6" w14:paraId="0F6D631F" w14:textId="77777777" w:rsidTr="008B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B3ECF" w14:textId="77777777" w:rsidR="008B4BD6" w:rsidRPr="008B4BD6" w:rsidRDefault="008B4BD6" w:rsidP="008B4BD6">
            <w:pPr>
              <w:spacing w:before="0" w:line="240" w:lineRule="auto"/>
              <w:rPr>
                <w:rFonts w:eastAsia="Times New Roman" w:cs="Arial"/>
                <w:lang w:eastAsia="en-GB"/>
                <w14:ligatures w14:val="none"/>
              </w:rPr>
            </w:pPr>
            <w:r w:rsidRPr="008B4BD6">
              <w:rPr>
                <w:rFonts w:eastAsia="Times New Roman" w:cs="Arial"/>
                <w:b/>
                <w:bCs/>
                <w:lang w:eastAsia="en-GB"/>
                <w14:ligatures w14:val="none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47A56C4E" w14:textId="77777777" w:rsidR="008B4BD6" w:rsidRPr="008B4BD6" w:rsidRDefault="008B4BD6" w:rsidP="008B4BD6">
            <w:pPr>
              <w:spacing w:before="0" w:line="240" w:lineRule="auto"/>
              <w:rPr>
                <w:rFonts w:eastAsia="Times New Roman" w:cs="Arial"/>
                <w:lang w:eastAsia="en-GB"/>
                <w14:ligatures w14:val="none"/>
              </w:rPr>
            </w:pPr>
            <w:r w:rsidRPr="008B4BD6">
              <w:rPr>
                <w:rFonts w:eastAsia="Times New Roman" w:cs="Arial"/>
                <w:b/>
                <w:bCs/>
                <w:lang w:eastAsia="en-GB"/>
                <w14:ligatures w14:val="none"/>
              </w:rPr>
              <w:t>Guided Practice</w:t>
            </w:r>
            <w:r w:rsidRPr="008B4BD6">
              <w:rPr>
                <w:rFonts w:eastAsia="Times New Roman" w:cs="Arial"/>
                <w:lang w:eastAsia="en-GB"/>
                <w14:ligatures w14:val="none"/>
              </w:rPr>
              <w:t xml:space="preserve"> – Students improvise short 4-beat patterns using the words while teacher keeps a metronome/beat.</w:t>
            </w:r>
          </w:p>
        </w:tc>
        <w:tc>
          <w:tcPr>
            <w:tcW w:w="0" w:type="auto"/>
            <w:vAlign w:val="center"/>
            <w:hideMark/>
          </w:tcPr>
          <w:p w14:paraId="3038D5C3" w14:textId="77777777" w:rsidR="008B4BD6" w:rsidRPr="008B4BD6" w:rsidRDefault="008B4BD6" w:rsidP="008B4BD6">
            <w:pPr>
              <w:spacing w:before="0" w:line="240" w:lineRule="auto"/>
              <w:rPr>
                <w:rFonts w:eastAsia="Times New Roman" w:cs="Arial"/>
                <w:lang w:eastAsia="en-GB"/>
                <w14:ligatures w14:val="none"/>
              </w:rPr>
            </w:pPr>
            <w:r w:rsidRPr="008B4BD6">
              <w:rPr>
                <w:rFonts w:eastAsia="Times New Roman" w:cs="Arial"/>
                <w:lang w:eastAsia="en-GB"/>
                <w14:ligatures w14:val="none"/>
              </w:rPr>
              <w:t>Performing / Listening</w:t>
            </w:r>
          </w:p>
        </w:tc>
      </w:tr>
      <w:tr w:rsidR="008B4BD6" w:rsidRPr="008B4BD6" w14:paraId="2620D535" w14:textId="77777777" w:rsidTr="008B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06876" w14:textId="77777777" w:rsidR="008B4BD6" w:rsidRPr="008B4BD6" w:rsidRDefault="008B4BD6" w:rsidP="008B4BD6">
            <w:pPr>
              <w:spacing w:before="0" w:line="240" w:lineRule="auto"/>
              <w:rPr>
                <w:rFonts w:eastAsia="Times New Roman" w:cs="Arial"/>
                <w:lang w:eastAsia="en-GB"/>
                <w14:ligatures w14:val="none"/>
              </w:rPr>
            </w:pPr>
            <w:r w:rsidRPr="008B4BD6">
              <w:rPr>
                <w:rFonts w:eastAsia="Times New Roman" w:cs="Arial"/>
                <w:b/>
                <w:bCs/>
                <w:lang w:eastAsia="en-GB"/>
                <w14:ligatures w14:val="none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43346CA8" w14:textId="77777777" w:rsidR="008B4BD6" w:rsidRPr="008B4BD6" w:rsidRDefault="008B4BD6" w:rsidP="008B4BD6">
            <w:pPr>
              <w:spacing w:before="0" w:line="240" w:lineRule="auto"/>
              <w:rPr>
                <w:rFonts w:eastAsia="Times New Roman" w:cs="Arial"/>
                <w:lang w:eastAsia="en-GB"/>
                <w14:ligatures w14:val="none"/>
              </w:rPr>
            </w:pPr>
            <w:r w:rsidRPr="008B4BD6">
              <w:rPr>
                <w:rFonts w:eastAsia="Times New Roman" w:cs="Arial"/>
                <w:b/>
                <w:bCs/>
                <w:lang w:eastAsia="en-GB"/>
                <w14:ligatures w14:val="none"/>
              </w:rPr>
              <w:t>Compose Task</w:t>
            </w:r>
            <w:r w:rsidRPr="008B4BD6">
              <w:rPr>
                <w:rFonts w:eastAsia="Times New Roman" w:cs="Arial"/>
                <w:lang w:eastAsia="en-GB"/>
                <w14:ligatures w14:val="none"/>
              </w:rPr>
              <w:t xml:space="preserve"> – In pairs or small groups, students write an </w:t>
            </w:r>
            <w:r w:rsidRPr="008B4BD6">
              <w:rPr>
                <w:rFonts w:eastAsia="Times New Roman" w:cs="Arial"/>
                <w:b/>
                <w:bCs/>
                <w:lang w:eastAsia="en-GB"/>
                <w14:ligatures w14:val="none"/>
              </w:rPr>
              <w:t>8-beat rhythm</w:t>
            </w:r>
            <w:r w:rsidRPr="008B4BD6">
              <w:rPr>
                <w:rFonts w:eastAsia="Times New Roman" w:cs="Arial"/>
                <w:lang w:eastAsia="en-GB"/>
                <w14:ligatures w14:val="none"/>
              </w:rPr>
              <w:t xml:space="preserve"> using Pear/Apple/Pineapple, notating with quarter/eighth/triplet values.</w:t>
            </w:r>
          </w:p>
        </w:tc>
        <w:tc>
          <w:tcPr>
            <w:tcW w:w="0" w:type="auto"/>
            <w:vAlign w:val="center"/>
            <w:hideMark/>
          </w:tcPr>
          <w:p w14:paraId="4D393130" w14:textId="77777777" w:rsidR="008B4BD6" w:rsidRPr="008B4BD6" w:rsidRDefault="008B4BD6" w:rsidP="008B4BD6">
            <w:pPr>
              <w:spacing w:before="0" w:line="240" w:lineRule="auto"/>
              <w:rPr>
                <w:rFonts w:eastAsia="Times New Roman" w:cs="Arial"/>
                <w:lang w:eastAsia="en-GB"/>
                <w14:ligatures w14:val="none"/>
              </w:rPr>
            </w:pPr>
            <w:r w:rsidRPr="008B4BD6">
              <w:rPr>
                <w:rFonts w:eastAsia="Times New Roman" w:cs="Arial"/>
                <w:lang w:eastAsia="en-GB"/>
                <w14:ligatures w14:val="none"/>
              </w:rPr>
              <w:t>Composing</w:t>
            </w:r>
          </w:p>
        </w:tc>
      </w:tr>
      <w:tr w:rsidR="008B4BD6" w:rsidRPr="008B4BD6" w14:paraId="3CC6F389" w14:textId="77777777" w:rsidTr="008B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12C4" w14:textId="77777777" w:rsidR="008B4BD6" w:rsidRPr="008B4BD6" w:rsidRDefault="008B4BD6" w:rsidP="008B4BD6">
            <w:pPr>
              <w:spacing w:before="0" w:line="240" w:lineRule="auto"/>
              <w:rPr>
                <w:rFonts w:eastAsia="Times New Roman" w:cs="Arial"/>
                <w:lang w:eastAsia="en-GB"/>
                <w14:ligatures w14:val="none"/>
              </w:rPr>
            </w:pPr>
            <w:r w:rsidRPr="008B4BD6">
              <w:rPr>
                <w:rFonts w:eastAsia="Times New Roman" w:cs="Arial"/>
                <w:b/>
                <w:bCs/>
                <w:lang w:eastAsia="en-GB"/>
                <w14:ligatures w14:val="none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1BFCD21B" w14:textId="77777777" w:rsidR="008B4BD6" w:rsidRPr="008B4BD6" w:rsidRDefault="008B4BD6" w:rsidP="008B4BD6">
            <w:pPr>
              <w:spacing w:before="0" w:line="240" w:lineRule="auto"/>
              <w:rPr>
                <w:rFonts w:eastAsia="Times New Roman" w:cs="Arial"/>
                <w:lang w:eastAsia="en-GB"/>
                <w14:ligatures w14:val="none"/>
              </w:rPr>
            </w:pPr>
            <w:r w:rsidRPr="008B4BD6">
              <w:rPr>
                <w:rFonts w:eastAsia="Times New Roman" w:cs="Arial"/>
                <w:b/>
                <w:bCs/>
                <w:lang w:eastAsia="en-GB"/>
                <w14:ligatures w14:val="none"/>
              </w:rPr>
              <w:t>Group Performances</w:t>
            </w:r>
            <w:r w:rsidRPr="008B4BD6">
              <w:rPr>
                <w:rFonts w:eastAsia="Times New Roman" w:cs="Arial"/>
                <w:lang w:eastAsia="en-GB"/>
                <w14:ligatures w14:val="none"/>
              </w:rPr>
              <w:t xml:space="preserve"> – Each group performs their rhythm for the class; peers keep a steady pulse.</w:t>
            </w:r>
          </w:p>
        </w:tc>
        <w:tc>
          <w:tcPr>
            <w:tcW w:w="0" w:type="auto"/>
            <w:vAlign w:val="center"/>
            <w:hideMark/>
          </w:tcPr>
          <w:p w14:paraId="4D1514AC" w14:textId="77777777" w:rsidR="008B4BD6" w:rsidRPr="008B4BD6" w:rsidRDefault="008B4BD6" w:rsidP="008B4BD6">
            <w:pPr>
              <w:spacing w:before="0" w:line="240" w:lineRule="auto"/>
              <w:rPr>
                <w:rFonts w:eastAsia="Times New Roman" w:cs="Arial"/>
                <w:lang w:eastAsia="en-GB"/>
                <w14:ligatures w14:val="none"/>
              </w:rPr>
            </w:pPr>
            <w:r w:rsidRPr="008B4BD6">
              <w:rPr>
                <w:rFonts w:eastAsia="Times New Roman" w:cs="Arial"/>
                <w:lang w:eastAsia="en-GB"/>
                <w14:ligatures w14:val="none"/>
              </w:rPr>
              <w:t>Performing</w:t>
            </w:r>
          </w:p>
        </w:tc>
      </w:tr>
      <w:tr w:rsidR="008B4BD6" w:rsidRPr="008B4BD6" w14:paraId="01FCE35F" w14:textId="77777777" w:rsidTr="008B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9B92" w14:textId="77777777" w:rsidR="008B4BD6" w:rsidRPr="008B4BD6" w:rsidRDefault="008B4BD6" w:rsidP="008B4BD6">
            <w:pPr>
              <w:spacing w:before="0" w:line="240" w:lineRule="auto"/>
              <w:rPr>
                <w:rFonts w:eastAsia="Times New Roman" w:cs="Arial"/>
                <w:lang w:eastAsia="en-GB"/>
                <w14:ligatures w14:val="none"/>
              </w:rPr>
            </w:pPr>
            <w:r w:rsidRPr="008B4BD6">
              <w:rPr>
                <w:rFonts w:eastAsia="Times New Roman" w:cs="Arial"/>
                <w:b/>
                <w:bCs/>
                <w:lang w:eastAsia="en-GB"/>
                <w14:ligatures w14:val="none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14:paraId="4F5210D9" w14:textId="77777777" w:rsidR="008B4BD6" w:rsidRPr="008B4BD6" w:rsidRDefault="008B4BD6" w:rsidP="008B4BD6">
            <w:pPr>
              <w:spacing w:before="0" w:line="240" w:lineRule="auto"/>
              <w:rPr>
                <w:rFonts w:eastAsia="Times New Roman" w:cs="Arial"/>
                <w:lang w:eastAsia="en-GB"/>
                <w14:ligatures w14:val="none"/>
              </w:rPr>
            </w:pPr>
            <w:r w:rsidRPr="008B4BD6">
              <w:rPr>
                <w:rFonts w:eastAsia="Times New Roman" w:cs="Arial"/>
                <w:b/>
                <w:bCs/>
                <w:lang w:eastAsia="en-GB"/>
                <w14:ligatures w14:val="none"/>
              </w:rPr>
              <w:t>Listening Link</w:t>
            </w:r>
            <w:r w:rsidRPr="008B4BD6">
              <w:rPr>
                <w:rFonts w:eastAsia="Times New Roman" w:cs="Arial"/>
                <w:lang w:eastAsia="en-GB"/>
                <w14:ligatures w14:val="none"/>
              </w:rPr>
              <w:t xml:space="preserve"> – Play excerpt of </w:t>
            </w:r>
            <w:r w:rsidRPr="008B4BD6">
              <w:rPr>
                <w:rFonts w:eastAsia="Times New Roman" w:cs="Arial"/>
                <w:i/>
                <w:iCs/>
                <w:lang w:eastAsia="en-GB"/>
                <w14:ligatures w14:val="none"/>
              </w:rPr>
              <w:t>Therapy</w:t>
            </w:r>
            <w:r w:rsidRPr="008B4BD6">
              <w:rPr>
                <w:rFonts w:eastAsia="Times New Roman" w:cs="Arial"/>
                <w:lang w:eastAsia="en-GB"/>
                <w14:ligatures w14:val="none"/>
              </w:rPr>
              <w:t>; students tap the main beat and identify where subdivisions occur.</w:t>
            </w:r>
          </w:p>
        </w:tc>
        <w:tc>
          <w:tcPr>
            <w:tcW w:w="0" w:type="auto"/>
            <w:vAlign w:val="center"/>
            <w:hideMark/>
          </w:tcPr>
          <w:p w14:paraId="1A5D2263" w14:textId="77777777" w:rsidR="008B4BD6" w:rsidRPr="008B4BD6" w:rsidRDefault="008B4BD6" w:rsidP="008B4BD6">
            <w:pPr>
              <w:spacing w:before="0" w:line="240" w:lineRule="auto"/>
              <w:rPr>
                <w:rFonts w:eastAsia="Times New Roman" w:cs="Arial"/>
                <w:lang w:eastAsia="en-GB"/>
                <w14:ligatures w14:val="none"/>
              </w:rPr>
            </w:pPr>
            <w:r w:rsidRPr="008B4BD6">
              <w:rPr>
                <w:rFonts w:eastAsia="Times New Roman" w:cs="Arial"/>
                <w:lang w:eastAsia="en-GB"/>
                <w14:ligatures w14:val="none"/>
              </w:rPr>
              <w:t>Listening</w:t>
            </w:r>
          </w:p>
        </w:tc>
      </w:tr>
      <w:tr w:rsidR="008B4BD6" w:rsidRPr="008B4BD6" w14:paraId="3ABE15E1" w14:textId="77777777" w:rsidTr="008B4B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B57DA" w14:textId="77777777" w:rsidR="008B4BD6" w:rsidRPr="008B4BD6" w:rsidRDefault="008B4BD6" w:rsidP="008B4BD6">
            <w:pPr>
              <w:spacing w:before="0" w:line="240" w:lineRule="auto"/>
              <w:rPr>
                <w:rFonts w:eastAsia="Times New Roman" w:cs="Arial"/>
                <w:lang w:eastAsia="en-GB"/>
                <w14:ligatures w14:val="none"/>
              </w:rPr>
            </w:pPr>
            <w:r w:rsidRPr="008B4BD6">
              <w:rPr>
                <w:rFonts w:eastAsia="Times New Roman" w:cs="Arial"/>
                <w:b/>
                <w:bCs/>
                <w:lang w:eastAsia="en-GB"/>
                <w14:ligatures w14:val="none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14:paraId="115623B6" w14:textId="77777777" w:rsidR="008B4BD6" w:rsidRPr="008B4BD6" w:rsidRDefault="008B4BD6" w:rsidP="008B4BD6">
            <w:pPr>
              <w:spacing w:before="0" w:line="240" w:lineRule="auto"/>
              <w:rPr>
                <w:rFonts w:eastAsia="Times New Roman" w:cs="Arial"/>
                <w:lang w:eastAsia="en-GB"/>
                <w14:ligatures w14:val="none"/>
              </w:rPr>
            </w:pPr>
            <w:r w:rsidRPr="008B4BD6">
              <w:rPr>
                <w:rFonts w:eastAsia="Times New Roman" w:cs="Arial"/>
                <w:b/>
                <w:bCs/>
                <w:lang w:eastAsia="en-GB"/>
                <w14:ligatures w14:val="none"/>
              </w:rPr>
              <w:t>Reflection</w:t>
            </w:r>
            <w:r w:rsidRPr="008B4BD6">
              <w:rPr>
                <w:rFonts w:eastAsia="Times New Roman" w:cs="Arial"/>
                <w:lang w:eastAsia="en-GB"/>
                <w14:ligatures w14:val="none"/>
              </w:rPr>
              <w:t xml:space="preserve"> – Quick discussion: How did subdivisions change the feel? Exit ticket: name one way they can show 3 subdivisions.</w:t>
            </w:r>
          </w:p>
        </w:tc>
        <w:tc>
          <w:tcPr>
            <w:tcW w:w="0" w:type="auto"/>
            <w:vAlign w:val="center"/>
            <w:hideMark/>
          </w:tcPr>
          <w:p w14:paraId="30A4BB9C" w14:textId="77777777" w:rsidR="008B4BD6" w:rsidRPr="008B4BD6" w:rsidRDefault="008B4BD6" w:rsidP="008B4BD6">
            <w:pPr>
              <w:spacing w:before="0" w:line="240" w:lineRule="auto"/>
              <w:rPr>
                <w:rFonts w:eastAsia="Times New Roman" w:cs="Arial"/>
                <w:lang w:eastAsia="en-GB"/>
                <w14:ligatures w14:val="none"/>
              </w:rPr>
            </w:pPr>
            <w:r w:rsidRPr="008B4BD6">
              <w:rPr>
                <w:rFonts w:eastAsia="Times New Roman" w:cs="Arial"/>
                <w:lang w:eastAsia="en-GB"/>
                <w14:ligatures w14:val="none"/>
              </w:rPr>
              <w:t>Listening / Responding</w:t>
            </w:r>
          </w:p>
        </w:tc>
      </w:tr>
    </w:tbl>
    <w:p w14:paraId="30A1441E" w14:textId="77777777" w:rsidR="00F95A42" w:rsidRPr="008B4BD6" w:rsidRDefault="00F95A42" w:rsidP="00F95A42">
      <w:pPr>
        <w:rPr>
          <w:rFonts w:cs="Arial"/>
          <w:b/>
          <w:bCs/>
          <w:sz w:val="22"/>
          <w:szCs w:val="22"/>
        </w:rPr>
      </w:pPr>
    </w:p>
    <w:p w14:paraId="21BECA98" w14:textId="77777777" w:rsidR="00A85E32" w:rsidRPr="008B4BD6" w:rsidRDefault="00A85E32" w:rsidP="00F95A42">
      <w:pPr>
        <w:rPr>
          <w:rFonts w:cs="Arial"/>
          <w:sz w:val="22"/>
          <w:szCs w:val="22"/>
        </w:rPr>
      </w:pPr>
    </w:p>
    <w:sectPr w:rsidR="00A85E32" w:rsidRPr="008B4BD6" w:rsidSect="002238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CF1"/>
    <w:multiLevelType w:val="multilevel"/>
    <w:tmpl w:val="3DE4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81E7B"/>
    <w:multiLevelType w:val="multilevel"/>
    <w:tmpl w:val="02EE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A466A"/>
    <w:multiLevelType w:val="multilevel"/>
    <w:tmpl w:val="047A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E2D48"/>
    <w:multiLevelType w:val="hybridMultilevel"/>
    <w:tmpl w:val="BDFCEF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F4457"/>
    <w:multiLevelType w:val="multilevel"/>
    <w:tmpl w:val="F036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14634"/>
    <w:multiLevelType w:val="multilevel"/>
    <w:tmpl w:val="129E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94A6D"/>
    <w:multiLevelType w:val="multilevel"/>
    <w:tmpl w:val="034A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503B0"/>
    <w:multiLevelType w:val="multilevel"/>
    <w:tmpl w:val="4158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155F3"/>
    <w:multiLevelType w:val="hybridMultilevel"/>
    <w:tmpl w:val="43880B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27388"/>
    <w:multiLevelType w:val="multilevel"/>
    <w:tmpl w:val="E21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05B5B"/>
    <w:multiLevelType w:val="multilevel"/>
    <w:tmpl w:val="D902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24730"/>
    <w:multiLevelType w:val="multilevel"/>
    <w:tmpl w:val="97D4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211DC"/>
    <w:multiLevelType w:val="hybridMultilevel"/>
    <w:tmpl w:val="980686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605019"/>
    <w:multiLevelType w:val="hybridMultilevel"/>
    <w:tmpl w:val="240649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857565">
    <w:abstractNumId w:val="5"/>
  </w:num>
  <w:num w:numId="2" w16cid:durableId="518006632">
    <w:abstractNumId w:val="7"/>
  </w:num>
  <w:num w:numId="3" w16cid:durableId="1564562951">
    <w:abstractNumId w:val="0"/>
  </w:num>
  <w:num w:numId="4" w16cid:durableId="1037579606">
    <w:abstractNumId w:val="11"/>
  </w:num>
  <w:num w:numId="5" w16cid:durableId="370153171">
    <w:abstractNumId w:val="10"/>
  </w:num>
  <w:num w:numId="6" w16cid:durableId="473184185">
    <w:abstractNumId w:val="6"/>
  </w:num>
  <w:num w:numId="7" w16cid:durableId="1600600973">
    <w:abstractNumId w:val="1"/>
  </w:num>
  <w:num w:numId="8" w16cid:durableId="51775771">
    <w:abstractNumId w:val="13"/>
  </w:num>
  <w:num w:numId="9" w16cid:durableId="866675839">
    <w:abstractNumId w:val="3"/>
  </w:num>
  <w:num w:numId="10" w16cid:durableId="234512092">
    <w:abstractNumId w:val="12"/>
  </w:num>
  <w:num w:numId="11" w16cid:durableId="882643719">
    <w:abstractNumId w:val="8"/>
  </w:num>
  <w:num w:numId="12" w16cid:durableId="1394082645">
    <w:abstractNumId w:val="4"/>
  </w:num>
  <w:num w:numId="13" w16cid:durableId="1885676712">
    <w:abstractNumId w:val="2"/>
  </w:num>
  <w:num w:numId="14" w16cid:durableId="12847725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031"/>
    <w:rsid w:val="000D1733"/>
    <w:rsid w:val="001123F9"/>
    <w:rsid w:val="001727A9"/>
    <w:rsid w:val="001C47EE"/>
    <w:rsid w:val="00223031"/>
    <w:rsid w:val="002238E0"/>
    <w:rsid w:val="0026025D"/>
    <w:rsid w:val="002E36C1"/>
    <w:rsid w:val="002F0841"/>
    <w:rsid w:val="00574EDB"/>
    <w:rsid w:val="005A5258"/>
    <w:rsid w:val="005C650B"/>
    <w:rsid w:val="006427E5"/>
    <w:rsid w:val="006D6F3D"/>
    <w:rsid w:val="006E4D01"/>
    <w:rsid w:val="007E3C0F"/>
    <w:rsid w:val="008B4BD6"/>
    <w:rsid w:val="00970356"/>
    <w:rsid w:val="00A76EA2"/>
    <w:rsid w:val="00A81DDC"/>
    <w:rsid w:val="00A85E32"/>
    <w:rsid w:val="00B53EB8"/>
    <w:rsid w:val="00BE27DF"/>
    <w:rsid w:val="00C173F9"/>
    <w:rsid w:val="00E9255F"/>
    <w:rsid w:val="00F31BFD"/>
    <w:rsid w:val="00F641EA"/>
    <w:rsid w:val="00F744B7"/>
    <w:rsid w:val="00F9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02011"/>
  <w15:chartTrackingRefBased/>
  <w15:docId w15:val="{AE206C62-B46C-4F48-8E28-7136FEC6A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ŠNormal"/>
    <w:qFormat/>
    <w:rsid w:val="002238E0"/>
    <w:pPr>
      <w:spacing w:before="240" w:after="0" w:line="276" w:lineRule="auto"/>
    </w:pPr>
    <w:rPr>
      <w:rFonts w:ascii="Arial" w:hAnsi="Arial"/>
      <w:kern w:val="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303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03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03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03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03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03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03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031"/>
    <w:pPr>
      <w:keepNext/>
      <w:keepLines/>
      <w:spacing w:before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031"/>
    <w:pPr>
      <w:keepNext/>
      <w:keepLines/>
      <w:spacing w:before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03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031"/>
    <w:pPr>
      <w:numPr>
        <w:ilvl w:val="1"/>
      </w:numPr>
      <w:spacing w:before="0"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031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223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031"/>
    <w:pPr>
      <w:spacing w:before="0" w:after="160" w:line="259" w:lineRule="auto"/>
      <w:ind w:left="720"/>
      <w:contextualSpacing/>
    </w:pPr>
    <w:rPr>
      <w:rFonts w:asciiTheme="minorHAnsi" w:hAnsiTheme="minorHAnsi"/>
      <w:kern w:val="2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223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0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3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85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85E32"/>
    <w:rPr>
      <w:b/>
      <w:bCs/>
    </w:rPr>
  </w:style>
  <w:style w:type="character" w:styleId="Emphasis">
    <w:name w:val="Emphasis"/>
    <w:basedOn w:val="DefaultParagraphFont"/>
    <w:uiPriority w:val="20"/>
    <w:qFormat/>
    <w:rsid w:val="00F744B7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4B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C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3C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8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Fiona Parkinson</dc:creator>
  <cp:keywords/>
  <dc:description/>
  <cp:lastModifiedBy>Jamie Gabriel</cp:lastModifiedBy>
  <cp:revision>2</cp:revision>
  <dcterms:created xsi:type="dcterms:W3CDTF">2025-09-29T21:00:00Z</dcterms:created>
  <dcterms:modified xsi:type="dcterms:W3CDTF">2025-09-29T21:00:00Z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f30421-7766-42c6-b167-b4a273574e25_Enabled">
    <vt:lpwstr>true</vt:lpwstr>
  </property>
  <property fmtid="{D5CDD505-2E9C-101B-9397-08002B2CF9AE}" pid="3" name="MSIP_Label_00f30421-7766-42c6-b167-b4a273574e25_SetDate">
    <vt:lpwstr>2025-07-02T03:41:45Z</vt:lpwstr>
  </property>
  <property fmtid="{D5CDD505-2E9C-101B-9397-08002B2CF9AE}" pid="4" name="MSIP_Label_00f30421-7766-42c6-b167-b4a273574e25_Method">
    <vt:lpwstr>Privileged</vt:lpwstr>
  </property>
  <property fmtid="{D5CDD505-2E9C-101B-9397-08002B2CF9AE}" pid="5" name="MSIP_Label_00f30421-7766-42c6-b167-b4a273574e25_Name">
    <vt:lpwstr>UNOFFICIAL</vt:lpwstr>
  </property>
  <property fmtid="{D5CDD505-2E9C-101B-9397-08002B2CF9AE}" pid="6" name="MSIP_Label_00f30421-7766-42c6-b167-b4a273574e25_SiteId">
    <vt:lpwstr>a687a7bf-02db-43df-bcbb-e7a8bda611a2</vt:lpwstr>
  </property>
  <property fmtid="{D5CDD505-2E9C-101B-9397-08002B2CF9AE}" pid="7" name="MSIP_Label_00f30421-7766-42c6-b167-b4a273574e25_ActionId">
    <vt:lpwstr>8b717ee0-28b7-4507-931b-01a4871bee15</vt:lpwstr>
  </property>
  <property fmtid="{D5CDD505-2E9C-101B-9397-08002B2CF9AE}" pid="8" name="MSIP_Label_00f30421-7766-42c6-b167-b4a273574e25_ContentBits">
    <vt:lpwstr>0</vt:lpwstr>
  </property>
  <property fmtid="{D5CDD505-2E9C-101B-9397-08002B2CF9AE}" pid="9" name="MSIP_Label_00f30421-7766-42c6-b167-b4a273574e25_Tag">
    <vt:lpwstr>50, 0, 1, 1</vt:lpwstr>
  </property>
</Properties>
</file>