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B577" w14:textId="77777777" w:rsidR="00AA38B4" w:rsidRDefault="0034429B" w:rsidP="0034429B">
      <w:pPr>
        <w:pStyle w:val="Title"/>
        <w:rPr>
          <w:sz w:val="48"/>
          <w:szCs w:val="48"/>
          <w:lang w:eastAsia="zh-CN"/>
        </w:rPr>
      </w:pPr>
      <w:r w:rsidRPr="00A05A1F">
        <w:rPr>
          <w:sz w:val="48"/>
          <w:szCs w:val="48"/>
        </w:rPr>
        <w:t xml:space="preserve">Scope and sequence: </w:t>
      </w:r>
      <w:r w:rsidRPr="00A05A1F">
        <w:rPr>
          <w:sz w:val="48"/>
          <w:szCs w:val="48"/>
          <w:lang w:eastAsia="zh-CN"/>
        </w:rPr>
        <w:t xml:space="preserve">Stage </w:t>
      </w:r>
      <w:r>
        <w:rPr>
          <w:sz w:val="48"/>
          <w:szCs w:val="48"/>
          <w:lang w:eastAsia="zh-CN"/>
        </w:rPr>
        <w:t>6</w:t>
      </w:r>
      <w:r w:rsidRPr="00A05A1F">
        <w:rPr>
          <w:sz w:val="48"/>
          <w:szCs w:val="48"/>
          <w:lang w:eastAsia="zh-CN"/>
        </w:rPr>
        <w:t xml:space="preserve"> </w:t>
      </w:r>
      <w:r>
        <w:rPr>
          <w:sz w:val="48"/>
          <w:szCs w:val="48"/>
          <w:lang w:eastAsia="zh-CN"/>
        </w:rPr>
        <w:t>M</w:t>
      </w:r>
      <w:r w:rsidRPr="00A05A1F">
        <w:rPr>
          <w:sz w:val="48"/>
          <w:szCs w:val="48"/>
          <w:lang w:eastAsia="zh-CN"/>
        </w:rPr>
        <w:t xml:space="preserve">usic </w:t>
      </w:r>
      <w:r w:rsidR="00AA38B4">
        <w:rPr>
          <w:sz w:val="48"/>
          <w:szCs w:val="48"/>
          <w:lang w:eastAsia="zh-CN"/>
        </w:rPr>
        <w:t xml:space="preserve">1 </w:t>
      </w:r>
    </w:p>
    <w:p w14:paraId="39AA0FC8" w14:textId="0AB341B7" w:rsidR="0034429B" w:rsidRPr="00CC3A17" w:rsidRDefault="0034429B" w:rsidP="0034429B">
      <w:pPr>
        <w:pStyle w:val="Title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  <w:t>Preliminary Course</w:t>
      </w:r>
    </w:p>
    <w:tbl>
      <w:tblPr>
        <w:tblStyle w:val="Tableheader"/>
        <w:tblpPr w:leftFromText="180" w:rightFromText="180" w:vertAnchor="text" w:tblpY="19"/>
        <w:tblW w:w="9464" w:type="dxa"/>
        <w:tblLook w:val="04A0" w:firstRow="1" w:lastRow="0" w:firstColumn="1" w:lastColumn="0" w:noHBand="0" w:noVBand="1"/>
      </w:tblPr>
      <w:tblGrid>
        <w:gridCol w:w="2235"/>
        <w:gridCol w:w="2409"/>
        <w:gridCol w:w="2410"/>
        <w:gridCol w:w="2410"/>
      </w:tblGrid>
      <w:tr w:rsidR="0034429B" w14:paraId="2D29B74D" w14:textId="77777777" w:rsidTr="0034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14:paraId="4C2C407A" w14:textId="3B97A58B" w:rsidR="0034429B" w:rsidRPr="00A05A1F" w:rsidRDefault="0034429B" w:rsidP="00AA24CB">
            <w:pPr>
              <w:pStyle w:val="List"/>
              <w:spacing w:before="192" w:after="192"/>
              <w:rPr>
                <w:b w:val="0"/>
              </w:rPr>
            </w:pPr>
            <w:r w:rsidRPr="00A05A1F">
              <w:t xml:space="preserve">Stage </w:t>
            </w:r>
            <w:r>
              <w:t>6</w:t>
            </w:r>
          </w:p>
          <w:p w14:paraId="58B25379" w14:textId="3A62A518" w:rsidR="0034429B" w:rsidRPr="00A05A1F" w:rsidRDefault="0034429B" w:rsidP="00AA24CB">
            <w:pPr>
              <w:pStyle w:val="List"/>
              <w:spacing w:before="192" w:after="192"/>
              <w:rPr>
                <w:sz w:val="36"/>
                <w:szCs w:val="36"/>
              </w:rPr>
            </w:pPr>
            <w:r w:rsidRPr="00A05A1F">
              <w:t>Music</w:t>
            </w:r>
            <w:r>
              <w:t xml:space="preserve"> </w:t>
            </w:r>
            <w:r w:rsidR="00AA38B4">
              <w:t>1</w:t>
            </w:r>
          </w:p>
        </w:tc>
        <w:tc>
          <w:tcPr>
            <w:tcW w:w="2409" w:type="dxa"/>
          </w:tcPr>
          <w:p w14:paraId="4C3929EA" w14:textId="77777777" w:rsidR="0034429B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9D17F" w14:textId="77777777" w:rsidR="0034429B" w:rsidRPr="00A05A1F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10" w:type="dxa"/>
          </w:tcPr>
          <w:p w14:paraId="3BB6C6A9" w14:textId="77777777" w:rsidR="0034429B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29B" w14:paraId="7614C1FA" w14:textId="77777777" w:rsidTr="0034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69D020" w14:textId="77777777" w:rsidR="0034429B" w:rsidRDefault="0034429B" w:rsidP="00AA24CB">
            <w:pPr>
              <w:pStyle w:val="List"/>
            </w:pPr>
            <w:r>
              <w:t>Duration</w:t>
            </w:r>
          </w:p>
        </w:tc>
        <w:tc>
          <w:tcPr>
            <w:tcW w:w="2409" w:type="dxa"/>
          </w:tcPr>
          <w:p w14:paraId="5A623C95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05BAFB9F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153ADEB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0D6F7056" w14:textId="77777777" w:rsidTr="00344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628C28" w14:textId="03595C46" w:rsidR="0034429B" w:rsidRDefault="0034429B" w:rsidP="00AA24CB">
            <w:pPr>
              <w:pStyle w:val="List"/>
            </w:pPr>
            <w:r>
              <w:t xml:space="preserve">Term                </w:t>
            </w:r>
          </w:p>
        </w:tc>
        <w:tc>
          <w:tcPr>
            <w:tcW w:w="2409" w:type="dxa"/>
          </w:tcPr>
          <w:p w14:paraId="00A7A996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</w:t>
            </w:r>
          </w:p>
        </w:tc>
        <w:tc>
          <w:tcPr>
            <w:tcW w:w="2410" w:type="dxa"/>
          </w:tcPr>
          <w:p w14:paraId="3B2184CF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Two</w:t>
            </w:r>
          </w:p>
        </w:tc>
        <w:tc>
          <w:tcPr>
            <w:tcW w:w="2410" w:type="dxa"/>
          </w:tcPr>
          <w:p w14:paraId="0FF0BE36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Three</w:t>
            </w:r>
          </w:p>
        </w:tc>
      </w:tr>
      <w:tr w:rsidR="0034429B" w14:paraId="06F84121" w14:textId="77777777" w:rsidTr="0034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355BB4" w14:textId="77777777" w:rsidR="0034429B" w:rsidRDefault="0034429B" w:rsidP="00AA24CB">
            <w:pPr>
              <w:pStyle w:val="List"/>
            </w:pPr>
            <w:r>
              <w:t>Unit overview</w:t>
            </w:r>
          </w:p>
        </w:tc>
        <w:tc>
          <w:tcPr>
            <w:tcW w:w="2409" w:type="dxa"/>
          </w:tcPr>
          <w:p w14:paraId="250BAE4E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F10F0">
              <w:rPr>
                <w:sz w:val="21"/>
                <w:szCs w:val="21"/>
              </w:rPr>
              <w:t>.</w:t>
            </w:r>
          </w:p>
          <w:p w14:paraId="4C2ABCBA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1E9715F9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532A23D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286BB27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5C69B77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F46E4F8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DCAD588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196EC1A3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9074E2D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384EE486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5A1A9CB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5FBA4AA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01E8F863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18D8D48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0E720084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468A8E03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F9474E4">
              <w:rPr>
                <w:sz w:val="21"/>
                <w:szCs w:val="21"/>
              </w:rPr>
              <w:t>.</w:t>
            </w:r>
          </w:p>
        </w:tc>
      </w:tr>
      <w:tr w:rsidR="0034429B" w14:paraId="7BD022AA" w14:textId="77777777" w:rsidTr="00344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E74708" w14:textId="77777777" w:rsidR="0034429B" w:rsidRDefault="0034429B" w:rsidP="00AA24CB">
            <w:pPr>
              <w:pStyle w:val="List"/>
            </w:pPr>
            <w:r>
              <w:t>Outcomes</w:t>
            </w:r>
          </w:p>
        </w:tc>
        <w:tc>
          <w:tcPr>
            <w:tcW w:w="2409" w:type="dxa"/>
          </w:tcPr>
          <w:p w14:paraId="4F9CF903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5409D2B6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17E57C2B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43B68664" w14:textId="77777777" w:rsidTr="0034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CED6A7" w14:textId="77777777" w:rsidR="0034429B" w:rsidRDefault="0034429B" w:rsidP="00AA24CB">
            <w:pPr>
              <w:pStyle w:val="List"/>
            </w:pPr>
            <w:r>
              <w:t>Assessment</w:t>
            </w:r>
          </w:p>
        </w:tc>
        <w:tc>
          <w:tcPr>
            <w:tcW w:w="2409" w:type="dxa"/>
          </w:tcPr>
          <w:p w14:paraId="6C0DD175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9295B08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7296208A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046B37C9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047D1FE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E4FCB0C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562D7A07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77ED141B" w14:textId="77777777" w:rsidTr="00344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4E8FDB" w14:textId="77777777" w:rsidR="0034429B" w:rsidRDefault="0034429B" w:rsidP="00AA24CB">
            <w:pPr>
              <w:pStyle w:val="List"/>
            </w:pPr>
            <w:r>
              <w:t>Due</w:t>
            </w:r>
          </w:p>
        </w:tc>
        <w:tc>
          <w:tcPr>
            <w:tcW w:w="2409" w:type="dxa"/>
          </w:tcPr>
          <w:p w14:paraId="7CF1A31D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5D0B9894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20E94826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36EC7077" w14:textId="77777777" w:rsidTr="0034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2948BE" w14:textId="77777777" w:rsidR="0034429B" w:rsidRDefault="0034429B" w:rsidP="00AA24CB">
            <w:pPr>
              <w:pStyle w:val="List"/>
            </w:pPr>
            <w:r>
              <w:lastRenderedPageBreak/>
              <w:t>Total</w:t>
            </w:r>
          </w:p>
        </w:tc>
        <w:tc>
          <w:tcPr>
            <w:tcW w:w="2409" w:type="dxa"/>
          </w:tcPr>
          <w:p w14:paraId="13D88176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3EB3693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219993C6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27A36943" w14:textId="77777777" w:rsidR="0034429B" w:rsidRPr="00A05A1F" w:rsidRDefault="0034429B" w:rsidP="0034429B">
      <w:pPr>
        <w:rPr>
          <w:lang w:eastAsia="zh-CN"/>
        </w:rPr>
      </w:pPr>
    </w:p>
    <w:p w14:paraId="4309F59F" w14:textId="77777777" w:rsidR="0034429B" w:rsidRDefault="0034429B" w:rsidP="0034429B"/>
    <w:p w14:paraId="7020BD22" w14:textId="77777777" w:rsidR="0034429B" w:rsidRDefault="0034429B" w:rsidP="0034429B"/>
    <w:p w14:paraId="3304C287" w14:textId="77777777" w:rsidR="0034429B" w:rsidRDefault="0034429B" w:rsidP="0034429B"/>
    <w:p w14:paraId="58A79493" w14:textId="77777777" w:rsidR="0034429B" w:rsidRDefault="0034429B" w:rsidP="0034429B"/>
    <w:p w14:paraId="2FFBBBF2" w14:textId="77777777" w:rsidR="0034429B" w:rsidRDefault="0034429B" w:rsidP="0034429B"/>
    <w:p w14:paraId="67660602" w14:textId="77777777" w:rsidR="0034429B" w:rsidRDefault="0034429B" w:rsidP="0034429B"/>
    <w:p w14:paraId="5001656C" w14:textId="77777777" w:rsidR="0034429B" w:rsidRDefault="0034429B" w:rsidP="0034429B"/>
    <w:p w14:paraId="609CD33F" w14:textId="77777777" w:rsidR="0034429B" w:rsidRDefault="0034429B" w:rsidP="0034429B"/>
    <w:p w14:paraId="7B61111E" w14:textId="77777777" w:rsidR="0034429B" w:rsidRDefault="0034429B" w:rsidP="0034429B"/>
    <w:p w14:paraId="55DAA80E" w14:textId="77777777" w:rsidR="0034429B" w:rsidRDefault="0034429B" w:rsidP="0034429B"/>
    <w:p w14:paraId="406DFA2D" w14:textId="77777777" w:rsidR="0034429B" w:rsidRDefault="0034429B" w:rsidP="0034429B"/>
    <w:p w14:paraId="56236910" w14:textId="77777777" w:rsidR="0034429B" w:rsidRDefault="0034429B" w:rsidP="0034429B"/>
    <w:p w14:paraId="2782670D" w14:textId="77777777" w:rsidR="0034429B" w:rsidRDefault="0034429B" w:rsidP="0034429B"/>
    <w:p w14:paraId="50B82833" w14:textId="77777777" w:rsidR="0034429B" w:rsidRDefault="0034429B" w:rsidP="0034429B"/>
    <w:p w14:paraId="43EB1B7F" w14:textId="77777777" w:rsidR="0034429B" w:rsidRDefault="0034429B" w:rsidP="0034429B"/>
    <w:p w14:paraId="2D8AB15A" w14:textId="77777777" w:rsidR="0034429B" w:rsidRDefault="0034429B" w:rsidP="0034429B"/>
    <w:p w14:paraId="3CC297D9" w14:textId="77777777" w:rsidR="0034429B" w:rsidRDefault="0034429B" w:rsidP="0034429B"/>
    <w:p w14:paraId="1048249F" w14:textId="77777777" w:rsidR="0034429B" w:rsidRDefault="0034429B" w:rsidP="0034429B"/>
    <w:p w14:paraId="366AF7D9" w14:textId="77777777" w:rsidR="00B52D15" w:rsidRDefault="00B52D15" w:rsidP="0034429B">
      <w:pPr>
        <w:pStyle w:val="Title"/>
        <w:rPr>
          <w:sz w:val="48"/>
          <w:szCs w:val="48"/>
        </w:rPr>
      </w:pPr>
    </w:p>
    <w:p w14:paraId="1E4441BE" w14:textId="77777777" w:rsidR="00AA38B4" w:rsidRDefault="00AA38B4" w:rsidP="0034429B">
      <w:pPr>
        <w:pStyle w:val="Title"/>
        <w:rPr>
          <w:sz w:val="48"/>
          <w:szCs w:val="48"/>
        </w:rPr>
      </w:pPr>
    </w:p>
    <w:p w14:paraId="3D75D68F" w14:textId="77777777" w:rsidR="00AA38B4" w:rsidRDefault="00AA38B4" w:rsidP="0034429B">
      <w:pPr>
        <w:pStyle w:val="Title"/>
        <w:rPr>
          <w:sz w:val="48"/>
          <w:szCs w:val="48"/>
        </w:rPr>
      </w:pPr>
    </w:p>
    <w:p w14:paraId="76CE9202" w14:textId="77777777" w:rsidR="00AA38B4" w:rsidRDefault="00AA38B4" w:rsidP="0034429B">
      <w:pPr>
        <w:pStyle w:val="Title"/>
        <w:rPr>
          <w:sz w:val="48"/>
          <w:szCs w:val="48"/>
        </w:rPr>
      </w:pPr>
    </w:p>
    <w:p w14:paraId="21C8E8E1" w14:textId="77777777" w:rsidR="00AA38B4" w:rsidRDefault="00AA38B4" w:rsidP="0034429B">
      <w:pPr>
        <w:pStyle w:val="Title"/>
        <w:rPr>
          <w:sz w:val="48"/>
          <w:szCs w:val="48"/>
        </w:rPr>
      </w:pPr>
    </w:p>
    <w:p w14:paraId="5552232E" w14:textId="77777777" w:rsidR="00AA38B4" w:rsidRDefault="00AA38B4" w:rsidP="0034429B">
      <w:pPr>
        <w:pStyle w:val="Title"/>
        <w:rPr>
          <w:sz w:val="48"/>
          <w:szCs w:val="48"/>
        </w:rPr>
      </w:pPr>
    </w:p>
    <w:p w14:paraId="1F2F6461" w14:textId="77777777" w:rsidR="00AA38B4" w:rsidRDefault="00AA38B4" w:rsidP="0034429B">
      <w:pPr>
        <w:pStyle w:val="Title"/>
        <w:rPr>
          <w:sz w:val="48"/>
          <w:szCs w:val="48"/>
        </w:rPr>
      </w:pPr>
    </w:p>
    <w:p w14:paraId="148E47B0" w14:textId="77777777" w:rsidR="00AA38B4" w:rsidRDefault="00AA38B4" w:rsidP="0034429B">
      <w:pPr>
        <w:pStyle w:val="Title"/>
        <w:rPr>
          <w:sz w:val="48"/>
          <w:szCs w:val="48"/>
        </w:rPr>
      </w:pPr>
    </w:p>
    <w:p w14:paraId="3EF3EC68" w14:textId="566563D2" w:rsidR="0034429B" w:rsidRDefault="0034429B" w:rsidP="0034429B">
      <w:pPr>
        <w:pStyle w:val="Title"/>
        <w:rPr>
          <w:sz w:val="48"/>
          <w:szCs w:val="48"/>
          <w:lang w:eastAsia="zh-CN"/>
        </w:rPr>
      </w:pPr>
      <w:r w:rsidRPr="00A05A1F">
        <w:rPr>
          <w:sz w:val="48"/>
          <w:szCs w:val="48"/>
        </w:rPr>
        <w:lastRenderedPageBreak/>
        <w:t xml:space="preserve">Scope and sequence: </w:t>
      </w:r>
      <w:r w:rsidRPr="00A05A1F">
        <w:rPr>
          <w:sz w:val="48"/>
          <w:szCs w:val="48"/>
          <w:lang w:eastAsia="zh-CN"/>
        </w:rPr>
        <w:t xml:space="preserve">Stage </w:t>
      </w:r>
      <w:r>
        <w:rPr>
          <w:sz w:val="48"/>
          <w:szCs w:val="48"/>
          <w:lang w:eastAsia="zh-CN"/>
        </w:rPr>
        <w:t>6 M</w:t>
      </w:r>
      <w:r w:rsidRPr="00A05A1F">
        <w:rPr>
          <w:sz w:val="48"/>
          <w:szCs w:val="48"/>
          <w:lang w:eastAsia="zh-CN"/>
        </w:rPr>
        <w:t xml:space="preserve">usic </w:t>
      </w:r>
      <w:r w:rsidR="00AA38B4">
        <w:rPr>
          <w:sz w:val="48"/>
          <w:szCs w:val="48"/>
          <w:lang w:eastAsia="zh-CN"/>
        </w:rPr>
        <w:t xml:space="preserve">1 </w:t>
      </w:r>
      <w:r>
        <w:rPr>
          <w:sz w:val="48"/>
          <w:szCs w:val="48"/>
          <w:lang w:eastAsia="zh-CN"/>
        </w:rPr>
        <w:t>HSC Year</w:t>
      </w:r>
    </w:p>
    <w:tbl>
      <w:tblPr>
        <w:tblStyle w:val="Tableheader"/>
        <w:tblpPr w:leftFromText="180" w:rightFromText="180" w:vertAnchor="text" w:tblpY="19"/>
        <w:tblW w:w="0" w:type="auto"/>
        <w:tblLook w:val="04A0" w:firstRow="1" w:lastRow="0" w:firstColumn="1" w:lastColumn="0" w:noHBand="0" w:noVBand="1"/>
      </w:tblPr>
      <w:tblGrid>
        <w:gridCol w:w="1520"/>
        <w:gridCol w:w="1946"/>
        <w:gridCol w:w="2174"/>
        <w:gridCol w:w="2201"/>
        <w:gridCol w:w="1731"/>
      </w:tblGrid>
      <w:tr w:rsidR="0034429B" w14:paraId="66627C02" w14:textId="77777777" w:rsidTr="00AA2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0" w:type="dxa"/>
            <w:tcBorders>
              <w:bottom w:val="single" w:sz="4" w:space="0" w:color="auto"/>
            </w:tcBorders>
          </w:tcPr>
          <w:p w14:paraId="2EC12C39" w14:textId="273C06CB" w:rsidR="0034429B" w:rsidRPr="00A05A1F" w:rsidRDefault="0034429B" w:rsidP="00AA24CB">
            <w:pPr>
              <w:pStyle w:val="List"/>
              <w:spacing w:before="192" w:after="192"/>
              <w:rPr>
                <w:b w:val="0"/>
              </w:rPr>
            </w:pPr>
            <w:r w:rsidRPr="00A05A1F">
              <w:t xml:space="preserve">Stage </w:t>
            </w:r>
            <w:r>
              <w:t>6</w:t>
            </w:r>
          </w:p>
          <w:p w14:paraId="43CA4366" w14:textId="6932503C" w:rsidR="0034429B" w:rsidRPr="00A05A1F" w:rsidRDefault="0034429B" w:rsidP="00AA24CB">
            <w:pPr>
              <w:pStyle w:val="List"/>
              <w:spacing w:before="192" w:after="192"/>
              <w:rPr>
                <w:sz w:val="36"/>
                <w:szCs w:val="36"/>
              </w:rPr>
            </w:pPr>
            <w:r w:rsidRPr="00A05A1F">
              <w:t>Music</w:t>
            </w:r>
            <w:r>
              <w:t xml:space="preserve"> </w:t>
            </w:r>
            <w:r w:rsidR="00AA38B4">
              <w:t>1</w:t>
            </w:r>
          </w:p>
        </w:tc>
        <w:tc>
          <w:tcPr>
            <w:tcW w:w="1946" w:type="dxa"/>
          </w:tcPr>
          <w:p w14:paraId="41887ED7" w14:textId="77777777" w:rsidR="0034429B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2C76CF54" w14:textId="77777777" w:rsidR="0034429B" w:rsidRPr="00A05A1F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201" w:type="dxa"/>
          </w:tcPr>
          <w:p w14:paraId="64FC9F75" w14:textId="77777777" w:rsidR="0034429B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4A7E3274" w14:textId="77777777" w:rsidR="0034429B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29B" w14:paraId="7C8AB795" w14:textId="77777777" w:rsidTr="00AA2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B3C39D5" w14:textId="77777777" w:rsidR="0034429B" w:rsidRDefault="0034429B" w:rsidP="00AA24CB">
            <w:pPr>
              <w:pStyle w:val="List"/>
            </w:pPr>
            <w:r>
              <w:t>Duration</w:t>
            </w:r>
          </w:p>
        </w:tc>
        <w:tc>
          <w:tcPr>
            <w:tcW w:w="1946" w:type="dxa"/>
          </w:tcPr>
          <w:p w14:paraId="008389CF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74" w:type="dxa"/>
          </w:tcPr>
          <w:p w14:paraId="514A6D31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1" w:type="dxa"/>
          </w:tcPr>
          <w:p w14:paraId="2F4BC3F9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731" w:type="dxa"/>
          </w:tcPr>
          <w:p w14:paraId="08A9FE3A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445BA4C2" w14:textId="77777777" w:rsidTr="00AA2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0B1B807" w14:textId="77777777" w:rsidR="0034429B" w:rsidRDefault="0034429B" w:rsidP="00AA24CB">
            <w:pPr>
              <w:pStyle w:val="List"/>
            </w:pPr>
            <w:r>
              <w:t>Term</w:t>
            </w:r>
          </w:p>
        </w:tc>
        <w:tc>
          <w:tcPr>
            <w:tcW w:w="1946" w:type="dxa"/>
          </w:tcPr>
          <w:p w14:paraId="6CEDC9C5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</w:t>
            </w:r>
          </w:p>
        </w:tc>
        <w:tc>
          <w:tcPr>
            <w:tcW w:w="2174" w:type="dxa"/>
          </w:tcPr>
          <w:p w14:paraId="796273B0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Two</w:t>
            </w:r>
          </w:p>
        </w:tc>
        <w:tc>
          <w:tcPr>
            <w:tcW w:w="2201" w:type="dxa"/>
          </w:tcPr>
          <w:p w14:paraId="50FD2125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Three</w:t>
            </w:r>
          </w:p>
        </w:tc>
        <w:tc>
          <w:tcPr>
            <w:tcW w:w="1731" w:type="dxa"/>
          </w:tcPr>
          <w:p w14:paraId="19ED6C2C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Four</w:t>
            </w:r>
          </w:p>
        </w:tc>
      </w:tr>
      <w:tr w:rsidR="0034429B" w14:paraId="7AD2D737" w14:textId="77777777" w:rsidTr="00AA2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ACC78FA" w14:textId="77777777" w:rsidR="0034429B" w:rsidRDefault="0034429B" w:rsidP="00AA24CB">
            <w:pPr>
              <w:pStyle w:val="List"/>
            </w:pPr>
            <w:r>
              <w:t>Unit overview</w:t>
            </w:r>
          </w:p>
        </w:tc>
        <w:tc>
          <w:tcPr>
            <w:tcW w:w="1946" w:type="dxa"/>
          </w:tcPr>
          <w:p w14:paraId="6149C1C5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F10F0">
              <w:rPr>
                <w:sz w:val="21"/>
                <w:szCs w:val="21"/>
              </w:rPr>
              <w:t>.</w:t>
            </w:r>
          </w:p>
          <w:p w14:paraId="659B902F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1BF75150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79F735A9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1BD29F2A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7A30D104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3DCF8096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5C84D754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F458D60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5A4D903D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CA35172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507861B9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3549D1D8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C042AED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76EFAFAB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74" w:type="dxa"/>
          </w:tcPr>
          <w:p w14:paraId="643330C6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1" w:type="dxa"/>
          </w:tcPr>
          <w:p w14:paraId="1AE30D4C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F9474E4">
              <w:rPr>
                <w:sz w:val="21"/>
                <w:szCs w:val="21"/>
              </w:rPr>
              <w:t>.</w:t>
            </w:r>
          </w:p>
        </w:tc>
        <w:tc>
          <w:tcPr>
            <w:tcW w:w="1731" w:type="dxa"/>
          </w:tcPr>
          <w:p w14:paraId="1381EFA2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11D61894" w14:textId="77777777" w:rsidTr="00AA2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597501F" w14:textId="77777777" w:rsidR="0034429B" w:rsidRDefault="0034429B" w:rsidP="00AA24CB">
            <w:pPr>
              <w:pStyle w:val="List"/>
            </w:pPr>
            <w:r>
              <w:t>Outcomes</w:t>
            </w:r>
          </w:p>
        </w:tc>
        <w:tc>
          <w:tcPr>
            <w:tcW w:w="1946" w:type="dxa"/>
          </w:tcPr>
          <w:p w14:paraId="18E9618C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74" w:type="dxa"/>
          </w:tcPr>
          <w:p w14:paraId="4C4FF8BF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1" w:type="dxa"/>
          </w:tcPr>
          <w:p w14:paraId="33069CC4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731" w:type="dxa"/>
          </w:tcPr>
          <w:p w14:paraId="1FB8DBD4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45143CEB" w14:textId="77777777" w:rsidTr="00AA2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D79A0F5" w14:textId="77777777" w:rsidR="0034429B" w:rsidRDefault="0034429B" w:rsidP="00AA24CB">
            <w:pPr>
              <w:pStyle w:val="List"/>
            </w:pPr>
            <w:r>
              <w:t>Assessment</w:t>
            </w:r>
          </w:p>
        </w:tc>
        <w:tc>
          <w:tcPr>
            <w:tcW w:w="1946" w:type="dxa"/>
          </w:tcPr>
          <w:p w14:paraId="1E20C3E1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6A073F4A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3313EEB2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1EB90353" w14:textId="77777777" w:rsidR="0034429B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3AC146C4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74" w:type="dxa"/>
          </w:tcPr>
          <w:p w14:paraId="23C4AF36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1" w:type="dxa"/>
          </w:tcPr>
          <w:p w14:paraId="4B827492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731" w:type="dxa"/>
          </w:tcPr>
          <w:p w14:paraId="66BEE997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15A17CDF" w14:textId="77777777" w:rsidTr="00AA2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471CEE6" w14:textId="77777777" w:rsidR="0034429B" w:rsidRDefault="0034429B" w:rsidP="00AA24CB">
            <w:pPr>
              <w:pStyle w:val="List"/>
            </w:pPr>
            <w:r>
              <w:t>Due</w:t>
            </w:r>
          </w:p>
        </w:tc>
        <w:tc>
          <w:tcPr>
            <w:tcW w:w="1946" w:type="dxa"/>
          </w:tcPr>
          <w:p w14:paraId="0D1B2AFE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74" w:type="dxa"/>
          </w:tcPr>
          <w:p w14:paraId="664D1927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1" w:type="dxa"/>
          </w:tcPr>
          <w:p w14:paraId="36CAE6ED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731" w:type="dxa"/>
          </w:tcPr>
          <w:p w14:paraId="2109F24F" w14:textId="77777777" w:rsidR="0034429B" w:rsidRPr="001F10F0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14:paraId="771052C2" w14:textId="77777777" w:rsidTr="00AA2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F402504" w14:textId="77777777" w:rsidR="0034429B" w:rsidRDefault="0034429B" w:rsidP="00AA24CB">
            <w:pPr>
              <w:pStyle w:val="List"/>
            </w:pPr>
            <w:r>
              <w:t>Total</w:t>
            </w:r>
          </w:p>
        </w:tc>
        <w:tc>
          <w:tcPr>
            <w:tcW w:w="1946" w:type="dxa"/>
          </w:tcPr>
          <w:p w14:paraId="0AD8F887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74" w:type="dxa"/>
          </w:tcPr>
          <w:p w14:paraId="40C30013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1" w:type="dxa"/>
          </w:tcPr>
          <w:p w14:paraId="13E6B91D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731" w:type="dxa"/>
          </w:tcPr>
          <w:p w14:paraId="155849B5" w14:textId="77777777" w:rsidR="0034429B" w:rsidRPr="001F10F0" w:rsidRDefault="0034429B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4843CA8C" w14:textId="77777777" w:rsidR="0034429B" w:rsidRPr="00A05A1F" w:rsidRDefault="0034429B" w:rsidP="0034429B">
      <w:pPr>
        <w:rPr>
          <w:lang w:eastAsia="zh-CN"/>
        </w:rPr>
      </w:pPr>
    </w:p>
    <w:p w14:paraId="6BBE3041" w14:textId="77777777" w:rsidR="0034429B" w:rsidRDefault="0034429B" w:rsidP="0034429B"/>
    <w:p w14:paraId="7A4E0DD1" w14:textId="77777777" w:rsidR="0034429B" w:rsidRDefault="0034429B" w:rsidP="0034429B"/>
    <w:p w14:paraId="1F7513D2" w14:textId="77777777" w:rsidR="0034429B" w:rsidRDefault="0034429B" w:rsidP="0034429B"/>
    <w:p w14:paraId="698633BB" w14:textId="77777777" w:rsidR="0034429B" w:rsidRDefault="0034429B" w:rsidP="0034429B"/>
    <w:p w14:paraId="5C7B81F8" w14:textId="77777777" w:rsidR="0034429B" w:rsidRDefault="0034429B" w:rsidP="0034429B"/>
    <w:p w14:paraId="0935FCA9" w14:textId="77777777" w:rsidR="0034429B" w:rsidRDefault="0034429B" w:rsidP="0034429B"/>
    <w:p w14:paraId="772A92A4" w14:textId="77777777" w:rsidR="0034429B" w:rsidRDefault="0034429B" w:rsidP="0034429B"/>
    <w:p w14:paraId="3748A713" w14:textId="77777777" w:rsidR="0034429B" w:rsidRDefault="0034429B" w:rsidP="0034429B"/>
    <w:p w14:paraId="793E435D" w14:textId="77777777" w:rsidR="0034429B" w:rsidRDefault="0034429B" w:rsidP="0034429B"/>
    <w:p w14:paraId="64AB4137" w14:textId="77777777" w:rsidR="0034429B" w:rsidRDefault="0034429B" w:rsidP="0034429B"/>
    <w:p w14:paraId="18F1D3B1" w14:textId="77777777" w:rsidR="0034429B" w:rsidRDefault="0034429B" w:rsidP="0034429B"/>
    <w:p w14:paraId="1052F8AF" w14:textId="77777777" w:rsidR="0034429B" w:rsidRDefault="0034429B" w:rsidP="0034429B"/>
    <w:p w14:paraId="5A1AFAB5" w14:textId="77777777" w:rsidR="0034429B" w:rsidRDefault="0034429B" w:rsidP="0034429B"/>
    <w:p w14:paraId="5810E73E" w14:textId="77777777" w:rsidR="0034429B" w:rsidRDefault="0034429B" w:rsidP="0034429B"/>
    <w:p w14:paraId="1B84082C" w14:textId="77777777" w:rsidR="0034429B" w:rsidRDefault="0034429B" w:rsidP="0034429B"/>
    <w:p w14:paraId="333A40E0" w14:textId="77777777" w:rsidR="0034429B" w:rsidRDefault="0034429B" w:rsidP="0034429B"/>
    <w:p w14:paraId="5CD79063" w14:textId="77777777" w:rsidR="0034429B" w:rsidRDefault="0034429B" w:rsidP="0034429B"/>
    <w:p w14:paraId="54CB1CF3" w14:textId="77777777" w:rsidR="0034429B" w:rsidRDefault="0034429B" w:rsidP="0034429B"/>
    <w:p w14:paraId="0F228134" w14:textId="77777777" w:rsidR="0034429B" w:rsidRDefault="0034429B" w:rsidP="0034429B"/>
    <w:p w14:paraId="39C36316" w14:textId="77777777" w:rsidR="0034429B" w:rsidRDefault="0034429B" w:rsidP="0034429B"/>
    <w:p w14:paraId="17BD0981" w14:textId="77777777" w:rsidR="0034429B" w:rsidRDefault="0034429B" w:rsidP="0034429B"/>
    <w:p w14:paraId="4A224A6B" w14:textId="77777777" w:rsidR="0034429B" w:rsidRDefault="0034429B" w:rsidP="0034429B"/>
    <w:p w14:paraId="208DB953" w14:textId="77777777" w:rsidR="0034429B" w:rsidRDefault="0034429B" w:rsidP="0034429B"/>
    <w:p w14:paraId="780B5F72" w14:textId="77777777" w:rsidR="0034429B" w:rsidRDefault="0034429B" w:rsidP="0034429B"/>
    <w:p w14:paraId="67597E64" w14:textId="77777777" w:rsidR="0034429B" w:rsidRDefault="0034429B" w:rsidP="0034429B"/>
    <w:p w14:paraId="629AC5E6" w14:textId="77777777" w:rsidR="00CD2609" w:rsidRDefault="00CD2609"/>
    <w:sectPr w:rsidR="00CD2609" w:rsidSect="00AA3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3AB4" w14:textId="77777777" w:rsidR="00AA38B4" w:rsidRDefault="00AA38B4" w:rsidP="00AA38B4">
      <w:pPr>
        <w:spacing w:before="0" w:line="240" w:lineRule="auto"/>
      </w:pPr>
      <w:r>
        <w:separator/>
      </w:r>
    </w:p>
  </w:endnote>
  <w:endnote w:type="continuationSeparator" w:id="0">
    <w:p w14:paraId="0BD3DB6F" w14:textId="77777777" w:rsidR="00AA38B4" w:rsidRDefault="00AA38B4" w:rsidP="00AA38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DF8A8" w14:textId="77777777" w:rsidR="00AA38B4" w:rsidRDefault="00AA38B4" w:rsidP="00AA38B4">
      <w:pPr>
        <w:spacing w:before="0" w:line="240" w:lineRule="auto"/>
      </w:pPr>
      <w:r>
        <w:separator/>
      </w:r>
    </w:p>
  </w:footnote>
  <w:footnote w:type="continuationSeparator" w:id="0">
    <w:p w14:paraId="484CACEC" w14:textId="77777777" w:rsidR="00AA38B4" w:rsidRDefault="00AA38B4" w:rsidP="00AA38B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041"/>
    <w:rsid w:val="00295D25"/>
    <w:rsid w:val="0034429B"/>
    <w:rsid w:val="00A63041"/>
    <w:rsid w:val="00AA38B4"/>
    <w:rsid w:val="00B52D15"/>
    <w:rsid w:val="00CA0A43"/>
    <w:rsid w:val="00CD2609"/>
    <w:rsid w:val="00F2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699B"/>
  <w15:chartTrackingRefBased/>
  <w15:docId w15:val="{50174181-2040-457E-8BF5-E1444B3A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ŠNormal"/>
    <w:qFormat/>
    <w:rsid w:val="0034429B"/>
    <w:pPr>
      <w:spacing w:before="240" w:after="0" w:line="276" w:lineRule="auto"/>
    </w:pPr>
    <w:rPr>
      <w:rFonts w:ascii="Arial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41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ŠTitle"/>
    <w:basedOn w:val="Normal"/>
    <w:next w:val="Normal"/>
    <w:link w:val="TitleChar"/>
    <w:uiPriority w:val="24"/>
    <w:qFormat/>
    <w:rsid w:val="00A6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ŠTitle Char"/>
    <w:basedOn w:val="DefaultParagraphFont"/>
    <w:link w:val="Title"/>
    <w:uiPriority w:val="24"/>
    <w:rsid w:val="00A6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041"/>
    <w:rPr>
      <w:b/>
      <w:bCs/>
      <w:smallCaps/>
      <w:color w:val="0F4761" w:themeColor="accent1" w:themeShade="BF"/>
      <w:spacing w:val="5"/>
    </w:rPr>
  </w:style>
  <w:style w:type="table" w:customStyle="1" w:styleId="Tableheader">
    <w:name w:val="ŠTable header"/>
    <w:basedOn w:val="TableNormal"/>
    <w:uiPriority w:val="99"/>
    <w:rsid w:val="0034429B"/>
    <w:pPr>
      <w:widowControl w:val="0"/>
      <w:snapToGrid w:val="0"/>
      <w:spacing w:before="80" w:after="80" w:line="240" w:lineRule="auto"/>
      <w:mirrorIndents/>
    </w:pPr>
    <w:rPr>
      <w:rFonts w:ascii="Arial" w:hAnsi="Arial"/>
      <w:kern w:val="0"/>
      <w:szCs w:val="24"/>
      <w:lang w:val="en-U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  <w:jc w:val="left"/>
        <w:textboxTightWrap w:val="allLines"/>
        <w:outlineLvl w:val="9"/>
      </w:pPr>
      <w:rPr>
        <w:rFonts w:ascii="Arial" w:hAnsi="Arial"/>
        <w:b/>
        <w:color w:val="FFFFFF" w:themeColor="background1"/>
        <w:sz w:val="22"/>
      </w:rPr>
      <w:tblPr/>
      <w:trPr>
        <w:cantSplit/>
        <w:tblHeader/>
      </w:trPr>
      <w:tcPr>
        <w:tcBorders>
          <w:top w:val="single" w:sz="24" w:space="0" w:color="0A2F41" w:themeColor="accent1" w:themeShade="80"/>
          <w:left w:val="single" w:sz="24" w:space="0" w:color="0A2F41" w:themeColor="accent1" w:themeShade="80"/>
          <w:bottom w:val="single" w:sz="24" w:space="0" w:color="C00000"/>
          <w:right w:val="single" w:sz="24" w:space="0" w:color="0A2F41" w:themeColor="accent1" w:themeShade="80"/>
          <w:insideH w:val="single" w:sz="24" w:space="0" w:color="0A2F41" w:themeColor="accent1" w:themeShade="80"/>
          <w:insideV w:val="single" w:sz="24" w:space="0" w:color="0A2F41" w:themeColor="accent1" w:themeShade="80"/>
          <w:tl2br w:val="nil"/>
          <w:tr2bl w:val="nil"/>
        </w:tcBorders>
        <w:shd w:val="clear" w:color="auto" w:fill="0A2F41" w:themeFill="accent1" w:themeFillShade="8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line="240" w:lineRule="auto"/>
        <w:contextualSpacing w:val="0"/>
        <w:mirrorIndents/>
      </w:p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</w:pPr>
      <w:rPr>
        <w:rFonts w:ascii="Arial" w:hAnsi="Arial"/>
        <w:b/>
        <w:sz w:val="22"/>
      </w:r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line="240" w:lineRule="auto"/>
        <w:contextualSpacing w:val="0"/>
        <w:mirrorIndents/>
      </w:p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  <w:rPr>
        <w:rFonts w:ascii="Arial" w:hAnsi="Arial"/>
        <w:sz w:val="22"/>
      </w:rPr>
    </w:tblStylePr>
    <w:tblStylePr w:type="band2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</w:pPr>
      <w:rPr>
        <w:rFonts w:ascii="Arial" w:hAnsi="Arial"/>
        <w:color w:val="000000" w:themeColor="text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8E8E8" w:themeFill="background2"/>
      </w:tcPr>
    </w:tblStylePr>
    <w:tblStylePr w:type="ne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  <w:tblStylePr w:type="nw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  <w:tblStylePr w:type="se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snapToGrid w:val="0"/>
        <w:spacing w:beforeLines="80" w:before="80" w:beforeAutospacing="0" w:afterLines="80" w:after="80" w:afterAutospacing="0" w:line="240" w:lineRule="auto"/>
        <w:contextualSpacing w:val="0"/>
      </w:pPr>
    </w:tblStylePr>
    <w:tblStylePr w:type="sw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</w:style>
  <w:style w:type="paragraph" w:styleId="List">
    <w:name w:val="List"/>
    <w:aliases w:val="ŠList table 1"/>
    <w:basedOn w:val="Normal"/>
    <w:uiPriority w:val="99"/>
    <w:qFormat/>
    <w:rsid w:val="0034429B"/>
  </w:style>
  <w:style w:type="paragraph" w:styleId="Header">
    <w:name w:val="header"/>
    <w:basedOn w:val="Normal"/>
    <w:link w:val="HeaderChar"/>
    <w:uiPriority w:val="99"/>
    <w:unhideWhenUsed/>
    <w:rsid w:val="00AA38B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B4"/>
    <w:rPr>
      <w:rFonts w:ascii="Arial" w:hAnsi="Arial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38B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B4"/>
    <w:rPr>
      <w:rFonts w:ascii="Arial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Parkinson</dc:creator>
  <cp:keywords/>
  <dc:description/>
  <cp:lastModifiedBy>Fiona Parkinson</cp:lastModifiedBy>
  <cp:revision>4</cp:revision>
  <dcterms:created xsi:type="dcterms:W3CDTF">2024-03-28T03:38:00Z</dcterms:created>
  <dcterms:modified xsi:type="dcterms:W3CDTF">2025-03-22T21:52:00Z</dcterms:modified>
</cp:coreProperties>
</file>