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rFonts w:cs="Tahoma" w:ascii="Tahoma" w:hAnsi="Tahoma"/>
          <w:b/>
          <w:bCs/>
          <w:szCs w:val="22"/>
        </w:rPr>
        <w:t>ESCRITURA DE RERRATIFICAÇÃO QUE FAZEM: {{PARTES_TITULO}}, na forma abaixo:</w:t>
      </w: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Web"/>
        <w:spacing w:before="0" w:after="0"/>
        <w:jc w:val="both"/>
        <w:rPr>
          <w:rFonts w:ascii="Tahoma" w:hAnsi="Tahoma" w:cs="Tahoma"/>
          <w:sz w:val="23"/>
          <w:szCs w:val="23"/>
        </w:rPr>
      </w:pPr>
      <w:r>
        <w:rPr>
          <w:rFonts w:cs="Tahoma" w:ascii="Tahoma" w:hAnsi="Tahoma"/>
          <w:b/>
          <w:bCs/>
          <w:sz w:val="23"/>
          <w:szCs w:val="23"/>
        </w:rPr>
        <w:t>SAIBAM - quantos esta pública escritura de rerratificação virem, que aos {{DIA_EXTENSO}} ({{DIA_NUM}}) dias do mês de {{MES_EXTENSO}} ({{MES_NUM}}), do ano de {{ANO_EXTENSO}} ({{ANO_NUM}}), nesta cidade de Guarulhos, Estado de São Paulo, República Federativa do Brasil, {{MODO_COMPARECIMENTO}}neste 2º Tabelião de Notas, instalado na Rua Felício Marcondes, nº 405, Centro, perante mim, {{ESCREVENTE}}, compareceram partes entre si justas e contratadas, a saber: como outorgantes e reciprocamente outorgados: {{QUALIFICACOES}}. Os presentes, reconhecidos entre si e identificados por mim como sendo os próprios, à vista dos documentos exibidos e já enumerados, nos originais, do que dou fé. E, aí sendo pelos outorgantes e reciprocamente outorgados, falando cada um por sua vez, me foi dito que: I) Por {{ATO_ESPECIE}}, lavrada nestas mesmas notas, aos {{ATO_DATA}}, no livro nº {{ATO_LIVRO}}, às fls. {{ATO_FLS}}, {{ATO_SINTESE}}; II) {{BLOCO_LAPSO}} III) Assim sendo, pela presente escritura e na melhor forma de direito, para atender a bem formulada nota de devolução (prenotação nº {{PRENOTACAO}}) do {{SERVENTIA}}, os outorgantes e reciprocamente outorgados RETIFICAM aquela escritura, para constar que: {{BLOCO_CORRECAO}}, ratificado, outrossim, todos os demais termos daquela escritura, da qual fica a presente fazendo parte integrante, para que, juntas, produzam os devidos e legais efeitos. {{BLOCO_MNE}}Então, pelos outorgantes e reciprocamente outorgados me foi dito que aceitam a presente escritura nos termos em que está redigida. Assim me pediram e lhes lavrei a presente escritura, a qual feita e lida em voz alta, outorgam, aceitam e assinam, acharam-na em tudo conforme, do que dou fé. Eu, ___________________ ({{ESCREVENTE}}), Escrevente Habilitado a lavrei. Eu, ___________________ ({{TABELIAO}}), Tabelião, a subscrevi.</w:t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b/>
          <w:sz w:val="23"/>
          <w:szCs w:val="23"/>
          <w:u w:val="single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sz w:val="23"/>
          <w:szCs w:val="23"/>
          <w:u w:val="single"/>
        </w:rPr>
      </w:r>
      <w:r>
        <w:rPr>
          <w:rFonts w:cs="Tahoma" w:ascii="Tahoma" w:hAnsi="Tahoma"/>
          <w:sz w:val="23"/>
          <w:szCs w:val="23"/>
        </w:rPr>
      </w:r>
      <w:r>
        <w:rPr>
          <w:rFonts w:eastAsia="Calibri" w:cs="Tahoma" w:ascii="Tahoma" w:hAnsi="Tahoma"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color w:val="000000"/>
          <w:sz w:val="23"/>
          <w:szCs w:val="23"/>
        </w:rPr>
      </w:r>
      <w:r>
        <w:rPr>
          <w:rFonts w:cs="Tahoma" w:ascii="Tahoma" w:hAnsi="Tahoma"/>
          <w:color w:val="000000"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sz w:val="23"/>
          <w:szCs w:val="23"/>
          <w:u w:val="single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b/>
          <w:sz w:val="23"/>
          <w:szCs w:val="23"/>
        </w:rPr>
      </w:r>
      <w:r>
        <w:rPr>
          <w:rFonts w:cs="Tahoma" w:ascii="Tahoma" w:hAnsi="Tahoma"/>
          <w:bCs/>
          <w:sz w:val="23"/>
          <w:szCs w:val="23"/>
        </w:rPr>
      </w:r>
      <w:r>
        <w:rPr>
          <w:rFonts w:cs="Tahoma" w:ascii="Tahoma" w:hAnsi="Tahoma"/>
          <w:bCs/>
          <w:i/>
          <w:sz w:val="23"/>
          <w:szCs w:val="23"/>
        </w:rPr>
      </w:r>
      <w:r>
        <w:rPr>
          <w:rFonts w:cs="Tahoma" w:ascii="Tahoma" w:hAnsi="Tahoma"/>
          <w:bCs/>
          <w:sz w:val="23"/>
          <w:szCs w:val="23"/>
        </w:rPr>
      </w:r>
      <w:r>
        <w:rPr>
          <w:rFonts w:cs="Tahoma" w:ascii="Tahoma" w:hAnsi="Tahoma"/>
          <w:b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sz w:val="23"/>
          <w:szCs w:val="23"/>
          <w:u w:val="single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  <w:u w:val="single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  <w:r>
        <w:rPr>
          <w:rFonts w:cs="Tahoma" w:ascii="Tahoma" w:hAnsi="Tahoma"/>
          <w:bCs/>
          <w:sz w:val="23"/>
          <w:szCs w:val="23"/>
        </w:rPr>
      </w:r>
      <w:r>
        <w:rPr>
          <w:rFonts w:cs="Tahoma" w:ascii="Tahoma" w:hAnsi="Tahoma"/>
          <w:bCs/>
          <w:i/>
          <w:sz w:val="23"/>
          <w:szCs w:val="23"/>
        </w:rPr>
      </w:r>
      <w:r>
        <w:rPr>
          <w:rFonts w:cs="Tahoma" w:ascii="Tahoma" w:hAnsi="Tahoma"/>
          <w:bCs/>
          <w:sz w:val="23"/>
          <w:szCs w:val="23"/>
        </w:rPr>
      </w:r>
      <w:r>
        <w:rPr>
          <w:rFonts w:cs="Tahoma" w:ascii="Tahoma" w:hAnsi="Tahoma"/>
          <w:sz w:val="23"/>
          <w:szCs w:val="23"/>
        </w:rPr>
      </w:r>
    </w:p>
    <w:p>
      <w:pPr>
        <w:pStyle w:val="Normal"/>
        <w:rPr>
          <w:rFonts w:ascii="Tahoma" w:hAnsi="Tahoma" w:cs="Tahoma"/>
          <w:sz w:val="23"/>
          <w:szCs w:val="22"/>
        </w:rPr>
      </w:pPr>
      <w:r>
        <w:rPr>
          <w:rFonts w:cs="Tahoma" w:ascii="Tahoma" w:hAnsi="Tahoma"/>
          <w:sz w:val="23"/>
          <w:szCs w:val="22"/>
        </w:rPr>
      </w:r>
    </w:p>
    <w:p>
      <w:pPr>
        <w:pStyle w:val="Normal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both"/>
        <w:rPr>
          <w:rFonts w:ascii="Tahoma" w:hAnsi="Tahoma" w:cs="Tahoma"/>
          <w:szCs w:val="22"/>
        </w:rPr>
      </w:pPr>
      <w:r>
        <w:rPr>
          <w:rFonts w:cs="Tahoma" w:ascii="Tahoma" w:hAnsi="Tahoma"/>
          <w:szCs w:val="22"/>
        </w:rPr>
      </w:r>
    </w:p>
    <w:p>
      <w:pPr>
        <w:pStyle w:val="Normal"/>
        <w:jc w:val="center"/>
        <w:rPr>
          <w:rFonts w:ascii="Tahoma" w:hAnsi="Tahoma" w:cs="Tahoma"/>
          <w:b/>
          <w:bCs/>
          <w:sz w:val="21"/>
          <w:szCs w:val="21"/>
        </w:rPr>
      </w:pPr>
      <w:r>
        <w:rPr>
          <w:rFonts w:cs="Tahoma" w:ascii="Tahoma" w:hAnsi="Tahoma"/>
          <w:b/>
          <w:bCs/>
          <w:sz w:val="21"/>
          <w:szCs w:val="21"/>
        </w:rPr>
        <w:t>AVERBADO</w:t>
      </w:r>
    </w:p>
    <w:p>
      <w:pPr>
        <w:pStyle w:val="Normal"/>
        <w:jc w:val="center"/>
        <w:rPr>
          <w:rFonts w:ascii="Tahoma" w:hAnsi="Tahoma" w:cs="Tahoma"/>
          <w:b/>
          <w:bCs/>
          <w:sz w:val="21"/>
          <w:szCs w:val="21"/>
        </w:rPr>
      </w:pPr>
      <w:r>
        <w:rPr>
          <w:rFonts w:cs="Tahoma" w:ascii="Tahoma" w:hAnsi="Tahoma"/>
          <w:b/>
          <w:bCs/>
          <w:sz w:val="21"/>
          <w:szCs w:val="21"/>
        </w:rPr>
        <w:t>NIHIL</w:t>
      </w:r>
    </w:p>
    <w:p>
      <w:pPr>
        <w:pStyle w:val="Normal"/>
        <w:jc w:val="center"/>
        <w:rPr>
          <w:rFonts w:ascii="Tahoma" w:hAnsi="Tahoma" w:cs="Tahoma"/>
          <w:b/>
          <w:bCs/>
          <w:sz w:val="16"/>
          <w:szCs w:val="16"/>
        </w:rPr>
      </w:pPr>
      <w:r>
        <w:rPr>
          <w:rFonts w:cs="Tahoma" w:ascii="Tahoma" w:hAnsi="Tahoma"/>
          <w:b/>
          <w:bCs/>
          <w:sz w:val="16"/>
          <w:szCs w:val="16"/>
        </w:rPr>
        <w:t xml:space="preserve">Selo: </w:t>
      </w:r>
    </w:p>
    <w:p>
      <w:pPr>
        <w:pStyle w:val="Normal"/>
        <w:jc w:val="center"/>
        <w:rPr/>
      </w:pPr>
      <w:r>
        <w:rPr>
          <w:rFonts w:cs="Tahoma" w:ascii="Tahoma" w:hAnsi="Tahoma"/>
          <w:b/>
          <w:bCs/>
          <w:sz w:val="16"/>
          <w:szCs w:val="16"/>
        </w:rPr>
        <w:t xml:space="preserve">Selo: </w:t>
      </w:r>
    </w:p>
    <w:sectPr>
      <w:type w:val="nextPage"/>
      <w:pgSz w:w="11906" w:h="16838"/>
      <w:pgMar w:left="2126" w:right="1418" w:gutter="0" w:header="0" w:top="2342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Times New Roman" w:cs="Verdana"/>
      <w:color w:val="auto"/>
      <w:sz w:val="22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overflowPunct w:val="false"/>
      <w:autoSpaceDE w:val="false"/>
      <w:jc w:val="both"/>
    </w:pPr>
    <w:rPr>
      <w:sz w:val="24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2026-07-16T20:56:00Z</dcterms:created>
  <dc:creator>CLIENTE</dc:creator>
  <dc:description/>
  <cp:keywords/>
  <dc:language>en-US</dc:language>
  <cp:lastModifiedBy>Gabriel Yukimitsu Lunga Da Silva</cp:lastModifiedBy>
  <cp:lastPrinted>2026-07-29T10:35:00Z</cp:lastPrinted>
  <dcterms:modified xsi:type="dcterms:W3CDTF">2026-07-29T14:59:00Z</dcterms:modified>
  <cp:revision>8</cp:revision>
  <dc:subject/>
  <dc:title>ESCRITURA DE RE-RATIFICAÇÃO QUE FAZEM: Sr</dc:title>
</cp:coreProperties>
</file>