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D5A7B"/>
          <w:sz w:val="48"/>
          <w:szCs w:val="48"/>
        </w:rPr>
        <w:t xml:space="preserve">adapted-ng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Demo Script for Haute Vallée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55555"/>
        </w:rPr>
        <w:t xml:space="preserve">A 10-minute walk-through. Two examples, end-to-end. </w:t>
      </w:r>
      <w:hyperlink w:history="1" r:id="rId0w2_ra9snpr7z_9klr3ah">
        <w:r>
          <w:rPr>
            <w:rFonts w:ascii="Arial" w:cs="Arial" w:eastAsia="Arial" w:hAnsi="Arial"/>
            <w:color w:val="0563C1"/>
            <w:u w:val="single"/>
          </w:rPr>
          <w:t xml:space="preserve">https://jgalan247.github.io/adapted-ng/</w:t>
        </w:r>
      </w:hyperlink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D5A7B"/>
          <w:sz w:val="32"/>
          <w:szCs w:val="32"/>
        </w:rPr>
        <w:t xml:space="preserve">What this tool does (60-second pitch)</w:t>
      </w:r>
    </w:p>
    <w:p>
      <w:pPr>
        <w:spacing w:after="120"/>
      </w:pPr>
      <w:r>
        <w:rPr>
          <w:rFonts w:ascii="Arial" w:cs="Arial" w:eastAsia="Arial" w:hAnsi="Arial"/>
        </w:rPr>
        <w:t xml:space="preserve">adapted-ng helps teachers build accessible classroom resources for neurodivergent and EAL students at KS3, KS4, and KS5. </w:t>
      </w:r>
      <w:r>
        <w:rPr>
          <w:rFonts w:ascii="Arial" w:cs="Arial" w:eastAsia="Arial" w:hAnsi="Arial"/>
        </w:rPr>
        <w:t xml:space="preserve">It generates a precise, personalised prompt that the teacher pastes into Microsoft Copilot — the only AI tool sanctioned by the school. </w:t>
      </w:r>
      <w:r>
        <w:rPr>
          <w:rFonts w:ascii="Arial" w:cs="Arial" w:eastAsia="Arial" w:hAnsi="Arial"/>
        </w:rPr>
        <w:t xml:space="preserve">Critically, the app never calls an AI service itself, so it is fully compliant with the acceptable-use policy. </w:t>
      </w:r>
      <w:r>
        <w:rPr>
          <w:rFonts w:ascii="Arial" w:cs="Arial" w:eastAsia="Arial" w:hAnsi="Arial"/>
        </w:rPr>
        <w:t xml:space="preserve">What makes it different: teachers describe a student by </w:t>
      </w:r>
      <w:r>
        <w:rPr>
          <w:rFonts w:ascii="Arial" w:cs="Arial" w:eastAsia="Arial" w:hAnsi="Arial"/>
          <w:b/>
          <w:bCs/>
        </w:rPr>
        <w:t xml:space="preserve">features</w:t>
      </w:r>
      <w:r>
        <w:rPr>
          <w:rFonts w:ascii="Arial" w:cs="Arial" w:eastAsia="Arial" w:hAnsi="Arial"/>
        </w:rPr>
        <w:t xml:space="preserve"> (e.g. "minimal visual clutter, literal language, pre-taught vocabulary"), not just diagnostic labels. </w:t>
      </w:r>
      <w:r>
        <w:rPr>
          <w:rFonts w:ascii="Arial" w:cs="Arial" w:eastAsia="Arial" w:hAnsi="Arial"/>
          <w:i/>
          <w:iCs/>
        </w:rPr>
        <w:t xml:space="preserve">Two autistic students can need opposite things — the tool lets a teacher say so.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D5A7B"/>
          <w:sz w:val="32"/>
          <w:szCs w:val="32"/>
        </w:rPr>
        <w:t xml:space="preserve">Before you start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Open </w:t>
      </w:r>
      <w:r>
        <w:rPr>
          <w:rFonts w:ascii="Arial" w:cs="Arial" w:eastAsia="Arial" w:hAnsi="Arial"/>
          <w:b/>
          <w:bCs/>
        </w:rPr>
        <w:t xml:space="preserve">Microsoft Copilot</w:t>
      </w:r>
      <w:r>
        <w:rPr>
          <w:rFonts w:ascii="Arial" w:cs="Arial" w:eastAsia="Arial" w:hAnsi="Arial"/>
        </w:rPr>
        <w:t xml:space="preserve"> in one browser 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Open </w:t>
      </w:r>
      <w:hyperlink w:history="1" r:id="rIdb3hqj19ju-36b5cuwqiks">
        <w:r>
          <w:rPr>
            <w:rFonts w:ascii="Arial" w:cs="Arial" w:eastAsia="Arial" w:hAnsi="Arial"/>
            <w:color w:val="0563C1"/>
            <w:u w:val="single"/>
          </w:rPr>
          <w:t xml:space="preserve">https://jgalan247.github.io/adapted-ng/</w:t>
        </w:r>
      </w:hyperlink>
      <w:r>
        <w:rPr>
          <w:rFonts w:ascii="Arial" w:cs="Arial" w:eastAsia="Arial" w:hAnsi="Arial"/>
        </w:rPr>
        <w:t xml:space="preserve"> in another 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Have a </w:t>
      </w:r>
      <w:r>
        <w:rPr>
          <w:rFonts w:ascii="Arial" w:cs="Arial" w:eastAsia="Arial" w:hAnsi="Arial"/>
          <w:b/>
          <w:bCs/>
        </w:rPr>
        <w:t xml:space="preserve">Corbettmaths PDF on Pythagoras' Theorem</w:t>
      </w:r>
      <w:r>
        <w:rPr>
          <w:rFonts w:ascii="Arial" w:cs="Arial" w:eastAsia="Arial" w:hAnsi="Arial"/>
        </w:rPr>
        <w:t xml:space="preserve"> ready for Example 1 (download from corbettmaths.com)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Have the text of </w:t>
      </w:r>
      <w:r>
        <w:rPr>
          <w:rFonts w:ascii="Arial" w:cs="Arial" w:eastAsia="Arial" w:hAnsi="Arial"/>
          <w:b/>
          <w:bCs/>
        </w:rPr>
        <w:t xml:space="preserve">Macbeth Act 1 Scene 1 (the witches)</w:t>
      </w:r>
      <w:r>
        <w:rPr>
          <w:rFonts w:ascii="Arial" w:cs="Arial" w:eastAsia="Arial" w:hAnsi="Arial"/>
        </w:rPr>
        <w:t xml:space="preserve"> copied to your clipboard for Example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Optional: a projector mirror so colleagues can see both tabs</w:t>
      </w:r>
    </w:p>
    <w:p>
      <w:pPr>
        <w:pBdr>
          <w:bottom w:val="single" w:color="2D5A7B" w:sz="6" w:space="4"/>
        </w:pBdr>
        <w:spacing w:before="120" w:after="12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D5A7B"/>
          <w:sz w:val="32"/>
          <w:szCs w:val="32"/>
        </w:rPr>
        <w:t xml:space="preserve">Example 1 — Adapt a Corbettmaths PDF for a bottom-set student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Estimated time: </w:t>
      </w:r>
      <w:r>
        <w:rPr>
          <w:rFonts w:ascii="Arial" w:cs="Arial" w:eastAsia="Arial" w:hAnsi="Arial"/>
        </w:rPr>
        <w:t xml:space="preserve">5 minutes.</w:t>
      </w:r>
      <w:r>
        <w:rPr>
          <w:rFonts w:ascii="Arial" w:cs="Arial" w:eastAsia="Arial" w:hAnsi="Arial"/>
          <w:i/>
          <w:iCs/>
          <w:color w:val="555555"/>
        </w:rPr>
        <w:t xml:space="preserve"> This is the hero demo.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</w:t>
      </w:r>
    </w:p>
    <w:p>
      <w:pPr>
        <w:pBdr>
          <w:left w:val="single" w:color="2D5A7B" w:sz="12" w:space="12"/>
        </w:pBdr>
        <w:spacing w:before="60" w:after="120"/>
        <w:ind w:left="480"/>
      </w:pPr>
      <w:r>
        <w:rPr>
          <w:rFonts w:ascii="Arial" w:cs="Arial" w:eastAsia="Arial" w:hAnsi="Arial"/>
          <w:b/>
          <w:bCs/>
          <w:i/>
          <w:iCs/>
          <w:color w:val="2D5A7B"/>
        </w:rPr>
        <w:t xml:space="preserve">Say: </w:t>
      </w:r>
      <w:r>
        <w:rPr>
          <w:rFonts w:ascii="Arial" w:cs="Arial" w:eastAsia="Arial" w:hAnsi="Arial"/>
          <w:i/>
          <w:iCs/>
        </w:rPr>
        <w:t xml:space="preserve">"I teach KS4 Maths. I've got a Corbettmaths PDF on Pythagoras. My bottom set includes students with dyslexia, ADHD and EAL needs. I want it adapted in under two minutes."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Step-by-step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</w:rPr>
        <w:t xml:space="preserve">Land on the home page. Point out the gold </w:t>
      </w:r>
      <w:r>
        <w:rPr>
          <w:rFonts w:ascii="Arial" w:cs="Arial" w:eastAsia="Arial" w:hAnsi="Arial"/>
          <w:b/>
          <w:bCs/>
        </w:rPr>
        <w:t xml:space="preserve">⭐ Demo preset</w:t>
      </w:r>
      <w:r>
        <w:rPr>
          <w:rFonts w:ascii="Arial" w:cs="Arial" w:eastAsia="Arial" w:hAnsi="Arial"/>
        </w:rPr>
        <w:t xml:space="preserve"> card at the top.</w:t>
      </w:r>
    </w:p>
    <w:p>
      <w:pPr>
        <w:pBdr>
          <w:left w:val="single" w:color="2D5A7B" w:sz="12" w:space="12"/>
        </w:pBdr>
        <w:spacing w:before="60" w:after="120"/>
        <w:ind w:left="480"/>
      </w:pPr>
      <w:r>
        <w:rPr>
          <w:rFonts w:ascii="Arial" w:cs="Arial" w:eastAsia="Arial" w:hAnsi="Arial"/>
          <w:b/>
          <w:bCs/>
          <w:i/>
          <w:iCs/>
          <w:color w:val="2D5A7B"/>
        </w:rPr>
        <w:t xml:space="preserve">Say: </w:t>
      </w:r>
      <w:r>
        <w:rPr>
          <w:rFonts w:ascii="Arial" w:cs="Arial" w:eastAsia="Arial" w:hAnsi="Arial"/>
          <w:i/>
          <w:iCs/>
        </w:rPr>
        <w:t xml:space="preserve">"One click loads a hand-tuned profile — not generic, but 18 specific decisions for this student archetype."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</w:rPr>
        <w:t xml:space="preserve">Click the </w:t>
      </w:r>
      <w:r>
        <w:rPr>
          <w:rFonts w:ascii="Arial" w:cs="Arial" w:eastAsia="Arial" w:hAnsi="Arial"/>
          <w:b/>
          <w:bCs/>
        </w:rPr>
        <w:t xml:space="preserve">⭐ Demo preset</w:t>
      </w:r>
      <w:r>
        <w:rPr>
          <w:rFonts w:ascii="Arial" w:cs="Arial" w:eastAsia="Arial" w:hAnsi="Arial"/>
        </w:rPr>
        <w:t xml:space="preserve"> card. The app routes straight to the Adapt page. Pause.</w:t>
      </w:r>
    </w:p>
    <w:p>
      <w:pPr>
        <w:pBdr>
          <w:left w:val="single" w:color="2D5A7B" w:sz="12" w:space="12"/>
        </w:pBdr>
        <w:spacing w:before="60" w:after="120"/>
        <w:ind w:left="480"/>
      </w:pPr>
      <w:r>
        <w:rPr>
          <w:rFonts w:ascii="Arial" w:cs="Arial" w:eastAsia="Arial" w:hAnsi="Arial"/>
          <w:b/>
          <w:bCs/>
          <w:i/>
          <w:iCs/>
          <w:color w:val="2D5A7B"/>
        </w:rPr>
        <w:t xml:space="preserve">Say: </w:t>
      </w:r>
      <w:r>
        <w:rPr>
          <w:rFonts w:ascii="Arial" w:cs="Arial" w:eastAsia="Arial" w:hAnsi="Arial"/>
          <w:i/>
          <w:iCs/>
        </w:rPr>
        <w:t xml:space="preserve">"Notice the header — Maths, KS4, Bottom set. The conditions are already there."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</w:rPr>
        <w:t xml:space="preserve">Click </w:t>
      </w:r>
      <w:r>
        <w:rPr>
          <w:rFonts w:ascii="Arial" w:cs="Arial" w:eastAsia="Arial" w:hAnsi="Arial"/>
          <w:b/>
          <w:bCs/>
        </w:rPr>
        <w:t xml:space="preserve">✏️ Edit features</w:t>
      </w:r>
      <w:r>
        <w:rPr>
          <w:rFonts w:ascii="Arial" w:cs="Arial" w:eastAsia="Arial" w:hAnsi="Arial"/>
        </w:rPr>
        <w:t xml:space="preserve"> in the header. The modal opens. Scroll briefly through the groups (Visual: Minimal, Language: Literal, Vocabulary: Pre-teach + Visual cards + Glossary, etc).</w:t>
      </w:r>
    </w:p>
    <w:p>
      <w:pPr>
        <w:pBdr>
          <w:left w:val="single" w:color="2D5A7B" w:sz="12" w:space="12"/>
        </w:pBdr>
        <w:spacing w:before="60" w:after="120"/>
        <w:ind w:left="480"/>
      </w:pPr>
      <w:r>
        <w:rPr>
          <w:rFonts w:ascii="Arial" w:cs="Arial" w:eastAsia="Arial" w:hAnsi="Arial"/>
          <w:b/>
          <w:bCs/>
          <w:i/>
          <w:iCs/>
          <w:color w:val="2D5A7B"/>
        </w:rPr>
        <w:t xml:space="preserve">Say: </w:t>
      </w:r>
      <w:r>
        <w:rPr>
          <w:rFonts w:ascii="Arial" w:cs="Arial" w:eastAsia="Arial" w:hAnsi="Arial"/>
          <w:i/>
          <w:iCs/>
        </w:rPr>
        <w:t xml:space="preserve">"Each of these was chosen for THIS student archetype. If your Sam is different, change them. The diagnosis is the starting point, not the answer."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</w:rPr>
        <w:t xml:space="preserve">Close the modal. Pick source mode: </w:t>
      </w:r>
      <w:r>
        <w:rPr>
          <w:rFonts w:ascii="Arial" w:cs="Arial" w:eastAsia="Arial" w:hAnsi="Arial"/>
          <w:b/>
          <w:bCs/>
        </w:rPr>
        <w:t xml:space="preserve">📎 I have uploaded a PDF to Copilot</w:t>
      </w:r>
      <w:r>
        <w:rPr>
          <w:rFonts w:ascii="Arial" w:cs="Arial" w:eastAsia="Arial" w:hAnsi="Arial"/>
        </w:rPr>
        <w:t xml:space="preserve">. Pick Output Format: </w:t>
      </w:r>
      <w:r>
        <w:rPr>
          <w:rFonts w:ascii="Arial" w:cs="Arial" w:eastAsia="Arial" w:hAnsi="Arial"/>
          <w:b/>
          <w:bCs/>
        </w:rPr>
        <w:t xml:space="preserve">Worksheet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</w:rPr>
        <w:t xml:space="preserve">Switch to the Copilot tab. Drag the Corbettmaths PDF into the chat. Wait for Copilot to confirm it has read the file.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</w:rPr>
        <w:t xml:space="preserve">Switch back to adapted-ng. Click </w:t>
      </w:r>
      <w:r>
        <w:rPr>
          <w:rFonts w:ascii="Arial" w:cs="Arial" w:eastAsia="Arial" w:hAnsi="Arial"/>
          <w:b/>
          <w:bCs/>
        </w:rPr>
        <w:t xml:space="preserve">Generate Adapted Prompt</w:t>
      </w:r>
      <w:r>
        <w:rPr>
          <w:rFonts w:ascii="Arial" w:cs="Arial" w:eastAsia="Arial" w:hAnsi="Arial"/>
        </w:rPr>
        <w:t xml:space="preserve">. The prompt appears with the student-specific feature block.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</w:rPr>
        <w:t xml:space="preserve">Click </w:t>
      </w:r>
      <w:r>
        <w:rPr>
          <w:rFonts w:ascii="Arial" w:cs="Arial" w:eastAsia="Arial" w:hAnsi="Arial"/>
          <w:b/>
          <w:bCs/>
        </w:rPr>
        <w:t xml:space="preserve">📋 Copy &amp; Open Copilot</w:t>
      </w:r>
      <w:r>
        <w:rPr>
          <w:rFonts w:ascii="Arial" w:cs="Arial" w:eastAsia="Arial" w:hAnsi="Arial"/>
        </w:rPr>
        <w:t xml:space="preserve">. Paste (Ctrl+V) into the </w:t>
      </w:r>
      <w:r>
        <w:rPr>
          <w:rFonts w:ascii="Arial" w:cs="Arial" w:eastAsia="Arial" w:hAnsi="Arial"/>
          <w:i/>
          <w:iCs/>
        </w:rPr>
        <w:t xml:space="preserve">same Copilot conversation</w:t>
      </w:r>
      <w:r>
        <w:rPr>
          <w:rFonts w:ascii="Arial" w:cs="Arial" w:eastAsia="Arial" w:hAnsi="Arial"/>
        </w:rPr>
        <w:t xml:space="preserve"> where the PDF is already attached.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</w:rPr>
        <w:t xml:space="preserve">Wait ~30 seconds. Copilot returns an adapted worksheet in Markdown.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</w:rPr>
        <w:t xml:space="preserve">Copy Copilot's entire response. Back in adapted-ng, click </w:t>
      </w:r>
      <w:r>
        <w:rPr>
          <w:rFonts w:ascii="Arial" w:cs="Arial" w:eastAsia="Arial" w:hAnsi="Arial"/>
          <w:b/>
          <w:bCs/>
        </w:rPr>
        <w:t xml:space="preserve">← Home</w:t>
      </w:r>
      <w:r>
        <w:rPr>
          <w:rFonts w:ascii="Arial" w:cs="Arial" w:eastAsia="Arial" w:hAnsi="Arial"/>
        </w:rPr>
        <w:t xml:space="preserve">, then click </w:t>
      </w:r>
      <w:r>
        <w:rPr>
          <w:rFonts w:ascii="Arial" w:cs="Arial" w:eastAsia="Arial" w:hAnsi="Arial"/>
          <w:b/>
          <w:bCs/>
        </w:rPr>
        <w:t xml:space="preserve">📄 Format it as Word / PDF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</w:rPr>
        <w:t xml:space="preserve">Paste the Markdown into the textarea. Click </w:t>
      </w:r>
      <w:r>
        <w:rPr>
          <w:rFonts w:ascii="Arial" w:cs="Arial" w:eastAsia="Arial" w:hAnsi="Arial"/>
          <w:b/>
          <w:bCs/>
        </w:rPr>
        <w:t xml:space="preserve">Download Word</w:t>
      </w:r>
      <w:r>
        <w:rPr>
          <w:rFonts w:ascii="Arial" w:cs="Arial" w:eastAsia="Arial" w:hAnsi="Arial"/>
        </w:rPr>
        <w:t xml:space="preserve">. Open the .docx in Word.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</w:rPr>
        <w:t xml:space="preserve">Highlight the visible accessibility: </w:t>
      </w:r>
      <w:r>
        <w:rPr>
          <w:rFonts w:ascii="Arial" w:cs="Arial" w:eastAsia="Arial" w:hAnsi="Arial"/>
          <w:b/>
          <w:bCs/>
        </w:rPr>
        <w:t xml:space="preserve">dyslexia-friendly font, cream background, larger text, more spacing.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Closing line</w:t>
      </w:r>
    </w:p>
    <w:p>
      <w:pPr>
        <w:pBdr>
          <w:left w:val="single" w:color="2D5A7B" w:sz="12" w:space="12"/>
        </w:pBdr>
        <w:spacing w:before="60" w:after="120"/>
        <w:ind w:left="480"/>
      </w:pPr>
      <w:r>
        <w:rPr>
          <w:rFonts w:ascii="Arial" w:cs="Arial" w:eastAsia="Arial" w:hAnsi="Arial"/>
          <w:b/>
          <w:bCs/>
          <w:i/>
          <w:iCs/>
          <w:color w:val="2D5A7B"/>
        </w:rPr>
        <w:t xml:space="preserve">Say: </w:t>
      </w:r>
      <w:r>
        <w:rPr>
          <w:rFonts w:ascii="Arial" w:cs="Arial" w:eastAsia="Arial" w:hAnsi="Arial"/>
          <w:i/>
          <w:iCs/>
        </w:rPr>
        <w:t xml:space="preserve">"Total time: about 90 seconds of teacher work. The student gets a resource that's been adapted along 18 specific axes — not a generic "made it easier"."</w:t>
      </w:r>
    </w:p>
    <w:p>
      <w:pPr>
        <w:pBdr>
          <w:bottom w:val="single" w:color="2D5A7B" w:sz="6" w:space="4"/>
        </w:pBdr>
        <w:spacing w:before="120" w:after="12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D5A7B"/>
          <w:sz w:val="32"/>
          <w:szCs w:val="32"/>
        </w:rPr>
        <w:t xml:space="preserve">Example 2 — Create a Shakespeare worksheet for an autistic KS3 student with a custom profile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Estimated time: </w:t>
      </w:r>
      <w:r>
        <w:rPr>
          <w:rFonts w:ascii="Arial" w:cs="Arial" w:eastAsia="Arial" w:hAnsi="Arial"/>
        </w:rPr>
        <w:t xml:space="preserve">3 minutes.</w:t>
      </w:r>
      <w:r>
        <w:rPr>
          <w:rFonts w:ascii="Arial" w:cs="Arial" w:eastAsia="Arial" w:hAnsi="Arial"/>
          <w:i/>
          <w:iCs/>
          <w:color w:val="555555"/>
        </w:rPr>
        <w:t xml:space="preserve"> Shows the granular customisation in action.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</w:t>
      </w:r>
    </w:p>
    <w:p>
      <w:pPr>
        <w:pBdr>
          <w:left w:val="single" w:color="2D5A7B" w:sz="12" w:space="12"/>
        </w:pBdr>
        <w:spacing w:before="60" w:after="120"/>
        <w:ind w:left="480"/>
      </w:pPr>
      <w:r>
        <w:rPr>
          <w:rFonts w:ascii="Arial" w:cs="Arial" w:eastAsia="Arial" w:hAnsi="Arial"/>
          <w:b/>
          <w:bCs/>
          <w:i/>
          <w:iCs/>
          <w:color w:val="2D5A7B"/>
        </w:rPr>
        <w:t xml:space="preserve">Say: </w:t>
      </w:r>
      <w:r>
        <w:rPr>
          <w:rFonts w:ascii="Arial" w:cs="Arial" w:eastAsia="Arial" w:hAnsi="Arial"/>
          <w:i/>
          <w:iCs/>
        </w:rPr>
        <w:t xml:space="preserve">"I teach Year 8 English. I have an autistic student who, unusually, prefers minimal visuals and loves figurative language — the opposite of the typical autism profile. I want to create a Macbeth Act 1 Scene 1 worksheet for him."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Step-by-step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</w:rPr>
        <w:t xml:space="preserve">Go back to the home page. Click the </w:t>
      </w:r>
      <w:r>
        <w:rPr>
          <w:rFonts w:ascii="Arial" w:cs="Arial" w:eastAsia="Arial" w:hAnsi="Arial"/>
          <w:b/>
          <w:bCs/>
        </w:rPr>
        <w:t xml:space="preserve">✏️ Create something new</w:t>
      </w:r>
      <w:r>
        <w:rPr>
          <w:rFonts w:ascii="Arial" w:cs="Arial" w:eastAsia="Arial" w:hAnsi="Arial"/>
        </w:rPr>
        <w:t xml:space="preserve"> card.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</w:rPr>
        <w:t xml:space="preserve">In the header, set: Conditions = </w:t>
      </w:r>
      <w:r>
        <w:rPr>
          <w:rFonts w:ascii="Arial" w:cs="Arial" w:eastAsia="Arial" w:hAnsi="Arial"/>
          <w:b/>
          <w:bCs/>
        </w:rPr>
        <w:t xml:space="preserve">Autism</w:t>
      </w:r>
      <w:r>
        <w:rPr>
          <w:rFonts w:ascii="Arial" w:cs="Arial" w:eastAsia="Arial" w:hAnsi="Arial"/>
        </w:rPr>
        <w:t xml:space="preserve">, Subject = </w:t>
      </w:r>
      <w:r>
        <w:rPr>
          <w:rFonts w:ascii="Arial" w:cs="Arial" w:eastAsia="Arial" w:hAnsi="Arial"/>
          <w:b/>
          <w:bCs/>
        </w:rPr>
        <w:t xml:space="preserve">English</w:t>
      </w:r>
      <w:r>
        <w:rPr>
          <w:rFonts w:ascii="Arial" w:cs="Arial" w:eastAsia="Arial" w:hAnsi="Arial"/>
        </w:rPr>
        <w:t xml:space="preserve">, Key Stage = </w:t>
      </w:r>
      <w:r>
        <w:rPr>
          <w:rFonts w:ascii="Arial" w:cs="Arial" w:eastAsia="Arial" w:hAnsi="Arial"/>
          <w:b/>
          <w:bCs/>
        </w:rPr>
        <w:t xml:space="preserve">KS3</w:t>
      </w:r>
      <w:r>
        <w:rPr>
          <w:rFonts w:ascii="Arial" w:cs="Arial" w:eastAsia="Arial" w:hAnsi="Arial"/>
        </w:rPr>
        <w:t xml:space="preserve">, Ability Set = </w:t>
      </w:r>
      <w:r>
        <w:rPr>
          <w:rFonts w:ascii="Arial" w:cs="Arial" w:eastAsia="Arial" w:hAnsi="Arial"/>
          <w:b/>
          <w:bCs/>
        </w:rPr>
        <w:t xml:space="preserve">Top set / Higher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</w:rPr>
        <w:t xml:space="preserve">Click </w:t>
      </w:r>
      <w:r>
        <w:rPr>
          <w:rFonts w:ascii="Arial" w:cs="Arial" w:eastAsia="Arial" w:hAnsi="Arial"/>
          <w:b/>
          <w:bCs/>
        </w:rPr>
        <w:t xml:space="preserve">✏️ Edit features</w:t>
      </w:r>
      <w:r>
        <w:rPr>
          <w:rFonts w:ascii="Arial" w:cs="Arial" w:eastAsia="Arial" w:hAnsi="Arial"/>
        </w:rPr>
        <w:t xml:space="preserve">. Click the </w:t>
      </w:r>
      <w:r>
        <w:rPr>
          <w:rFonts w:ascii="Arial" w:cs="Arial" w:eastAsia="Arial" w:hAnsi="Arial"/>
          <w:b/>
          <w:bCs/>
        </w:rPr>
        <w:t xml:space="preserve">Autism (typical profile)</w:t>
      </w:r>
      <w:r>
        <w:rPr>
          <w:rFonts w:ascii="Arial" w:cs="Arial" w:eastAsia="Arial" w:hAnsi="Arial"/>
        </w:rPr>
        <w:t xml:space="preserve"> preset pill to load the standard autism defaults.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</w:rPr>
        <w:t xml:space="preserve">Now </w:t>
      </w:r>
      <w:r>
        <w:rPr>
          <w:rFonts w:ascii="Arial" w:cs="Arial" w:eastAsia="Arial" w:hAnsi="Arial"/>
          <w:b/>
          <w:bCs/>
        </w:rPr>
        <w:t xml:space="preserve">customise</w:t>
      </w:r>
      <w:r>
        <w:rPr>
          <w:rFonts w:ascii="Arial" w:cs="Arial" w:eastAsia="Arial" w:hAnsi="Arial"/>
        </w:rPr>
        <w:t xml:space="preserve">: change </w:t>
      </w:r>
      <w:r>
        <w:rPr>
          <w:rFonts w:ascii="Arial" w:cs="Arial" w:eastAsia="Arial" w:hAnsi="Arial"/>
          <w:b/>
          <w:bCs/>
        </w:rPr>
        <w:t xml:space="preserve">Visual layout</w:t>
      </w:r>
      <w:r>
        <w:rPr>
          <w:rFonts w:ascii="Arial" w:cs="Arial" w:eastAsia="Arial" w:hAnsi="Arial"/>
        </w:rPr>
        <w:t xml:space="preserve"> from "Rich" to </w:t>
      </w:r>
      <w:r>
        <w:rPr>
          <w:rFonts w:ascii="Arial" w:cs="Arial" w:eastAsia="Arial" w:hAnsi="Arial"/>
          <w:b/>
          <w:bCs/>
        </w:rPr>
        <w:t xml:space="preserve">Minimal visual clutter</w:t>
      </w:r>
      <w:r>
        <w:rPr>
          <w:rFonts w:ascii="Arial" w:cs="Arial" w:eastAsia="Arial" w:hAnsi="Arial"/>
        </w:rPr>
        <w:t xml:space="preserve">. Change </w:t>
      </w:r>
      <w:r>
        <w:rPr>
          <w:rFonts w:ascii="Arial" w:cs="Arial" w:eastAsia="Arial" w:hAnsi="Arial"/>
          <w:b/>
          <w:bCs/>
        </w:rPr>
        <w:t xml:space="preserve">Language style</w:t>
      </w:r>
      <w:r>
        <w:rPr>
          <w:rFonts w:ascii="Arial" w:cs="Arial" w:eastAsia="Arial" w:hAnsi="Arial"/>
        </w:rPr>
        <w:t xml:space="preserve"> from "Literal" to </w:t>
      </w:r>
      <w:r>
        <w:rPr>
          <w:rFonts w:ascii="Arial" w:cs="Arial" w:eastAsia="Arial" w:hAnsi="Arial"/>
          <w:b/>
          <w:bCs/>
        </w:rPr>
        <w:t xml:space="preserve">Rich / figurative language welcomed</w:t>
      </w:r>
      <w:r>
        <w:rPr>
          <w:rFonts w:ascii="Arial" w:cs="Arial" w:eastAsia="Arial" w:hAnsi="Arial"/>
        </w:rPr>
        <w:t xml:space="preserve">. Click </w:t>
      </w:r>
      <w:r>
        <w:rPr>
          <w:rFonts w:ascii="Arial" w:cs="Arial" w:eastAsia="Arial" w:hAnsi="Arial"/>
          <w:b/>
          <w:bCs/>
        </w:rPr>
        <w:t xml:space="preserve">Save profile</w:t>
      </w:r>
      <w:r>
        <w:rPr>
          <w:rFonts w:ascii="Arial" w:cs="Arial" w:eastAsia="Arial" w:hAnsi="Arial"/>
        </w:rPr>
        <w:t xml:space="preserve">.</w:t>
      </w:r>
    </w:p>
    <w:p>
      <w:pPr>
        <w:pBdr>
          <w:left w:val="single" w:color="2D5A7B" w:sz="12" w:space="12"/>
        </w:pBdr>
        <w:spacing w:before="60" w:after="120"/>
        <w:ind w:left="480"/>
      </w:pPr>
      <w:r>
        <w:rPr>
          <w:rFonts w:ascii="Arial" w:cs="Arial" w:eastAsia="Arial" w:hAnsi="Arial"/>
          <w:b/>
          <w:bCs/>
          <w:i/>
          <w:iCs/>
          <w:color w:val="2D5A7B"/>
        </w:rPr>
        <w:t xml:space="preserve">Say: </w:t>
      </w:r>
      <w:r>
        <w:rPr>
          <w:rFonts w:ascii="Arial" w:cs="Arial" w:eastAsia="Arial" w:hAnsi="Arial"/>
          <w:i/>
          <w:iCs/>
        </w:rPr>
        <w:t xml:space="preserve">"Notice — I just made two changes that contradict the typical autism preset. The tool doesn't fight me. It trusts I know my student."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</w:rPr>
        <w:t xml:space="preserve">Back in the Create wizard, enter Topic: </w:t>
      </w:r>
      <w:r>
        <w:rPr>
          <w:rFonts w:ascii="Arial" w:cs="Arial" w:eastAsia="Arial" w:hAnsi="Arial"/>
          <w:b/>
          <w:bCs/>
        </w:rPr>
        <w:t xml:space="preserve">Macbeth Act 1 Scene 1 — the witches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</w:rPr>
        <w:t xml:space="preserve">Enter Learning Objectives: </w:t>
      </w:r>
      <w:r>
        <w:rPr>
          <w:rFonts w:ascii="Arial" w:cs="Arial" w:eastAsia="Arial" w:hAnsi="Arial"/>
          <w:i/>
          <w:iCs/>
        </w:rPr>
        <w:t xml:space="preserve">Understand how Shakespeare creates atmosphere; identify language techniques in the witches' speeches.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</w:rPr>
        <w:t xml:space="preserve">Pick Resource Type: </w:t>
      </w:r>
      <w:r>
        <w:rPr>
          <w:rFonts w:ascii="Arial" w:cs="Arial" w:eastAsia="Arial" w:hAnsi="Arial"/>
          <w:b/>
          <w:bCs/>
        </w:rPr>
        <w:t xml:space="preserve">Worksheet</w:t>
      </w:r>
      <w:r>
        <w:rPr>
          <w:rFonts w:ascii="Arial" w:cs="Arial" w:eastAsia="Arial" w:hAnsi="Arial"/>
        </w:rPr>
        <w:t xml:space="preserve">. Duration: 40 minutes. Click </w:t>
      </w:r>
      <w:r>
        <w:rPr>
          <w:rFonts w:ascii="Arial" w:cs="Arial" w:eastAsia="Arial" w:hAnsi="Arial"/>
          <w:b/>
          <w:bCs/>
        </w:rPr>
        <w:t xml:space="preserve">Next</w:t>
      </w:r>
      <w:r>
        <w:rPr>
          <w:rFonts w:ascii="Arial" w:cs="Arial" w:eastAsia="Arial" w:hAnsi="Arial"/>
        </w:rPr>
        <w:t xml:space="preserve"> twice.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</w:rPr>
        <w:t xml:space="preserve">Click </w:t>
      </w:r>
      <w:r>
        <w:rPr>
          <w:rFonts w:ascii="Arial" w:cs="Arial" w:eastAsia="Arial" w:hAnsi="Arial"/>
          <w:b/>
          <w:bCs/>
        </w:rPr>
        <w:t xml:space="preserve">Generate Prompt</w:t>
      </w:r>
      <w:r>
        <w:rPr>
          <w:rFonts w:ascii="Arial" w:cs="Arial" w:eastAsia="Arial" w:hAnsi="Arial"/>
        </w:rPr>
        <w:t xml:space="preserve">. The prompt appears. Scroll briefly — point out the "STUDENT-SPECIFIC ACCESSIBILITY FEATURES" block listing the custom choices.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</w:rPr>
        <w:t xml:space="preserve">Click </w:t>
      </w:r>
      <w:r>
        <w:rPr>
          <w:rFonts w:ascii="Arial" w:cs="Arial" w:eastAsia="Arial" w:hAnsi="Arial"/>
          <w:b/>
          <w:bCs/>
        </w:rPr>
        <w:t xml:space="preserve">📋 Copy &amp; Open Copilot</w:t>
      </w:r>
      <w:r>
        <w:rPr>
          <w:rFonts w:ascii="Arial" w:cs="Arial" w:eastAsia="Arial" w:hAnsi="Arial"/>
        </w:rPr>
        <w:t xml:space="preserve"> (or copy and switch to Copilot in a new conversation). Paste, wait for the response.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</w:rPr>
        <w:t xml:space="preserve">Copy Copilot's reply. Go to </w:t>
      </w:r>
      <w:r>
        <w:rPr>
          <w:rFonts w:ascii="Arial" w:cs="Arial" w:eastAsia="Arial" w:hAnsi="Arial"/>
          <w:b/>
          <w:bCs/>
        </w:rPr>
        <w:t xml:space="preserve">📄 Format it as Word / PDF</w:t>
      </w:r>
      <w:r>
        <w:rPr>
          <w:rFonts w:ascii="Arial" w:cs="Arial" w:eastAsia="Arial" w:hAnsi="Arial"/>
        </w:rPr>
        <w:t xml:space="preserve">. Paste. Download.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Closing line</w:t>
      </w:r>
    </w:p>
    <w:p>
      <w:pPr>
        <w:pBdr>
          <w:left w:val="single" w:color="2D5A7B" w:sz="12" w:space="12"/>
        </w:pBdr>
        <w:spacing w:before="60" w:after="120"/>
        <w:ind w:left="480"/>
      </w:pPr>
      <w:r>
        <w:rPr>
          <w:rFonts w:ascii="Arial" w:cs="Arial" w:eastAsia="Arial" w:hAnsi="Arial"/>
          <w:b/>
          <w:bCs/>
          <w:i/>
          <w:iCs/>
          <w:color w:val="2D5A7B"/>
        </w:rPr>
        <w:t xml:space="preserve">Say: </w:t>
      </w:r>
      <w:r>
        <w:rPr>
          <w:rFonts w:ascii="Arial" w:cs="Arial" w:eastAsia="Arial" w:hAnsi="Arial"/>
          <w:i/>
          <w:iCs/>
        </w:rPr>
        <w:t xml:space="preserve">"Same tool, completely different output — because the profile was different. That is the point."</w:t>
      </w:r>
    </w:p>
    <w:p>
      <w:pPr>
        <w:pBdr>
          <w:bottom w:val="single" w:color="2D5A7B" w:sz="6" w:space="4"/>
        </w:pBdr>
        <w:spacing w:before="120" w:after="12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D5A7B"/>
          <w:sz w:val="32"/>
          <w:szCs w:val="32"/>
        </w:rPr>
        <w:t xml:space="preserve">Key talking points (leave-behind for SLT / SENCO)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Respects the acceptable-use policy: </w:t>
      </w:r>
      <w:r>
        <w:rPr>
          <w:rFonts w:ascii="Arial" w:cs="Arial" w:eastAsia="Arial" w:hAnsi="Arial"/>
        </w:rPr>
        <w:t xml:space="preserve">the app never calls AI directly; the teacher uses school-approved Microsoft Copilot.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Person-centred: </w:t>
      </w:r>
      <w:r>
        <w:rPr>
          <w:rFonts w:ascii="Arial" w:cs="Arial" w:eastAsia="Arial" w:hAnsi="Arial"/>
        </w:rPr>
        <w:t xml:space="preserve">features, not labels. No two students with the same diagnosis are the same.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Pedagogy-led: </w:t>
      </w:r>
      <w:r>
        <w:rPr>
          <w:rFonts w:ascii="Arial" w:cs="Arial" w:eastAsia="Arial" w:hAnsi="Arial"/>
        </w:rPr>
        <w:t xml:space="preserve">each accessibility feature has an evidence-informed rule injected into the prompt.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Time-saving: </w:t>
      </w:r>
      <w:r>
        <w:rPr>
          <w:rFonts w:ascii="Arial" w:cs="Arial" w:eastAsia="Arial" w:hAnsi="Arial"/>
        </w:rPr>
        <w:t xml:space="preserve">~90 seconds of teacher work vs ~30 minutes of manual adaptation per resource.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Open and free: </w:t>
      </w:r>
      <w:r>
        <w:rPr>
          <w:rFonts w:ascii="Arial" w:cs="Arial" w:eastAsia="Arial" w:hAnsi="Arial"/>
        </w:rPr>
        <w:t xml:space="preserve">open source, hosted on GitHub Pages, zero per-seat cost.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Made here: </w:t>
      </w:r>
      <w:r>
        <w:rPr>
          <w:rFonts w:ascii="Arial" w:cs="Arial" w:eastAsia="Arial" w:hAnsi="Arial"/>
        </w:rPr>
        <w:t xml:space="preserve">built at Haute Vallée by Dr Galan.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URL: </w:t>
      </w:r>
      <w:hyperlink w:history="1" r:id="rIdi1hs9wbo9_fnkouqgasoc">
        <w:r>
          <w:rPr>
            <w:rFonts w:ascii="Arial" w:cs="Arial" w:eastAsia="Arial" w:hAnsi="Arial"/>
            <w:color w:val="0563C1"/>
            <w:u w:val="single"/>
          </w:rPr>
          <w:t xml:space="preserve">https://jgalan247.github.io/adapted-ng/</w:t>
        </w:r>
      </w:hyperlink>
    </w:p>
    <w:p>
      <w:pPr>
        <w:pBdr>
          <w:bottom w:val="single" w:color="2D5A7B" w:sz="6" w:space="4"/>
        </w:pBdr>
        <w:spacing w:before="120" w:after="12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D5A7B"/>
          <w:sz w:val="32"/>
          <w:szCs w:val="32"/>
        </w:rPr>
        <w:t xml:space="preserve">Troubleshooting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If Copilot doesn't seem to see the PDF: </w:t>
      </w:r>
      <w:r>
        <w:rPr>
          <w:rFonts w:ascii="Arial" w:cs="Arial" w:eastAsia="Arial" w:hAnsi="Arial"/>
        </w:rPr>
        <w:t xml:space="preserve">re-attach the file in the same chat, then paste the prompt again.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If the output is too long: </w:t>
      </w:r>
      <w:r>
        <w:rPr>
          <w:rFonts w:ascii="Arial" w:cs="Arial" w:eastAsia="Arial" w:hAnsi="Arial"/>
        </w:rPr>
        <w:t xml:space="preserve">after Copilot responds, ask "make it half the length" — it adapts the same content.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If a feature is missing from the worksheet: </w:t>
      </w:r>
      <w:r>
        <w:rPr>
          <w:rFonts w:ascii="Arial" w:cs="Arial" w:eastAsia="Arial" w:hAnsi="Arial"/>
        </w:rPr>
        <w:t xml:space="preserve">click </w:t>
      </w:r>
      <w:r>
        <w:rPr>
          <w:rFonts w:ascii="Arial" w:cs="Arial" w:eastAsia="Arial" w:hAnsi="Arial"/>
          <w:b/>
          <w:bCs/>
        </w:rPr>
        <w:t xml:space="preserve">✏️ Edit features</w:t>
      </w:r>
      <w:r>
        <w:rPr>
          <w:rFonts w:ascii="Arial" w:cs="Arial" w:eastAsia="Arial" w:hAnsi="Arial"/>
        </w:rPr>
        <w:t xml:space="preserve">, confirm the feature is ticked, and regenerate the prompt.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If the cream background doesn't appear in the Word doc: </w:t>
      </w:r>
      <w:r>
        <w:rPr>
          <w:rFonts w:ascii="Arial" w:cs="Arial" w:eastAsia="Arial" w:hAnsi="Arial"/>
        </w:rPr>
        <w:t xml:space="preserve">open the file in Word (not Pages); Pages strips some background formatting.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D5A7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D5A7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0w2_ra9snpr7z_9klr3ah" Type="http://schemas.openxmlformats.org/officeDocument/2006/relationships/hyperlink" Target="https://jgalan247.github.io/adapted-ng/" TargetMode="External"/><Relationship Id="rIdb3hqj19ju-36b5cuwqiks" Type="http://schemas.openxmlformats.org/officeDocument/2006/relationships/hyperlink" Target="https://jgalan247.github.io/adapted-ng/" TargetMode="External"/><Relationship Id="rIdi1hs9wbo9_fnkouqgasoc" Type="http://schemas.openxmlformats.org/officeDocument/2006/relationships/hyperlink" Target="https://jgalan247.github.io/adapted-ng/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adapted-ng — Demo Script for Haute Vallée</dc:title>
  <dc:creator>Dr Galan</dc:creator>
  <cp:lastModifiedBy>Un-named</cp:lastModifiedBy>
  <cp:revision>1</cp:revision>
  <dcterms:created xsi:type="dcterms:W3CDTF">2026-06-01T11:06:17.291Z</dcterms:created>
  <dcterms:modified xsi:type="dcterms:W3CDTF">2026-06-01T11:06:17.293Z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