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B104F9" w:rsidRDefault="00B104F9" w:rsidP="00B104F9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PAGOS CON STRIPE EN SPRING BOOT Y ANGULAR 8. CAPÍTULO 7: FORMULARIO DE PAGO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Llega el momento de implementar el pago desde el cliente. Aquí vamos a recoger los datos de la tarjeta y del artículo a comprar para enviarlo al servidor, que es el encargado de enviar las credenciales y los datos a </w:t>
      </w:r>
      <w:proofErr w:type="spellStart"/>
      <w:r>
        <w:rPr>
          <w:color w:val="EEEEEE"/>
          <w:sz w:val="30"/>
          <w:szCs w:val="30"/>
        </w:rPr>
        <w:t>Stripe</w:t>
      </w:r>
      <w:proofErr w:type="spellEnd"/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Modal: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Tenemos un modal que mostrará los datos del pago.  Antes de </w:t>
      </w:r>
      <w:proofErr w:type="gramStart"/>
      <w:r>
        <w:rPr>
          <w:color w:val="EEEEEE"/>
          <w:sz w:val="30"/>
          <w:szCs w:val="30"/>
        </w:rPr>
        <w:t>nada</w:t>
      </w:r>
      <w:proofErr w:type="gramEnd"/>
      <w:r>
        <w:rPr>
          <w:color w:val="EEEEEE"/>
          <w:sz w:val="30"/>
          <w:szCs w:val="30"/>
        </w:rPr>
        <w:t xml:space="preserve"> necesitamos un servicio para los métodos cancelar y confirmar del </w:t>
      </w:r>
      <w:proofErr w:type="spellStart"/>
      <w:r>
        <w:rPr>
          <w:color w:val="EEEEEE"/>
          <w:sz w:val="30"/>
          <w:szCs w:val="30"/>
        </w:rPr>
        <w:t>backend</w:t>
      </w:r>
      <w:proofErr w:type="spellEnd"/>
      <w:r>
        <w:rPr>
          <w:color w:val="EEEEEE"/>
          <w:sz w:val="30"/>
          <w:szCs w:val="30"/>
        </w:rPr>
        <w:t xml:space="preserve"> pues el modal será el encargado de invocarlos. </w:t>
      </w:r>
      <w:proofErr w:type="spellStart"/>
      <w:proofErr w:type="gramStart"/>
      <w:r>
        <w:rPr>
          <w:color w:val="EEEEEE"/>
          <w:sz w:val="30"/>
          <w:szCs w:val="30"/>
        </w:rPr>
        <w:t>payment.service</w:t>
      </w:r>
      <w:proofErr w:type="gramEnd"/>
      <w:r>
        <w:rPr>
          <w:color w:val="EEEEEE"/>
          <w:sz w:val="30"/>
          <w:szCs w:val="30"/>
        </w:rPr>
        <w:t>.ts</w:t>
      </w:r>
      <w:proofErr w:type="spellEnd"/>
      <w:r>
        <w:rPr>
          <w:color w:val="EEEEEE"/>
          <w:sz w:val="30"/>
          <w:szCs w:val="30"/>
        </w:rPr>
        <w:t xml:space="preserve"> queda así: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800"/>
      </w:tblGrid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Injectable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HttpClient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HttpHeaders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'@angular/common/http'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Observable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rxjs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cabecera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headers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HttpHeaders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({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'Content-Type'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'application/json'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})};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Injectable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providedIn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root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PaymentService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stripeURL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'http://localhost:8080/stripe/'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httpClient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HttpClient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pagar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Observable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httpClient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post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&gt;(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stripeURL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+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'paymentintent'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cabecera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confirmar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Observable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httpClient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post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&gt;(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stripeURL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+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`confirm/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${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{},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cabecera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cancelar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Observable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httpClient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post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&gt;(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stripeURL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+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`cancel/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${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{},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cabecera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</w:t>
        </w:r>
        <w:proofErr w:type="spellStart"/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w</w:t>
        </w:r>
      </w:hyperlink>
      <w:hyperlink r:id="rId6" w:anchor="file-payment-service-ts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payment.service.ts</w:t>
        </w:r>
        <w:proofErr w:type="spellEnd"/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ángulo 20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52921" id="Rectángulo 20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GT7KfJAgAAx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Vamos a continuación a </w:t>
      </w:r>
      <w:proofErr w:type="spellStart"/>
      <w:proofErr w:type="gramStart"/>
      <w:r>
        <w:rPr>
          <w:color w:val="EEEEEE"/>
          <w:sz w:val="30"/>
          <w:szCs w:val="30"/>
        </w:rPr>
        <w:t>modal.component</w:t>
      </w:r>
      <w:proofErr w:type="gramEnd"/>
      <w:r>
        <w:rPr>
          <w:color w:val="EEEEEE"/>
          <w:sz w:val="30"/>
          <w:szCs w:val="30"/>
        </w:rPr>
        <w:t>.ts</w:t>
      </w:r>
      <w:proofErr w:type="spellEnd"/>
      <w:r>
        <w:rPr>
          <w:color w:val="EEEEEE"/>
          <w:sz w:val="30"/>
          <w:szCs w:val="30"/>
        </w:rPr>
        <w:t>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Component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Input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NgbActiveModal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'@ng-bootstrap/ng-bootstrap'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Component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selector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'app-modal'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templateUrl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'./modal.component.html'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styleUrls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'./modal.component.css'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ModalComponent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implements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nombre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activeModal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NgbActiveModal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ngOnInit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</w:t>
        </w:r>
        <w:proofErr w:type="spellStart"/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w</w:t>
        </w:r>
      </w:hyperlink>
      <w:hyperlink r:id="rId9" w:anchor="file-modal-component-ts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modal.component.ts</w:t>
        </w:r>
        <w:proofErr w:type="spellEnd"/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0598B" id="Rectángulo 1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5dr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Q65dr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Habrá tres campos que mostrará por pantalla. El componente padre, que será el encargado de abrir el modal, también se tendrá que encargar de enviárselos, por eso utilizamos el decorador </w:t>
      </w:r>
      <w:r>
        <w:rPr>
          <w:rStyle w:val="nfasis"/>
          <w:color w:val="EEEEEE"/>
          <w:sz w:val="30"/>
          <w:szCs w:val="30"/>
        </w:rPr>
        <w:t>@Input</w:t>
      </w:r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la vista del modal muestra esos datos: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header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¿Deseas confirmar el pago?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h4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close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aria-label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Close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(click)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activeModal.dismiss('Cross click')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span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aria-hidden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true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&amp;times;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span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Datos del pago: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ID: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{{id}}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{{nombre}}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Descripción: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descripcion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Precio: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{{precio / 100}}€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modal-footer d-flex justify-content-between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btn-outline-success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Confirmar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btn-outline-danger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Cancelar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modal-component-html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modal.component.html</w:t>
        </w:r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ángulo 1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BA381" id="Rectángulo 1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2Y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A042Y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proofErr w:type="spellStart"/>
      <w:r>
        <w:rPr>
          <w:rStyle w:val="Textoennegrita"/>
          <w:color w:val="EEEEEE"/>
          <w:sz w:val="30"/>
          <w:szCs w:val="30"/>
        </w:rPr>
        <w:t>Payment</w:t>
      </w:r>
      <w:proofErr w:type="spellEnd"/>
      <w:r>
        <w:rPr>
          <w:rStyle w:val="Textoennegrita"/>
          <w:color w:val="EEEEEE"/>
          <w:sz w:val="30"/>
          <w:szCs w:val="30"/>
        </w:rPr>
        <w:t>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Llegamos a la parte más complicada del </w:t>
      </w:r>
      <w:proofErr w:type="spellStart"/>
      <w:r>
        <w:rPr>
          <w:color w:val="EEEEEE"/>
          <w:sz w:val="30"/>
          <w:szCs w:val="30"/>
        </w:rPr>
        <w:t>front</w:t>
      </w:r>
      <w:proofErr w:type="spellEnd"/>
      <w:r>
        <w:rPr>
          <w:color w:val="EEEEEE"/>
          <w:sz w:val="30"/>
          <w:szCs w:val="30"/>
        </w:rPr>
        <w:t>. Vamos a </w:t>
      </w:r>
      <w:proofErr w:type="spellStart"/>
      <w:proofErr w:type="gramStart"/>
      <w:r>
        <w:rPr>
          <w:rStyle w:val="nfasis"/>
          <w:color w:val="EEEEEE"/>
          <w:sz w:val="30"/>
          <w:szCs w:val="30"/>
        </w:rPr>
        <w:t>payment.component</w:t>
      </w:r>
      <w:proofErr w:type="gramEnd"/>
      <w:r>
        <w:rPr>
          <w:rStyle w:val="nfasis"/>
          <w:color w:val="EEEEEE"/>
          <w:sz w:val="30"/>
          <w:szCs w:val="30"/>
        </w:rPr>
        <w:t>.ts</w:t>
      </w:r>
      <w:proofErr w:type="spellEnd"/>
      <w:r>
        <w:rPr>
          <w:color w:val="EEEEEE"/>
          <w:sz w:val="30"/>
          <w:szCs w:val="30"/>
        </w:rPr>
        <w:t xml:space="preserve"> para modificarlo. Lo que vamos a hacer es crear el formulario de pago, llamar al servicio de </w:t>
      </w:r>
      <w:proofErr w:type="spellStart"/>
      <w:r>
        <w:rPr>
          <w:color w:val="EEEEEE"/>
          <w:sz w:val="30"/>
          <w:szCs w:val="30"/>
        </w:rPr>
        <w:t>Stripe</w:t>
      </w:r>
      <w:proofErr w:type="spellEnd"/>
      <w:r>
        <w:rPr>
          <w:color w:val="EEEEEE"/>
          <w:sz w:val="30"/>
          <w:szCs w:val="30"/>
        </w:rPr>
        <w:t xml:space="preserve"> y mostrar el resultado del modal.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Tenemos dos formas de crear el formulario de la tarjeta. La primera, que es la que vamos a utilizar, con </w:t>
      </w:r>
      <w:proofErr w:type="spellStart"/>
      <w:r>
        <w:rPr>
          <w:rStyle w:val="nfasis"/>
          <w:color w:val="EEEEEE"/>
          <w:sz w:val="30"/>
          <w:szCs w:val="30"/>
        </w:rPr>
        <w:t>Stripe</w:t>
      </w:r>
      <w:proofErr w:type="spellEnd"/>
      <w:r>
        <w:rPr>
          <w:rStyle w:val="nfasis"/>
          <w:color w:val="EEEEEE"/>
          <w:sz w:val="30"/>
          <w:szCs w:val="30"/>
        </w:rPr>
        <w:t xml:space="preserve"> </w:t>
      </w:r>
      <w:proofErr w:type="spellStart"/>
      <w:r>
        <w:rPr>
          <w:rStyle w:val="nfasis"/>
          <w:color w:val="EEEEEE"/>
          <w:sz w:val="30"/>
          <w:szCs w:val="30"/>
        </w:rPr>
        <w:t>Elements</w:t>
      </w:r>
      <w:proofErr w:type="spellEnd"/>
      <w:r>
        <w:rPr>
          <w:color w:val="EEEEEE"/>
          <w:sz w:val="30"/>
          <w:szCs w:val="30"/>
        </w:rPr>
        <w:t>; y la segunda, que es un poco más sencilla, con el componente </w:t>
      </w:r>
      <w:proofErr w:type="spellStart"/>
      <w:r>
        <w:rPr>
          <w:rStyle w:val="nfasis"/>
          <w:color w:val="EEEEEE"/>
          <w:sz w:val="30"/>
          <w:szCs w:val="30"/>
        </w:rPr>
        <w:t>StripeCardComponent</w:t>
      </w:r>
      <w:proofErr w:type="spellEnd"/>
      <w:r>
        <w:rPr>
          <w:color w:val="EEEEEE"/>
          <w:sz w:val="30"/>
          <w:szCs w:val="30"/>
        </w:rPr>
        <w:t>. Todo esto viene bien explicado en la </w:t>
      </w:r>
      <w:hyperlink r:id="rId14" w:tgtFrame="_blank" w:history="1">
        <w:r>
          <w:rPr>
            <w:rStyle w:val="Hipervnculo"/>
            <w:color w:val="6FB3AA"/>
            <w:sz w:val="30"/>
            <w:szCs w:val="30"/>
          </w:rPr>
          <w:t>documentación</w:t>
        </w:r>
      </w:hyperlink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código: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0694"/>
      </w:tblGrid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Component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Input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NgbModal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'@ng-bootstrap/ng-bootstrap'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ModalComponent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'../modal/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modal.component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StripeService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Elements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Element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as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StripeElement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ElementsOptions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'ngx-stripe'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FormGroup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FormControl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Validators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'@angular/forms'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PaymentService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'./payment.service'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Router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'@angular/router'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'../model/payment-intent-dto'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Component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selector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'app-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payment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templateUrl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'./payment.component.html'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styleUrls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[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'./payment.component.css'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PaymentComponent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implements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elements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Elements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card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StripeElement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elementsOptions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ElementsOptions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locale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'es'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nombre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error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any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stripeService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StripeService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modalService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NgbModal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paymentService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PaymentService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router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Router</w:t>
            </w:r>
            <w:proofErr w:type="spellEnd"/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stripeForm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FormGroup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FormControl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Validators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required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ngOnInit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stripeService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elements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elementsOptions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subscribe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elements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elements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elements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!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card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card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elements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create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'card'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style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base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iconColor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'#666EE8'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'#31325F'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lineHeight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'40px'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fontWeight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300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fontFamily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'"Helvetica Neue", Helvetica, sans-serif'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'18px'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'::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placeholder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'#CFD7E0'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card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mount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'#card-element'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buy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name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stripeForm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get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'name'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value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stripeService</w:t>
            </w:r>
            <w:proofErr w:type="spellEnd"/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createToken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card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subscribe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result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token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paymentIntentDto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PaymentIntentDto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token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token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currency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'EUR'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description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proofErr w:type="spellEnd"/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paymentService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pagar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subscribe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abrirModal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data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[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`id`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],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nombre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data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[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`description`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],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data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[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`amount`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router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navigate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([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'/'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error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undefined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error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error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result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error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message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abrirModal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nombre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descripcion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precio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number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modalRef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modalService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open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ModalComponent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modalRef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componentInstance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id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modalRef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componentInstance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nombre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nombre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modalRef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componentInstance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descripcion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modalRef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componentInstance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precio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60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5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</w:t>
        </w:r>
        <w:proofErr w:type="spellStart"/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w</w:t>
        </w:r>
      </w:hyperlink>
      <w:hyperlink r:id="rId16" w:anchor="file-payment-component-ts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payment.component.ts</w:t>
        </w:r>
        <w:proofErr w:type="spellEnd"/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ángulo 1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175C4" id="Rectángulo 1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03Z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3r03Z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7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Aquí ya hay más cosas que explicar. Lo primero que hacemos es crear dos objetos, </w:t>
      </w:r>
      <w:proofErr w:type="spellStart"/>
      <w:r>
        <w:rPr>
          <w:color w:val="EEEEEE"/>
          <w:sz w:val="30"/>
          <w:szCs w:val="30"/>
        </w:rPr>
        <w:t>elements</w:t>
      </w:r>
      <w:proofErr w:type="spellEnd"/>
      <w:r>
        <w:rPr>
          <w:color w:val="EEEEEE"/>
          <w:sz w:val="30"/>
          <w:szCs w:val="30"/>
        </w:rPr>
        <w:t xml:space="preserve"> y </w:t>
      </w:r>
      <w:proofErr w:type="spellStart"/>
      <w:r>
        <w:rPr>
          <w:color w:val="EEEEEE"/>
          <w:sz w:val="30"/>
          <w:szCs w:val="30"/>
        </w:rPr>
        <w:t>card</w:t>
      </w:r>
      <w:proofErr w:type="spellEnd"/>
      <w:r>
        <w:rPr>
          <w:color w:val="EEEEEE"/>
          <w:sz w:val="30"/>
          <w:szCs w:val="30"/>
        </w:rPr>
        <w:t xml:space="preserve">. En el </w:t>
      </w:r>
      <w:proofErr w:type="spellStart"/>
      <w:r>
        <w:rPr>
          <w:color w:val="EEEEEE"/>
          <w:sz w:val="30"/>
          <w:szCs w:val="30"/>
        </w:rPr>
        <w:t>import</w:t>
      </w:r>
      <w:proofErr w:type="spellEnd"/>
      <w:r>
        <w:rPr>
          <w:color w:val="EEEEEE"/>
          <w:sz w:val="30"/>
          <w:szCs w:val="30"/>
        </w:rPr>
        <w:t xml:space="preserve"> le ponemos un alias a la tarjeta:</w:t>
      </w:r>
    </w:p>
    <w:p w:rsidR="00B104F9" w:rsidRPr="00B104F9" w:rsidRDefault="00B104F9" w:rsidP="00B104F9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B104F9">
        <w:rPr>
          <w:rFonts w:ascii="Courier" w:hAnsi="Courier"/>
          <w:color w:val="EEEEEE"/>
          <w:lang w:val="en-US"/>
        </w:rPr>
        <w:t>import { Elements, Element as StripeElement, ElementsOptions, StripeService } from 'ngx-stripe';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 xml:space="preserve">Para que los campos aparezcan en castellano utilizamos </w:t>
      </w:r>
      <w:proofErr w:type="spellStart"/>
      <w:r>
        <w:rPr>
          <w:color w:val="EEEEEE"/>
          <w:sz w:val="30"/>
          <w:szCs w:val="30"/>
        </w:rPr>
        <w:t>elementsOptions</w:t>
      </w:r>
      <w:proofErr w:type="spellEnd"/>
      <w:r>
        <w:rPr>
          <w:color w:val="EEEEEE"/>
          <w:sz w:val="30"/>
          <w:szCs w:val="30"/>
        </w:rPr>
        <w:t xml:space="preserve"> con </w:t>
      </w:r>
      <w:proofErr w:type="spellStart"/>
      <w:r>
        <w:rPr>
          <w:color w:val="EEEEEE"/>
          <w:sz w:val="30"/>
          <w:szCs w:val="30"/>
        </w:rPr>
        <w:t>locale</w:t>
      </w:r>
      <w:proofErr w:type="spellEnd"/>
      <w:r>
        <w:rPr>
          <w:color w:val="EEEEEE"/>
          <w:sz w:val="30"/>
          <w:szCs w:val="30"/>
        </w:rPr>
        <w:t xml:space="preserve"> = ‘es’.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Como este componente irá incrustado dentro del componente detalle (el padre es detalle y el hijo </w:t>
      </w:r>
      <w:proofErr w:type="spellStart"/>
      <w:r>
        <w:rPr>
          <w:color w:val="EEEEEE"/>
          <w:sz w:val="30"/>
          <w:szCs w:val="30"/>
        </w:rPr>
        <w:t>payment</w:t>
      </w:r>
      <w:proofErr w:type="spellEnd"/>
      <w:r>
        <w:rPr>
          <w:color w:val="EEEEEE"/>
          <w:sz w:val="30"/>
          <w:szCs w:val="30"/>
        </w:rPr>
        <w:t>) obtendremos el precio, la descripción y el nombre del artículo a partir del padre, por lo que utilizamos el decorador </w:t>
      </w:r>
      <w:r>
        <w:rPr>
          <w:rStyle w:val="nfasis"/>
          <w:color w:val="EEEEEE"/>
          <w:sz w:val="30"/>
          <w:szCs w:val="30"/>
        </w:rPr>
        <w:t>@Input</w:t>
      </w:r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variable error es la que mostrará el mensaje de que los datos de la tarjeta están vacíos o son erróneos.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Añadimos el campo </w:t>
      </w:r>
      <w:proofErr w:type="spellStart"/>
      <w:r>
        <w:rPr>
          <w:color w:val="EEEEEE"/>
          <w:sz w:val="30"/>
          <w:szCs w:val="30"/>
        </w:rPr>
        <w:t>name</w:t>
      </w:r>
      <w:proofErr w:type="spellEnd"/>
      <w:r>
        <w:rPr>
          <w:color w:val="EEEEEE"/>
          <w:sz w:val="30"/>
          <w:szCs w:val="30"/>
        </w:rPr>
        <w:t xml:space="preserve"> al formulario con </w:t>
      </w:r>
      <w:proofErr w:type="spellStart"/>
      <w:r>
        <w:rPr>
          <w:color w:val="EEEEEE"/>
          <w:sz w:val="30"/>
          <w:szCs w:val="30"/>
        </w:rPr>
        <w:t>FormGroup</w:t>
      </w:r>
      <w:proofErr w:type="spellEnd"/>
      <w:r>
        <w:rPr>
          <w:color w:val="EEEEEE"/>
          <w:sz w:val="30"/>
          <w:szCs w:val="30"/>
        </w:rPr>
        <w:t xml:space="preserve">, que se utilizará junto a </w:t>
      </w:r>
      <w:proofErr w:type="spellStart"/>
      <w:r>
        <w:rPr>
          <w:color w:val="EEEEEE"/>
          <w:sz w:val="30"/>
          <w:szCs w:val="30"/>
        </w:rPr>
        <w:t>card</w:t>
      </w:r>
      <w:proofErr w:type="spellEnd"/>
      <w:r>
        <w:rPr>
          <w:color w:val="EEEEEE"/>
          <w:sz w:val="30"/>
          <w:szCs w:val="30"/>
        </w:rPr>
        <w:t xml:space="preserve"> para crear el </w:t>
      </w:r>
      <w:proofErr w:type="spellStart"/>
      <w:r>
        <w:rPr>
          <w:color w:val="EEEEEE"/>
          <w:sz w:val="30"/>
          <w:szCs w:val="30"/>
        </w:rPr>
        <w:t>token</w:t>
      </w:r>
      <w:proofErr w:type="spellEnd"/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A </w:t>
      </w:r>
      <w:proofErr w:type="gramStart"/>
      <w:r>
        <w:rPr>
          <w:color w:val="EEEEEE"/>
          <w:sz w:val="30"/>
          <w:szCs w:val="30"/>
        </w:rPr>
        <w:t>continuación</w:t>
      </w:r>
      <w:proofErr w:type="gramEnd"/>
      <w:r>
        <w:rPr>
          <w:color w:val="EEEEEE"/>
          <w:sz w:val="30"/>
          <w:szCs w:val="30"/>
        </w:rPr>
        <w:t xml:space="preserve"> creamos el formulario de pago con tarjeta en el método </w:t>
      </w:r>
      <w:proofErr w:type="spellStart"/>
      <w:r>
        <w:rPr>
          <w:color w:val="EEEEEE"/>
          <w:sz w:val="30"/>
          <w:szCs w:val="30"/>
        </w:rPr>
        <w:t>ngInit</w:t>
      </w:r>
      <w:proofErr w:type="spellEnd"/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El método clave es </w:t>
      </w:r>
      <w:proofErr w:type="spellStart"/>
      <w:r>
        <w:rPr>
          <w:color w:val="EEEEEE"/>
          <w:sz w:val="30"/>
          <w:szCs w:val="30"/>
        </w:rPr>
        <w:t>buy</w:t>
      </w:r>
      <w:proofErr w:type="spellEnd"/>
      <w:r>
        <w:rPr>
          <w:color w:val="EEEEEE"/>
          <w:sz w:val="30"/>
          <w:szCs w:val="30"/>
        </w:rPr>
        <w:t xml:space="preserve">, donde primero obtenemos el </w:t>
      </w:r>
      <w:proofErr w:type="spellStart"/>
      <w:r>
        <w:rPr>
          <w:color w:val="EEEEEE"/>
          <w:sz w:val="30"/>
          <w:szCs w:val="30"/>
        </w:rPr>
        <w:t>token</w:t>
      </w:r>
      <w:proofErr w:type="spellEnd"/>
      <w:r>
        <w:rPr>
          <w:color w:val="EEEEEE"/>
          <w:sz w:val="30"/>
          <w:szCs w:val="30"/>
        </w:rPr>
        <w:t xml:space="preserve"> y creamos un objeto que será enviado al </w:t>
      </w:r>
      <w:proofErr w:type="spellStart"/>
      <w:r>
        <w:rPr>
          <w:color w:val="EEEEEE"/>
          <w:sz w:val="30"/>
          <w:szCs w:val="30"/>
        </w:rPr>
        <w:t>backend</w:t>
      </w:r>
      <w:proofErr w:type="spellEnd"/>
      <w:r>
        <w:rPr>
          <w:color w:val="EEEEEE"/>
          <w:sz w:val="30"/>
          <w:szCs w:val="30"/>
        </w:rPr>
        <w:t xml:space="preserve">. Una vez hecho, se ejecuta el método post del cliente http que ejecuta el </w:t>
      </w:r>
      <w:proofErr w:type="spellStart"/>
      <w:r>
        <w:rPr>
          <w:color w:val="EEEEEE"/>
          <w:sz w:val="30"/>
          <w:szCs w:val="30"/>
        </w:rPr>
        <w:t>paymentintent</w:t>
      </w:r>
      <w:proofErr w:type="spellEnd"/>
      <w:r>
        <w:rPr>
          <w:color w:val="EEEEEE"/>
          <w:sz w:val="30"/>
          <w:szCs w:val="30"/>
        </w:rPr>
        <w:t xml:space="preserve">. El </w:t>
      </w:r>
      <w:proofErr w:type="spellStart"/>
      <w:r>
        <w:rPr>
          <w:color w:val="EEEEEE"/>
          <w:sz w:val="30"/>
          <w:szCs w:val="30"/>
        </w:rPr>
        <w:t>httpClient</w:t>
      </w:r>
      <w:proofErr w:type="spellEnd"/>
      <w:r>
        <w:rPr>
          <w:color w:val="EEEEEE"/>
          <w:sz w:val="30"/>
          <w:szCs w:val="30"/>
        </w:rPr>
        <w:t xml:space="preserve"> devuelve un observable al que nos suscribimos y, si no ha habido errores, se abre el modal. Para ello se llama al método </w:t>
      </w:r>
      <w:proofErr w:type="spellStart"/>
      <w:r>
        <w:rPr>
          <w:color w:val="EEEEEE"/>
          <w:sz w:val="30"/>
          <w:szCs w:val="30"/>
        </w:rPr>
        <w:t>abrirModal</w:t>
      </w:r>
      <w:proofErr w:type="spellEnd"/>
      <w:r>
        <w:rPr>
          <w:color w:val="EEEEEE"/>
          <w:sz w:val="30"/>
          <w:szCs w:val="30"/>
        </w:rPr>
        <w:t>. Dicho método lleva varios parámetros (el id, el nombre del producto, su precio y descripción) y abre el modal, que mostrará los valores de dichos parámetros.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la vista payment-component.html ponemos un formulario:</w:t>
      </w:r>
    </w:p>
    <w:tbl>
      <w:tblPr>
        <w:tblW w:w="12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1579"/>
      </w:tblGrid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form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novalidate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(ngSubmit)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buy()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[formGroup]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stripeForm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#f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ngForm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name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formControlName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name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placeholder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tu nombre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required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card-element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field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*ngIf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error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alert alert-danger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{{error}}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btn-outline-success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submit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[disabled]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!f.valid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Pagar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form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8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9" w:anchor="file-payment-component-html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payment.component.html</w:t>
        </w:r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ángulo 1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A3845" id="Rectángulo 1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cq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nl1cq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20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Y ahora tan sólo nos queda pasar los valores al componente </w:t>
      </w:r>
      <w:proofErr w:type="spellStart"/>
      <w:r>
        <w:rPr>
          <w:color w:val="EEEEEE"/>
          <w:sz w:val="30"/>
          <w:szCs w:val="30"/>
        </w:rPr>
        <w:t>payment</w:t>
      </w:r>
      <w:proofErr w:type="spellEnd"/>
      <w:r>
        <w:rPr>
          <w:color w:val="EEEEEE"/>
          <w:sz w:val="30"/>
          <w:szCs w:val="30"/>
        </w:rPr>
        <w:t xml:space="preserve"> desde el padre, detalle-articulo.componenet.html. Lo dejamos así:</w:t>
      </w:r>
    </w:p>
    <w:tbl>
      <w:tblPr>
        <w:tblW w:w="12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374"/>
      </w:tblGrid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 p-3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style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width: 28rem;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*ngIf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articulo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img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src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{{articulo.imagenURL}}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card-img-top mx-auto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alt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...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style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max-height: 200px; width: auto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card-body mx-auto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h5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card-title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{{articulo.nombre}}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h5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card-text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{{articulo.descripcion}}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Precio: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articulo.precio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/ 100}}€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card-body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// desde el componente padre le pasamos los valores con el decorador @Input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payment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{{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articulo.nombre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{{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articulo.precio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{{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articulo.descripcion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payment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21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22" w:anchor="file-detalle-articulo-component-html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detalle-articulo.component.html</w:t>
        </w:r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71C3E" id="Rectángulo 1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jk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W2Ajk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23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Probando la app: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Y llegó la hora de la verdad. Nos vamos al formulario, ponemos el nombre y pulsamos el botón “Pagar”. Nos mostrará un error: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5591175" cy="7943850"/>
            <wp:effectExtent l="0" t="0" r="9525" b="0"/>
            <wp:docPr id="14" name="Imagen 14" descr="fail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ilCar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Para utilizar una tarjeta de prueba ponemos 4242 4242 4242 4242. El mes y año deben ser iguales o posteriores a la fecha actual, pues si ponemos un mes anterior al actual los números aparecerán en rojo.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5514975" cy="3238500"/>
            <wp:effectExtent l="0" t="0" r="9525" b="0"/>
            <wp:docPr id="9" name="Imagen 9" descr="cadu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ducad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CVC debe ser una cadena de tres números y CP de cinco. Si los dejamos vacíos también hay error: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5381625" cy="3133725"/>
            <wp:effectExtent l="0" t="0" r="9525" b="9525"/>
            <wp:docPr id="8" name="Imagen 8" descr="in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omplet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lo mismo con el código postal: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lastRenderedPageBreak/>
        <w:drawing>
          <wp:inline distT="0" distB="0" distL="0" distR="0">
            <wp:extent cx="5343525" cy="2809875"/>
            <wp:effectExtent l="0" t="0" r="9525" b="9525"/>
            <wp:docPr id="7" name="Imagen 7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Ponemos los valores correctos y pulsamos pagar. Si todo va ok nos mostrará el modal que nos pregunta si deseamos confirmar e pago. De momento no hemos implementado las operaciones de confirmar y cancelar, así que cerramos el modal con el botón x.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7200900" cy="2390775"/>
            <wp:effectExtent l="0" t="0" r="0" b="9525"/>
            <wp:docPr id="6" name="Imagen 6" descr="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a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 xml:space="preserve">Comprobar la cuenta de </w:t>
      </w:r>
      <w:proofErr w:type="spellStart"/>
      <w:r>
        <w:rPr>
          <w:rStyle w:val="Textoennegrita"/>
          <w:color w:val="EEEEEE"/>
          <w:sz w:val="30"/>
          <w:szCs w:val="30"/>
        </w:rPr>
        <w:t>Stripe</w:t>
      </w:r>
      <w:proofErr w:type="spellEnd"/>
      <w:r>
        <w:rPr>
          <w:rStyle w:val="Textoennegrita"/>
          <w:color w:val="EEEEEE"/>
          <w:sz w:val="30"/>
          <w:szCs w:val="30"/>
        </w:rPr>
        <w:t>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Si vamos a nuestra cuenta de </w:t>
      </w:r>
      <w:proofErr w:type="spellStart"/>
      <w:r>
        <w:rPr>
          <w:color w:val="EEEEEE"/>
          <w:sz w:val="30"/>
          <w:szCs w:val="30"/>
        </w:rPr>
        <w:t>Stripe</w:t>
      </w:r>
      <w:proofErr w:type="spellEnd"/>
      <w:r>
        <w:rPr>
          <w:color w:val="EEEEEE"/>
          <w:sz w:val="30"/>
          <w:szCs w:val="30"/>
        </w:rPr>
        <w:t xml:space="preserve">, veremos que el pago se ha </w:t>
      </w:r>
      <w:proofErr w:type="gramStart"/>
      <w:r>
        <w:rPr>
          <w:color w:val="EEEEEE"/>
          <w:sz w:val="30"/>
          <w:szCs w:val="30"/>
        </w:rPr>
        <w:t>realizado</w:t>
      </w:r>
      <w:proofErr w:type="gramEnd"/>
      <w:r>
        <w:rPr>
          <w:color w:val="EEEEEE"/>
          <w:sz w:val="30"/>
          <w:szCs w:val="30"/>
        </w:rPr>
        <w:t xml:space="preserve"> pero está incompleto (indica que no se ha especificado el método de pago).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lastRenderedPageBreak/>
        <w:drawing>
          <wp:inline distT="0" distB="0" distL="0" distR="0">
            <wp:extent cx="7200900" cy="3514725"/>
            <wp:effectExtent l="0" t="0" r="0" b="9525"/>
            <wp:docPr id="5" name="Imagen 5" descr="incompletoP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completoPag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No os asustéis, es normal, pues de este modo </w:t>
      </w:r>
      <w:proofErr w:type="spellStart"/>
      <w:r>
        <w:rPr>
          <w:color w:val="EEEEEE"/>
          <w:sz w:val="30"/>
          <w:szCs w:val="30"/>
        </w:rPr>
        <w:t>Stripe</w:t>
      </w:r>
      <w:proofErr w:type="spellEnd"/>
      <w:r>
        <w:rPr>
          <w:color w:val="EEEEEE"/>
          <w:sz w:val="30"/>
          <w:szCs w:val="30"/>
        </w:rPr>
        <w:t xml:space="preserve"> nos permite cancelar el pago o confirmarlo.  Por defecto, el status del </w:t>
      </w:r>
      <w:proofErr w:type="spellStart"/>
      <w:r>
        <w:rPr>
          <w:color w:val="EEEEEE"/>
          <w:sz w:val="30"/>
          <w:szCs w:val="30"/>
        </w:rPr>
        <w:t>PaymentIntent</w:t>
      </w:r>
      <w:proofErr w:type="spellEnd"/>
      <w:r>
        <w:rPr>
          <w:color w:val="EEEEEE"/>
          <w:sz w:val="30"/>
          <w:szCs w:val="30"/>
        </w:rPr>
        <w:t xml:space="preserve"> será “</w:t>
      </w:r>
      <w:proofErr w:type="spellStart"/>
      <w:r>
        <w:rPr>
          <w:color w:val="EEEEEE"/>
          <w:sz w:val="30"/>
          <w:szCs w:val="30"/>
        </w:rPr>
        <w:t>requires_payment_method</w:t>
      </w:r>
      <w:proofErr w:type="spellEnd"/>
      <w:r>
        <w:rPr>
          <w:color w:val="EEEEEE"/>
          <w:sz w:val="30"/>
          <w:szCs w:val="30"/>
        </w:rPr>
        <w:t>” hasta que no se especifique el método de pago. Podéis ver todo esto con más detalle en la </w:t>
      </w:r>
      <w:hyperlink r:id="rId30" w:tgtFrame="_blank" w:history="1">
        <w:r>
          <w:rPr>
            <w:rStyle w:val="Hipervnculo"/>
            <w:color w:val="6FB3AA"/>
            <w:sz w:val="30"/>
            <w:szCs w:val="30"/>
          </w:rPr>
          <w:t>documentación</w:t>
        </w:r>
      </w:hyperlink>
      <w:r>
        <w:rPr>
          <w:color w:val="EEEEEE"/>
          <w:sz w:val="30"/>
          <w:szCs w:val="30"/>
        </w:rPr>
        <w:t>.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Confirmar y cancelar: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Nos queda solamente implementar estos dos métodos. Modificamos el archivo </w:t>
      </w:r>
      <w:proofErr w:type="spellStart"/>
      <w:proofErr w:type="gramStart"/>
      <w:r>
        <w:rPr>
          <w:color w:val="EEEEEE"/>
          <w:sz w:val="30"/>
          <w:szCs w:val="30"/>
        </w:rPr>
        <w:t>modal.component</w:t>
      </w:r>
      <w:proofErr w:type="gramEnd"/>
      <w:r>
        <w:rPr>
          <w:color w:val="EEEEEE"/>
          <w:sz w:val="30"/>
          <w:szCs w:val="30"/>
        </w:rPr>
        <w:t>.ts</w:t>
      </w:r>
      <w:proofErr w:type="spellEnd"/>
      <w:r>
        <w:rPr>
          <w:color w:val="EEEEEE"/>
          <w:sz w:val="30"/>
          <w:szCs w:val="30"/>
        </w:rPr>
        <w:t xml:space="preserve">, inyectando los servicios </w:t>
      </w:r>
      <w:proofErr w:type="spellStart"/>
      <w:r>
        <w:rPr>
          <w:color w:val="EEEEEE"/>
          <w:sz w:val="30"/>
          <w:szCs w:val="30"/>
        </w:rPr>
        <w:t>payment</w:t>
      </w:r>
      <w:proofErr w:type="spellEnd"/>
      <w:r>
        <w:rPr>
          <w:color w:val="EEEEEE"/>
          <w:sz w:val="30"/>
          <w:szCs w:val="30"/>
        </w:rPr>
        <w:t xml:space="preserve"> y </w:t>
      </w:r>
      <w:proofErr w:type="spellStart"/>
      <w:r>
        <w:rPr>
          <w:color w:val="EEEEEE"/>
          <w:sz w:val="30"/>
          <w:szCs w:val="30"/>
        </w:rPr>
        <w:t>toastr</w:t>
      </w:r>
      <w:proofErr w:type="spellEnd"/>
      <w:r>
        <w:rPr>
          <w:color w:val="EEEEEE"/>
          <w:sz w:val="30"/>
          <w:szCs w:val="30"/>
        </w:rPr>
        <w:t xml:space="preserve"> y creando dos métodos, confirmar y cancelar:</w:t>
      </w:r>
    </w:p>
    <w:tbl>
      <w:tblPr>
        <w:tblW w:w="13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064"/>
      </w:tblGrid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Component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Input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NgbActiveModal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'@ng-bootstrap/ng-bootstrap'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PaymentService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'../payment/payment.service'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ToastrService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'ngx-toastr'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Component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selector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'app-modal'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templateUrl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'./modal.component.html'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styleUrls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'./modal.component.css'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export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ModalComponent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implements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B104F9" w:rsidRPr="00B104F9" w:rsidRDefault="00B104F9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nombre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Input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activeModal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NgbActiveModal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paymentService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PaymentService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toastrService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ToastrService</w:t>
            </w:r>
            <w:proofErr w:type="spellEnd"/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ngOnInit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confirmar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paymentService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confirmar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subscribe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// console.log(data);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toastrService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success</w:t>
            </w:r>
            <w:proofErr w:type="spellEnd"/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'pago confirmado'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'se ha confirmado el pago con id 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`id`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positionClass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toast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-top-center'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timeOut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3000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activeModal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close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console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log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activeModal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close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cancelar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paymentService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cancelar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B104F9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).</w:t>
            </w:r>
            <w:r w:rsidRPr="00B104F9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subscribe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// console.log(data);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toastrService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success</w:t>
            </w:r>
            <w:proofErr w:type="spellEnd"/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'pago cancelado'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'se ha cancelado el pago con id 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`id`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positionClass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toast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-top-center'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timeOut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3000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activeModal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close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console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log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activeModal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close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B104F9" w:rsidRDefault="00B104F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31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</w:t>
        </w:r>
        <w:proofErr w:type="spellStart"/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w</w:t>
        </w:r>
      </w:hyperlink>
      <w:hyperlink r:id="rId32" w:anchor="file-modal-component-ts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modal.component.ts</w:t>
        </w:r>
        <w:proofErr w:type="spellEnd"/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BD0EE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33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 xml:space="preserve">Y en la vista hay que ejecutar dichos métodos </w:t>
      </w:r>
      <w:proofErr w:type="spellStart"/>
      <w:r>
        <w:rPr>
          <w:color w:val="EEEEEE"/>
          <w:sz w:val="30"/>
          <w:szCs w:val="30"/>
        </w:rPr>
        <w:t>conlos</w:t>
      </w:r>
      <w:proofErr w:type="spellEnd"/>
      <w:r>
        <w:rPr>
          <w:color w:val="EEEEEE"/>
          <w:sz w:val="30"/>
          <w:szCs w:val="30"/>
        </w:rPr>
        <w:t xml:space="preserve"> botones a partir del evento </w:t>
      </w:r>
      <w:proofErr w:type="spellStart"/>
      <w:r>
        <w:rPr>
          <w:color w:val="EEEEEE"/>
          <w:sz w:val="30"/>
          <w:szCs w:val="30"/>
        </w:rPr>
        <w:t>click</w:t>
      </w:r>
      <w:proofErr w:type="spellEnd"/>
      <w:r>
        <w:rPr>
          <w:color w:val="EEEEEE"/>
          <w:sz w:val="30"/>
          <w:szCs w:val="30"/>
        </w:rPr>
        <w:t>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header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¿Deseas confirmar el pago?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h4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close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aria-label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Close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(click)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activeModal.dismiss('Cross click')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span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aria-hidden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true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&amp;times;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span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Datos del pago: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ID: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{{id}}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{{nombre}}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Descripción: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descripcion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Precio: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{{precio / 100}}€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modal-footer d-flex justify-content-between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btn-outline-success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(click)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confirmar(id)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Confirmar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RP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btn-outline-danger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B104F9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(click)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B104F9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cancelar(id)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B104F9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Cancelar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B104F9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B104F9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B104F9" w:rsidTr="00B104F9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B104F9" w:rsidRP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4F9" w:rsidRDefault="00B104F9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104F9" w:rsidRPr="00B104F9" w:rsidRDefault="00B104F9" w:rsidP="00B104F9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34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35" w:anchor="file-modal-component-html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modal.component.html</w:t>
        </w:r>
      </w:hyperlink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E0B36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104F9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36" w:history="1">
        <w:r w:rsidRPr="00B104F9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Y al fin hemos terminado el proyecto. Si probamos los botones y vamos a la cuenta de </w:t>
      </w:r>
      <w:proofErr w:type="spellStart"/>
      <w:r>
        <w:rPr>
          <w:color w:val="EEEEEE"/>
          <w:sz w:val="30"/>
          <w:szCs w:val="30"/>
        </w:rPr>
        <w:t>Stripe</w:t>
      </w:r>
      <w:proofErr w:type="spellEnd"/>
      <w:r>
        <w:rPr>
          <w:color w:val="EEEEEE"/>
          <w:sz w:val="30"/>
          <w:szCs w:val="30"/>
        </w:rPr>
        <w:t xml:space="preserve"> podremos comprobar que los pagos ahora se confirman o se cancelan. En el caso de confirmar: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lastRenderedPageBreak/>
        <w:drawing>
          <wp:inline distT="0" distB="0" distL="0" distR="0">
            <wp:extent cx="7200900" cy="3171825"/>
            <wp:effectExtent l="0" t="0" r="0" b="9525"/>
            <wp:docPr id="2" name="Imagen 2" descr="ex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ito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si lo cancelamos:</w:t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7200900" cy="3228975"/>
            <wp:effectExtent l="0" t="0" r="0" b="9525"/>
            <wp:docPr id="1" name="Imagen 1" descr="cance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ncelado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F9" w:rsidRDefault="00B104F9" w:rsidP="00B104F9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esto ha sido todo. Nos vemos en el próximo tutorial.</w:t>
      </w:r>
    </w:p>
    <w:p w:rsidR="00B104F9" w:rsidRPr="00B104F9" w:rsidRDefault="00B104F9">
      <w:bookmarkStart w:id="0" w:name="_GoBack"/>
      <w:bookmarkEnd w:id="0"/>
    </w:p>
    <w:sectPr w:rsidR="00B104F9" w:rsidRPr="00B10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A867DC"/>
    <w:rsid w:val="00B1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0BC6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  <w:style w:type="paragraph" w:customStyle="1" w:styleId="msonormal0">
    <w:name w:val="msonormal"/>
    <w:basedOn w:val="Normal"/>
    <w:rsid w:val="00B1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B104F9"/>
  </w:style>
  <w:style w:type="character" w:customStyle="1" w:styleId="pl-kos">
    <w:name w:val="pl-kos"/>
    <w:basedOn w:val="Fuentedeprrafopredeter"/>
    <w:rsid w:val="00B104F9"/>
  </w:style>
  <w:style w:type="character" w:customStyle="1" w:styleId="pl-smi">
    <w:name w:val="pl-smi"/>
    <w:basedOn w:val="Fuentedeprrafopredeter"/>
    <w:rsid w:val="00B104F9"/>
  </w:style>
  <w:style w:type="character" w:customStyle="1" w:styleId="pl-s">
    <w:name w:val="pl-s"/>
    <w:basedOn w:val="Fuentedeprrafopredeter"/>
    <w:rsid w:val="00B104F9"/>
  </w:style>
  <w:style w:type="character" w:customStyle="1" w:styleId="pl-s1">
    <w:name w:val="pl-s1"/>
    <w:basedOn w:val="Fuentedeprrafopredeter"/>
    <w:rsid w:val="00B104F9"/>
  </w:style>
  <w:style w:type="character" w:customStyle="1" w:styleId="pl-c1">
    <w:name w:val="pl-c1"/>
    <w:basedOn w:val="Fuentedeprrafopredeter"/>
    <w:rsid w:val="00B104F9"/>
  </w:style>
  <w:style w:type="character" w:customStyle="1" w:styleId="pl-en">
    <w:name w:val="pl-en"/>
    <w:basedOn w:val="Fuentedeprrafopredeter"/>
    <w:rsid w:val="00B104F9"/>
  </w:style>
  <w:style w:type="character" w:styleId="Hipervnculovisitado">
    <w:name w:val="FollowedHyperlink"/>
    <w:basedOn w:val="Fuentedeprrafopredeter"/>
    <w:uiPriority w:val="99"/>
    <w:semiHidden/>
    <w:unhideWhenUsed/>
    <w:rsid w:val="00B104F9"/>
    <w:rPr>
      <w:color w:val="800080"/>
      <w:u w:val="single"/>
    </w:rPr>
  </w:style>
  <w:style w:type="character" w:customStyle="1" w:styleId="pl-ent">
    <w:name w:val="pl-ent"/>
    <w:basedOn w:val="Fuentedeprrafopredeter"/>
    <w:rsid w:val="00B104F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F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B1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78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379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914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994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1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6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1116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4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497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7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663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125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70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3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6893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038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939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7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75082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74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308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5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292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761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336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525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86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094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5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467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9041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409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cavanosa/f424854385b5c2dd9323c5fc0769c643/raw/d71f099aea4c269eeac826a7b413eaba681431b7/payment.component.html" TargetMode="External"/><Relationship Id="rId26" Type="http://schemas.openxmlformats.org/officeDocument/2006/relationships/image" Target="media/image3.jpeg"/><Relationship Id="rId39" Type="http://schemas.openxmlformats.org/officeDocument/2006/relationships/fontTable" Target="fontTable.xml"/><Relationship Id="rId21" Type="http://schemas.openxmlformats.org/officeDocument/2006/relationships/hyperlink" Target="https://gist.github.com/cavanosa/0dfb662fd5719cc1064583ab7404ba44/raw/9fe91740ea3c988c6eef7989fbf67de506f1329e/detalle-articulo.component.html" TargetMode="External"/><Relationship Id="rId34" Type="http://schemas.openxmlformats.org/officeDocument/2006/relationships/hyperlink" Target="https://gist.github.com/cavanosa/e3671bedffb24fc22bc5a182f463dd40/raw/523541ecc47fda2041467a82437147dd4d3c6499/modal.component.html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170287c6f79a662d152c590fa14a30a8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s://github.com/" TargetMode="External"/><Relationship Id="rId38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gist.github.com/cavanosa/38d1adc1b893d9ef7769a2bdd9f822ed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52aa45f1d7be4abe460eba2300b3e7b6" TargetMode="External"/><Relationship Id="rId11" Type="http://schemas.openxmlformats.org/officeDocument/2006/relationships/hyperlink" Target="https://gist.github.com/cavanosa/170287c6f79a662d152c590fa14a30a8/raw/577053c6432aec459644cce3eefa09dc39555411/modal.component.html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gist.github.com/cavanosa/1ec5f4456b43fe637dd557206dd136b6" TargetMode="External"/><Relationship Id="rId37" Type="http://schemas.openxmlformats.org/officeDocument/2006/relationships/image" Target="media/image7.jpeg"/><Relationship Id="rId40" Type="http://schemas.openxmlformats.org/officeDocument/2006/relationships/theme" Target="theme/theme1.xml"/><Relationship Id="rId5" Type="http://schemas.openxmlformats.org/officeDocument/2006/relationships/hyperlink" Target="https://gist.github.com/cavanosa/52aa45f1d7be4abe460eba2300b3e7b6/raw/fdf7096d4a647c721befae2bbbec860fac8d1944/payment.service.ts" TargetMode="External"/><Relationship Id="rId15" Type="http://schemas.openxmlformats.org/officeDocument/2006/relationships/hyperlink" Target="https://gist.github.com/cavanosa/38d1adc1b893d9ef7769a2bdd9f822ed/raw/558186e8324fe6e0fb2cfba876cb5aa5be4d5aa8/payment.component.ts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s://github.com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gist.github.com/cavanosa/f424854385b5c2dd9323c5fc0769c643" TargetMode="External"/><Relationship Id="rId31" Type="http://schemas.openxmlformats.org/officeDocument/2006/relationships/hyperlink" Target="https://gist.github.com/cavanosa/1ec5f4456b43fe637dd557206dd136b6/raw/1f94febc196ffe88ed6a29621d9a3363f050886e/modal.component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51e7267cd60f401fd521100d73880ff7" TargetMode="External"/><Relationship Id="rId14" Type="http://schemas.openxmlformats.org/officeDocument/2006/relationships/hyperlink" Target="https://www.npmjs.com/package/ngx-stripe" TargetMode="External"/><Relationship Id="rId22" Type="http://schemas.openxmlformats.org/officeDocument/2006/relationships/hyperlink" Target="https://gist.github.com/cavanosa/0dfb662fd5719cc1064583ab7404ba44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stripe.com/docs/api/payment_intents/confirm" TargetMode="External"/><Relationship Id="rId35" Type="http://schemas.openxmlformats.org/officeDocument/2006/relationships/hyperlink" Target="https://gist.github.com/cavanosa/e3671bedffb24fc22bc5a182f463dd40" TargetMode="External"/><Relationship Id="rId8" Type="http://schemas.openxmlformats.org/officeDocument/2006/relationships/hyperlink" Target="https://gist.github.com/cavanosa/51e7267cd60f401fd521100d73880ff7/raw/6e8b462b2497a5b949090b7974c1b3a2fb368b1d/modal.component.t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2552</Words>
  <Characters>14038</Characters>
  <Application>Microsoft Office Word</Application>
  <DocSecurity>0</DocSecurity>
  <Lines>116</Lines>
  <Paragraphs>33</Paragraphs>
  <ScaleCrop>false</ScaleCrop>
  <Company>Hewlett-Packard Company</Company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3</cp:revision>
  <dcterms:created xsi:type="dcterms:W3CDTF">2020-02-28T20:39:00Z</dcterms:created>
  <dcterms:modified xsi:type="dcterms:W3CDTF">2020-02-28T21:28:00Z</dcterms:modified>
</cp:coreProperties>
</file>