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1C2" w:rsidRDefault="008011C2" w:rsidP="007C3A95">
      <w:pPr>
        <w:pStyle w:val="Title"/>
      </w:pPr>
      <w:bookmarkStart w:id="0" w:name="_Toc325277131"/>
      <w:r w:rsidRPr="006674F3">
        <w:t xml:space="preserve">The Data Access Protocol: DAP </w:t>
      </w:r>
      <w:r w:rsidR="005E5218">
        <w:t xml:space="preserve">Version </w:t>
      </w:r>
      <w:r w:rsidRPr="006674F3">
        <w:t>4.0</w:t>
      </w:r>
      <w:bookmarkEnd w:id="0"/>
    </w:p>
    <w:p w:rsidR="00FD0E36" w:rsidRPr="006674F3" w:rsidRDefault="00FD0E36" w:rsidP="009E29C8">
      <w:pPr>
        <w:pStyle w:val="Title"/>
      </w:pPr>
      <w:r>
        <w:t>Vol</w:t>
      </w:r>
      <w:r w:rsidR="0065153C">
        <w:t>ume 1: Data Model and Serialized</w:t>
      </w:r>
      <w:r>
        <w:t xml:space="preserve"> Representation</w:t>
      </w:r>
    </w:p>
    <w:p w:rsidR="008011C2" w:rsidRPr="006674F3" w:rsidRDefault="008011C2" w:rsidP="00136622">
      <w:pPr>
        <w:pStyle w:val="BodyText"/>
      </w:pPr>
    </w:p>
    <w:tbl>
      <w:tblPr>
        <w:tblStyle w:val="TableGrid"/>
        <w:tblW w:w="0" w:type="auto"/>
        <w:tblCellMar>
          <w:left w:w="0" w:type="dxa"/>
          <w:right w:w="0" w:type="dxa"/>
        </w:tblCellMar>
        <w:tblLook w:val="04A0" w:firstRow="1" w:lastRow="0" w:firstColumn="1" w:lastColumn="0" w:noHBand="0" w:noVBand="1"/>
      </w:tblPr>
      <w:tblGrid>
        <w:gridCol w:w="1535"/>
        <w:gridCol w:w="5996"/>
      </w:tblGrid>
      <w:tr w:rsidR="008011C2" w:rsidRPr="00CF4FF9">
        <w:tc>
          <w:tcPr>
            <w:tcW w:w="1535" w:type="dxa"/>
          </w:tcPr>
          <w:p w:rsidR="008011C2" w:rsidRPr="00CF4FF9" w:rsidRDefault="008011C2" w:rsidP="007C3A95">
            <w:pPr>
              <w:jc w:val="left"/>
            </w:pPr>
            <w:r w:rsidRPr="00CF4FF9">
              <w:t xml:space="preserve">Date: </w:t>
            </w:r>
          </w:p>
        </w:tc>
        <w:tc>
          <w:tcPr>
            <w:tcW w:w="5996" w:type="dxa"/>
            <w:tcMar>
              <w:left w:w="0" w:type="dxa"/>
              <w:right w:w="0" w:type="dxa"/>
            </w:tcMar>
          </w:tcPr>
          <w:p w:rsidR="008011C2" w:rsidRPr="00CF4FF9" w:rsidRDefault="008011C2" w:rsidP="007C3A95">
            <w:pPr>
              <w:jc w:val="left"/>
            </w:pPr>
            <w:r w:rsidRPr="00CF4FF9">
              <w:t>May 31, 2012</w:t>
            </w:r>
          </w:p>
        </w:tc>
      </w:tr>
      <w:tr w:rsidR="002638D3" w:rsidRPr="00CF4FF9">
        <w:tc>
          <w:tcPr>
            <w:tcW w:w="1535" w:type="dxa"/>
            <w:tcMar>
              <w:left w:w="0" w:type="dxa"/>
              <w:right w:w="0" w:type="dxa"/>
            </w:tcMar>
          </w:tcPr>
          <w:p w:rsidR="008011C2" w:rsidRPr="00CF4FF9" w:rsidRDefault="008011C2" w:rsidP="007C3A95">
            <w:pPr>
              <w:jc w:val="left"/>
            </w:pPr>
            <w:r w:rsidRPr="00CF4FF9">
              <w:t>Revised:</w:t>
            </w:r>
          </w:p>
        </w:tc>
        <w:tc>
          <w:tcPr>
            <w:tcW w:w="5996" w:type="dxa"/>
            <w:tcMar>
              <w:left w:w="0" w:type="dxa"/>
              <w:right w:w="0" w:type="dxa"/>
            </w:tcMar>
          </w:tcPr>
          <w:p w:rsidR="0040175C" w:rsidRPr="00CF4FF9" w:rsidRDefault="00A95221" w:rsidP="007C3A95">
            <w:pPr>
              <w:jc w:val="left"/>
            </w:pPr>
            <w:r>
              <w:t>June 26</w:t>
            </w:r>
            <w:r w:rsidR="008011C2" w:rsidRPr="00CF4FF9">
              <w:t>, 2012</w:t>
            </w:r>
          </w:p>
        </w:tc>
      </w:tr>
      <w:tr w:rsidR="0040175C" w:rsidRPr="00CF4FF9">
        <w:tc>
          <w:tcPr>
            <w:tcW w:w="1535" w:type="dxa"/>
            <w:tcMar>
              <w:left w:w="0" w:type="dxa"/>
              <w:right w:w="0" w:type="dxa"/>
            </w:tcMar>
          </w:tcPr>
          <w:p w:rsidR="0040175C" w:rsidRPr="00CF4FF9" w:rsidRDefault="0040175C" w:rsidP="007C3A95">
            <w:pPr>
              <w:jc w:val="left"/>
            </w:pPr>
            <w:r>
              <w:t>Status:</w:t>
            </w:r>
          </w:p>
        </w:tc>
        <w:tc>
          <w:tcPr>
            <w:tcW w:w="5996" w:type="dxa"/>
            <w:tcMar>
              <w:left w:w="0" w:type="dxa"/>
              <w:right w:w="0" w:type="dxa"/>
            </w:tcMar>
          </w:tcPr>
          <w:p w:rsidR="0040175C" w:rsidRPr="00CF4FF9" w:rsidRDefault="0040175C" w:rsidP="007C3A95">
            <w:pPr>
              <w:jc w:val="left"/>
            </w:pPr>
            <w:r>
              <w:t>Draft</w:t>
            </w:r>
          </w:p>
        </w:tc>
      </w:tr>
      <w:tr w:rsidR="002638D3" w:rsidRPr="00CF4FF9">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p>
        </w:tc>
      </w:tr>
      <w:tr w:rsidR="002638D3" w:rsidRPr="00CF4FF9">
        <w:tc>
          <w:tcPr>
            <w:tcW w:w="1535" w:type="dxa"/>
            <w:tcMar>
              <w:left w:w="0" w:type="dxa"/>
              <w:right w:w="0" w:type="dxa"/>
            </w:tcMar>
          </w:tcPr>
          <w:p w:rsidR="008011C2" w:rsidRPr="00CF4FF9" w:rsidRDefault="008011C2" w:rsidP="007C3A95">
            <w:pPr>
              <w:jc w:val="left"/>
            </w:pPr>
            <w:r w:rsidRPr="00CF4FF9">
              <w:t>Authors:</w:t>
            </w:r>
          </w:p>
        </w:tc>
        <w:tc>
          <w:tcPr>
            <w:tcW w:w="5996" w:type="dxa"/>
            <w:tcMar>
              <w:left w:w="0" w:type="dxa"/>
              <w:right w:w="0" w:type="dxa"/>
            </w:tcMar>
          </w:tcPr>
          <w:p w:rsidR="008011C2" w:rsidRPr="00CF4FF9" w:rsidRDefault="008011C2" w:rsidP="007C3A95">
            <w:pPr>
              <w:jc w:val="left"/>
            </w:pPr>
            <w:r w:rsidRPr="00CF4FF9">
              <w:t>John Caron (</w:t>
            </w:r>
            <w:proofErr w:type="spellStart"/>
            <w:r w:rsidRPr="00CF4FF9">
              <w:t>Unidata</w:t>
            </w:r>
            <w:proofErr w:type="spellEnd"/>
            <w:r w:rsidRPr="00CF4FF9">
              <w:t>)</w:t>
            </w:r>
          </w:p>
        </w:tc>
      </w:tr>
      <w:tr w:rsidR="008011C2" w:rsidRPr="00CF4FF9">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r w:rsidRPr="00CF4FF9">
              <w:t>Ethan Davis (</w:t>
            </w:r>
            <w:proofErr w:type="spellStart"/>
            <w:r w:rsidRPr="00CF4FF9">
              <w:t>Unidata</w:t>
            </w:r>
            <w:proofErr w:type="spellEnd"/>
            <w:r w:rsidRPr="00CF4FF9">
              <w:t>)</w:t>
            </w:r>
          </w:p>
        </w:tc>
      </w:tr>
      <w:tr w:rsidR="008011C2" w:rsidRPr="00CF4FF9">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381370">
            <w:pPr>
              <w:jc w:val="left"/>
            </w:pPr>
            <w:r w:rsidRPr="00CF4FF9">
              <w:t xml:space="preserve">David </w:t>
            </w:r>
            <w:proofErr w:type="spellStart"/>
            <w:r w:rsidRPr="00CF4FF9">
              <w:t>Fulker</w:t>
            </w:r>
            <w:proofErr w:type="spellEnd"/>
            <w:r w:rsidRPr="00CF4FF9">
              <w:t xml:space="preserve"> (</w:t>
            </w:r>
            <w:proofErr w:type="spellStart"/>
            <w:r w:rsidR="00381370">
              <w:t>OPeNDAP</w:t>
            </w:r>
            <w:proofErr w:type="spellEnd"/>
            <w:r w:rsidRPr="00CF4FF9">
              <w:t>)</w:t>
            </w:r>
          </w:p>
        </w:tc>
      </w:tr>
      <w:tr w:rsidR="002638D3" w:rsidRPr="00CF4FF9">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r w:rsidRPr="00CF4FF9">
              <w:t>James Gallagher (</w:t>
            </w:r>
            <w:proofErr w:type="spellStart"/>
            <w:r w:rsidR="00381370">
              <w:t>OPeNDAP</w:t>
            </w:r>
            <w:proofErr w:type="spellEnd"/>
            <w:r w:rsidRPr="00CF4FF9">
              <w:t>)</w:t>
            </w:r>
          </w:p>
        </w:tc>
      </w:tr>
      <w:tr w:rsidR="002638D3" w:rsidRPr="00CF4FF9">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r w:rsidRPr="00CF4FF9">
              <w:t xml:space="preserve">Dennis </w:t>
            </w:r>
            <w:proofErr w:type="spellStart"/>
            <w:r w:rsidRPr="00CF4FF9">
              <w:t>Heimbigner</w:t>
            </w:r>
            <w:proofErr w:type="spellEnd"/>
            <w:r w:rsidRPr="00CF4FF9">
              <w:t xml:space="preserve"> (</w:t>
            </w:r>
            <w:proofErr w:type="spellStart"/>
            <w:r w:rsidRPr="00CF4FF9">
              <w:t>Unidata</w:t>
            </w:r>
            <w:proofErr w:type="spellEnd"/>
            <w:r w:rsidRPr="00CF4FF9">
              <w:t>)</w:t>
            </w:r>
          </w:p>
        </w:tc>
      </w:tr>
      <w:tr w:rsidR="002638D3" w:rsidRPr="00CF4FF9">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r w:rsidRPr="00CF4FF9">
              <w:t>Nathan Potter (</w:t>
            </w:r>
            <w:proofErr w:type="spellStart"/>
            <w:r w:rsidR="00381370">
              <w:t>OPeNDAP</w:t>
            </w:r>
            <w:proofErr w:type="spellEnd"/>
            <w:r w:rsidRPr="00CF4FF9">
              <w:t>)</w:t>
            </w:r>
          </w:p>
        </w:tc>
      </w:tr>
      <w:tr w:rsidR="002638D3" w:rsidRPr="00CF4FF9">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p>
        </w:tc>
      </w:tr>
      <w:tr w:rsidR="002638D3" w:rsidRPr="00CF4FF9">
        <w:tc>
          <w:tcPr>
            <w:tcW w:w="1535" w:type="dxa"/>
            <w:tcMar>
              <w:left w:w="0" w:type="dxa"/>
              <w:right w:w="0" w:type="dxa"/>
            </w:tcMar>
          </w:tcPr>
          <w:p w:rsidR="008011C2" w:rsidRPr="00CF4FF9" w:rsidRDefault="0040175C" w:rsidP="007C3A95">
            <w:pPr>
              <w:jc w:val="left"/>
            </w:pPr>
            <w:r>
              <w:t>Copyright:</w:t>
            </w:r>
          </w:p>
        </w:tc>
        <w:tc>
          <w:tcPr>
            <w:tcW w:w="5996" w:type="dxa"/>
            <w:tcMar>
              <w:left w:w="0" w:type="dxa"/>
              <w:right w:w="0" w:type="dxa"/>
            </w:tcMar>
          </w:tcPr>
          <w:p w:rsidR="008011C2" w:rsidRPr="00CF4FF9" w:rsidRDefault="0040175C" w:rsidP="007C3A95">
            <w:pPr>
              <w:jc w:val="left"/>
            </w:pPr>
            <w:r>
              <w:t xml:space="preserve">2012 </w:t>
            </w:r>
            <w:r w:rsidR="008011C2" w:rsidRPr="00CF4FF9">
              <w:t>University Corporation for Atmospheric Research</w:t>
            </w:r>
          </w:p>
        </w:tc>
      </w:tr>
      <w:tr w:rsidR="002638D3" w:rsidRPr="00CF4FF9">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r w:rsidRPr="00CF4FF9">
              <w:t>and Opendap.org</w:t>
            </w:r>
          </w:p>
        </w:tc>
      </w:tr>
      <w:tr w:rsidR="002638D3" w:rsidRPr="00CF4FF9">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p>
        </w:tc>
      </w:tr>
    </w:tbl>
    <w:p w:rsidR="0068424B" w:rsidRPr="006674F3" w:rsidRDefault="0068424B" w:rsidP="00136622">
      <w:pPr>
        <w:pStyle w:val="BodyText"/>
      </w:pPr>
    </w:p>
    <w:p w:rsidR="0068424B" w:rsidRPr="007C3A95" w:rsidRDefault="0068424B" w:rsidP="00136622">
      <w:pPr>
        <w:pStyle w:val="abstract"/>
      </w:pPr>
      <w:r w:rsidRPr="007C3A95">
        <w:t>Abstract</w:t>
      </w:r>
    </w:p>
    <w:p w:rsidR="0068424B" w:rsidRPr="00D15A94" w:rsidRDefault="0068424B" w:rsidP="0068424B">
      <w:pPr>
        <w:pStyle w:val="Abstract0"/>
        <w:ind w:left="288"/>
      </w:pPr>
      <w:r w:rsidRPr="00D15A94">
        <w:t xml:space="preserve">This document defines the Data Access Protocol (DAP) version 4.0 (referred to also as DAP4). This data transmission protocol is intended to </w:t>
      </w:r>
      <w:r w:rsidR="00B536A2" w:rsidRPr="00D15A94">
        <w:t>supersede</w:t>
      </w:r>
      <w:r w:rsidRPr="00D15A94">
        <w:t xml:space="preserve"> all previous versions of the DAP protocol. DAP4 is designed specifically for science data. The protocol relies on the widely used and stable standards, and is capable of representing a wide variety of scientific data types.</w:t>
      </w:r>
    </w:p>
    <w:p w:rsidR="0068424B" w:rsidRDefault="0068424B" w:rsidP="00136622">
      <w:pPr>
        <w:pStyle w:val="BodyText"/>
      </w:pPr>
    </w:p>
    <w:p w:rsidR="005923F8" w:rsidRDefault="005923F8" w:rsidP="00136622">
      <w:pPr>
        <w:pStyle w:val="BodyText"/>
      </w:pPr>
      <w:r w:rsidRPr="00CF4FF9">
        <w:t>Distribution of this document is unlimited.</w:t>
      </w:r>
    </w:p>
    <w:p w:rsidR="0068424B" w:rsidRDefault="0068424B" w:rsidP="00136622">
      <w:pPr>
        <w:pStyle w:val="BodyText"/>
      </w:pPr>
      <w:r>
        <w:t>This document takes material from the DAP2 specification and the OPULS Wiki page.</w:t>
      </w:r>
    </w:p>
    <w:p w:rsidR="008011C2" w:rsidRPr="006674F3" w:rsidRDefault="0068424B" w:rsidP="0068424B">
      <w:r>
        <w:br w:type="page"/>
      </w:r>
    </w:p>
    <w:tbl>
      <w:tblPr>
        <w:tblStyle w:val="TableGrid"/>
        <w:tblW w:w="0" w:type="auto"/>
        <w:tblCellMar>
          <w:left w:w="0" w:type="dxa"/>
          <w:right w:w="0" w:type="dxa"/>
        </w:tblCellMar>
        <w:tblLook w:val="04A0" w:firstRow="1" w:lastRow="0" w:firstColumn="1" w:lastColumn="0" w:noHBand="0" w:noVBand="1"/>
      </w:tblPr>
      <w:tblGrid>
        <w:gridCol w:w="1844"/>
        <w:gridCol w:w="4114"/>
      </w:tblGrid>
      <w:tr w:rsidR="008011C2" w:rsidRPr="006674F3">
        <w:tc>
          <w:tcPr>
            <w:tcW w:w="1844" w:type="dxa"/>
          </w:tcPr>
          <w:p w:rsidR="008011C2" w:rsidRPr="006674F3" w:rsidRDefault="008011C2" w:rsidP="007C3A95">
            <w:pPr>
              <w:jc w:val="left"/>
            </w:pPr>
            <w:r w:rsidRPr="006674F3">
              <w:lastRenderedPageBreak/>
              <w:t>Changes:</w:t>
            </w:r>
          </w:p>
        </w:tc>
        <w:tc>
          <w:tcPr>
            <w:tcW w:w="4114" w:type="dxa"/>
          </w:tcPr>
          <w:p w:rsidR="008011C2" w:rsidRPr="006674F3" w:rsidRDefault="008011C2" w:rsidP="007C3A95">
            <w:pPr>
              <w:jc w:val="left"/>
            </w:pPr>
          </w:p>
        </w:tc>
      </w:tr>
      <w:tr w:rsidR="008011C2" w:rsidRPr="006674F3">
        <w:tc>
          <w:tcPr>
            <w:tcW w:w="1844" w:type="dxa"/>
          </w:tcPr>
          <w:p w:rsidR="008011C2" w:rsidRPr="006674F3" w:rsidRDefault="00826EE4" w:rsidP="007C3A95">
            <w:pPr>
              <w:jc w:val="left"/>
            </w:pPr>
            <w:r>
              <w:t>2012.05.24</w:t>
            </w:r>
            <w:r w:rsidR="008011C2" w:rsidRPr="006674F3">
              <w:t>:</w:t>
            </w:r>
          </w:p>
        </w:tc>
        <w:tc>
          <w:tcPr>
            <w:tcW w:w="4114" w:type="dxa"/>
          </w:tcPr>
          <w:p w:rsidR="008011C2" w:rsidRPr="006674F3" w:rsidRDefault="008011C2" w:rsidP="007C3A95">
            <w:pPr>
              <w:jc w:val="left"/>
            </w:pPr>
            <w:r w:rsidRPr="006674F3">
              <w:t>Initial Draft</w:t>
            </w:r>
          </w:p>
        </w:tc>
      </w:tr>
      <w:tr w:rsidR="00826EE4" w:rsidRPr="006674F3">
        <w:tc>
          <w:tcPr>
            <w:tcW w:w="1844" w:type="dxa"/>
          </w:tcPr>
          <w:p w:rsidR="00826EE4" w:rsidRPr="006674F3" w:rsidRDefault="00826EE4" w:rsidP="00826EE4">
            <w:pPr>
              <w:jc w:val="left"/>
            </w:pPr>
            <w:r>
              <w:t>2012.05.27</w:t>
            </w:r>
          </w:p>
        </w:tc>
        <w:tc>
          <w:tcPr>
            <w:tcW w:w="4114" w:type="dxa"/>
          </w:tcPr>
          <w:p w:rsidR="00826EE4" w:rsidRPr="006674F3" w:rsidRDefault="00826EE4" w:rsidP="00826EE4">
            <w:pPr>
              <w:jc w:val="left"/>
            </w:pPr>
            <w:r>
              <w:t>Added specification of chunk order</w:t>
            </w:r>
          </w:p>
        </w:tc>
      </w:tr>
      <w:tr w:rsidR="00BD5144" w:rsidRPr="006674F3">
        <w:tc>
          <w:tcPr>
            <w:tcW w:w="1844" w:type="dxa"/>
          </w:tcPr>
          <w:p w:rsidR="00BD5144" w:rsidRPr="006674F3" w:rsidRDefault="00BD5144" w:rsidP="00BD5144">
            <w:pPr>
              <w:jc w:val="left"/>
            </w:pPr>
            <w:r>
              <w:t>2012.05.28</w:t>
            </w:r>
          </w:p>
        </w:tc>
        <w:tc>
          <w:tcPr>
            <w:tcW w:w="4114" w:type="dxa"/>
          </w:tcPr>
          <w:p w:rsidR="00BD5144" w:rsidRPr="006674F3" w:rsidRDefault="00BD5144" w:rsidP="00BD5144">
            <w:pPr>
              <w:jc w:val="left"/>
            </w:pPr>
            <w:r>
              <w:t>Added specification and interpretation of simple queries</w:t>
            </w:r>
          </w:p>
        </w:tc>
      </w:tr>
      <w:tr w:rsidR="0068424B" w:rsidRPr="006674F3">
        <w:tc>
          <w:tcPr>
            <w:tcW w:w="1844" w:type="dxa"/>
          </w:tcPr>
          <w:p w:rsidR="0068424B" w:rsidRPr="006674F3" w:rsidRDefault="0068424B" w:rsidP="0068424B">
            <w:pPr>
              <w:jc w:val="left"/>
            </w:pPr>
            <w:r>
              <w:t>2012.05.28</w:t>
            </w:r>
          </w:p>
        </w:tc>
        <w:tc>
          <w:tcPr>
            <w:tcW w:w="4114" w:type="dxa"/>
          </w:tcPr>
          <w:p w:rsidR="0068424B" w:rsidRPr="006674F3" w:rsidRDefault="0068424B" w:rsidP="0068424B">
            <w:pPr>
              <w:jc w:val="left"/>
            </w:pPr>
            <w:r>
              <w:t>Added discussion about nested sequences.</w:t>
            </w:r>
          </w:p>
        </w:tc>
      </w:tr>
      <w:tr w:rsidR="00411E3A" w:rsidRPr="006674F3">
        <w:tc>
          <w:tcPr>
            <w:tcW w:w="1844" w:type="dxa"/>
          </w:tcPr>
          <w:p w:rsidR="00411E3A" w:rsidRPr="006674F3" w:rsidRDefault="00411E3A" w:rsidP="00CF6D22">
            <w:pPr>
              <w:jc w:val="left"/>
            </w:pPr>
            <w:r>
              <w:t>2012.05.29</w:t>
            </w:r>
          </w:p>
        </w:tc>
        <w:tc>
          <w:tcPr>
            <w:tcW w:w="4114" w:type="dxa"/>
          </w:tcPr>
          <w:p w:rsidR="00411E3A" w:rsidRPr="006674F3" w:rsidRDefault="00411E3A" w:rsidP="00CF6D22">
            <w:pPr>
              <w:jc w:val="left"/>
            </w:pPr>
            <w:r>
              <w:t>Formatting changes</w:t>
            </w:r>
          </w:p>
        </w:tc>
      </w:tr>
      <w:tr w:rsidR="00B04ECF" w:rsidRPr="006674F3">
        <w:tc>
          <w:tcPr>
            <w:tcW w:w="1844" w:type="dxa"/>
          </w:tcPr>
          <w:p w:rsidR="00B04ECF" w:rsidRDefault="00B04ECF" w:rsidP="00B04ECF">
            <w:pPr>
              <w:jc w:val="left"/>
            </w:pPr>
            <w:r>
              <w:t>2012.6.05</w:t>
            </w:r>
          </w:p>
        </w:tc>
        <w:tc>
          <w:tcPr>
            <w:tcW w:w="4114" w:type="dxa"/>
          </w:tcPr>
          <w:p w:rsidR="00B04ECF" w:rsidRDefault="00B04ECF" w:rsidP="0065153C">
            <w:pPr>
              <w:jc w:val="left"/>
            </w:pPr>
            <w:r>
              <w:t xml:space="preserve">Removed </w:t>
            </w:r>
            <w:r w:rsidR="0065153C">
              <w:t>serialized</w:t>
            </w:r>
            <w:r>
              <w:t xml:space="preserve"> representation sections and constraint sections until James provides direction.</w:t>
            </w:r>
          </w:p>
        </w:tc>
      </w:tr>
      <w:tr w:rsidR="00590DDF" w:rsidRPr="006674F3">
        <w:tc>
          <w:tcPr>
            <w:tcW w:w="1844" w:type="dxa"/>
          </w:tcPr>
          <w:p w:rsidR="00590DDF" w:rsidRDefault="00590DDF" w:rsidP="00590DDF">
            <w:pPr>
              <w:jc w:val="left"/>
            </w:pPr>
            <w:r>
              <w:t>2012.6.24</w:t>
            </w:r>
          </w:p>
        </w:tc>
        <w:tc>
          <w:tcPr>
            <w:tcW w:w="4114" w:type="dxa"/>
          </w:tcPr>
          <w:p w:rsidR="00590DDF" w:rsidRDefault="00590DDF" w:rsidP="00590DDF">
            <w:pPr>
              <w:jc w:val="left"/>
            </w:pPr>
            <w:r>
              <w:t>Merge all changes from Gall</w:t>
            </w:r>
            <w:ins w:id="1" w:author="Author">
              <w:r w:rsidR="000072F8">
                <w:t>a</w:t>
              </w:r>
            </w:ins>
            <w:del w:id="2" w:author="Author">
              <w:r w:rsidDel="000072F8">
                <w:delText>e</w:delText>
              </w:r>
            </w:del>
            <w:r>
              <w:t>gher, Potter, and Caron, except as noted.</w:t>
            </w:r>
          </w:p>
        </w:tc>
      </w:tr>
      <w:tr w:rsidR="00590DDF" w:rsidRPr="006674F3">
        <w:tc>
          <w:tcPr>
            <w:tcW w:w="1844" w:type="dxa"/>
          </w:tcPr>
          <w:p w:rsidR="00590DDF" w:rsidRDefault="00590DDF" w:rsidP="00590DDF">
            <w:pPr>
              <w:jc w:val="left"/>
            </w:pPr>
            <w:r>
              <w:t>2012.6.24</w:t>
            </w:r>
          </w:p>
        </w:tc>
        <w:tc>
          <w:tcPr>
            <w:tcW w:w="4114" w:type="dxa"/>
          </w:tcPr>
          <w:p w:rsidR="00590DDF" w:rsidRDefault="00590DDF" w:rsidP="00590DDF">
            <w:pPr>
              <w:jc w:val="left"/>
            </w:pPr>
            <w:r>
              <w:t>Removed all references to Sequences.</w:t>
            </w:r>
          </w:p>
        </w:tc>
      </w:tr>
      <w:tr w:rsidR="00BC4354" w:rsidRPr="006674F3">
        <w:tc>
          <w:tcPr>
            <w:tcW w:w="1844" w:type="dxa"/>
          </w:tcPr>
          <w:p w:rsidR="00BC4354" w:rsidRDefault="00BC4354" w:rsidP="009A7679">
            <w:pPr>
              <w:jc w:val="left"/>
            </w:pPr>
            <w:r>
              <w:t>2012.6.24</w:t>
            </w:r>
          </w:p>
        </w:tc>
        <w:tc>
          <w:tcPr>
            <w:tcW w:w="4114" w:type="dxa"/>
          </w:tcPr>
          <w:p w:rsidR="00BC4354" w:rsidRDefault="00BC4354" w:rsidP="0065153C">
            <w:pPr>
              <w:jc w:val="left"/>
            </w:pPr>
            <w:r>
              <w:t>Inserted Jame</w:t>
            </w:r>
            <w:r w:rsidR="00E92494">
              <w:t>s’</w:t>
            </w:r>
            <w:r>
              <w:t xml:space="preserve"> version of </w:t>
            </w:r>
            <w:r w:rsidR="0065153C">
              <w:t>serialized</w:t>
            </w:r>
            <w:r>
              <w:t xml:space="preserve"> representation.</w:t>
            </w:r>
          </w:p>
        </w:tc>
      </w:tr>
      <w:tr w:rsidR="00EF7C0C" w:rsidRPr="006674F3">
        <w:tc>
          <w:tcPr>
            <w:tcW w:w="1844" w:type="dxa"/>
          </w:tcPr>
          <w:p w:rsidR="00EF7C0C" w:rsidRDefault="00EF7C0C" w:rsidP="00EF7C0C">
            <w:pPr>
              <w:jc w:val="left"/>
            </w:pPr>
            <w:r>
              <w:t>2012.6.25</w:t>
            </w:r>
          </w:p>
        </w:tc>
        <w:tc>
          <w:tcPr>
            <w:tcW w:w="4114" w:type="dxa"/>
          </w:tcPr>
          <w:p w:rsidR="00EF7C0C" w:rsidRDefault="00EF7C0C" w:rsidP="00EF7C0C">
            <w:pPr>
              <w:jc w:val="left"/>
            </w:pPr>
            <w:r>
              <w:t>Added DDX RELAX-NG Grammar.</w:t>
            </w:r>
          </w:p>
        </w:tc>
      </w:tr>
      <w:tr w:rsidR="00EF7C0C" w:rsidRPr="006674F3">
        <w:tc>
          <w:tcPr>
            <w:tcW w:w="1844" w:type="dxa"/>
          </w:tcPr>
          <w:p w:rsidR="00EF7C0C" w:rsidRDefault="00EF7C0C" w:rsidP="00EF7C0C">
            <w:pPr>
              <w:jc w:val="left"/>
            </w:pPr>
            <w:r>
              <w:t>2012.6.24</w:t>
            </w:r>
          </w:p>
        </w:tc>
        <w:tc>
          <w:tcPr>
            <w:tcW w:w="4114" w:type="dxa"/>
          </w:tcPr>
          <w:p w:rsidR="00EF7C0C" w:rsidRDefault="00EF7C0C" w:rsidP="00136622">
            <w:pPr>
              <w:jc w:val="left"/>
            </w:pPr>
            <w:r>
              <w:t xml:space="preserve">Added (semi-)formal description of the DAP4 serialization </w:t>
            </w:r>
            <w:r w:rsidR="00136622">
              <w:t>scheme</w:t>
            </w:r>
            <w:r>
              <w:t>.</w:t>
            </w:r>
          </w:p>
        </w:tc>
      </w:tr>
      <w:tr w:rsidR="002D0375" w:rsidRPr="006674F3">
        <w:tc>
          <w:tcPr>
            <w:tcW w:w="1844" w:type="dxa"/>
          </w:tcPr>
          <w:p w:rsidR="002D0375" w:rsidRDefault="002D0375" w:rsidP="002D0375">
            <w:pPr>
              <w:jc w:val="left"/>
            </w:pPr>
            <w:r>
              <w:t>2012.6.26</w:t>
            </w:r>
          </w:p>
        </w:tc>
        <w:tc>
          <w:tcPr>
            <w:tcW w:w="4114" w:type="dxa"/>
          </w:tcPr>
          <w:p w:rsidR="002D0375" w:rsidRDefault="002D0375" w:rsidP="002D0375">
            <w:pPr>
              <w:jc w:val="left"/>
            </w:pPr>
            <w:r>
              <w:t>Added: (1) Revised Char type (2) Revised unlimited dimension rules (3) revised MAP rules. (4) Removed HTTP references</w:t>
            </w:r>
          </w:p>
        </w:tc>
      </w:tr>
    </w:tbl>
    <w:p w:rsidR="005927A6" w:rsidRDefault="005927A6" w:rsidP="00136622">
      <w:pPr>
        <w:pStyle w:val="BodyText"/>
        <w:rPr>
          <w:szCs w:val="22"/>
        </w:rPr>
      </w:pPr>
      <w:r>
        <w:br w:type="page"/>
      </w:r>
    </w:p>
    <w:p w:rsidR="00FA6C9A" w:rsidRDefault="00EF7C0C" w:rsidP="002C4913">
      <w:pPr>
        <w:pStyle w:val="Paragraph"/>
      </w:pPr>
      <w:r>
        <w:lastRenderedPageBreak/>
        <w:t>Open Questions as of 6/24/20</w:t>
      </w:r>
    </w:p>
    <w:p w:rsidR="00FA6C9A" w:rsidRDefault="00FA6C9A" w:rsidP="0057390F">
      <w:pPr>
        <w:pStyle w:val="ListNumber"/>
      </w:pPr>
      <w:proofErr w:type="gramStart"/>
      <w:r>
        <w:t>is</w:t>
      </w:r>
      <w:proofErr w:type="gramEnd"/>
      <w:r>
        <w:t xml:space="preserve"> Int32 x[*][*] legal or not?</w:t>
      </w:r>
      <w:r w:rsidR="002D0375">
        <w:t xml:space="preserve"> resolved</w:t>
      </w:r>
    </w:p>
    <w:p w:rsidR="00FA6C9A" w:rsidRDefault="00FA6C9A" w:rsidP="0057390F">
      <w:pPr>
        <w:pStyle w:val="ListNumber"/>
      </w:pPr>
      <w:proofErr w:type="gramStart"/>
      <w:r>
        <w:t>what</w:t>
      </w:r>
      <w:proofErr w:type="gramEnd"/>
      <w:r>
        <w:t xml:space="preserve"> is the  character encoding for Char?</w:t>
      </w:r>
      <w:r w:rsidR="002D0375">
        <w:t xml:space="preserve"> resolved</w:t>
      </w:r>
    </w:p>
    <w:p w:rsidR="00FA6C9A" w:rsidRDefault="00FA6C9A" w:rsidP="0057390F">
      <w:pPr>
        <w:pStyle w:val="ListNumber"/>
      </w:pPr>
      <w:r>
        <w:t xml:space="preserve">James currently has some element in the </w:t>
      </w:r>
      <w:r w:rsidR="002D0375">
        <w:t>MIME</w:t>
      </w:r>
      <w:r>
        <w:t xml:space="preserve"> header such as byte ordering. Should these be made part of the </w:t>
      </w:r>
      <w:proofErr w:type="spellStart"/>
      <w:r>
        <w:t>Data</w:t>
      </w:r>
      <w:r w:rsidR="002D0375">
        <w:t>DDX</w:t>
      </w:r>
      <w:proofErr w:type="spellEnd"/>
      <w:r w:rsidR="002D0375">
        <w:t xml:space="preserve"> response as a binary header?</w:t>
      </w:r>
    </w:p>
    <w:p w:rsidR="002D0375" w:rsidRDefault="002D0375" w:rsidP="0057390F">
      <w:pPr>
        <w:pStyle w:val="ListNumber"/>
      </w:pPr>
      <w:r>
        <w:t>We need ways to specify at least the following  version information</w:t>
      </w:r>
    </w:p>
    <w:p w:rsidR="002D0375" w:rsidRDefault="002D0375" w:rsidP="0057390F">
      <w:pPr>
        <w:pStyle w:val="ListNumber"/>
        <w:numPr>
          <w:ilvl w:val="0"/>
          <w:numId w:val="35"/>
        </w:numPr>
      </w:pPr>
      <w:r>
        <w:t>DAP protocol version (i.e. the value 4)</w:t>
      </w:r>
    </w:p>
    <w:p w:rsidR="002D0375" w:rsidRDefault="002D0375" w:rsidP="0057390F">
      <w:pPr>
        <w:pStyle w:val="ListNumber"/>
        <w:numPr>
          <w:ilvl w:val="0"/>
          <w:numId w:val="35"/>
        </w:numPr>
      </w:pPr>
      <w:r>
        <w:t>the DDX format version</w:t>
      </w:r>
    </w:p>
    <w:p w:rsidR="00FA6C9A" w:rsidRDefault="002D0375" w:rsidP="0057390F">
      <w:pPr>
        <w:pStyle w:val="ListNumber"/>
        <w:numPr>
          <w:ilvl w:val="0"/>
          <w:numId w:val="35"/>
        </w:numPr>
      </w:pPr>
      <w:proofErr w:type="gramStart"/>
      <w:r>
        <w:t>the</w:t>
      </w:r>
      <w:proofErr w:type="gramEnd"/>
      <w:r>
        <w:t xml:space="preserve"> </w:t>
      </w:r>
      <w:proofErr w:type="spellStart"/>
      <w:r>
        <w:t>peristent</w:t>
      </w:r>
      <w:proofErr w:type="spellEnd"/>
      <w:r>
        <w:t xml:space="preserve"> data representation version.</w:t>
      </w:r>
    </w:p>
    <w:p w:rsidR="007C3A95" w:rsidRPr="005927A6" w:rsidRDefault="005927A6" w:rsidP="002C4913">
      <w:pPr>
        <w:pStyle w:val="Paragraph"/>
      </w:pPr>
      <w:r w:rsidRPr="005927A6">
        <w:t>Notes on decisions made or that need to be made.</w:t>
      </w:r>
    </w:p>
    <w:p w:rsidR="00FD0E36" w:rsidRDefault="00FD0E36" w:rsidP="0057390F">
      <w:pPr>
        <w:pStyle w:val="ListNumber"/>
        <w:numPr>
          <w:ilvl w:val="0"/>
          <w:numId w:val="34"/>
        </w:numPr>
      </w:pPr>
      <w:r>
        <w:t>Nested Attributes are not supported</w:t>
      </w:r>
      <w:proofErr w:type="gramStart"/>
      <w:r>
        <w:t>.</w:t>
      </w:r>
      <w:r w:rsidR="00B32396">
        <w:t>.</w:t>
      </w:r>
      <w:proofErr w:type="gramEnd"/>
    </w:p>
    <w:p w:rsidR="00B32396" w:rsidRDefault="00B32396" w:rsidP="0057390F">
      <w:pPr>
        <w:pStyle w:val="ListNumber"/>
      </w:pPr>
      <w:r>
        <w:t xml:space="preserve">Should we use term Cardinal type versus Atomic </w:t>
      </w:r>
      <w:proofErr w:type="gramStart"/>
      <w:r>
        <w:t>type.</w:t>
      </w:r>
      <w:proofErr w:type="gramEnd"/>
    </w:p>
    <w:p w:rsidR="00FA6C9A" w:rsidRDefault="00FA6C9A" w:rsidP="001F0A3D">
      <w:pPr>
        <w:pPrChange w:id="3" w:author="Author">
          <w:pPr>
            <w:pStyle w:val="ListNumber"/>
            <w:numPr>
              <w:numId w:val="0"/>
            </w:numPr>
            <w:ind w:firstLine="0"/>
          </w:pPr>
        </w:pPrChange>
      </w:pPr>
    </w:p>
    <w:p w:rsidR="00A15384" w:rsidRPr="006674F3" w:rsidRDefault="00A15384" w:rsidP="00136622">
      <w:pPr>
        <w:pStyle w:val="BodyText"/>
        <w:rPr>
          <w:rFonts w:eastAsia="Batang"/>
          <w:lang w:eastAsia="ko-KR"/>
        </w:rPr>
      </w:pPr>
      <w:r w:rsidRPr="006674F3">
        <w:br w:type="page"/>
      </w:r>
    </w:p>
    <w:p w:rsidR="00036FBB" w:rsidRDefault="008011C2" w:rsidP="002C4913">
      <w:pPr>
        <w:pStyle w:val="Paragraph"/>
      </w:pPr>
      <w:r w:rsidRPr="008D0EB4">
        <w:lastRenderedPageBreak/>
        <w:t>Contents</w:t>
      </w:r>
    </w:p>
    <w:p w:rsidR="00E92494" w:rsidRDefault="00D75C9D">
      <w:pPr>
        <w:pStyle w:val="TOC1"/>
        <w:rPr>
          <w:rFonts w:asciiTheme="minorHAnsi" w:eastAsiaTheme="minorEastAsia" w:hAnsiTheme="minorHAnsi" w:cstheme="minorBidi"/>
          <w:bCs w:val="0"/>
          <w:noProof/>
          <w:sz w:val="22"/>
          <w:szCs w:val="22"/>
        </w:rPr>
      </w:pPr>
      <w:r>
        <w:fldChar w:fldCharType="begin"/>
      </w:r>
      <w:r w:rsidR="00787CD8">
        <w:instrText xml:space="preserve"> TOC \o "3-3" \h \z \t "Heading 1,1,Heading 2,2,Appendix 1,1,Appendix 2,2,ReferenceSection,1" </w:instrText>
      </w:r>
      <w:r>
        <w:fldChar w:fldCharType="separate"/>
      </w:r>
      <w:hyperlink w:anchor="_Toc328743759" w:history="1">
        <w:r w:rsidR="00E92494" w:rsidRPr="000C4636">
          <w:rPr>
            <w:rStyle w:val="Hyperlink"/>
            <w:noProof/>
          </w:rPr>
          <w:t>1.</w:t>
        </w:r>
        <w:r w:rsidR="00E92494">
          <w:rPr>
            <w:rFonts w:asciiTheme="minorHAnsi" w:eastAsiaTheme="minorEastAsia" w:hAnsiTheme="minorHAnsi" w:cstheme="minorBidi"/>
            <w:bCs w:val="0"/>
            <w:noProof/>
            <w:sz w:val="22"/>
            <w:szCs w:val="22"/>
          </w:rPr>
          <w:tab/>
        </w:r>
        <w:r w:rsidR="00E92494" w:rsidRPr="000C4636">
          <w:rPr>
            <w:rStyle w:val="Hyperlink"/>
            <w:noProof/>
          </w:rPr>
          <w:t>Introduction</w:t>
        </w:r>
        <w:r w:rsidR="00E92494">
          <w:rPr>
            <w:noProof/>
            <w:webHidden/>
          </w:rPr>
          <w:tab/>
        </w:r>
        <w:r w:rsidR="00E92494">
          <w:rPr>
            <w:noProof/>
            <w:webHidden/>
          </w:rPr>
          <w:fldChar w:fldCharType="begin"/>
        </w:r>
        <w:r w:rsidR="00E92494">
          <w:rPr>
            <w:noProof/>
            <w:webHidden/>
          </w:rPr>
          <w:instrText xml:space="preserve"> PAGEREF _Toc328743759 \h </w:instrText>
        </w:r>
        <w:r w:rsidR="00E92494">
          <w:rPr>
            <w:noProof/>
            <w:webHidden/>
          </w:rPr>
        </w:r>
        <w:r w:rsidR="00E92494">
          <w:rPr>
            <w:noProof/>
            <w:webHidden/>
          </w:rPr>
          <w:fldChar w:fldCharType="separate"/>
        </w:r>
        <w:r w:rsidR="00E92494">
          <w:rPr>
            <w:noProof/>
            <w:webHidden/>
          </w:rPr>
          <w:t>6</w:t>
        </w:r>
        <w:r w:rsidR="00E92494">
          <w:rPr>
            <w:noProof/>
            <w:webHidden/>
          </w:rPr>
          <w:fldChar w:fldCharType="end"/>
        </w:r>
      </w:hyperlink>
    </w:p>
    <w:p w:rsidR="00E92494" w:rsidRDefault="00E92494">
      <w:pPr>
        <w:pStyle w:val="TOC1"/>
        <w:rPr>
          <w:rFonts w:asciiTheme="minorHAnsi" w:eastAsiaTheme="minorEastAsia" w:hAnsiTheme="minorHAnsi" w:cstheme="minorBidi"/>
          <w:bCs w:val="0"/>
          <w:noProof/>
          <w:sz w:val="22"/>
          <w:szCs w:val="22"/>
        </w:rPr>
      </w:pPr>
      <w:hyperlink w:anchor="_Toc328743760" w:history="1">
        <w:r w:rsidRPr="000C4636">
          <w:rPr>
            <w:rStyle w:val="Hyperlink"/>
            <w:noProof/>
          </w:rPr>
          <w:t>2.</w:t>
        </w:r>
        <w:r>
          <w:rPr>
            <w:rFonts w:asciiTheme="minorHAnsi" w:eastAsiaTheme="minorEastAsia" w:hAnsiTheme="minorHAnsi" w:cstheme="minorBidi"/>
            <w:bCs w:val="0"/>
            <w:noProof/>
            <w:sz w:val="22"/>
            <w:szCs w:val="22"/>
          </w:rPr>
          <w:tab/>
        </w:r>
        <w:r w:rsidRPr="000C4636">
          <w:rPr>
            <w:rStyle w:val="Hyperlink"/>
            <w:noProof/>
          </w:rPr>
          <w:t>Requirements</w:t>
        </w:r>
        <w:r>
          <w:rPr>
            <w:noProof/>
            <w:webHidden/>
          </w:rPr>
          <w:tab/>
        </w:r>
        <w:r>
          <w:rPr>
            <w:noProof/>
            <w:webHidden/>
          </w:rPr>
          <w:fldChar w:fldCharType="begin"/>
        </w:r>
        <w:r>
          <w:rPr>
            <w:noProof/>
            <w:webHidden/>
          </w:rPr>
          <w:instrText xml:space="preserve"> PAGEREF _Toc328743760 \h </w:instrText>
        </w:r>
        <w:r>
          <w:rPr>
            <w:noProof/>
            <w:webHidden/>
          </w:rPr>
        </w:r>
        <w:r>
          <w:rPr>
            <w:noProof/>
            <w:webHidden/>
          </w:rPr>
          <w:fldChar w:fldCharType="separate"/>
        </w:r>
        <w:r>
          <w:rPr>
            <w:noProof/>
            <w:webHidden/>
          </w:rPr>
          <w:t>6</w:t>
        </w:r>
        <w:r>
          <w:rPr>
            <w:noProof/>
            <w:webHidden/>
          </w:rPr>
          <w:fldChar w:fldCharType="end"/>
        </w:r>
      </w:hyperlink>
    </w:p>
    <w:p w:rsidR="00E92494" w:rsidRDefault="00E92494">
      <w:pPr>
        <w:pStyle w:val="TOC1"/>
        <w:rPr>
          <w:rFonts w:asciiTheme="minorHAnsi" w:eastAsiaTheme="minorEastAsia" w:hAnsiTheme="minorHAnsi" w:cstheme="minorBidi"/>
          <w:bCs w:val="0"/>
          <w:noProof/>
          <w:sz w:val="22"/>
          <w:szCs w:val="22"/>
        </w:rPr>
      </w:pPr>
      <w:hyperlink w:anchor="_Toc328743761" w:history="1">
        <w:r w:rsidRPr="000C4636">
          <w:rPr>
            <w:rStyle w:val="Hyperlink"/>
            <w:noProof/>
          </w:rPr>
          <w:t>3.</w:t>
        </w:r>
        <w:r>
          <w:rPr>
            <w:rFonts w:asciiTheme="minorHAnsi" w:eastAsiaTheme="minorEastAsia" w:hAnsiTheme="minorHAnsi" w:cstheme="minorBidi"/>
            <w:bCs w:val="0"/>
            <w:noProof/>
            <w:sz w:val="22"/>
            <w:szCs w:val="22"/>
          </w:rPr>
          <w:tab/>
        </w:r>
        <w:r w:rsidRPr="000C4636">
          <w:rPr>
            <w:rStyle w:val="Hyperlink"/>
            <w:noProof/>
          </w:rPr>
          <w:t>Overall Operation</w:t>
        </w:r>
        <w:r>
          <w:rPr>
            <w:noProof/>
            <w:webHidden/>
          </w:rPr>
          <w:tab/>
        </w:r>
        <w:r>
          <w:rPr>
            <w:noProof/>
            <w:webHidden/>
          </w:rPr>
          <w:fldChar w:fldCharType="begin"/>
        </w:r>
        <w:r>
          <w:rPr>
            <w:noProof/>
            <w:webHidden/>
          </w:rPr>
          <w:instrText xml:space="preserve"> PAGEREF _Toc328743761 \h </w:instrText>
        </w:r>
        <w:r>
          <w:rPr>
            <w:noProof/>
            <w:webHidden/>
          </w:rPr>
        </w:r>
        <w:r>
          <w:rPr>
            <w:noProof/>
            <w:webHidden/>
          </w:rPr>
          <w:fldChar w:fldCharType="separate"/>
        </w:r>
        <w:r>
          <w:rPr>
            <w:noProof/>
            <w:webHidden/>
          </w:rPr>
          <w:t>6</w:t>
        </w:r>
        <w:r>
          <w:rPr>
            <w:noProof/>
            <w:webHidden/>
          </w:rPr>
          <w:fldChar w:fldCharType="end"/>
        </w:r>
      </w:hyperlink>
    </w:p>
    <w:p w:rsidR="00E92494" w:rsidRDefault="00E92494">
      <w:pPr>
        <w:pStyle w:val="TOC1"/>
        <w:rPr>
          <w:rFonts w:asciiTheme="minorHAnsi" w:eastAsiaTheme="minorEastAsia" w:hAnsiTheme="minorHAnsi" w:cstheme="minorBidi"/>
          <w:bCs w:val="0"/>
          <w:noProof/>
          <w:sz w:val="22"/>
          <w:szCs w:val="22"/>
        </w:rPr>
      </w:pPr>
      <w:hyperlink w:anchor="_Toc328743762" w:history="1">
        <w:r w:rsidRPr="000C4636">
          <w:rPr>
            <w:rStyle w:val="Hyperlink"/>
            <w:noProof/>
          </w:rPr>
          <w:t>4.</w:t>
        </w:r>
        <w:r>
          <w:rPr>
            <w:rFonts w:asciiTheme="minorHAnsi" w:eastAsiaTheme="minorEastAsia" w:hAnsiTheme="minorHAnsi" w:cstheme="minorBidi"/>
            <w:bCs w:val="0"/>
            <w:noProof/>
            <w:sz w:val="22"/>
            <w:szCs w:val="22"/>
          </w:rPr>
          <w:tab/>
        </w:r>
        <w:r w:rsidRPr="000C4636">
          <w:rPr>
            <w:rStyle w:val="Hyperlink"/>
            <w:noProof/>
          </w:rPr>
          <w:t>Characterization of a Data Source</w:t>
        </w:r>
        <w:r>
          <w:rPr>
            <w:noProof/>
            <w:webHidden/>
          </w:rPr>
          <w:tab/>
        </w:r>
        <w:r>
          <w:rPr>
            <w:noProof/>
            <w:webHidden/>
          </w:rPr>
          <w:fldChar w:fldCharType="begin"/>
        </w:r>
        <w:r>
          <w:rPr>
            <w:noProof/>
            <w:webHidden/>
          </w:rPr>
          <w:instrText xml:space="preserve"> PAGEREF _Toc328743762 \h </w:instrText>
        </w:r>
        <w:r>
          <w:rPr>
            <w:noProof/>
            <w:webHidden/>
          </w:rPr>
        </w:r>
        <w:r>
          <w:rPr>
            <w:noProof/>
            <w:webHidden/>
          </w:rPr>
          <w:fldChar w:fldCharType="separate"/>
        </w:r>
        <w:r>
          <w:rPr>
            <w:noProof/>
            <w:webHidden/>
          </w:rPr>
          <w:t>7</w:t>
        </w:r>
        <w:r>
          <w:rPr>
            <w:noProof/>
            <w:webHidden/>
          </w:rPr>
          <w:fldChar w:fldCharType="end"/>
        </w:r>
      </w:hyperlink>
    </w:p>
    <w:p w:rsidR="00E92494" w:rsidRDefault="00E92494">
      <w:pPr>
        <w:pStyle w:val="TOC1"/>
        <w:rPr>
          <w:rFonts w:asciiTheme="minorHAnsi" w:eastAsiaTheme="minorEastAsia" w:hAnsiTheme="minorHAnsi" w:cstheme="minorBidi"/>
          <w:bCs w:val="0"/>
          <w:noProof/>
          <w:sz w:val="22"/>
          <w:szCs w:val="22"/>
        </w:rPr>
      </w:pPr>
      <w:hyperlink w:anchor="_Toc328743763" w:history="1">
        <w:r w:rsidRPr="000C4636">
          <w:rPr>
            <w:rStyle w:val="Hyperlink"/>
            <w:noProof/>
          </w:rPr>
          <w:t>5.</w:t>
        </w:r>
        <w:r>
          <w:rPr>
            <w:rFonts w:asciiTheme="minorHAnsi" w:eastAsiaTheme="minorEastAsia" w:hAnsiTheme="minorHAnsi" w:cstheme="minorBidi"/>
            <w:bCs w:val="0"/>
            <w:noProof/>
            <w:sz w:val="22"/>
            <w:szCs w:val="22"/>
          </w:rPr>
          <w:tab/>
        </w:r>
        <w:r w:rsidRPr="000C4636">
          <w:rPr>
            <w:rStyle w:val="Hyperlink"/>
            <w:noProof/>
          </w:rPr>
          <w:t>DDX Declarations</w:t>
        </w:r>
        <w:r>
          <w:rPr>
            <w:noProof/>
            <w:webHidden/>
          </w:rPr>
          <w:tab/>
        </w:r>
        <w:r>
          <w:rPr>
            <w:noProof/>
            <w:webHidden/>
          </w:rPr>
          <w:fldChar w:fldCharType="begin"/>
        </w:r>
        <w:r>
          <w:rPr>
            <w:noProof/>
            <w:webHidden/>
          </w:rPr>
          <w:instrText xml:space="preserve"> PAGEREF _Toc328743763 \h </w:instrText>
        </w:r>
        <w:r>
          <w:rPr>
            <w:noProof/>
            <w:webHidden/>
          </w:rPr>
        </w:r>
        <w:r>
          <w:rPr>
            <w:noProof/>
            <w:webHidden/>
          </w:rPr>
          <w:fldChar w:fldCharType="separate"/>
        </w:r>
        <w:r>
          <w:rPr>
            <w:noProof/>
            <w:webHidden/>
          </w:rPr>
          <w:t>7</w:t>
        </w:r>
        <w:r>
          <w:rPr>
            <w:noProof/>
            <w:webHidden/>
          </w:rPr>
          <w:fldChar w:fldCharType="end"/>
        </w:r>
      </w:hyperlink>
    </w:p>
    <w:p w:rsidR="00E92494" w:rsidRDefault="00E92494">
      <w:pPr>
        <w:pStyle w:val="TOC2"/>
        <w:tabs>
          <w:tab w:val="left" w:pos="960"/>
          <w:tab w:val="right" w:leader="dot" w:pos="9350"/>
        </w:tabs>
        <w:rPr>
          <w:rFonts w:asciiTheme="minorHAnsi" w:eastAsiaTheme="minorEastAsia" w:hAnsiTheme="minorHAnsi" w:cstheme="minorBidi"/>
          <w:noProof/>
          <w:sz w:val="22"/>
          <w:szCs w:val="22"/>
        </w:rPr>
      </w:pPr>
      <w:hyperlink w:anchor="_Toc328743764" w:history="1">
        <w:r w:rsidRPr="000C4636">
          <w:rPr>
            <w:rStyle w:val="Hyperlink"/>
            <w:noProof/>
          </w:rPr>
          <w:t>5.1</w:t>
        </w:r>
        <w:r>
          <w:rPr>
            <w:rFonts w:asciiTheme="minorHAnsi" w:eastAsiaTheme="minorEastAsia" w:hAnsiTheme="minorHAnsi" w:cstheme="minorBidi"/>
            <w:noProof/>
            <w:sz w:val="22"/>
            <w:szCs w:val="22"/>
          </w:rPr>
          <w:tab/>
        </w:r>
        <w:r w:rsidRPr="000C4636">
          <w:rPr>
            <w:rStyle w:val="Hyperlink"/>
            <w:noProof/>
          </w:rPr>
          <w:t>Fully Qualified Names</w:t>
        </w:r>
        <w:r>
          <w:rPr>
            <w:noProof/>
            <w:webHidden/>
          </w:rPr>
          <w:tab/>
        </w:r>
        <w:r>
          <w:rPr>
            <w:noProof/>
            <w:webHidden/>
          </w:rPr>
          <w:fldChar w:fldCharType="begin"/>
        </w:r>
        <w:r>
          <w:rPr>
            <w:noProof/>
            <w:webHidden/>
          </w:rPr>
          <w:instrText xml:space="preserve"> PAGEREF _Toc328743764 \h </w:instrText>
        </w:r>
        <w:r>
          <w:rPr>
            <w:noProof/>
            <w:webHidden/>
          </w:rPr>
        </w:r>
        <w:r>
          <w:rPr>
            <w:noProof/>
            <w:webHidden/>
          </w:rPr>
          <w:fldChar w:fldCharType="separate"/>
        </w:r>
        <w:r>
          <w:rPr>
            <w:noProof/>
            <w:webHidden/>
          </w:rPr>
          <w:t>7</w:t>
        </w:r>
        <w:r>
          <w:rPr>
            <w:noProof/>
            <w:webHidden/>
          </w:rPr>
          <w:fldChar w:fldCharType="end"/>
        </w:r>
      </w:hyperlink>
    </w:p>
    <w:p w:rsidR="00E92494" w:rsidRDefault="00E92494">
      <w:pPr>
        <w:pStyle w:val="TOC2"/>
        <w:tabs>
          <w:tab w:val="left" w:pos="960"/>
          <w:tab w:val="right" w:leader="dot" w:pos="9350"/>
        </w:tabs>
        <w:rPr>
          <w:rFonts w:asciiTheme="minorHAnsi" w:eastAsiaTheme="minorEastAsia" w:hAnsiTheme="minorHAnsi" w:cstheme="minorBidi"/>
          <w:noProof/>
          <w:sz w:val="22"/>
          <w:szCs w:val="22"/>
        </w:rPr>
      </w:pPr>
      <w:hyperlink w:anchor="_Toc328743765" w:history="1">
        <w:r w:rsidRPr="000C4636">
          <w:rPr>
            <w:rStyle w:val="Hyperlink"/>
            <w:noProof/>
          </w:rPr>
          <w:t>5.2</w:t>
        </w:r>
        <w:r>
          <w:rPr>
            <w:rFonts w:asciiTheme="minorHAnsi" w:eastAsiaTheme="minorEastAsia" w:hAnsiTheme="minorHAnsi" w:cstheme="minorBidi"/>
            <w:noProof/>
            <w:sz w:val="22"/>
            <w:szCs w:val="22"/>
          </w:rPr>
          <w:tab/>
        </w:r>
        <w:r w:rsidRPr="000C4636">
          <w:rPr>
            <w:rStyle w:val="Hyperlink"/>
            <w:noProof/>
          </w:rPr>
          <w:t>Non-Data Bearing Declarations versus Data Bearing Declarations</w:t>
        </w:r>
        <w:r>
          <w:rPr>
            <w:noProof/>
            <w:webHidden/>
          </w:rPr>
          <w:tab/>
        </w:r>
        <w:r>
          <w:rPr>
            <w:noProof/>
            <w:webHidden/>
          </w:rPr>
          <w:fldChar w:fldCharType="begin"/>
        </w:r>
        <w:r>
          <w:rPr>
            <w:noProof/>
            <w:webHidden/>
          </w:rPr>
          <w:instrText xml:space="preserve"> PAGEREF _Toc328743765 \h </w:instrText>
        </w:r>
        <w:r>
          <w:rPr>
            <w:noProof/>
            <w:webHidden/>
          </w:rPr>
        </w:r>
        <w:r>
          <w:rPr>
            <w:noProof/>
            <w:webHidden/>
          </w:rPr>
          <w:fldChar w:fldCharType="separate"/>
        </w:r>
        <w:r>
          <w:rPr>
            <w:noProof/>
            <w:webHidden/>
          </w:rPr>
          <w:t>8</w:t>
        </w:r>
        <w:r>
          <w:rPr>
            <w:noProof/>
            <w:webHidden/>
          </w:rPr>
          <w:fldChar w:fldCharType="end"/>
        </w:r>
      </w:hyperlink>
    </w:p>
    <w:p w:rsidR="00E92494" w:rsidRDefault="00E92494">
      <w:pPr>
        <w:pStyle w:val="TOC2"/>
        <w:tabs>
          <w:tab w:val="left" w:pos="960"/>
          <w:tab w:val="right" w:leader="dot" w:pos="9350"/>
        </w:tabs>
        <w:rPr>
          <w:rFonts w:asciiTheme="minorHAnsi" w:eastAsiaTheme="minorEastAsia" w:hAnsiTheme="minorHAnsi" w:cstheme="minorBidi"/>
          <w:noProof/>
          <w:sz w:val="22"/>
          <w:szCs w:val="22"/>
        </w:rPr>
      </w:pPr>
      <w:hyperlink w:anchor="_Toc328743766" w:history="1">
        <w:r w:rsidRPr="000C4636">
          <w:rPr>
            <w:rStyle w:val="Hyperlink"/>
            <w:noProof/>
          </w:rPr>
          <w:t>5.3</w:t>
        </w:r>
        <w:r>
          <w:rPr>
            <w:rFonts w:asciiTheme="minorHAnsi" w:eastAsiaTheme="minorEastAsia" w:hAnsiTheme="minorHAnsi" w:cstheme="minorBidi"/>
            <w:noProof/>
            <w:sz w:val="22"/>
            <w:szCs w:val="22"/>
          </w:rPr>
          <w:tab/>
        </w:r>
        <w:r w:rsidRPr="000C4636">
          <w:rPr>
            <w:rStyle w:val="Hyperlink"/>
            <w:noProof/>
          </w:rPr>
          <w:t>Groups</w:t>
        </w:r>
        <w:r>
          <w:rPr>
            <w:noProof/>
            <w:webHidden/>
          </w:rPr>
          <w:tab/>
        </w:r>
        <w:r>
          <w:rPr>
            <w:noProof/>
            <w:webHidden/>
          </w:rPr>
          <w:fldChar w:fldCharType="begin"/>
        </w:r>
        <w:r>
          <w:rPr>
            <w:noProof/>
            <w:webHidden/>
          </w:rPr>
          <w:instrText xml:space="preserve"> PAGEREF _Toc328743766 \h </w:instrText>
        </w:r>
        <w:r>
          <w:rPr>
            <w:noProof/>
            <w:webHidden/>
          </w:rPr>
        </w:r>
        <w:r>
          <w:rPr>
            <w:noProof/>
            <w:webHidden/>
          </w:rPr>
          <w:fldChar w:fldCharType="separate"/>
        </w:r>
        <w:r>
          <w:rPr>
            <w:noProof/>
            <w:webHidden/>
          </w:rPr>
          <w:t>8</w:t>
        </w:r>
        <w:r>
          <w:rPr>
            <w:noProof/>
            <w:webHidden/>
          </w:rPr>
          <w:fldChar w:fldCharType="end"/>
        </w:r>
      </w:hyperlink>
    </w:p>
    <w:p w:rsidR="00E92494" w:rsidRDefault="00E92494">
      <w:pPr>
        <w:pStyle w:val="TOC2"/>
        <w:tabs>
          <w:tab w:val="left" w:pos="960"/>
          <w:tab w:val="right" w:leader="dot" w:pos="9350"/>
        </w:tabs>
        <w:rPr>
          <w:rFonts w:asciiTheme="minorHAnsi" w:eastAsiaTheme="minorEastAsia" w:hAnsiTheme="minorHAnsi" w:cstheme="minorBidi"/>
          <w:noProof/>
          <w:sz w:val="22"/>
          <w:szCs w:val="22"/>
        </w:rPr>
      </w:pPr>
      <w:hyperlink w:anchor="_Toc328743768" w:history="1">
        <w:r w:rsidRPr="000C4636">
          <w:rPr>
            <w:rStyle w:val="Hyperlink"/>
            <w:noProof/>
          </w:rPr>
          <w:t>5.4</w:t>
        </w:r>
        <w:r>
          <w:rPr>
            <w:rFonts w:asciiTheme="minorHAnsi" w:eastAsiaTheme="minorEastAsia" w:hAnsiTheme="minorHAnsi" w:cstheme="minorBidi"/>
            <w:noProof/>
            <w:sz w:val="22"/>
            <w:szCs w:val="22"/>
          </w:rPr>
          <w:tab/>
        </w:r>
        <w:r w:rsidRPr="000C4636">
          <w:rPr>
            <w:rStyle w:val="Hyperlink"/>
            <w:noProof/>
          </w:rPr>
          <w:t>Dimensions</w:t>
        </w:r>
        <w:r>
          <w:rPr>
            <w:noProof/>
            <w:webHidden/>
          </w:rPr>
          <w:tab/>
        </w:r>
        <w:r>
          <w:rPr>
            <w:noProof/>
            <w:webHidden/>
          </w:rPr>
          <w:fldChar w:fldCharType="begin"/>
        </w:r>
        <w:r>
          <w:rPr>
            <w:noProof/>
            <w:webHidden/>
          </w:rPr>
          <w:instrText xml:space="preserve"> PAGEREF _Toc328743768 \h </w:instrText>
        </w:r>
        <w:r>
          <w:rPr>
            <w:noProof/>
            <w:webHidden/>
          </w:rPr>
        </w:r>
        <w:r>
          <w:rPr>
            <w:noProof/>
            <w:webHidden/>
          </w:rPr>
          <w:fldChar w:fldCharType="separate"/>
        </w:r>
        <w:r>
          <w:rPr>
            <w:noProof/>
            <w:webHidden/>
          </w:rPr>
          <w:t>9</w:t>
        </w:r>
        <w:r>
          <w:rPr>
            <w:noProof/>
            <w:webHidden/>
          </w:rPr>
          <w:fldChar w:fldCharType="end"/>
        </w:r>
      </w:hyperlink>
    </w:p>
    <w:p w:rsidR="00E92494" w:rsidRDefault="00E92494">
      <w:pPr>
        <w:pStyle w:val="TOC2"/>
        <w:tabs>
          <w:tab w:val="left" w:pos="960"/>
          <w:tab w:val="right" w:leader="dot" w:pos="9350"/>
        </w:tabs>
        <w:rPr>
          <w:rFonts w:asciiTheme="minorHAnsi" w:eastAsiaTheme="minorEastAsia" w:hAnsiTheme="minorHAnsi" w:cstheme="minorBidi"/>
          <w:noProof/>
          <w:sz w:val="22"/>
          <w:szCs w:val="22"/>
        </w:rPr>
      </w:pPr>
      <w:hyperlink w:anchor="_Toc328743769" w:history="1">
        <w:r w:rsidRPr="000C4636">
          <w:rPr>
            <w:rStyle w:val="Hyperlink"/>
            <w:noProof/>
          </w:rPr>
          <w:t>5.5</w:t>
        </w:r>
        <w:r>
          <w:rPr>
            <w:rFonts w:asciiTheme="minorHAnsi" w:eastAsiaTheme="minorEastAsia" w:hAnsiTheme="minorHAnsi" w:cstheme="minorBidi"/>
            <w:noProof/>
            <w:sz w:val="22"/>
            <w:szCs w:val="22"/>
          </w:rPr>
          <w:tab/>
        </w:r>
        <w:r w:rsidRPr="000C4636">
          <w:rPr>
            <w:rStyle w:val="Hyperlink"/>
            <w:noProof/>
          </w:rPr>
          <w:t>Enumeration Types</w:t>
        </w:r>
        <w:r>
          <w:rPr>
            <w:noProof/>
            <w:webHidden/>
          </w:rPr>
          <w:tab/>
        </w:r>
        <w:r>
          <w:rPr>
            <w:noProof/>
            <w:webHidden/>
          </w:rPr>
          <w:fldChar w:fldCharType="begin"/>
        </w:r>
        <w:r>
          <w:rPr>
            <w:noProof/>
            <w:webHidden/>
          </w:rPr>
          <w:instrText xml:space="preserve"> PAGEREF _Toc328743769 \h </w:instrText>
        </w:r>
        <w:r>
          <w:rPr>
            <w:noProof/>
            <w:webHidden/>
          </w:rPr>
        </w:r>
        <w:r>
          <w:rPr>
            <w:noProof/>
            <w:webHidden/>
          </w:rPr>
          <w:fldChar w:fldCharType="separate"/>
        </w:r>
        <w:r>
          <w:rPr>
            <w:noProof/>
            <w:webHidden/>
          </w:rPr>
          <w:t>9</w:t>
        </w:r>
        <w:r>
          <w:rPr>
            <w:noProof/>
            <w:webHidden/>
          </w:rPr>
          <w:fldChar w:fldCharType="end"/>
        </w:r>
      </w:hyperlink>
    </w:p>
    <w:p w:rsidR="00E92494" w:rsidRDefault="00E92494">
      <w:pPr>
        <w:pStyle w:val="TOC2"/>
        <w:tabs>
          <w:tab w:val="left" w:pos="960"/>
          <w:tab w:val="right" w:leader="dot" w:pos="9350"/>
        </w:tabs>
        <w:rPr>
          <w:rFonts w:asciiTheme="minorHAnsi" w:eastAsiaTheme="minorEastAsia" w:hAnsiTheme="minorHAnsi" w:cstheme="minorBidi"/>
          <w:noProof/>
          <w:sz w:val="22"/>
          <w:szCs w:val="22"/>
        </w:rPr>
      </w:pPr>
      <w:hyperlink w:anchor="_Toc328743770" w:history="1">
        <w:r w:rsidRPr="000C4636">
          <w:rPr>
            <w:rStyle w:val="Hyperlink"/>
            <w:noProof/>
          </w:rPr>
          <w:t>5.6</w:t>
        </w:r>
        <w:r>
          <w:rPr>
            <w:rFonts w:asciiTheme="minorHAnsi" w:eastAsiaTheme="minorEastAsia" w:hAnsiTheme="minorHAnsi" w:cstheme="minorBidi"/>
            <w:noProof/>
            <w:sz w:val="22"/>
            <w:szCs w:val="22"/>
          </w:rPr>
          <w:tab/>
        </w:r>
        <w:r w:rsidRPr="000C4636">
          <w:rPr>
            <w:rStyle w:val="Hyperlink"/>
            <w:noProof/>
          </w:rPr>
          <w:t>Atomic Types</w:t>
        </w:r>
        <w:r>
          <w:rPr>
            <w:noProof/>
            <w:webHidden/>
          </w:rPr>
          <w:tab/>
        </w:r>
        <w:r>
          <w:rPr>
            <w:noProof/>
            <w:webHidden/>
          </w:rPr>
          <w:fldChar w:fldCharType="begin"/>
        </w:r>
        <w:r>
          <w:rPr>
            <w:noProof/>
            <w:webHidden/>
          </w:rPr>
          <w:instrText xml:space="preserve"> PAGEREF _Toc328743770 \h </w:instrText>
        </w:r>
        <w:r>
          <w:rPr>
            <w:noProof/>
            <w:webHidden/>
          </w:rPr>
        </w:r>
        <w:r>
          <w:rPr>
            <w:noProof/>
            <w:webHidden/>
          </w:rPr>
          <w:fldChar w:fldCharType="separate"/>
        </w:r>
        <w:r>
          <w:rPr>
            <w:noProof/>
            <w:webHidden/>
          </w:rPr>
          <w:t>9</w:t>
        </w:r>
        <w:r>
          <w:rPr>
            <w:noProof/>
            <w:webHidden/>
          </w:rPr>
          <w:fldChar w:fldCharType="end"/>
        </w:r>
      </w:hyperlink>
    </w:p>
    <w:p w:rsidR="00E92494" w:rsidRDefault="00E92494">
      <w:pPr>
        <w:pStyle w:val="TOC3"/>
        <w:rPr>
          <w:rFonts w:asciiTheme="minorHAnsi" w:eastAsiaTheme="minorEastAsia" w:hAnsiTheme="minorHAnsi" w:cstheme="minorBidi"/>
          <w:iCs w:val="0"/>
          <w:noProof/>
          <w:sz w:val="22"/>
          <w:szCs w:val="22"/>
        </w:rPr>
      </w:pPr>
      <w:hyperlink w:anchor="_Toc328743771" w:history="1">
        <w:r w:rsidRPr="000C4636">
          <w:rPr>
            <w:rStyle w:val="Hyperlink"/>
            <w:noProof/>
          </w:rPr>
          <w:t>5.6.1</w:t>
        </w:r>
        <w:r>
          <w:rPr>
            <w:rFonts w:asciiTheme="minorHAnsi" w:eastAsiaTheme="minorEastAsia" w:hAnsiTheme="minorHAnsi" w:cstheme="minorBidi"/>
            <w:iCs w:val="0"/>
            <w:noProof/>
            <w:sz w:val="22"/>
            <w:szCs w:val="22"/>
          </w:rPr>
          <w:tab/>
        </w:r>
        <w:r w:rsidRPr="000C4636">
          <w:rPr>
            <w:rStyle w:val="Hyperlink"/>
            <w:noProof/>
          </w:rPr>
          <w:t>Integer Types</w:t>
        </w:r>
        <w:r>
          <w:rPr>
            <w:noProof/>
            <w:webHidden/>
          </w:rPr>
          <w:tab/>
        </w:r>
        <w:r>
          <w:rPr>
            <w:noProof/>
            <w:webHidden/>
          </w:rPr>
          <w:fldChar w:fldCharType="begin"/>
        </w:r>
        <w:r>
          <w:rPr>
            <w:noProof/>
            <w:webHidden/>
          </w:rPr>
          <w:instrText xml:space="preserve"> PAGEREF _Toc328743771 \h </w:instrText>
        </w:r>
        <w:r>
          <w:rPr>
            <w:noProof/>
            <w:webHidden/>
          </w:rPr>
        </w:r>
        <w:r>
          <w:rPr>
            <w:noProof/>
            <w:webHidden/>
          </w:rPr>
          <w:fldChar w:fldCharType="separate"/>
        </w:r>
        <w:r>
          <w:rPr>
            <w:noProof/>
            <w:webHidden/>
          </w:rPr>
          <w:t>10</w:t>
        </w:r>
        <w:r>
          <w:rPr>
            <w:noProof/>
            <w:webHidden/>
          </w:rPr>
          <w:fldChar w:fldCharType="end"/>
        </w:r>
      </w:hyperlink>
    </w:p>
    <w:p w:rsidR="00E92494" w:rsidRDefault="00E92494">
      <w:pPr>
        <w:pStyle w:val="TOC3"/>
        <w:rPr>
          <w:rFonts w:asciiTheme="minorHAnsi" w:eastAsiaTheme="minorEastAsia" w:hAnsiTheme="minorHAnsi" w:cstheme="minorBidi"/>
          <w:iCs w:val="0"/>
          <w:noProof/>
          <w:sz w:val="22"/>
          <w:szCs w:val="22"/>
        </w:rPr>
      </w:pPr>
      <w:hyperlink w:anchor="_Toc328743772" w:history="1">
        <w:r w:rsidRPr="000C4636">
          <w:rPr>
            <w:rStyle w:val="Hyperlink"/>
            <w:noProof/>
          </w:rPr>
          <w:t>5.6.2</w:t>
        </w:r>
        <w:r>
          <w:rPr>
            <w:rFonts w:asciiTheme="minorHAnsi" w:eastAsiaTheme="minorEastAsia" w:hAnsiTheme="minorHAnsi" w:cstheme="minorBidi"/>
            <w:iCs w:val="0"/>
            <w:noProof/>
            <w:sz w:val="22"/>
            <w:szCs w:val="22"/>
          </w:rPr>
          <w:tab/>
        </w:r>
        <w:r w:rsidRPr="000C4636">
          <w:rPr>
            <w:rStyle w:val="Hyperlink"/>
            <w:noProof/>
          </w:rPr>
          <w:t>Floating-point Types</w:t>
        </w:r>
        <w:r>
          <w:rPr>
            <w:noProof/>
            <w:webHidden/>
          </w:rPr>
          <w:tab/>
        </w:r>
        <w:r>
          <w:rPr>
            <w:noProof/>
            <w:webHidden/>
          </w:rPr>
          <w:fldChar w:fldCharType="begin"/>
        </w:r>
        <w:r>
          <w:rPr>
            <w:noProof/>
            <w:webHidden/>
          </w:rPr>
          <w:instrText xml:space="preserve"> PAGEREF _Toc328743772 \h </w:instrText>
        </w:r>
        <w:r>
          <w:rPr>
            <w:noProof/>
            <w:webHidden/>
          </w:rPr>
        </w:r>
        <w:r>
          <w:rPr>
            <w:noProof/>
            <w:webHidden/>
          </w:rPr>
          <w:fldChar w:fldCharType="separate"/>
        </w:r>
        <w:r>
          <w:rPr>
            <w:noProof/>
            <w:webHidden/>
          </w:rPr>
          <w:t>10</w:t>
        </w:r>
        <w:r>
          <w:rPr>
            <w:noProof/>
            <w:webHidden/>
          </w:rPr>
          <w:fldChar w:fldCharType="end"/>
        </w:r>
      </w:hyperlink>
    </w:p>
    <w:p w:rsidR="00E92494" w:rsidRDefault="00E92494">
      <w:pPr>
        <w:pStyle w:val="TOC3"/>
        <w:rPr>
          <w:rFonts w:asciiTheme="minorHAnsi" w:eastAsiaTheme="minorEastAsia" w:hAnsiTheme="minorHAnsi" w:cstheme="minorBidi"/>
          <w:iCs w:val="0"/>
          <w:noProof/>
          <w:sz w:val="22"/>
          <w:szCs w:val="22"/>
        </w:rPr>
      </w:pPr>
      <w:hyperlink w:anchor="_Toc328743773" w:history="1">
        <w:r w:rsidRPr="000C4636">
          <w:rPr>
            <w:rStyle w:val="Hyperlink"/>
            <w:noProof/>
          </w:rPr>
          <w:t>5.6.3</w:t>
        </w:r>
        <w:r>
          <w:rPr>
            <w:rFonts w:asciiTheme="minorHAnsi" w:eastAsiaTheme="minorEastAsia" w:hAnsiTheme="minorHAnsi" w:cstheme="minorBidi"/>
            <w:iCs w:val="0"/>
            <w:noProof/>
            <w:sz w:val="22"/>
            <w:szCs w:val="22"/>
          </w:rPr>
          <w:tab/>
        </w:r>
        <w:r w:rsidRPr="000C4636">
          <w:rPr>
            <w:rStyle w:val="Hyperlink"/>
            <w:noProof/>
          </w:rPr>
          <w:t>String Types</w:t>
        </w:r>
        <w:r>
          <w:rPr>
            <w:noProof/>
            <w:webHidden/>
          </w:rPr>
          <w:tab/>
        </w:r>
        <w:r>
          <w:rPr>
            <w:noProof/>
            <w:webHidden/>
          </w:rPr>
          <w:fldChar w:fldCharType="begin"/>
        </w:r>
        <w:r>
          <w:rPr>
            <w:noProof/>
            <w:webHidden/>
          </w:rPr>
          <w:instrText xml:space="preserve"> PAGEREF _Toc328743773 \h </w:instrText>
        </w:r>
        <w:r>
          <w:rPr>
            <w:noProof/>
            <w:webHidden/>
          </w:rPr>
        </w:r>
        <w:r>
          <w:rPr>
            <w:noProof/>
            <w:webHidden/>
          </w:rPr>
          <w:fldChar w:fldCharType="separate"/>
        </w:r>
        <w:r>
          <w:rPr>
            <w:noProof/>
            <w:webHidden/>
          </w:rPr>
          <w:t>11</w:t>
        </w:r>
        <w:r>
          <w:rPr>
            <w:noProof/>
            <w:webHidden/>
          </w:rPr>
          <w:fldChar w:fldCharType="end"/>
        </w:r>
      </w:hyperlink>
    </w:p>
    <w:p w:rsidR="00E92494" w:rsidRDefault="00E92494">
      <w:pPr>
        <w:pStyle w:val="TOC3"/>
        <w:rPr>
          <w:rFonts w:asciiTheme="minorHAnsi" w:eastAsiaTheme="minorEastAsia" w:hAnsiTheme="minorHAnsi" w:cstheme="minorBidi"/>
          <w:iCs w:val="0"/>
          <w:noProof/>
          <w:sz w:val="22"/>
          <w:szCs w:val="22"/>
        </w:rPr>
      </w:pPr>
      <w:hyperlink w:anchor="_Toc328743774" w:history="1">
        <w:r w:rsidRPr="000C4636">
          <w:rPr>
            <w:rStyle w:val="Hyperlink"/>
            <w:noProof/>
          </w:rPr>
          <w:t>5.6.4</w:t>
        </w:r>
        <w:r>
          <w:rPr>
            <w:rFonts w:asciiTheme="minorHAnsi" w:eastAsiaTheme="minorEastAsia" w:hAnsiTheme="minorHAnsi" w:cstheme="minorBidi"/>
            <w:iCs w:val="0"/>
            <w:noProof/>
            <w:sz w:val="22"/>
            <w:szCs w:val="22"/>
          </w:rPr>
          <w:tab/>
        </w:r>
        <w:r w:rsidRPr="000C4636">
          <w:rPr>
            <w:rStyle w:val="Hyperlink"/>
            <w:noProof/>
          </w:rPr>
          <w:t>The Opaque Types</w:t>
        </w:r>
        <w:r>
          <w:rPr>
            <w:noProof/>
            <w:webHidden/>
          </w:rPr>
          <w:tab/>
        </w:r>
        <w:r>
          <w:rPr>
            <w:noProof/>
            <w:webHidden/>
          </w:rPr>
          <w:fldChar w:fldCharType="begin"/>
        </w:r>
        <w:r>
          <w:rPr>
            <w:noProof/>
            <w:webHidden/>
          </w:rPr>
          <w:instrText xml:space="preserve"> PAGEREF _Toc328743774 \h </w:instrText>
        </w:r>
        <w:r>
          <w:rPr>
            <w:noProof/>
            <w:webHidden/>
          </w:rPr>
        </w:r>
        <w:r>
          <w:rPr>
            <w:noProof/>
            <w:webHidden/>
          </w:rPr>
          <w:fldChar w:fldCharType="separate"/>
        </w:r>
        <w:r>
          <w:rPr>
            <w:noProof/>
            <w:webHidden/>
          </w:rPr>
          <w:t>11</w:t>
        </w:r>
        <w:r>
          <w:rPr>
            <w:noProof/>
            <w:webHidden/>
          </w:rPr>
          <w:fldChar w:fldCharType="end"/>
        </w:r>
      </w:hyperlink>
    </w:p>
    <w:p w:rsidR="00E92494" w:rsidRDefault="00E92494">
      <w:pPr>
        <w:pStyle w:val="TOC3"/>
        <w:rPr>
          <w:rFonts w:asciiTheme="minorHAnsi" w:eastAsiaTheme="minorEastAsia" w:hAnsiTheme="minorHAnsi" w:cstheme="minorBidi"/>
          <w:iCs w:val="0"/>
          <w:noProof/>
          <w:sz w:val="22"/>
          <w:szCs w:val="22"/>
        </w:rPr>
      </w:pPr>
      <w:hyperlink w:anchor="_Toc328743775" w:history="1">
        <w:r w:rsidRPr="000C4636">
          <w:rPr>
            <w:rStyle w:val="Hyperlink"/>
            <w:noProof/>
          </w:rPr>
          <w:t>5.6.5</w:t>
        </w:r>
        <w:r>
          <w:rPr>
            <w:rFonts w:asciiTheme="minorHAnsi" w:eastAsiaTheme="minorEastAsia" w:hAnsiTheme="minorHAnsi" w:cstheme="minorBidi"/>
            <w:iCs w:val="0"/>
            <w:noProof/>
            <w:sz w:val="22"/>
            <w:szCs w:val="22"/>
          </w:rPr>
          <w:tab/>
        </w:r>
        <w:r w:rsidRPr="000C4636">
          <w:rPr>
            <w:rStyle w:val="Hyperlink"/>
            <w:noProof/>
          </w:rPr>
          <w:t>A Note Regarding Implementation of the Atomic Types</w:t>
        </w:r>
        <w:r>
          <w:rPr>
            <w:noProof/>
            <w:webHidden/>
          </w:rPr>
          <w:tab/>
        </w:r>
        <w:r>
          <w:rPr>
            <w:noProof/>
            <w:webHidden/>
          </w:rPr>
          <w:fldChar w:fldCharType="begin"/>
        </w:r>
        <w:r>
          <w:rPr>
            <w:noProof/>
            <w:webHidden/>
          </w:rPr>
          <w:instrText xml:space="preserve"> PAGEREF _Toc328743775 \h </w:instrText>
        </w:r>
        <w:r>
          <w:rPr>
            <w:noProof/>
            <w:webHidden/>
          </w:rPr>
        </w:r>
        <w:r>
          <w:rPr>
            <w:noProof/>
            <w:webHidden/>
          </w:rPr>
          <w:fldChar w:fldCharType="separate"/>
        </w:r>
        <w:r>
          <w:rPr>
            <w:noProof/>
            <w:webHidden/>
          </w:rPr>
          <w:t>11</w:t>
        </w:r>
        <w:r>
          <w:rPr>
            <w:noProof/>
            <w:webHidden/>
          </w:rPr>
          <w:fldChar w:fldCharType="end"/>
        </w:r>
      </w:hyperlink>
    </w:p>
    <w:p w:rsidR="00E92494" w:rsidRDefault="00E92494">
      <w:pPr>
        <w:pStyle w:val="TOC2"/>
        <w:tabs>
          <w:tab w:val="left" w:pos="960"/>
          <w:tab w:val="right" w:leader="dot" w:pos="9350"/>
        </w:tabs>
        <w:rPr>
          <w:rFonts w:asciiTheme="minorHAnsi" w:eastAsiaTheme="minorEastAsia" w:hAnsiTheme="minorHAnsi" w:cstheme="minorBidi"/>
          <w:noProof/>
          <w:sz w:val="22"/>
          <w:szCs w:val="22"/>
        </w:rPr>
      </w:pPr>
      <w:hyperlink w:anchor="_Toc328743776" w:history="1">
        <w:r w:rsidRPr="000C4636">
          <w:rPr>
            <w:rStyle w:val="Hyperlink"/>
            <w:noProof/>
          </w:rPr>
          <w:t>5.7</w:t>
        </w:r>
        <w:r>
          <w:rPr>
            <w:rFonts w:asciiTheme="minorHAnsi" w:eastAsiaTheme="minorEastAsia" w:hAnsiTheme="minorHAnsi" w:cstheme="minorBidi"/>
            <w:noProof/>
            <w:sz w:val="22"/>
            <w:szCs w:val="22"/>
          </w:rPr>
          <w:tab/>
        </w:r>
        <w:r w:rsidRPr="000C4636">
          <w:rPr>
            <w:rStyle w:val="Hyperlink"/>
            <w:noProof/>
          </w:rPr>
          <w:t>Container Types</w:t>
        </w:r>
        <w:r>
          <w:rPr>
            <w:noProof/>
            <w:webHidden/>
          </w:rPr>
          <w:tab/>
        </w:r>
        <w:r>
          <w:rPr>
            <w:noProof/>
            <w:webHidden/>
          </w:rPr>
          <w:fldChar w:fldCharType="begin"/>
        </w:r>
        <w:r>
          <w:rPr>
            <w:noProof/>
            <w:webHidden/>
          </w:rPr>
          <w:instrText xml:space="preserve"> PAGEREF _Toc328743776 \h </w:instrText>
        </w:r>
        <w:r>
          <w:rPr>
            <w:noProof/>
            <w:webHidden/>
          </w:rPr>
        </w:r>
        <w:r>
          <w:rPr>
            <w:noProof/>
            <w:webHidden/>
          </w:rPr>
          <w:fldChar w:fldCharType="separate"/>
        </w:r>
        <w:r>
          <w:rPr>
            <w:noProof/>
            <w:webHidden/>
          </w:rPr>
          <w:t>12</w:t>
        </w:r>
        <w:r>
          <w:rPr>
            <w:noProof/>
            <w:webHidden/>
          </w:rPr>
          <w:fldChar w:fldCharType="end"/>
        </w:r>
      </w:hyperlink>
    </w:p>
    <w:p w:rsidR="00E92494" w:rsidRDefault="00E92494">
      <w:pPr>
        <w:pStyle w:val="TOC3"/>
        <w:rPr>
          <w:rFonts w:asciiTheme="minorHAnsi" w:eastAsiaTheme="minorEastAsia" w:hAnsiTheme="minorHAnsi" w:cstheme="minorBidi"/>
          <w:iCs w:val="0"/>
          <w:noProof/>
          <w:sz w:val="22"/>
          <w:szCs w:val="22"/>
        </w:rPr>
      </w:pPr>
      <w:hyperlink w:anchor="_Toc328743777" w:history="1">
        <w:r w:rsidRPr="000C4636">
          <w:rPr>
            <w:rStyle w:val="Hyperlink"/>
            <w:noProof/>
          </w:rPr>
          <w:t>5.7.1</w:t>
        </w:r>
        <w:r>
          <w:rPr>
            <w:rFonts w:asciiTheme="minorHAnsi" w:eastAsiaTheme="minorEastAsia" w:hAnsiTheme="minorHAnsi" w:cstheme="minorBidi"/>
            <w:iCs w:val="0"/>
            <w:noProof/>
            <w:sz w:val="22"/>
            <w:szCs w:val="22"/>
          </w:rPr>
          <w:tab/>
        </w:r>
        <w:r w:rsidRPr="000C4636">
          <w:rPr>
            <w:rStyle w:val="Hyperlink"/>
            <w:noProof/>
          </w:rPr>
          <w:t>The Structure Type.</w:t>
        </w:r>
        <w:r>
          <w:rPr>
            <w:noProof/>
            <w:webHidden/>
          </w:rPr>
          <w:tab/>
        </w:r>
        <w:r>
          <w:rPr>
            <w:noProof/>
            <w:webHidden/>
          </w:rPr>
          <w:fldChar w:fldCharType="begin"/>
        </w:r>
        <w:r>
          <w:rPr>
            <w:noProof/>
            <w:webHidden/>
          </w:rPr>
          <w:instrText xml:space="preserve"> PAGEREF _Toc328743777 \h </w:instrText>
        </w:r>
        <w:r>
          <w:rPr>
            <w:noProof/>
            <w:webHidden/>
          </w:rPr>
        </w:r>
        <w:r>
          <w:rPr>
            <w:noProof/>
            <w:webHidden/>
          </w:rPr>
          <w:fldChar w:fldCharType="separate"/>
        </w:r>
        <w:r>
          <w:rPr>
            <w:noProof/>
            <w:webHidden/>
          </w:rPr>
          <w:t>12</w:t>
        </w:r>
        <w:r>
          <w:rPr>
            <w:noProof/>
            <w:webHidden/>
          </w:rPr>
          <w:fldChar w:fldCharType="end"/>
        </w:r>
      </w:hyperlink>
    </w:p>
    <w:p w:rsidR="00E92494" w:rsidRDefault="00E92494">
      <w:pPr>
        <w:pStyle w:val="TOC2"/>
        <w:tabs>
          <w:tab w:val="left" w:pos="960"/>
          <w:tab w:val="right" w:leader="dot" w:pos="9350"/>
        </w:tabs>
        <w:rPr>
          <w:rFonts w:asciiTheme="minorHAnsi" w:eastAsiaTheme="minorEastAsia" w:hAnsiTheme="minorHAnsi" w:cstheme="minorBidi"/>
          <w:noProof/>
          <w:sz w:val="22"/>
          <w:szCs w:val="22"/>
        </w:rPr>
      </w:pPr>
      <w:hyperlink w:anchor="_Toc328743778" w:history="1">
        <w:r w:rsidRPr="000C4636">
          <w:rPr>
            <w:rStyle w:val="Hyperlink"/>
            <w:noProof/>
          </w:rPr>
          <w:t>5.8</w:t>
        </w:r>
        <w:r>
          <w:rPr>
            <w:rFonts w:asciiTheme="minorHAnsi" w:eastAsiaTheme="minorEastAsia" w:hAnsiTheme="minorHAnsi" w:cstheme="minorBidi"/>
            <w:noProof/>
            <w:sz w:val="22"/>
            <w:szCs w:val="22"/>
          </w:rPr>
          <w:tab/>
        </w:r>
        <w:r w:rsidRPr="000C4636">
          <w:rPr>
            <w:rStyle w:val="Hyperlink"/>
            <w:noProof/>
          </w:rPr>
          <w:t>Variables</w:t>
        </w:r>
        <w:r>
          <w:rPr>
            <w:noProof/>
            <w:webHidden/>
          </w:rPr>
          <w:tab/>
        </w:r>
        <w:r>
          <w:rPr>
            <w:noProof/>
            <w:webHidden/>
          </w:rPr>
          <w:fldChar w:fldCharType="begin"/>
        </w:r>
        <w:r>
          <w:rPr>
            <w:noProof/>
            <w:webHidden/>
          </w:rPr>
          <w:instrText xml:space="preserve"> PAGEREF _Toc328743778 \h </w:instrText>
        </w:r>
        <w:r>
          <w:rPr>
            <w:noProof/>
            <w:webHidden/>
          </w:rPr>
        </w:r>
        <w:r>
          <w:rPr>
            <w:noProof/>
            <w:webHidden/>
          </w:rPr>
          <w:fldChar w:fldCharType="separate"/>
        </w:r>
        <w:r>
          <w:rPr>
            <w:noProof/>
            <w:webHidden/>
          </w:rPr>
          <w:t>12</w:t>
        </w:r>
        <w:r>
          <w:rPr>
            <w:noProof/>
            <w:webHidden/>
          </w:rPr>
          <w:fldChar w:fldCharType="end"/>
        </w:r>
      </w:hyperlink>
    </w:p>
    <w:p w:rsidR="00E92494" w:rsidRDefault="00E92494">
      <w:pPr>
        <w:pStyle w:val="TOC3"/>
        <w:rPr>
          <w:rFonts w:asciiTheme="minorHAnsi" w:eastAsiaTheme="minorEastAsia" w:hAnsiTheme="minorHAnsi" w:cstheme="minorBidi"/>
          <w:iCs w:val="0"/>
          <w:noProof/>
          <w:sz w:val="22"/>
          <w:szCs w:val="22"/>
        </w:rPr>
      </w:pPr>
      <w:hyperlink w:anchor="_Toc328743779" w:history="1">
        <w:r w:rsidRPr="000C4636">
          <w:rPr>
            <w:rStyle w:val="Hyperlink"/>
            <w:noProof/>
          </w:rPr>
          <w:t>5.8.1</w:t>
        </w:r>
        <w:r>
          <w:rPr>
            <w:rFonts w:asciiTheme="minorHAnsi" w:eastAsiaTheme="minorEastAsia" w:hAnsiTheme="minorHAnsi" w:cstheme="minorBidi"/>
            <w:iCs w:val="0"/>
            <w:noProof/>
            <w:sz w:val="22"/>
            <w:szCs w:val="22"/>
          </w:rPr>
          <w:tab/>
        </w:r>
        <w:r w:rsidRPr="000C4636">
          <w:rPr>
            <w:rStyle w:val="Hyperlink"/>
            <w:noProof/>
          </w:rPr>
          <w:t>Arrays</w:t>
        </w:r>
        <w:r>
          <w:rPr>
            <w:noProof/>
            <w:webHidden/>
          </w:rPr>
          <w:tab/>
        </w:r>
        <w:r>
          <w:rPr>
            <w:noProof/>
            <w:webHidden/>
          </w:rPr>
          <w:fldChar w:fldCharType="begin"/>
        </w:r>
        <w:r>
          <w:rPr>
            <w:noProof/>
            <w:webHidden/>
          </w:rPr>
          <w:instrText xml:space="preserve"> PAGEREF _Toc328743779 \h </w:instrText>
        </w:r>
        <w:r>
          <w:rPr>
            <w:noProof/>
            <w:webHidden/>
          </w:rPr>
        </w:r>
        <w:r>
          <w:rPr>
            <w:noProof/>
            <w:webHidden/>
          </w:rPr>
          <w:fldChar w:fldCharType="separate"/>
        </w:r>
        <w:r>
          <w:rPr>
            <w:noProof/>
            <w:webHidden/>
          </w:rPr>
          <w:t>12</w:t>
        </w:r>
        <w:r>
          <w:rPr>
            <w:noProof/>
            <w:webHidden/>
          </w:rPr>
          <w:fldChar w:fldCharType="end"/>
        </w:r>
      </w:hyperlink>
    </w:p>
    <w:p w:rsidR="00E92494" w:rsidRDefault="00E92494">
      <w:pPr>
        <w:pStyle w:val="TOC3"/>
        <w:rPr>
          <w:rFonts w:asciiTheme="minorHAnsi" w:eastAsiaTheme="minorEastAsia" w:hAnsiTheme="minorHAnsi" w:cstheme="minorBidi"/>
          <w:iCs w:val="0"/>
          <w:noProof/>
          <w:sz w:val="22"/>
          <w:szCs w:val="22"/>
        </w:rPr>
      </w:pPr>
      <w:hyperlink w:anchor="_Toc328743780" w:history="1">
        <w:r w:rsidRPr="000C4636">
          <w:rPr>
            <w:rStyle w:val="Hyperlink"/>
            <w:noProof/>
          </w:rPr>
          <w:t>5.8.2</w:t>
        </w:r>
        <w:r>
          <w:rPr>
            <w:rFonts w:asciiTheme="minorHAnsi" w:eastAsiaTheme="minorEastAsia" w:hAnsiTheme="minorHAnsi" w:cstheme="minorBidi"/>
            <w:iCs w:val="0"/>
            <w:noProof/>
            <w:sz w:val="22"/>
            <w:szCs w:val="22"/>
          </w:rPr>
          <w:tab/>
        </w:r>
        <w:r w:rsidRPr="000C4636">
          <w:rPr>
            <w:rStyle w:val="Hyperlink"/>
            <w:noProof/>
          </w:rPr>
          <w:t>Simple Variables</w:t>
        </w:r>
        <w:r>
          <w:rPr>
            <w:noProof/>
            <w:webHidden/>
          </w:rPr>
          <w:tab/>
        </w:r>
        <w:r>
          <w:rPr>
            <w:noProof/>
            <w:webHidden/>
          </w:rPr>
          <w:fldChar w:fldCharType="begin"/>
        </w:r>
        <w:r>
          <w:rPr>
            <w:noProof/>
            <w:webHidden/>
          </w:rPr>
          <w:instrText xml:space="preserve"> PAGEREF _Toc328743780 \h </w:instrText>
        </w:r>
        <w:r>
          <w:rPr>
            <w:noProof/>
            <w:webHidden/>
          </w:rPr>
        </w:r>
        <w:r>
          <w:rPr>
            <w:noProof/>
            <w:webHidden/>
          </w:rPr>
          <w:fldChar w:fldCharType="separate"/>
        </w:r>
        <w:r>
          <w:rPr>
            <w:noProof/>
            <w:webHidden/>
          </w:rPr>
          <w:t>12</w:t>
        </w:r>
        <w:r>
          <w:rPr>
            <w:noProof/>
            <w:webHidden/>
          </w:rPr>
          <w:fldChar w:fldCharType="end"/>
        </w:r>
      </w:hyperlink>
    </w:p>
    <w:p w:rsidR="00E92494" w:rsidRDefault="00E92494">
      <w:pPr>
        <w:pStyle w:val="TOC3"/>
        <w:rPr>
          <w:rFonts w:asciiTheme="minorHAnsi" w:eastAsiaTheme="minorEastAsia" w:hAnsiTheme="minorHAnsi" w:cstheme="minorBidi"/>
          <w:iCs w:val="0"/>
          <w:noProof/>
          <w:sz w:val="22"/>
          <w:szCs w:val="22"/>
        </w:rPr>
      </w:pPr>
      <w:hyperlink w:anchor="_Toc328743781" w:history="1">
        <w:r w:rsidRPr="000C4636">
          <w:rPr>
            <w:rStyle w:val="Hyperlink"/>
            <w:noProof/>
          </w:rPr>
          <w:t>5.8.3</w:t>
        </w:r>
        <w:r>
          <w:rPr>
            <w:rFonts w:asciiTheme="minorHAnsi" w:eastAsiaTheme="minorEastAsia" w:hAnsiTheme="minorHAnsi" w:cstheme="minorBidi"/>
            <w:iCs w:val="0"/>
            <w:noProof/>
            <w:sz w:val="22"/>
            <w:szCs w:val="22"/>
          </w:rPr>
          <w:tab/>
        </w:r>
        <w:r w:rsidRPr="000C4636">
          <w:rPr>
            <w:rStyle w:val="Hyperlink"/>
            <w:noProof/>
          </w:rPr>
          <w:t>Structure Variables</w:t>
        </w:r>
        <w:r>
          <w:rPr>
            <w:noProof/>
            <w:webHidden/>
          </w:rPr>
          <w:tab/>
        </w:r>
        <w:r>
          <w:rPr>
            <w:noProof/>
            <w:webHidden/>
          </w:rPr>
          <w:fldChar w:fldCharType="begin"/>
        </w:r>
        <w:r>
          <w:rPr>
            <w:noProof/>
            <w:webHidden/>
          </w:rPr>
          <w:instrText xml:space="preserve"> PAGEREF _Toc328743781 \h </w:instrText>
        </w:r>
        <w:r>
          <w:rPr>
            <w:noProof/>
            <w:webHidden/>
          </w:rPr>
        </w:r>
        <w:r>
          <w:rPr>
            <w:noProof/>
            <w:webHidden/>
          </w:rPr>
          <w:fldChar w:fldCharType="separate"/>
        </w:r>
        <w:r>
          <w:rPr>
            <w:noProof/>
            <w:webHidden/>
          </w:rPr>
          <w:t>13</w:t>
        </w:r>
        <w:r>
          <w:rPr>
            <w:noProof/>
            <w:webHidden/>
          </w:rPr>
          <w:fldChar w:fldCharType="end"/>
        </w:r>
      </w:hyperlink>
    </w:p>
    <w:p w:rsidR="00E92494" w:rsidRDefault="00E92494">
      <w:pPr>
        <w:pStyle w:val="TOC3"/>
        <w:rPr>
          <w:rFonts w:asciiTheme="minorHAnsi" w:eastAsiaTheme="minorEastAsia" w:hAnsiTheme="minorHAnsi" w:cstheme="minorBidi"/>
          <w:iCs w:val="0"/>
          <w:noProof/>
          <w:sz w:val="22"/>
          <w:szCs w:val="22"/>
        </w:rPr>
      </w:pPr>
      <w:hyperlink w:anchor="_Toc328743782" w:history="1">
        <w:r w:rsidRPr="000C4636">
          <w:rPr>
            <w:rStyle w:val="Hyperlink"/>
            <w:noProof/>
          </w:rPr>
          <w:t>5.8.4</w:t>
        </w:r>
        <w:r>
          <w:rPr>
            <w:rFonts w:asciiTheme="minorHAnsi" w:eastAsiaTheme="minorEastAsia" w:hAnsiTheme="minorHAnsi" w:cstheme="minorBidi"/>
            <w:iCs w:val="0"/>
            <w:noProof/>
            <w:sz w:val="22"/>
            <w:szCs w:val="22"/>
          </w:rPr>
          <w:tab/>
        </w:r>
        <w:r w:rsidRPr="000C4636">
          <w:rPr>
            <w:rStyle w:val="Hyperlink"/>
            <w:noProof/>
          </w:rPr>
          <w:t>Coverage Variables and Maps</w:t>
        </w:r>
        <w:r>
          <w:rPr>
            <w:noProof/>
            <w:webHidden/>
          </w:rPr>
          <w:tab/>
        </w:r>
        <w:r>
          <w:rPr>
            <w:noProof/>
            <w:webHidden/>
          </w:rPr>
          <w:fldChar w:fldCharType="begin"/>
        </w:r>
        <w:r>
          <w:rPr>
            <w:noProof/>
            <w:webHidden/>
          </w:rPr>
          <w:instrText xml:space="preserve"> PAGEREF _Toc328743782 \h </w:instrText>
        </w:r>
        <w:r>
          <w:rPr>
            <w:noProof/>
            <w:webHidden/>
          </w:rPr>
        </w:r>
        <w:r>
          <w:rPr>
            <w:noProof/>
            <w:webHidden/>
          </w:rPr>
          <w:fldChar w:fldCharType="separate"/>
        </w:r>
        <w:r>
          <w:rPr>
            <w:noProof/>
            <w:webHidden/>
          </w:rPr>
          <w:t>14</w:t>
        </w:r>
        <w:r>
          <w:rPr>
            <w:noProof/>
            <w:webHidden/>
          </w:rPr>
          <w:fldChar w:fldCharType="end"/>
        </w:r>
      </w:hyperlink>
    </w:p>
    <w:p w:rsidR="00E92494" w:rsidRDefault="00E92494">
      <w:pPr>
        <w:pStyle w:val="TOC2"/>
        <w:tabs>
          <w:tab w:val="left" w:pos="960"/>
          <w:tab w:val="right" w:leader="dot" w:pos="9350"/>
        </w:tabs>
        <w:rPr>
          <w:rFonts w:asciiTheme="minorHAnsi" w:eastAsiaTheme="minorEastAsia" w:hAnsiTheme="minorHAnsi" w:cstheme="minorBidi"/>
          <w:noProof/>
          <w:sz w:val="22"/>
          <w:szCs w:val="22"/>
        </w:rPr>
      </w:pPr>
      <w:hyperlink w:anchor="_Toc328743783" w:history="1">
        <w:r w:rsidRPr="000C4636">
          <w:rPr>
            <w:rStyle w:val="Hyperlink"/>
            <w:noProof/>
          </w:rPr>
          <w:t>5.9</w:t>
        </w:r>
        <w:r>
          <w:rPr>
            <w:rFonts w:asciiTheme="minorHAnsi" w:eastAsiaTheme="minorEastAsia" w:hAnsiTheme="minorHAnsi" w:cstheme="minorBidi"/>
            <w:noProof/>
            <w:sz w:val="22"/>
            <w:szCs w:val="22"/>
          </w:rPr>
          <w:tab/>
        </w:r>
        <w:r w:rsidRPr="000C4636">
          <w:rPr>
            <w:rStyle w:val="Hyperlink"/>
            <w:noProof/>
          </w:rPr>
          <w:t>Attributes and Arbitrary XML</w:t>
        </w:r>
        <w:r>
          <w:rPr>
            <w:noProof/>
            <w:webHidden/>
          </w:rPr>
          <w:tab/>
        </w:r>
        <w:r>
          <w:rPr>
            <w:noProof/>
            <w:webHidden/>
          </w:rPr>
          <w:fldChar w:fldCharType="begin"/>
        </w:r>
        <w:r>
          <w:rPr>
            <w:noProof/>
            <w:webHidden/>
          </w:rPr>
          <w:instrText xml:space="preserve"> PAGEREF _Toc328743783 \h </w:instrText>
        </w:r>
        <w:r>
          <w:rPr>
            <w:noProof/>
            <w:webHidden/>
          </w:rPr>
        </w:r>
        <w:r>
          <w:rPr>
            <w:noProof/>
            <w:webHidden/>
          </w:rPr>
          <w:fldChar w:fldCharType="separate"/>
        </w:r>
        <w:r>
          <w:rPr>
            <w:noProof/>
            <w:webHidden/>
          </w:rPr>
          <w:t>15</w:t>
        </w:r>
        <w:r>
          <w:rPr>
            <w:noProof/>
            <w:webHidden/>
          </w:rPr>
          <w:fldChar w:fldCharType="end"/>
        </w:r>
      </w:hyperlink>
    </w:p>
    <w:p w:rsidR="00E92494" w:rsidRDefault="00E92494">
      <w:pPr>
        <w:pStyle w:val="TOC3"/>
        <w:rPr>
          <w:rFonts w:asciiTheme="minorHAnsi" w:eastAsiaTheme="minorEastAsia" w:hAnsiTheme="minorHAnsi" w:cstheme="minorBidi"/>
          <w:iCs w:val="0"/>
          <w:noProof/>
          <w:sz w:val="22"/>
          <w:szCs w:val="22"/>
        </w:rPr>
      </w:pPr>
      <w:hyperlink w:anchor="_Toc328743784" w:history="1">
        <w:r w:rsidRPr="000C4636">
          <w:rPr>
            <w:rStyle w:val="Hyperlink"/>
            <w:noProof/>
          </w:rPr>
          <w:t>5.9.1</w:t>
        </w:r>
        <w:r>
          <w:rPr>
            <w:rFonts w:asciiTheme="minorHAnsi" w:eastAsiaTheme="minorEastAsia" w:hAnsiTheme="minorHAnsi" w:cstheme="minorBidi"/>
            <w:iCs w:val="0"/>
            <w:noProof/>
            <w:sz w:val="22"/>
            <w:szCs w:val="22"/>
          </w:rPr>
          <w:tab/>
        </w:r>
        <w:r w:rsidRPr="000C4636">
          <w:rPr>
            <w:rStyle w:val="Hyperlink"/>
            <w:noProof/>
          </w:rPr>
          <w:t>Attributes</w:t>
        </w:r>
        <w:r>
          <w:rPr>
            <w:noProof/>
            <w:webHidden/>
          </w:rPr>
          <w:tab/>
        </w:r>
        <w:r>
          <w:rPr>
            <w:noProof/>
            <w:webHidden/>
          </w:rPr>
          <w:fldChar w:fldCharType="begin"/>
        </w:r>
        <w:r>
          <w:rPr>
            <w:noProof/>
            <w:webHidden/>
          </w:rPr>
          <w:instrText xml:space="preserve"> PAGEREF _Toc328743784 \h </w:instrText>
        </w:r>
        <w:r>
          <w:rPr>
            <w:noProof/>
            <w:webHidden/>
          </w:rPr>
        </w:r>
        <w:r>
          <w:rPr>
            <w:noProof/>
            <w:webHidden/>
          </w:rPr>
          <w:fldChar w:fldCharType="separate"/>
        </w:r>
        <w:r>
          <w:rPr>
            <w:noProof/>
            <w:webHidden/>
          </w:rPr>
          <w:t>15</w:t>
        </w:r>
        <w:r>
          <w:rPr>
            <w:noProof/>
            <w:webHidden/>
          </w:rPr>
          <w:fldChar w:fldCharType="end"/>
        </w:r>
      </w:hyperlink>
    </w:p>
    <w:p w:rsidR="00E92494" w:rsidRDefault="00E92494">
      <w:pPr>
        <w:pStyle w:val="TOC3"/>
        <w:rPr>
          <w:rFonts w:asciiTheme="minorHAnsi" w:eastAsiaTheme="minorEastAsia" w:hAnsiTheme="minorHAnsi" w:cstheme="minorBidi"/>
          <w:iCs w:val="0"/>
          <w:noProof/>
          <w:sz w:val="22"/>
          <w:szCs w:val="22"/>
        </w:rPr>
      </w:pPr>
      <w:hyperlink w:anchor="_Toc328743785" w:history="1">
        <w:r w:rsidRPr="000C4636">
          <w:rPr>
            <w:rStyle w:val="Hyperlink"/>
            <w:noProof/>
          </w:rPr>
          <w:t>5.9.2</w:t>
        </w:r>
        <w:r>
          <w:rPr>
            <w:rFonts w:asciiTheme="minorHAnsi" w:eastAsiaTheme="minorEastAsia" w:hAnsiTheme="minorHAnsi" w:cstheme="minorBidi"/>
            <w:iCs w:val="0"/>
            <w:noProof/>
            <w:sz w:val="22"/>
            <w:szCs w:val="22"/>
          </w:rPr>
          <w:tab/>
        </w:r>
        <w:r w:rsidRPr="000C4636">
          <w:rPr>
            <w:rStyle w:val="Hyperlink"/>
            <w:noProof/>
          </w:rPr>
          <w:t>Arbitrary XML content</w:t>
        </w:r>
        <w:r>
          <w:rPr>
            <w:noProof/>
            <w:webHidden/>
          </w:rPr>
          <w:tab/>
        </w:r>
        <w:r>
          <w:rPr>
            <w:noProof/>
            <w:webHidden/>
          </w:rPr>
          <w:fldChar w:fldCharType="begin"/>
        </w:r>
        <w:r>
          <w:rPr>
            <w:noProof/>
            <w:webHidden/>
          </w:rPr>
          <w:instrText xml:space="preserve"> PAGEREF _Toc328743785 \h </w:instrText>
        </w:r>
        <w:r>
          <w:rPr>
            <w:noProof/>
            <w:webHidden/>
          </w:rPr>
        </w:r>
        <w:r>
          <w:rPr>
            <w:noProof/>
            <w:webHidden/>
          </w:rPr>
          <w:fldChar w:fldCharType="separate"/>
        </w:r>
        <w:r>
          <w:rPr>
            <w:noProof/>
            <w:webHidden/>
          </w:rPr>
          <w:t>16</w:t>
        </w:r>
        <w:r>
          <w:rPr>
            <w:noProof/>
            <w:webHidden/>
          </w:rPr>
          <w:fldChar w:fldCharType="end"/>
        </w:r>
      </w:hyperlink>
    </w:p>
    <w:p w:rsidR="00E92494" w:rsidRDefault="00E92494">
      <w:pPr>
        <w:pStyle w:val="TOC3"/>
        <w:rPr>
          <w:rFonts w:asciiTheme="minorHAnsi" w:eastAsiaTheme="minorEastAsia" w:hAnsiTheme="minorHAnsi" w:cstheme="minorBidi"/>
          <w:iCs w:val="0"/>
          <w:noProof/>
          <w:sz w:val="22"/>
          <w:szCs w:val="22"/>
        </w:rPr>
      </w:pPr>
      <w:hyperlink w:anchor="_Toc328743786" w:history="1">
        <w:r w:rsidRPr="000C4636">
          <w:rPr>
            <w:rStyle w:val="Hyperlink"/>
            <w:noProof/>
          </w:rPr>
          <w:t>5.9.3</w:t>
        </w:r>
        <w:r>
          <w:rPr>
            <w:rFonts w:asciiTheme="minorHAnsi" w:eastAsiaTheme="minorEastAsia" w:hAnsiTheme="minorHAnsi" w:cstheme="minorBidi"/>
            <w:iCs w:val="0"/>
            <w:noProof/>
            <w:sz w:val="22"/>
            <w:szCs w:val="22"/>
          </w:rPr>
          <w:tab/>
        </w:r>
        <w:r w:rsidRPr="000C4636">
          <w:rPr>
            <w:rStyle w:val="Hyperlink"/>
            <w:noProof/>
          </w:rPr>
          <w:t>Attribute and OtherXML Specification and Placement</w:t>
        </w:r>
        <w:r>
          <w:rPr>
            <w:noProof/>
            <w:webHidden/>
          </w:rPr>
          <w:tab/>
        </w:r>
        <w:r>
          <w:rPr>
            <w:noProof/>
            <w:webHidden/>
          </w:rPr>
          <w:fldChar w:fldCharType="begin"/>
        </w:r>
        <w:r>
          <w:rPr>
            <w:noProof/>
            <w:webHidden/>
          </w:rPr>
          <w:instrText xml:space="preserve"> PAGEREF _Toc328743786 \h </w:instrText>
        </w:r>
        <w:r>
          <w:rPr>
            <w:noProof/>
            <w:webHidden/>
          </w:rPr>
        </w:r>
        <w:r>
          <w:rPr>
            <w:noProof/>
            <w:webHidden/>
          </w:rPr>
          <w:fldChar w:fldCharType="separate"/>
        </w:r>
        <w:r>
          <w:rPr>
            <w:noProof/>
            <w:webHidden/>
          </w:rPr>
          <w:t>16</w:t>
        </w:r>
        <w:r>
          <w:rPr>
            <w:noProof/>
            <w:webHidden/>
          </w:rPr>
          <w:fldChar w:fldCharType="end"/>
        </w:r>
      </w:hyperlink>
    </w:p>
    <w:p w:rsidR="00E92494" w:rsidRDefault="00E92494">
      <w:pPr>
        <w:pStyle w:val="TOC2"/>
        <w:tabs>
          <w:tab w:val="left" w:pos="960"/>
          <w:tab w:val="right" w:leader="dot" w:pos="9350"/>
        </w:tabs>
        <w:rPr>
          <w:rFonts w:asciiTheme="minorHAnsi" w:eastAsiaTheme="minorEastAsia" w:hAnsiTheme="minorHAnsi" w:cstheme="minorBidi"/>
          <w:noProof/>
          <w:sz w:val="22"/>
          <w:szCs w:val="22"/>
        </w:rPr>
      </w:pPr>
      <w:hyperlink w:anchor="_Toc328743787" w:history="1">
        <w:r w:rsidRPr="000C4636">
          <w:rPr>
            <w:rStyle w:val="Hyperlink"/>
            <w:noProof/>
          </w:rPr>
          <w:t>5.10</w:t>
        </w:r>
        <w:r>
          <w:rPr>
            <w:rFonts w:asciiTheme="minorHAnsi" w:eastAsiaTheme="minorEastAsia" w:hAnsiTheme="minorHAnsi" w:cstheme="minorBidi"/>
            <w:noProof/>
            <w:sz w:val="22"/>
            <w:szCs w:val="22"/>
          </w:rPr>
          <w:tab/>
        </w:r>
        <w:r w:rsidRPr="000C4636">
          <w:rPr>
            <w:rStyle w:val="Hyperlink"/>
            <w:noProof/>
          </w:rPr>
          <w:t>Namespaces</w:t>
        </w:r>
        <w:r>
          <w:rPr>
            <w:noProof/>
            <w:webHidden/>
          </w:rPr>
          <w:tab/>
        </w:r>
        <w:r>
          <w:rPr>
            <w:noProof/>
            <w:webHidden/>
          </w:rPr>
          <w:fldChar w:fldCharType="begin"/>
        </w:r>
        <w:r>
          <w:rPr>
            <w:noProof/>
            <w:webHidden/>
          </w:rPr>
          <w:instrText xml:space="preserve"> PAGEREF _Toc328743787 \h </w:instrText>
        </w:r>
        <w:r>
          <w:rPr>
            <w:noProof/>
            <w:webHidden/>
          </w:rPr>
        </w:r>
        <w:r>
          <w:rPr>
            <w:noProof/>
            <w:webHidden/>
          </w:rPr>
          <w:fldChar w:fldCharType="separate"/>
        </w:r>
        <w:r>
          <w:rPr>
            <w:noProof/>
            <w:webHidden/>
          </w:rPr>
          <w:t>16</w:t>
        </w:r>
        <w:r>
          <w:rPr>
            <w:noProof/>
            <w:webHidden/>
          </w:rPr>
          <w:fldChar w:fldCharType="end"/>
        </w:r>
      </w:hyperlink>
    </w:p>
    <w:p w:rsidR="00E92494" w:rsidRDefault="00E92494">
      <w:pPr>
        <w:pStyle w:val="TOC1"/>
        <w:rPr>
          <w:rFonts w:asciiTheme="minorHAnsi" w:eastAsiaTheme="minorEastAsia" w:hAnsiTheme="minorHAnsi" w:cstheme="minorBidi"/>
          <w:bCs w:val="0"/>
          <w:noProof/>
          <w:sz w:val="22"/>
          <w:szCs w:val="22"/>
        </w:rPr>
      </w:pPr>
      <w:hyperlink w:anchor="_Toc328743788" w:history="1">
        <w:r w:rsidRPr="000C4636">
          <w:rPr>
            <w:rStyle w:val="Hyperlink"/>
            <w:noProof/>
          </w:rPr>
          <w:t>6.</w:t>
        </w:r>
        <w:r>
          <w:rPr>
            <w:rFonts w:asciiTheme="minorHAnsi" w:eastAsiaTheme="minorEastAsia" w:hAnsiTheme="minorHAnsi" w:cstheme="minorBidi"/>
            <w:bCs w:val="0"/>
            <w:noProof/>
            <w:sz w:val="22"/>
            <w:szCs w:val="22"/>
          </w:rPr>
          <w:tab/>
        </w:r>
        <w:r w:rsidRPr="000C4636">
          <w:rPr>
            <w:rStyle w:val="Hyperlink"/>
            <w:noProof/>
          </w:rPr>
          <w:t>Data Representation</w:t>
        </w:r>
        <w:r>
          <w:rPr>
            <w:noProof/>
            <w:webHidden/>
          </w:rPr>
          <w:tab/>
        </w:r>
        <w:r>
          <w:rPr>
            <w:noProof/>
            <w:webHidden/>
          </w:rPr>
          <w:fldChar w:fldCharType="begin"/>
        </w:r>
        <w:r>
          <w:rPr>
            <w:noProof/>
            <w:webHidden/>
          </w:rPr>
          <w:instrText xml:space="preserve"> PAGEREF _Toc328743788 \h </w:instrText>
        </w:r>
        <w:r>
          <w:rPr>
            <w:noProof/>
            <w:webHidden/>
          </w:rPr>
        </w:r>
        <w:r>
          <w:rPr>
            <w:noProof/>
            <w:webHidden/>
          </w:rPr>
          <w:fldChar w:fldCharType="separate"/>
        </w:r>
        <w:r>
          <w:rPr>
            <w:noProof/>
            <w:webHidden/>
          </w:rPr>
          <w:t>17</w:t>
        </w:r>
        <w:r>
          <w:rPr>
            <w:noProof/>
            <w:webHidden/>
          </w:rPr>
          <w:fldChar w:fldCharType="end"/>
        </w:r>
      </w:hyperlink>
    </w:p>
    <w:p w:rsidR="00E92494" w:rsidRDefault="00E92494">
      <w:pPr>
        <w:pStyle w:val="TOC2"/>
        <w:tabs>
          <w:tab w:val="left" w:pos="960"/>
          <w:tab w:val="right" w:leader="dot" w:pos="9350"/>
        </w:tabs>
        <w:rPr>
          <w:rFonts w:asciiTheme="minorHAnsi" w:eastAsiaTheme="minorEastAsia" w:hAnsiTheme="minorHAnsi" w:cstheme="minorBidi"/>
          <w:noProof/>
          <w:sz w:val="22"/>
          <w:szCs w:val="22"/>
        </w:rPr>
      </w:pPr>
      <w:hyperlink w:anchor="_Toc328743789" w:history="1">
        <w:r w:rsidRPr="000C4636">
          <w:rPr>
            <w:rStyle w:val="Hyperlink"/>
            <w:noProof/>
          </w:rPr>
          <w:t>6.1</w:t>
        </w:r>
        <w:r>
          <w:rPr>
            <w:rFonts w:asciiTheme="minorHAnsi" w:eastAsiaTheme="minorEastAsia" w:hAnsiTheme="minorHAnsi" w:cstheme="minorBidi"/>
            <w:noProof/>
            <w:sz w:val="22"/>
            <w:szCs w:val="22"/>
          </w:rPr>
          <w:tab/>
        </w:r>
        <w:r w:rsidRPr="000C4636">
          <w:rPr>
            <w:rStyle w:val="Hyperlink"/>
            <w:noProof/>
          </w:rPr>
          <w:t>Structure of the metadata (DDX) Part</w:t>
        </w:r>
        <w:r>
          <w:rPr>
            <w:noProof/>
            <w:webHidden/>
          </w:rPr>
          <w:tab/>
        </w:r>
        <w:r>
          <w:rPr>
            <w:noProof/>
            <w:webHidden/>
          </w:rPr>
          <w:fldChar w:fldCharType="begin"/>
        </w:r>
        <w:r>
          <w:rPr>
            <w:noProof/>
            <w:webHidden/>
          </w:rPr>
          <w:instrText xml:space="preserve"> PAGEREF _Toc328743789 \h </w:instrText>
        </w:r>
        <w:r>
          <w:rPr>
            <w:noProof/>
            <w:webHidden/>
          </w:rPr>
        </w:r>
        <w:r>
          <w:rPr>
            <w:noProof/>
            <w:webHidden/>
          </w:rPr>
          <w:fldChar w:fldCharType="separate"/>
        </w:r>
        <w:r>
          <w:rPr>
            <w:noProof/>
            <w:webHidden/>
          </w:rPr>
          <w:t>17</w:t>
        </w:r>
        <w:r>
          <w:rPr>
            <w:noProof/>
            <w:webHidden/>
          </w:rPr>
          <w:fldChar w:fldCharType="end"/>
        </w:r>
      </w:hyperlink>
    </w:p>
    <w:p w:rsidR="00E92494" w:rsidRDefault="00E92494">
      <w:pPr>
        <w:pStyle w:val="TOC2"/>
        <w:tabs>
          <w:tab w:val="left" w:pos="960"/>
          <w:tab w:val="right" w:leader="dot" w:pos="9350"/>
        </w:tabs>
        <w:rPr>
          <w:rFonts w:asciiTheme="minorHAnsi" w:eastAsiaTheme="minorEastAsia" w:hAnsiTheme="minorHAnsi" w:cstheme="minorBidi"/>
          <w:noProof/>
          <w:sz w:val="22"/>
          <w:szCs w:val="22"/>
        </w:rPr>
      </w:pPr>
      <w:hyperlink w:anchor="_Toc328743790" w:history="1">
        <w:r w:rsidRPr="000C4636">
          <w:rPr>
            <w:rStyle w:val="Hyperlink"/>
            <w:noProof/>
          </w:rPr>
          <w:t>6.2</w:t>
        </w:r>
        <w:r>
          <w:rPr>
            <w:rFonts w:asciiTheme="minorHAnsi" w:eastAsiaTheme="minorEastAsia" w:hAnsiTheme="minorHAnsi" w:cstheme="minorBidi"/>
            <w:noProof/>
            <w:sz w:val="22"/>
            <w:szCs w:val="22"/>
          </w:rPr>
          <w:tab/>
        </w:r>
        <w:r w:rsidRPr="000C4636">
          <w:rPr>
            <w:rStyle w:val="Hyperlink"/>
            <w:noProof/>
          </w:rPr>
          <w:t>Structure of the binary part</w:t>
        </w:r>
        <w:r>
          <w:rPr>
            <w:noProof/>
            <w:webHidden/>
          </w:rPr>
          <w:tab/>
        </w:r>
        <w:r>
          <w:rPr>
            <w:noProof/>
            <w:webHidden/>
          </w:rPr>
          <w:fldChar w:fldCharType="begin"/>
        </w:r>
        <w:r>
          <w:rPr>
            <w:noProof/>
            <w:webHidden/>
          </w:rPr>
          <w:instrText xml:space="preserve"> PAGEREF _Toc328743790 \h </w:instrText>
        </w:r>
        <w:r>
          <w:rPr>
            <w:noProof/>
            <w:webHidden/>
          </w:rPr>
        </w:r>
        <w:r>
          <w:rPr>
            <w:noProof/>
            <w:webHidden/>
          </w:rPr>
          <w:fldChar w:fldCharType="separate"/>
        </w:r>
        <w:r>
          <w:rPr>
            <w:noProof/>
            <w:webHidden/>
          </w:rPr>
          <w:t>17</w:t>
        </w:r>
        <w:r>
          <w:rPr>
            <w:noProof/>
            <w:webHidden/>
          </w:rPr>
          <w:fldChar w:fldCharType="end"/>
        </w:r>
      </w:hyperlink>
    </w:p>
    <w:p w:rsidR="00E92494" w:rsidRDefault="00E92494">
      <w:pPr>
        <w:pStyle w:val="TOC2"/>
        <w:tabs>
          <w:tab w:val="left" w:pos="960"/>
          <w:tab w:val="right" w:leader="dot" w:pos="9350"/>
        </w:tabs>
        <w:rPr>
          <w:rFonts w:asciiTheme="minorHAnsi" w:eastAsiaTheme="minorEastAsia" w:hAnsiTheme="minorHAnsi" w:cstheme="minorBidi"/>
          <w:noProof/>
          <w:sz w:val="22"/>
          <w:szCs w:val="22"/>
        </w:rPr>
      </w:pPr>
      <w:hyperlink w:anchor="_Toc328743791" w:history="1">
        <w:r w:rsidRPr="000C4636">
          <w:rPr>
            <w:rStyle w:val="Hyperlink"/>
            <w:noProof/>
          </w:rPr>
          <w:t>6.3</w:t>
        </w:r>
        <w:r>
          <w:rPr>
            <w:rFonts w:asciiTheme="minorHAnsi" w:eastAsiaTheme="minorEastAsia" w:hAnsiTheme="minorHAnsi" w:cstheme="minorBidi"/>
            <w:noProof/>
            <w:sz w:val="22"/>
            <w:szCs w:val="22"/>
          </w:rPr>
          <w:tab/>
        </w:r>
        <w:r w:rsidRPr="000C4636">
          <w:rPr>
            <w:rStyle w:val="Hyperlink"/>
            <w:noProof/>
          </w:rPr>
          <w:t>TheDAP4 Serialized Representation (DSR)</w:t>
        </w:r>
        <w:r>
          <w:rPr>
            <w:noProof/>
            <w:webHidden/>
          </w:rPr>
          <w:tab/>
        </w:r>
        <w:r>
          <w:rPr>
            <w:noProof/>
            <w:webHidden/>
          </w:rPr>
          <w:fldChar w:fldCharType="begin"/>
        </w:r>
        <w:r>
          <w:rPr>
            <w:noProof/>
            <w:webHidden/>
          </w:rPr>
          <w:instrText xml:space="preserve"> PAGEREF _Toc328743791 \h </w:instrText>
        </w:r>
        <w:r>
          <w:rPr>
            <w:noProof/>
            <w:webHidden/>
          </w:rPr>
        </w:r>
        <w:r>
          <w:rPr>
            <w:noProof/>
            <w:webHidden/>
          </w:rPr>
          <w:fldChar w:fldCharType="separate"/>
        </w:r>
        <w:r>
          <w:rPr>
            <w:noProof/>
            <w:webHidden/>
          </w:rPr>
          <w:t>18</w:t>
        </w:r>
        <w:r>
          <w:rPr>
            <w:noProof/>
            <w:webHidden/>
          </w:rPr>
          <w:fldChar w:fldCharType="end"/>
        </w:r>
      </w:hyperlink>
    </w:p>
    <w:p w:rsidR="00E92494" w:rsidRDefault="00E92494">
      <w:pPr>
        <w:pStyle w:val="TOC3"/>
        <w:rPr>
          <w:rFonts w:asciiTheme="minorHAnsi" w:eastAsiaTheme="minorEastAsia" w:hAnsiTheme="minorHAnsi" w:cstheme="minorBidi"/>
          <w:iCs w:val="0"/>
          <w:noProof/>
          <w:sz w:val="22"/>
          <w:szCs w:val="22"/>
        </w:rPr>
      </w:pPr>
      <w:hyperlink w:anchor="_Toc328743792" w:history="1">
        <w:r w:rsidRPr="000C4636">
          <w:rPr>
            <w:rStyle w:val="Hyperlink"/>
            <w:noProof/>
          </w:rPr>
          <w:t>6.3.1</w:t>
        </w:r>
        <w:r>
          <w:rPr>
            <w:rFonts w:asciiTheme="minorHAnsi" w:eastAsiaTheme="minorEastAsia" w:hAnsiTheme="minorHAnsi" w:cstheme="minorBidi"/>
            <w:iCs w:val="0"/>
            <w:noProof/>
            <w:sz w:val="22"/>
            <w:szCs w:val="22"/>
          </w:rPr>
          <w:tab/>
        </w:r>
        <w:r w:rsidRPr="000C4636">
          <w:rPr>
            <w:rStyle w:val="Hyperlink"/>
            <w:noProof/>
          </w:rPr>
          <w:t>A note on dimension ordering.</w:t>
        </w:r>
        <w:r>
          <w:rPr>
            <w:noProof/>
            <w:webHidden/>
          </w:rPr>
          <w:tab/>
        </w:r>
        <w:r>
          <w:rPr>
            <w:noProof/>
            <w:webHidden/>
          </w:rPr>
          <w:fldChar w:fldCharType="begin"/>
        </w:r>
        <w:r>
          <w:rPr>
            <w:noProof/>
            <w:webHidden/>
          </w:rPr>
          <w:instrText xml:space="preserve"> PAGEREF _Toc328743792 \h </w:instrText>
        </w:r>
        <w:r>
          <w:rPr>
            <w:noProof/>
            <w:webHidden/>
          </w:rPr>
        </w:r>
        <w:r>
          <w:rPr>
            <w:noProof/>
            <w:webHidden/>
          </w:rPr>
          <w:fldChar w:fldCharType="separate"/>
        </w:r>
        <w:r>
          <w:rPr>
            <w:noProof/>
            <w:webHidden/>
          </w:rPr>
          <w:t>18</w:t>
        </w:r>
        <w:r>
          <w:rPr>
            <w:noProof/>
            <w:webHidden/>
          </w:rPr>
          <w:fldChar w:fldCharType="end"/>
        </w:r>
      </w:hyperlink>
    </w:p>
    <w:p w:rsidR="00E92494" w:rsidRDefault="00E92494">
      <w:pPr>
        <w:pStyle w:val="TOC3"/>
        <w:rPr>
          <w:rFonts w:asciiTheme="minorHAnsi" w:eastAsiaTheme="minorEastAsia" w:hAnsiTheme="minorHAnsi" w:cstheme="minorBidi"/>
          <w:iCs w:val="0"/>
          <w:noProof/>
          <w:sz w:val="22"/>
          <w:szCs w:val="22"/>
        </w:rPr>
      </w:pPr>
      <w:hyperlink w:anchor="_Toc328743793" w:history="1">
        <w:r w:rsidRPr="000C4636">
          <w:rPr>
            <w:rStyle w:val="Hyperlink"/>
            <w:noProof/>
          </w:rPr>
          <w:t>6.3.2</w:t>
        </w:r>
        <w:r>
          <w:rPr>
            <w:rFonts w:asciiTheme="minorHAnsi" w:eastAsiaTheme="minorEastAsia" w:hAnsiTheme="minorHAnsi" w:cstheme="minorBidi"/>
            <w:iCs w:val="0"/>
            <w:noProof/>
            <w:sz w:val="22"/>
            <w:szCs w:val="22"/>
          </w:rPr>
          <w:tab/>
        </w:r>
        <w:r w:rsidRPr="000C4636">
          <w:rPr>
            <w:rStyle w:val="Hyperlink"/>
            <w:noProof/>
          </w:rPr>
          <w:t>Order of Serialization</w:t>
        </w:r>
        <w:r>
          <w:rPr>
            <w:noProof/>
            <w:webHidden/>
          </w:rPr>
          <w:tab/>
        </w:r>
        <w:r>
          <w:rPr>
            <w:noProof/>
            <w:webHidden/>
          </w:rPr>
          <w:fldChar w:fldCharType="begin"/>
        </w:r>
        <w:r>
          <w:rPr>
            <w:noProof/>
            <w:webHidden/>
          </w:rPr>
          <w:instrText xml:space="preserve"> PAGEREF _Toc328743793 \h </w:instrText>
        </w:r>
        <w:r>
          <w:rPr>
            <w:noProof/>
            <w:webHidden/>
          </w:rPr>
        </w:r>
        <w:r>
          <w:rPr>
            <w:noProof/>
            <w:webHidden/>
          </w:rPr>
          <w:fldChar w:fldCharType="separate"/>
        </w:r>
        <w:r>
          <w:rPr>
            <w:noProof/>
            <w:webHidden/>
          </w:rPr>
          <w:t>18</w:t>
        </w:r>
        <w:r>
          <w:rPr>
            <w:noProof/>
            <w:webHidden/>
          </w:rPr>
          <w:fldChar w:fldCharType="end"/>
        </w:r>
      </w:hyperlink>
    </w:p>
    <w:p w:rsidR="00E92494" w:rsidRDefault="00E92494">
      <w:pPr>
        <w:pStyle w:val="TOC3"/>
        <w:rPr>
          <w:rFonts w:asciiTheme="minorHAnsi" w:eastAsiaTheme="minorEastAsia" w:hAnsiTheme="minorHAnsi" w:cstheme="minorBidi"/>
          <w:iCs w:val="0"/>
          <w:noProof/>
          <w:sz w:val="22"/>
          <w:szCs w:val="22"/>
        </w:rPr>
      </w:pPr>
      <w:hyperlink w:anchor="_Toc328743794" w:history="1">
        <w:r w:rsidRPr="000C4636">
          <w:rPr>
            <w:rStyle w:val="Hyperlink"/>
            <w:noProof/>
          </w:rPr>
          <w:t>6.3.3</w:t>
        </w:r>
        <w:r>
          <w:rPr>
            <w:rFonts w:asciiTheme="minorHAnsi" w:eastAsiaTheme="minorEastAsia" w:hAnsiTheme="minorHAnsi" w:cstheme="minorBidi"/>
            <w:iCs w:val="0"/>
            <w:noProof/>
            <w:sz w:val="22"/>
            <w:szCs w:val="22"/>
          </w:rPr>
          <w:tab/>
        </w:r>
        <w:r w:rsidRPr="000C4636">
          <w:rPr>
            <w:rStyle w:val="Hyperlink"/>
            <w:noProof/>
          </w:rPr>
          <w:t>Variable Representation in the Absence of Variable Dimensions.</w:t>
        </w:r>
        <w:r>
          <w:rPr>
            <w:noProof/>
            <w:webHidden/>
          </w:rPr>
          <w:tab/>
        </w:r>
        <w:r>
          <w:rPr>
            <w:noProof/>
            <w:webHidden/>
          </w:rPr>
          <w:fldChar w:fldCharType="begin"/>
        </w:r>
        <w:r>
          <w:rPr>
            <w:noProof/>
            <w:webHidden/>
          </w:rPr>
          <w:instrText xml:space="preserve"> PAGEREF _Toc328743794 \h </w:instrText>
        </w:r>
        <w:r>
          <w:rPr>
            <w:noProof/>
            <w:webHidden/>
          </w:rPr>
        </w:r>
        <w:r>
          <w:rPr>
            <w:noProof/>
            <w:webHidden/>
          </w:rPr>
          <w:fldChar w:fldCharType="separate"/>
        </w:r>
        <w:r>
          <w:rPr>
            <w:noProof/>
            <w:webHidden/>
          </w:rPr>
          <w:t>19</w:t>
        </w:r>
        <w:r>
          <w:rPr>
            <w:noProof/>
            <w:webHidden/>
          </w:rPr>
          <w:fldChar w:fldCharType="end"/>
        </w:r>
      </w:hyperlink>
    </w:p>
    <w:p w:rsidR="00E92494" w:rsidRDefault="00E92494">
      <w:pPr>
        <w:pStyle w:val="TOC3"/>
        <w:rPr>
          <w:rFonts w:asciiTheme="minorHAnsi" w:eastAsiaTheme="minorEastAsia" w:hAnsiTheme="minorHAnsi" w:cstheme="minorBidi"/>
          <w:iCs w:val="0"/>
          <w:noProof/>
          <w:sz w:val="22"/>
          <w:szCs w:val="22"/>
        </w:rPr>
      </w:pPr>
      <w:hyperlink w:anchor="_Toc328743795" w:history="1">
        <w:r w:rsidRPr="000C4636">
          <w:rPr>
            <w:rStyle w:val="Hyperlink"/>
            <w:noProof/>
          </w:rPr>
          <w:t>6.3.4</w:t>
        </w:r>
        <w:r>
          <w:rPr>
            <w:rFonts w:asciiTheme="minorHAnsi" w:eastAsiaTheme="minorEastAsia" w:hAnsiTheme="minorHAnsi" w:cstheme="minorBidi"/>
            <w:iCs w:val="0"/>
            <w:noProof/>
            <w:sz w:val="22"/>
            <w:szCs w:val="22"/>
          </w:rPr>
          <w:tab/>
        </w:r>
        <w:r w:rsidRPr="000C4636">
          <w:rPr>
            <w:rStyle w:val="Hyperlink"/>
            <w:noProof/>
          </w:rPr>
          <w:t>Variable Representation in the Presence of Variable-Length Dimensions.</w:t>
        </w:r>
        <w:r>
          <w:rPr>
            <w:noProof/>
            <w:webHidden/>
          </w:rPr>
          <w:tab/>
        </w:r>
        <w:r>
          <w:rPr>
            <w:noProof/>
            <w:webHidden/>
          </w:rPr>
          <w:fldChar w:fldCharType="begin"/>
        </w:r>
        <w:r>
          <w:rPr>
            <w:noProof/>
            <w:webHidden/>
          </w:rPr>
          <w:instrText xml:space="preserve"> PAGEREF _Toc328743795 \h </w:instrText>
        </w:r>
        <w:r>
          <w:rPr>
            <w:noProof/>
            <w:webHidden/>
          </w:rPr>
        </w:r>
        <w:r>
          <w:rPr>
            <w:noProof/>
            <w:webHidden/>
          </w:rPr>
          <w:fldChar w:fldCharType="separate"/>
        </w:r>
        <w:r>
          <w:rPr>
            <w:noProof/>
            <w:webHidden/>
          </w:rPr>
          <w:t>21</w:t>
        </w:r>
        <w:r>
          <w:rPr>
            <w:noProof/>
            <w:webHidden/>
          </w:rPr>
          <w:fldChar w:fldCharType="end"/>
        </w:r>
      </w:hyperlink>
    </w:p>
    <w:p w:rsidR="00E92494" w:rsidRDefault="00E92494">
      <w:pPr>
        <w:pStyle w:val="TOC3"/>
        <w:rPr>
          <w:rFonts w:asciiTheme="minorHAnsi" w:eastAsiaTheme="minorEastAsia" w:hAnsiTheme="minorHAnsi" w:cstheme="minorBidi"/>
          <w:iCs w:val="0"/>
          <w:noProof/>
          <w:sz w:val="22"/>
          <w:szCs w:val="22"/>
        </w:rPr>
      </w:pPr>
      <w:hyperlink w:anchor="_Toc328743796" w:history="1">
        <w:r w:rsidRPr="000C4636">
          <w:rPr>
            <w:rStyle w:val="Hyperlink"/>
            <w:noProof/>
          </w:rPr>
          <w:t>6.3.5</w:t>
        </w:r>
        <w:r>
          <w:rPr>
            <w:rFonts w:asciiTheme="minorHAnsi" w:eastAsiaTheme="minorEastAsia" w:hAnsiTheme="minorHAnsi" w:cstheme="minorBidi"/>
            <w:iCs w:val="0"/>
            <w:noProof/>
            <w:sz w:val="22"/>
            <w:szCs w:val="22"/>
          </w:rPr>
          <w:tab/>
        </w:r>
        <w:r w:rsidRPr="000C4636">
          <w:rPr>
            <w:rStyle w:val="Hyperlink"/>
            <w:noProof/>
          </w:rPr>
          <w:t>Checksums</w:t>
        </w:r>
        <w:r>
          <w:rPr>
            <w:noProof/>
            <w:webHidden/>
          </w:rPr>
          <w:tab/>
        </w:r>
        <w:r>
          <w:rPr>
            <w:noProof/>
            <w:webHidden/>
          </w:rPr>
          <w:fldChar w:fldCharType="begin"/>
        </w:r>
        <w:r>
          <w:rPr>
            <w:noProof/>
            <w:webHidden/>
          </w:rPr>
          <w:instrText xml:space="preserve"> PAGEREF _Toc328743796 \h </w:instrText>
        </w:r>
        <w:r>
          <w:rPr>
            <w:noProof/>
            <w:webHidden/>
          </w:rPr>
        </w:r>
        <w:r>
          <w:rPr>
            <w:noProof/>
            <w:webHidden/>
          </w:rPr>
          <w:fldChar w:fldCharType="separate"/>
        </w:r>
        <w:r>
          <w:rPr>
            <w:noProof/>
            <w:webHidden/>
          </w:rPr>
          <w:t>21</w:t>
        </w:r>
        <w:r>
          <w:rPr>
            <w:noProof/>
            <w:webHidden/>
          </w:rPr>
          <w:fldChar w:fldCharType="end"/>
        </w:r>
      </w:hyperlink>
    </w:p>
    <w:p w:rsidR="00E92494" w:rsidRDefault="00E92494">
      <w:pPr>
        <w:pStyle w:val="TOC3"/>
        <w:rPr>
          <w:rFonts w:asciiTheme="minorHAnsi" w:eastAsiaTheme="minorEastAsia" w:hAnsiTheme="minorHAnsi" w:cstheme="minorBidi"/>
          <w:iCs w:val="0"/>
          <w:noProof/>
          <w:sz w:val="22"/>
          <w:szCs w:val="22"/>
        </w:rPr>
      </w:pPr>
      <w:hyperlink w:anchor="_Toc328743797" w:history="1">
        <w:r w:rsidRPr="000C4636">
          <w:rPr>
            <w:rStyle w:val="Hyperlink"/>
            <w:noProof/>
          </w:rPr>
          <w:t>6.3.6</w:t>
        </w:r>
        <w:r>
          <w:rPr>
            <w:rFonts w:asciiTheme="minorHAnsi" w:eastAsiaTheme="minorEastAsia" w:hAnsiTheme="minorHAnsi" w:cstheme="minorBidi"/>
            <w:iCs w:val="0"/>
            <w:noProof/>
            <w:sz w:val="22"/>
            <w:szCs w:val="22"/>
          </w:rPr>
          <w:tab/>
        </w:r>
        <w:r w:rsidRPr="000C4636">
          <w:rPr>
            <w:rStyle w:val="Hyperlink"/>
            <w:noProof/>
          </w:rPr>
          <w:t>Historical Notes</w:t>
        </w:r>
        <w:r>
          <w:rPr>
            <w:noProof/>
            <w:webHidden/>
          </w:rPr>
          <w:tab/>
        </w:r>
        <w:r>
          <w:rPr>
            <w:noProof/>
            <w:webHidden/>
          </w:rPr>
          <w:fldChar w:fldCharType="begin"/>
        </w:r>
        <w:r>
          <w:rPr>
            <w:noProof/>
            <w:webHidden/>
          </w:rPr>
          <w:instrText xml:space="preserve"> PAGEREF _Toc328743797 \h </w:instrText>
        </w:r>
        <w:r>
          <w:rPr>
            <w:noProof/>
            <w:webHidden/>
          </w:rPr>
        </w:r>
        <w:r>
          <w:rPr>
            <w:noProof/>
            <w:webHidden/>
          </w:rPr>
          <w:fldChar w:fldCharType="separate"/>
        </w:r>
        <w:r>
          <w:rPr>
            <w:noProof/>
            <w:webHidden/>
          </w:rPr>
          <w:t>21</w:t>
        </w:r>
        <w:r>
          <w:rPr>
            <w:noProof/>
            <w:webHidden/>
          </w:rPr>
          <w:fldChar w:fldCharType="end"/>
        </w:r>
      </w:hyperlink>
    </w:p>
    <w:p w:rsidR="00E92494" w:rsidRDefault="00E92494">
      <w:pPr>
        <w:pStyle w:val="TOC2"/>
        <w:tabs>
          <w:tab w:val="left" w:pos="960"/>
          <w:tab w:val="right" w:leader="dot" w:pos="9350"/>
        </w:tabs>
        <w:rPr>
          <w:rFonts w:asciiTheme="minorHAnsi" w:eastAsiaTheme="minorEastAsia" w:hAnsiTheme="minorHAnsi" w:cstheme="minorBidi"/>
          <w:noProof/>
          <w:sz w:val="22"/>
          <w:szCs w:val="22"/>
        </w:rPr>
      </w:pPr>
      <w:hyperlink w:anchor="_Toc328743798" w:history="1">
        <w:r w:rsidRPr="000C4636">
          <w:rPr>
            <w:rStyle w:val="Hyperlink"/>
            <w:noProof/>
          </w:rPr>
          <w:t>6.4</w:t>
        </w:r>
        <w:r>
          <w:rPr>
            <w:rFonts w:asciiTheme="minorHAnsi" w:eastAsiaTheme="minorEastAsia" w:hAnsiTheme="minorHAnsi" w:cstheme="minorBidi"/>
            <w:noProof/>
            <w:sz w:val="22"/>
            <w:szCs w:val="22"/>
          </w:rPr>
          <w:tab/>
        </w:r>
        <w:r w:rsidRPr="000C4636">
          <w:rPr>
            <w:rStyle w:val="Hyperlink"/>
            <w:noProof/>
          </w:rPr>
          <w:t>Example responses</w:t>
        </w:r>
        <w:r>
          <w:rPr>
            <w:noProof/>
            <w:webHidden/>
          </w:rPr>
          <w:tab/>
        </w:r>
        <w:r>
          <w:rPr>
            <w:noProof/>
            <w:webHidden/>
          </w:rPr>
          <w:fldChar w:fldCharType="begin"/>
        </w:r>
        <w:r>
          <w:rPr>
            <w:noProof/>
            <w:webHidden/>
          </w:rPr>
          <w:instrText xml:space="preserve"> PAGEREF _Toc328743798 \h </w:instrText>
        </w:r>
        <w:r>
          <w:rPr>
            <w:noProof/>
            <w:webHidden/>
          </w:rPr>
        </w:r>
        <w:r>
          <w:rPr>
            <w:noProof/>
            <w:webHidden/>
          </w:rPr>
          <w:fldChar w:fldCharType="separate"/>
        </w:r>
        <w:r>
          <w:rPr>
            <w:noProof/>
            <w:webHidden/>
          </w:rPr>
          <w:t>21</w:t>
        </w:r>
        <w:r>
          <w:rPr>
            <w:noProof/>
            <w:webHidden/>
          </w:rPr>
          <w:fldChar w:fldCharType="end"/>
        </w:r>
      </w:hyperlink>
    </w:p>
    <w:p w:rsidR="00E92494" w:rsidRDefault="00E92494">
      <w:pPr>
        <w:pStyle w:val="TOC3"/>
        <w:rPr>
          <w:rFonts w:asciiTheme="minorHAnsi" w:eastAsiaTheme="minorEastAsia" w:hAnsiTheme="minorHAnsi" w:cstheme="minorBidi"/>
          <w:iCs w:val="0"/>
          <w:noProof/>
          <w:sz w:val="22"/>
          <w:szCs w:val="22"/>
        </w:rPr>
      </w:pPr>
      <w:hyperlink w:anchor="_Toc328743799" w:history="1">
        <w:r w:rsidRPr="000C4636">
          <w:rPr>
            <w:rStyle w:val="Hyperlink"/>
            <w:noProof/>
          </w:rPr>
          <w:t>6.4.1</w:t>
        </w:r>
        <w:r>
          <w:rPr>
            <w:rFonts w:asciiTheme="minorHAnsi" w:eastAsiaTheme="minorEastAsia" w:hAnsiTheme="minorHAnsi" w:cstheme="minorBidi"/>
            <w:iCs w:val="0"/>
            <w:noProof/>
            <w:sz w:val="22"/>
            <w:szCs w:val="22"/>
          </w:rPr>
          <w:tab/>
        </w:r>
        <w:r w:rsidRPr="000C4636">
          <w:rPr>
            <w:rStyle w:val="Hyperlink"/>
            <w:noProof/>
          </w:rPr>
          <w:t>A single scalar</w:t>
        </w:r>
        <w:r>
          <w:rPr>
            <w:noProof/>
            <w:webHidden/>
          </w:rPr>
          <w:tab/>
        </w:r>
        <w:r>
          <w:rPr>
            <w:noProof/>
            <w:webHidden/>
          </w:rPr>
          <w:fldChar w:fldCharType="begin"/>
        </w:r>
        <w:r>
          <w:rPr>
            <w:noProof/>
            <w:webHidden/>
          </w:rPr>
          <w:instrText xml:space="preserve"> PAGEREF _Toc328743799 \h </w:instrText>
        </w:r>
        <w:r>
          <w:rPr>
            <w:noProof/>
            <w:webHidden/>
          </w:rPr>
        </w:r>
        <w:r>
          <w:rPr>
            <w:noProof/>
            <w:webHidden/>
          </w:rPr>
          <w:fldChar w:fldCharType="separate"/>
        </w:r>
        <w:r>
          <w:rPr>
            <w:noProof/>
            <w:webHidden/>
          </w:rPr>
          <w:t>22</w:t>
        </w:r>
        <w:r>
          <w:rPr>
            <w:noProof/>
            <w:webHidden/>
          </w:rPr>
          <w:fldChar w:fldCharType="end"/>
        </w:r>
      </w:hyperlink>
    </w:p>
    <w:p w:rsidR="00E92494" w:rsidRDefault="00E92494">
      <w:pPr>
        <w:pStyle w:val="TOC3"/>
        <w:rPr>
          <w:rFonts w:asciiTheme="minorHAnsi" w:eastAsiaTheme="minorEastAsia" w:hAnsiTheme="minorHAnsi" w:cstheme="minorBidi"/>
          <w:iCs w:val="0"/>
          <w:noProof/>
          <w:sz w:val="22"/>
          <w:szCs w:val="22"/>
        </w:rPr>
      </w:pPr>
      <w:hyperlink w:anchor="_Toc328743800" w:history="1">
        <w:r w:rsidRPr="000C4636">
          <w:rPr>
            <w:rStyle w:val="Hyperlink"/>
            <w:noProof/>
          </w:rPr>
          <w:t>6.4.2</w:t>
        </w:r>
        <w:r>
          <w:rPr>
            <w:rFonts w:asciiTheme="minorHAnsi" w:eastAsiaTheme="minorEastAsia" w:hAnsiTheme="minorHAnsi" w:cstheme="minorBidi"/>
            <w:iCs w:val="0"/>
            <w:noProof/>
            <w:sz w:val="22"/>
            <w:szCs w:val="22"/>
          </w:rPr>
          <w:tab/>
        </w:r>
        <w:r w:rsidRPr="000C4636">
          <w:rPr>
            <w:rStyle w:val="Hyperlink"/>
            <w:noProof/>
          </w:rPr>
          <w:t>A single array</w:t>
        </w:r>
        <w:r>
          <w:rPr>
            <w:noProof/>
            <w:webHidden/>
          </w:rPr>
          <w:tab/>
        </w:r>
        <w:r>
          <w:rPr>
            <w:noProof/>
            <w:webHidden/>
          </w:rPr>
          <w:fldChar w:fldCharType="begin"/>
        </w:r>
        <w:r>
          <w:rPr>
            <w:noProof/>
            <w:webHidden/>
          </w:rPr>
          <w:instrText xml:space="preserve"> PAGEREF _Toc328743800 \h </w:instrText>
        </w:r>
        <w:r>
          <w:rPr>
            <w:noProof/>
            <w:webHidden/>
          </w:rPr>
        </w:r>
        <w:r>
          <w:rPr>
            <w:noProof/>
            <w:webHidden/>
          </w:rPr>
          <w:fldChar w:fldCharType="separate"/>
        </w:r>
        <w:r>
          <w:rPr>
            <w:noProof/>
            <w:webHidden/>
          </w:rPr>
          <w:t>22</w:t>
        </w:r>
        <w:r>
          <w:rPr>
            <w:noProof/>
            <w:webHidden/>
          </w:rPr>
          <w:fldChar w:fldCharType="end"/>
        </w:r>
      </w:hyperlink>
    </w:p>
    <w:p w:rsidR="00E92494" w:rsidRDefault="00E92494">
      <w:pPr>
        <w:pStyle w:val="TOC3"/>
        <w:rPr>
          <w:rFonts w:asciiTheme="minorHAnsi" w:eastAsiaTheme="minorEastAsia" w:hAnsiTheme="minorHAnsi" w:cstheme="minorBidi"/>
          <w:iCs w:val="0"/>
          <w:noProof/>
          <w:sz w:val="22"/>
          <w:szCs w:val="22"/>
        </w:rPr>
      </w:pPr>
      <w:hyperlink w:anchor="_Toc328743801" w:history="1">
        <w:r w:rsidRPr="000C4636">
          <w:rPr>
            <w:rStyle w:val="Hyperlink"/>
            <w:noProof/>
          </w:rPr>
          <w:t>6.4.3</w:t>
        </w:r>
        <w:r>
          <w:rPr>
            <w:rFonts w:asciiTheme="minorHAnsi" w:eastAsiaTheme="minorEastAsia" w:hAnsiTheme="minorHAnsi" w:cstheme="minorBidi"/>
            <w:iCs w:val="0"/>
            <w:noProof/>
            <w:sz w:val="22"/>
            <w:szCs w:val="22"/>
          </w:rPr>
          <w:tab/>
        </w:r>
        <w:r w:rsidRPr="000C4636">
          <w:rPr>
            <w:rStyle w:val="Hyperlink"/>
            <w:noProof/>
          </w:rPr>
          <w:t>A single structure</w:t>
        </w:r>
        <w:r>
          <w:rPr>
            <w:noProof/>
            <w:webHidden/>
          </w:rPr>
          <w:tab/>
        </w:r>
        <w:r>
          <w:rPr>
            <w:noProof/>
            <w:webHidden/>
          </w:rPr>
          <w:fldChar w:fldCharType="begin"/>
        </w:r>
        <w:r>
          <w:rPr>
            <w:noProof/>
            <w:webHidden/>
          </w:rPr>
          <w:instrText xml:space="preserve"> PAGEREF _Toc328743801 \h </w:instrText>
        </w:r>
        <w:r>
          <w:rPr>
            <w:noProof/>
            <w:webHidden/>
          </w:rPr>
        </w:r>
        <w:r>
          <w:rPr>
            <w:noProof/>
            <w:webHidden/>
          </w:rPr>
          <w:fldChar w:fldCharType="separate"/>
        </w:r>
        <w:r>
          <w:rPr>
            <w:noProof/>
            <w:webHidden/>
          </w:rPr>
          <w:t>23</w:t>
        </w:r>
        <w:r>
          <w:rPr>
            <w:noProof/>
            <w:webHidden/>
          </w:rPr>
          <w:fldChar w:fldCharType="end"/>
        </w:r>
      </w:hyperlink>
    </w:p>
    <w:p w:rsidR="00E92494" w:rsidRDefault="00E92494">
      <w:pPr>
        <w:pStyle w:val="TOC3"/>
        <w:rPr>
          <w:rFonts w:asciiTheme="minorHAnsi" w:eastAsiaTheme="minorEastAsia" w:hAnsiTheme="minorHAnsi" w:cstheme="minorBidi"/>
          <w:iCs w:val="0"/>
          <w:noProof/>
          <w:sz w:val="22"/>
          <w:szCs w:val="22"/>
        </w:rPr>
      </w:pPr>
      <w:hyperlink w:anchor="_Toc328743802" w:history="1">
        <w:r w:rsidRPr="000C4636">
          <w:rPr>
            <w:rStyle w:val="Hyperlink"/>
            <w:noProof/>
          </w:rPr>
          <w:t>6.4.4</w:t>
        </w:r>
        <w:r>
          <w:rPr>
            <w:rFonts w:asciiTheme="minorHAnsi" w:eastAsiaTheme="minorEastAsia" w:hAnsiTheme="minorHAnsi" w:cstheme="minorBidi"/>
            <w:iCs w:val="0"/>
            <w:noProof/>
            <w:sz w:val="22"/>
            <w:szCs w:val="22"/>
          </w:rPr>
          <w:tab/>
        </w:r>
        <w:r w:rsidRPr="000C4636">
          <w:rPr>
            <w:rStyle w:val="Hyperlink"/>
            <w:noProof/>
          </w:rPr>
          <w:t>An array of structures</w:t>
        </w:r>
        <w:r>
          <w:rPr>
            <w:noProof/>
            <w:webHidden/>
          </w:rPr>
          <w:tab/>
        </w:r>
        <w:r>
          <w:rPr>
            <w:noProof/>
            <w:webHidden/>
          </w:rPr>
          <w:fldChar w:fldCharType="begin"/>
        </w:r>
        <w:r>
          <w:rPr>
            <w:noProof/>
            <w:webHidden/>
          </w:rPr>
          <w:instrText xml:space="preserve"> PAGEREF _Toc328743802 \h </w:instrText>
        </w:r>
        <w:r>
          <w:rPr>
            <w:noProof/>
            <w:webHidden/>
          </w:rPr>
        </w:r>
        <w:r>
          <w:rPr>
            <w:noProof/>
            <w:webHidden/>
          </w:rPr>
          <w:fldChar w:fldCharType="separate"/>
        </w:r>
        <w:r>
          <w:rPr>
            <w:noProof/>
            <w:webHidden/>
          </w:rPr>
          <w:t>23</w:t>
        </w:r>
        <w:r>
          <w:rPr>
            <w:noProof/>
            <w:webHidden/>
          </w:rPr>
          <w:fldChar w:fldCharType="end"/>
        </w:r>
      </w:hyperlink>
    </w:p>
    <w:p w:rsidR="00E92494" w:rsidRDefault="00E92494">
      <w:pPr>
        <w:pStyle w:val="TOC3"/>
        <w:rPr>
          <w:rFonts w:asciiTheme="minorHAnsi" w:eastAsiaTheme="minorEastAsia" w:hAnsiTheme="minorHAnsi" w:cstheme="minorBidi"/>
          <w:iCs w:val="0"/>
          <w:noProof/>
          <w:sz w:val="22"/>
          <w:szCs w:val="22"/>
        </w:rPr>
      </w:pPr>
      <w:hyperlink w:anchor="_Toc328743803" w:history="1">
        <w:r w:rsidRPr="000C4636">
          <w:rPr>
            <w:rStyle w:val="Hyperlink"/>
            <w:noProof/>
          </w:rPr>
          <w:t>6.4.5</w:t>
        </w:r>
        <w:r>
          <w:rPr>
            <w:rFonts w:asciiTheme="minorHAnsi" w:eastAsiaTheme="minorEastAsia" w:hAnsiTheme="minorHAnsi" w:cstheme="minorBidi"/>
            <w:iCs w:val="0"/>
            <w:noProof/>
            <w:sz w:val="22"/>
            <w:szCs w:val="22"/>
          </w:rPr>
          <w:tab/>
        </w:r>
        <w:r w:rsidRPr="000C4636">
          <w:rPr>
            <w:rStyle w:val="Hyperlink"/>
            <w:noProof/>
          </w:rPr>
          <w:t>A single varying array (one varying dimension)</w:t>
        </w:r>
        <w:r>
          <w:rPr>
            <w:noProof/>
            <w:webHidden/>
          </w:rPr>
          <w:tab/>
        </w:r>
        <w:r>
          <w:rPr>
            <w:noProof/>
            <w:webHidden/>
          </w:rPr>
          <w:fldChar w:fldCharType="begin"/>
        </w:r>
        <w:r>
          <w:rPr>
            <w:noProof/>
            <w:webHidden/>
          </w:rPr>
          <w:instrText xml:space="preserve"> PAGEREF _Toc328743803 \h </w:instrText>
        </w:r>
        <w:r>
          <w:rPr>
            <w:noProof/>
            <w:webHidden/>
          </w:rPr>
        </w:r>
        <w:r>
          <w:rPr>
            <w:noProof/>
            <w:webHidden/>
          </w:rPr>
          <w:fldChar w:fldCharType="separate"/>
        </w:r>
        <w:r>
          <w:rPr>
            <w:noProof/>
            <w:webHidden/>
          </w:rPr>
          <w:t>23</w:t>
        </w:r>
        <w:r>
          <w:rPr>
            <w:noProof/>
            <w:webHidden/>
          </w:rPr>
          <w:fldChar w:fldCharType="end"/>
        </w:r>
      </w:hyperlink>
    </w:p>
    <w:p w:rsidR="00E92494" w:rsidRDefault="00E92494">
      <w:pPr>
        <w:pStyle w:val="TOC3"/>
        <w:rPr>
          <w:rFonts w:asciiTheme="minorHAnsi" w:eastAsiaTheme="minorEastAsia" w:hAnsiTheme="minorHAnsi" w:cstheme="minorBidi"/>
          <w:iCs w:val="0"/>
          <w:noProof/>
          <w:sz w:val="22"/>
          <w:szCs w:val="22"/>
        </w:rPr>
      </w:pPr>
      <w:hyperlink w:anchor="_Toc328743804" w:history="1">
        <w:r w:rsidRPr="000C4636">
          <w:rPr>
            <w:rStyle w:val="Hyperlink"/>
            <w:noProof/>
          </w:rPr>
          <w:t>6.4.6</w:t>
        </w:r>
        <w:r>
          <w:rPr>
            <w:rFonts w:asciiTheme="minorHAnsi" w:eastAsiaTheme="minorEastAsia" w:hAnsiTheme="minorHAnsi" w:cstheme="minorBidi"/>
            <w:iCs w:val="0"/>
            <w:noProof/>
            <w:sz w:val="22"/>
            <w:szCs w:val="22"/>
          </w:rPr>
          <w:tab/>
        </w:r>
        <w:r w:rsidRPr="000C4636">
          <w:rPr>
            <w:rStyle w:val="Hyperlink"/>
            <w:noProof/>
          </w:rPr>
          <w:t>A single varying array (two varying dimensions)</w:t>
        </w:r>
        <w:r>
          <w:rPr>
            <w:noProof/>
            <w:webHidden/>
          </w:rPr>
          <w:tab/>
        </w:r>
        <w:r>
          <w:rPr>
            <w:noProof/>
            <w:webHidden/>
          </w:rPr>
          <w:fldChar w:fldCharType="begin"/>
        </w:r>
        <w:r>
          <w:rPr>
            <w:noProof/>
            <w:webHidden/>
          </w:rPr>
          <w:instrText xml:space="preserve"> PAGEREF _Toc328743804 \h </w:instrText>
        </w:r>
        <w:r>
          <w:rPr>
            <w:noProof/>
            <w:webHidden/>
          </w:rPr>
        </w:r>
        <w:r>
          <w:rPr>
            <w:noProof/>
            <w:webHidden/>
          </w:rPr>
          <w:fldChar w:fldCharType="separate"/>
        </w:r>
        <w:r>
          <w:rPr>
            <w:noProof/>
            <w:webHidden/>
          </w:rPr>
          <w:t>24</w:t>
        </w:r>
        <w:r>
          <w:rPr>
            <w:noProof/>
            <w:webHidden/>
          </w:rPr>
          <w:fldChar w:fldCharType="end"/>
        </w:r>
      </w:hyperlink>
    </w:p>
    <w:p w:rsidR="00E92494" w:rsidRDefault="00E92494">
      <w:pPr>
        <w:pStyle w:val="TOC3"/>
        <w:rPr>
          <w:rFonts w:asciiTheme="minorHAnsi" w:eastAsiaTheme="minorEastAsia" w:hAnsiTheme="minorHAnsi" w:cstheme="minorBidi"/>
          <w:iCs w:val="0"/>
          <w:noProof/>
          <w:sz w:val="22"/>
          <w:szCs w:val="22"/>
        </w:rPr>
      </w:pPr>
      <w:hyperlink w:anchor="_Toc328743805" w:history="1">
        <w:r w:rsidRPr="000C4636">
          <w:rPr>
            <w:rStyle w:val="Hyperlink"/>
            <w:noProof/>
          </w:rPr>
          <w:t>6.4.7</w:t>
        </w:r>
        <w:r>
          <w:rPr>
            <w:rFonts w:asciiTheme="minorHAnsi" w:eastAsiaTheme="minorEastAsia" w:hAnsiTheme="minorHAnsi" w:cstheme="minorBidi"/>
            <w:iCs w:val="0"/>
            <w:noProof/>
            <w:sz w:val="22"/>
            <w:szCs w:val="22"/>
          </w:rPr>
          <w:tab/>
        </w:r>
        <w:r w:rsidRPr="000C4636">
          <w:rPr>
            <w:rStyle w:val="Hyperlink"/>
            <w:noProof/>
          </w:rPr>
          <w:t>A varying array of structures with fields that have varying dimensions</w:t>
        </w:r>
        <w:r>
          <w:rPr>
            <w:noProof/>
            <w:webHidden/>
          </w:rPr>
          <w:tab/>
        </w:r>
        <w:r>
          <w:rPr>
            <w:noProof/>
            <w:webHidden/>
          </w:rPr>
          <w:fldChar w:fldCharType="begin"/>
        </w:r>
        <w:r>
          <w:rPr>
            <w:noProof/>
            <w:webHidden/>
          </w:rPr>
          <w:instrText xml:space="preserve"> PAGEREF _Toc328743805 \h </w:instrText>
        </w:r>
        <w:r>
          <w:rPr>
            <w:noProof/>
            <w:webHidden/>
          </w:rPr>
        </w:r>
        <w:r>
          <w:rPr>
            <w:noProof/>
            <w:webHidden/>
          </w:rPr>
          <w:fldChar w:fldCharType="separate"/>
        </w:r>
        <w:r>
          <w:rPr>
            <w:noProof/>
            <w:webHidden/>
          </w:rPr>
          <w:t>25</w:t>
        </w:r>
        <w:r>
          <w:rPr>
            <w:noProof/>
            <w:webHidden/>
          </w:rPr>
          <w:fldChar w:fldCharType="end"/>
        </w:r>
      </w:hyperlink>
    </w:p>
    <w:p w:rsidR="00E92494" w:rsidRDefault="00E92494">
      <w:pPr>
        <w:pStyle w:val="TOC1"/>
        <w:rPr>
          <w:rFonts w:asciiTheme="minorHAnsi" w:eastAsiaTheme="minorEastAsia" w:hAnsiTheme="minorHAnsi" w:cstheme="minorBidi"/>
          <w:bCs w:val="0"/>
          <w:noProof/>
          <w:sz w:val="22"/>
          <w:szCs w:val="22"/>
        </w:rPr>
      </w:pPr>
      <w:hyperlink w:anchor="_Toc328743806" w:history="1">
        <w:r w:rsidRPr="000C4636">
          <w:rPr>
            <w:rStyle w:val="Hyperlink"/>
            <w:noProof/>
          </w:rPr>
          <w:t>7.</w:t>
        </w:r>
        <w:r>
          <w:rPr>
            <w:rFonts w:asciiTheme="minorHAnsi" w:eastAsiaTheme="minorEastAsia" w:hAnsiTheme="minorHAnsi" w:cstheme="minorBidi"/>
            <w:bCs w:val="0"/>
            <w:noProof/>
            <w:sz w:val="22"/>
            <w:szCs w:val="22"/>
          </w:rPr>
          <w:tab/>
        </w:r>
        <w:r w:rsidRPr="000C4636">
          <w:rPr>
            <w:rStyle w:val="Hyperlink"/>
            <w:noProof/>
          </w:rPr>
          <w:t>DAP4 Chunked Data Representation.</w:t>
        </w:r>
        <w:r>
          <w:rPr>
            <w:noProof/>
            <w:webHidden/>
          </w:rPr>
          <w:tab/>
        </w:r>
        <w:r>
          <w:rPr>
            <w:noProof/>
            <w:webHidden/>
          </w:rPr>
          <w:fldChar w:fldCharType="begin"/>
        </w:r>
        <w:r>
          <w:rPr>
            <w:noProof/>
            <w:webHidden/>
          </w:rPr>
          <w:instrText xml:space="preserve"> PAGEREF _Toc328743806 \h </w:instrText>
        </w:r>
        <w:r>
          <w:rPr>
            <w:noProof/>
            <w:webHidden/>
          </w:rPr>
        </w:r>
        <w:r>
          <w:rPr>
            <w:noProof/>
            <w:webHidden/>
          </w:rPr>
          <w:fldChar w:fldCharType="separate"/>
        </w:r>
        <w:r>
          <w:rPr>
            <w:noProof/>
            <w:webHidden/>
          </w:rPr>
          <w:t>26</w:t>
        </w:r>
        <w:r>
          <w:rPr>
            <w:noProof/>
            <w:webHidden/>
          </w:rPr>
          <w:fldChar w:fldCharType="end"/>
        </w:r>
      </w:hyperlink>
    </w:p>
    <w:p w:rsidR="00E92494" w:rsidRDefault="00E92494">
      <w:pPr>
        <w:pStyle w:val="TOC2"/>
        <w:tabs>
          <w:tab w:val="left" w:pos="960"/>
          <w:tab w:val="right" w:leader="dot" w:pos="9350"/>
        </w:tabs>
        <w:rPr>
          <w:rFonts w:asciiTheme="minorHAnsi" w:eastAsiaTheme="minorEastAsia" w:hAnsiTheme="minorHAnsi" w:cstheme="minorBidi"/>
          <w:noProof/>
          <w:sz w:val="22"/>
          <w:szCs w:val="22"/>
        </w:rPr>
      </w:pPr>
      <w:hyperlink w:anchor="_Toc328743807" w:history="1">
        <w:r w:rsidRPr="000C4636">
          <w:rPr>
            <w:rStyle w:val="Hyperlink"/>
            <w:noProof/>
          </w:rPr>
          <w:t>7.1</w:t>
        </w:r>
        <w:r>
          <w:rPr>
            <w:rFonts w:asciiTheme="minorHAnsi" w:eastAsiaTheme="minorEastAsia" w:hAnsiTheme="minorHAnsi" w:cstheme="minorBidi"/>
            <w:noProof/>
            <w:sz w:val="22"/>
            <w:szCs w:val="22"/>
          </w:rPr>
          <w:tab/>
        </w:r>
        <w:r w:rsidRPr="000C4636">
          <w:rPr>
            <w:rStyle w:val="Hyperlink"/>
            <w:noProof/>
          </w:rPr>
          <w:t>Chunked Format Grammar</w:t>
        </w:r>
        <w:r>
          <w:rPr>
            <w:noProof/>
            <w:webHidden/>
          </w:rPr>
          <w:tab/>
        </w:r>
        <w:r>
          <w:rPr>
            <w:noProof/>
            <w:webHidden/>
          </w:rPr>
          <w:fldChar w:fldCharType="begin"/>
        </w:r>
        <w:r>
          <w:rPr>
            <w:noProof/>
            <w:webHidden/>
          </w:rPr>
          <w:instrText xml:space="preserve"> PAGEREF _Toc328743807 \h </w:instrText>
        </w:r>
        <w:r>
          <w:rPr>
            <w:noProof/>
            <w:webHidden/>
          </w:rPr>
        </w:r>
        <w:r>
          <w:rPr>
            <w:noProof/>
            <w:webHidden/>
          </w:rPr>
          <w:fldChar w:fldCharType="separate"/>
        </w:r>
        <w:r>
          <w:rPr>
            <w:noProof/>
            <w:webHidden/>
          </w:rPr>
          <w:t>27</w:t>
        </w:r>
        <w:r>
          <w:rPr>
            <w:noProof/>
            <w:webHidden/>
          </w:rPr>
          <w:fldChar w:fldCharType="end"/>
        </w:r>
      </w:hyperlink>
    </w:p>
    <w:p w:rsidR="00E92494" w:rsidRDefault="00E92494">
      <w:pPr>
        <w:pStyle w:val="TOC2"/>
        <w:tabs>
          <w:tab w:val="left" w:pos="960"/>
          <w:tab w:val="right" w:leader="dot" w:pos="9350"/>
        </w:tabs>
        <w:rPr>
          <w:rFonts w:asciiTheme="minorHAnsi" w:eastAsiaTheme="minorEastAsia" w:hAnsiTheme="minorHAnsi" w:cstheme="minorBidi"/>
          <w:noProof/>
          <w:sz w:val="22"/>
          <w:szCs w:val="22"/>
        </w:rPr>
      </w:pPr>
      <w:hyperlink w:anchor="_Toc328743808" w:history="1">
        <w:r w:rsidRPr="000C4636">
          <w:rPr>
            <w:rStyle w:val="Hyperlink"/>
            <w:noProof/>
          </w:rPr>
          <w:t>7.2</w:t>
        </w:r>
        <w:r>
          <w:rPr>
            <w:rFonts w:asciiTheme="minorHAnsi" w:eastAsiaTheme="minorEastAsia" w:hAnsiTheme="minorHAnsi" w:cstheme="minorBidi"/>
            <w:noProof/>
            <w:sz w:val="22"/>
            <w:szCs w:val="22"/>
          </w:rPr>
          <w:tab/>
        </w:r>
        <w:r w:rsidRPr="000C4636">
          <w:rPr>
            <w:rStyle w:val="Hyperlink"/>
            <w:noProof/>
          </w:rPr>
          <w:t>Lexical Structure</w:t>
        </w:r>
        <w:r>
          <w:rPr>
            <w:noProof/>
            <w:webHidden/>
          </w:rPr>
          <w:tab/>
        </w:r>
        <w:r>
          <w:rPr>
            <w:noProof/>
            <w:webHidden/>
          </w:rPr>
          <w:fldChar w:fldCharType="begin"/>
        </w:r>
        <w:r>
          <w:rPr>
            <w:noProof/>
            <w:webHidden/>
          </w:rPr>
          <w:instrText xml:space="preserve"> PAGEREF _Toc328743808 \h </w:instrText>
        </w:r>
        <w:r>
          <w:rPr>
            <w:noProof/>
            <w:webHidden/>
          </w:rPr>
        </w:r>
        <w:r>
          <w:rPr>
            <w:noProof/>
            <w:webHidden/>
          </w:rPr>
          <w:fldChar w:fldCharType="separate"/>
        </w:r>
        <w:r>
          <w:rPr>
            <w:noProof/>
            <w:webHidden/>
          </w:rPr>
          <w:t>27</w:t>
        </w:r>
        <w:r>
          <w:rPr>
            <w:noProof/>
            <w:webHidden/>
          </w:rPr>
          <w:fldChar w:fldCharType="end"/>
        </w:r>
      </w:hyperlink>
    </w:p>
    <w:p w:rsidR="00E92494" w:rsidRDefault="00E92494">
      <w:pPr>
        <w:pStyle w:val="TOC2"/>
        <w:tabs>
          <w:tab w:val="left" w:pos="960"/>
          <w:tab w:val="right" w:leader="dot" w:pos="9350"/>
        </w:tabs>
        <w:rPr>
          <w:rFonts w:asciiTheme="minorHAnsi" w:eastAsiaTheme="minorEastAsia" w:hAnsiTheme="minorHAnsi" w:cstheme="minorBidi"/>
          <w:noProof/>
          <w:sz w:val="22"/>
          <w:szCs w:val="22"/>
        </w:rPr>
      </w:pPr>
      <w:hyperlink w:anchor="_Toc328743809" w:history="1">
        <w:r w:rsidRPr="000C4636">
          <w:rPr>
            <w:rStyle w:val="Hyperlink"/>
            <w:noProof/>
          </w:rPr>
          <w:t>7.3</w:t>
        </w:r>
        <w:r>
          <w:rPr>
            <w:rFonts w:asciiTheme="minorHAnsi" w:eastAsiaTheme="minorEastAsia" w:hAnsiTheme="minorHAnsi" w:cstheme="minorBidi"/>
            <w:noProof/>
            <w:sz w:val="22"/>
            <w:szCs w:val="22"/>
          </w:rPr>
          <w:tab/>
        </w:r>
        <w:r w:rsidRPr="000C4636">
          <w:rPr>
            <w:rStyle w:val="Hyperlink"/>
            <w:noProof/>
          </w:rPr>
          <w:t>Error Chunk Schema</w:t>
        </w:r>
        <w:r>
          <w:rPr>
            <w:noProof/>
            <w:webHidden/>
          </w:rPr>
          <w:tab/>
        </w:r>
        <w:r>
          <w:rPr>
            <w:noProof/>
            <w:webHidden/>
          </w:rPr>
          <w:fldChar w:fldCharType="begin"/>
        </w:r>
        <w:r>
          <w:rPr>
            <w:noProof/>
            <w:webHidden/>
          </w:rPr>
          <w:instrText xml:space="preserve"> PAGEREF _Toc328743809 \h </w:instrText>
        </w:r>
        <w:r>
          <w:rPr>
            <w:noProof/>
            <w:webHidden/>
          </w:rPr>
        </w:r>
        <w:r>
          <w:rPr>
            <w:noProof/>
            <w:webHidden/>
          </w:rPr>
          <w:fldChar w:fldCharType="separate"/>
        </w:r>
        <w:r>
          <w:rPr>
            <w:noProof/>
            <w:webHidden/>
          </w:rPr>
          <w:t>27</w:t>
        </w:r>
        <w:r>
          <w:rPr>
            <w:noProof/>
            <w:webHidden/>
          </w:rPr>
          <w:fldChar w:fldCharType="end"/>
        </w:r>
      </w:hyperlink>
    </w:p>
    <w:p w:rsidR="00E92494" w:rsidRDefault="00E92494">
      <w:pPr>
        <w:pStyle w:val="TOC1"/>
        <w:rPr>
          <w:rFonts w:asciiTheme="minorHAnsi" w:eastAsiaTheme="minorEastAsia" w:hAnsiTheme="minorHAnsi" w:cstheme="minorBidi"/>
          <w:bCs w:val="0"/>
          <w:noProof/>
          <w:sz w:val="22"/>
          <w:szCs w:val="22"/>
        </w:rPr>
      </w:pPr>
      <w:hyperlink w:anchor="_Toc328743810" w:history="1">
        <w:r w:rsidRPr="000C4636">
          <w:rPr>
            <w:rStyle w:val="Hyperlink"/>
            <w:noProof/>
          </w:rPr>
          <w:t>References</w:t>
        </w:r>
        <w:r>
          <w:rPr>
            <w:noProof/>
            <w:webHidden/>
          </w:rPr>
          <w:tab/>
        </w:r>
        <w:r>
          <w:rPr>
            <w:noProof/>
            <w:webHidden/>
          </w:rPr>
          <w:fldChar w:fldCharType="begin"/>
        </w:r>
        <w:r>
          <w:rPr>
            <w:noProof/>
            <w:webHidden/>
          </w:rPr>
          <w:instrText xml:space="preserve"> PAGEREF _Toc328743810 \h </w:instrText>
        </w:r>
        <w:r>
          <w:rPr>
            <w:noProof/>
            <w:webHidden/>
          </w:rPr>
        </w:r>
        <w:r>
          <w:rPr>
            <w:noProof/>
            <w:webHidden/>
          </w:rPr>
          <w:fldChar w:fldCharType="separate"/>
        </w:r>
        <w:r>
          <w:rPr>
            <w:noProof/>
            <w:webHidden/>
          </w:rPr>
          <w:t>29</w:t>
        </w:r>
        <w:r>
          <w:rPr>
            <w:noProof/>
            <w:webHidden/>
          </w:rPr>
          <w:fldChar w:fldCharType="end"/>
        </w:r>
      </w:hyperlink>
    </w:p>
    <w:p w:rsidR="00E92494" w:rsidRDefault="00E92494">
      <w:pPr>
        <w:pStyle w:val="TOC1"/>
        <w:rPr>
          <w:rFonts w:asciiTheme="minorHAnsi" w:eastAsiaTheme="minorEastAsia" w:hAnsiTheme="minorHAnsi" w:cstheme="minorBidi"/>
          <w:bCs w:val="0"/>
          <w:noProof/>
          <w:sz w:val="22"/>
          <w:szCs w:val="22"/>
        </w:rPr>
      </w:pPr>
      <w:hyperlink w:anchor="_Toc328743811" w:history="1">
        <w:r w:rsidRPr="000C4636">
          <w:rPr>
            <w:rStyle w:val="Hyperlink"/>
            <w:noProof/>
          </w:rPr>
          <w:t>Appendix A. DAP4 Lexical Elements</w:t>
        </w:r>
        <w:r>
          <w:rPr>
            <w:noProof/>
            <w:webHidden/>
          </w:rPr>
          <w:tab/>
        </w:r>
        <w:r>
          <w:rPr>
            <w:noProof/>
            <w:webHidden/>
          </w:rPr>
          <w:fldChar w:fldCharType="begin"/>
        </w:r>
        <w:r>
          <w:rPr>
            <w:noProof/>
            <w:webHidden/>
          </w:rPr>
          <w:instrText xml:space="preserve"> PAGEREF _Toc328743811 \h </w:instrText>
        </w:r>
        <w:r>
          <w:rPr>
            <w:noProof/>
            <w:webHidden/>
          </w:rPr>
        </w:r>
        <w:r>
          <w:rPr>
            <w:noProof/>
            <w:webHidden/>
          </w:rPr>
          <w:fldChar w:fldCharType="separate"/>
        </w:r>
        <w:r>
          <w:rPr>
            <w:noProof/>
            <w:webHidden/>
          </w:rPr>
          <w:t>30</w:t>
        </w:r>
        <w:r>
          <w:rPr>
            <w:noProof/>
            <w:webHidden/>
          </w:rPr>
          <w:fldChar w:fldCharType="end"/>
        </w:r>
      </w:hyperlink>
    </w:p>
    <w:p w:rsidR="00E92494" w:rsidRDefault="00E92494">
      <w:pPr>
        <w:pStyle w:val="TOC2"/>
        <w:tabs>
          <w:tab w:val="right" w:leader="dot" w:pos="9350"/>
        </w:tabs>
        <w:rPr>
          <w:rFonts w:asciiTheme="minorHAnsi" w:eastAsiaTheme="minorEastAsia" w:hAnsiTheme="minorHAnsi" w:cstheme="minorBidi"/>
          <w:noProof/>
          <w:sz w:val="22"/>
          <w:szCs w:val="22"/>
        </w:rPr>
      </w:pPr>
      <w:hyperlink w:anchor="_Toc328743812" w:history="1">
        <w:r w:rsidRPr="000C4636">
          <w:rPr>
            <w:rStyle w:val="Hyperlink"/>
            <w:noProof/>
          </w:rPr>
          <w:t>A.1 DDX Lexical Element Syntax</w:t>
        </w:r>
        <w:r>
          <w:rPr>
            <w:noProof/>
            <w:webHidden/>
          </w:rPr>
          <w:tab/>
        </w:r>
        <w:r>
          <w:rPr>
            <w:noProof/>
            <w:webHidden/>
          </w:rPr>
          <w:fldChar w:fldCharType="begin"/>
        </w:r>
        <w:r>
          <w:rPr>
            <w:noProof/>
            <w:webHidden/>
          </w:rPr>
          <w:instrText xml:space="preserve"> PAGEREF _Toc328743812 \h </w:instrText>
        </w:r>
        <w:r>
          <w:rPr>
            <w:noProof/>
            <w:webHidden/>
          </w:rPr>
        </w:r>
        <w:r>
          <w:rPr>
            <w:noProof/>
            <w:webHidden/>
          </w:rPr>
          <w:fldChar w:fldCharType="separate"/>
        </w:r>
        <w:r>
          <w:rPr>
            <w:noProof/>
            <w:webHidden/>
          </w:rPr>
          <w:t>30</w:t>
        </w:r>
        <w:r>
          <w:rPr>
            <w:noProof/>
            <w:webHidden/>
          </w:rPr>
          <w:fldChar w:fldCharType="end"/>
        </w:r>
      </w:hyperlink>
    </w:p>
    <w:p w:rsidR="00E92494" w:rsidRDefault="00E92494">
      <w:pPr>
        <w:pStyle w:val="TOC1"/>
        <w:rPr>
          <w:rFonts w:asciiTheme="minorHAnsi" w:eastAsiaTheme="minorEastAsia" w:hAnsiTheme="minorHAnsi" w:cstheme="minorBidi"/>
          <w:bCs w:val="0"/>
          <w:noProof/>
          <w:sz w:val="22"/>
          <w:szCs w:val="22"/>
        </w:rPr>
      </w:pPr>
      <w:hyperlink w:anchor="_Toc328743813" w:history="1">
        <w:r w:rsidRPr="000C4636">
          <w:rPr>
            <w:rStyle w:val="Hyperlink"/>
            <w:noProof/>
          </w:rPr>
          <w:t>Appendix B. DAP4 DDX Syntax as a Relax-NG Schema</w:t>
        </w:r>
        <w:r>
          <w:rPr>
            <w:noProof/>
            <w:webHidden/>
          </w:rPr>
          <w:tab/>
        </w:r>
        <w:r>
          <w:rPr>
            <w:noProof/>
            <w:webHidden/>
          </w:rPr>
          <w:fldChar w:fldCharType="begin"/>
        </w:r>
        <w:r>
          <w:rPr>
            <w:noProof/>
            <w:webHidden/>
          </w:rPr>
          <w:instrText xml:space="preserve"> PAGEREF _Toc328743813 \h </w:instrText>
        </w:r>
        <w:r>
          <w:rPr>
            <w:noProof/>
            <w:webHidden/>
          </w:rPr>
        </w:r>
        <w:r>
          <w:rPr>
            <w:noProof/>
            <w:webHidden/>
          </w:rPr>
          <w:fldChar w:fldCharType="separate"/>
        </w:r>
        <w:r>
          <w:rPr>
            <w:noProof/>
            <w:webHidden/>
          </w:rPr>
          <w:t>33</w:t>
        </w:r>
        <w:r>
          <w:rPr>
            <w:noProof/>
            <w:webHidden/>
          </w:rPr>
          <w:fldChar w:fldCharType="end"/>
        </w:r>
      </w:hyperlink>
    </w:p>
    <w:p w:rsidR="00036FBB" w:rsidRDefault="00D75C9D">
      <w:pPr>
        <w:pStyle w:val="TOC1"/>
      </w:pPr>
      <w:r>
        <w:fldChar w:fldCharType="end"/>
      </w:r>
    </w:p>
    <w:p w:rsidR="00FF4D15" w:rsidRDefault="00FF4D15">
      <w:pPr>
        <w:rPr>
          <w:b/>
          <w:bCs/>
          <w:snapToGrid w:val="0"/>
          <w:sz w:val="28"/>
          <w:szCs w:val="24"/>
        </w:rPr>
      </w:pPr>
      <w:r>
        <w:br w:type="page"/>
      </w:r>
    </w:p>
    <w:p w:rsidR="008011C2" w:rsidRPr="006674F3" w:rsidRDefault="008011C2" w:rsidP="005A7E80">
      <w:pPr>
        <w:pStyle w:val="Heading1"/>
      </w:pPr>
      <w:bookmarkStart w:id="4" w:name="_Toc328299959"/>
      <w:bookmarkStart w:id="5" w:name="_Toc328743759"/>
      <w:r w:rsidRPr="006674F3">
        <w:lastRenderedPageBreak/>
        <w:t>Introduction</w:t>
      </w:r>
      <w:bookmarkEnd w:id="4"/>
      <w:bookmarkEnd w:id="5"/>
    </w:p>
    <w:p w:rsidR="00A41398" w:rsidRDefault="008011C2" w:rsidP="00136622">
      <w:pPr>
        <w:pStyle w:val="BodyText"/>
      </w:pPr>
      <w:r w:rsidRPr="006674F3">
        <w:t>This specification defines the protocol referred to as the</w:t>
      </w:r>
      <w:r w:rsidR="006674F3">
        <w:t xml:space="preserve"> Data Access Protocol, version 4.0 (“DAP4”). </w:t>
      </w:r>
      <w:r w:rsidRPr="006674F3">
        <w:t xml:space="preserve"> In this do</w:t>
      </w:r>
      <w:r w:rsidR="006674F3">
        <w:t>cument ‘DAP’ refers to DAP4</w:t>
      </w:r>
      <w:r w:rsidRPr="006674F3">
        <w:t xml:space="preserve"> unless otherwise noted.</w:t>
      </w:r>
    </w:p>
    <w:p w:rsidR="006674F3" w:rsidRPr="005D7457" w:rsidRDefault="005D7457" w:rsidP="00136622">
      <w:pPr>
        <w:pStyle w:val="BodyText"/>
      </w:pPr>
      <w:r>
        <w:t>DAP is intended to be the successor to all previous versions of the DAP (specifically DAP version 2.0). The goal is to provide a very general data model capable of representing a wide variety of existing data sets.</w:t>
      </w:r>
      <w:r w:rsidRPr="006674F3">
        <w:rPr>
          <w:szCs w:val="24"/>
        </w:rPr>
        <w:cr/>
      </w:r>
      <w:r>
        <w:rPr>
          <w:szCs w:val="24"/>
        </w:rPr>
        <w:t xml:space="preserve"> </w:t>
      </w:r>
      <w:r>
        <w:t xml:space="preserve">The </w:t>
      </w:r>
      <w:r w:rsidR="006674F3">
        <w:t>DAP build</w:t>
      </w:r>
      <w:r>
        <w:t>s</w:t>
      </w:r>
      <w:r w:rsidR="006674F3">
        <w:t xml:space="preserve"> upon a number of existing data </w:t>
      </w:r>
      <w:r w:rsidR="00136622">
        <w:t>representation schemes</w:t>
      </w:r>
      <w:r w:rsidR="006674F3">
        <w:t xml:space="preserve">. Specifically, it is influenced by DAP version 2.0[], netCDF-4[], </w:t>
      </w:r>
      <w:proofErr w:type="gramStart"/>
      <w:r w:rsidR="006674F3">
        <w:t>HDF5[</w:t>
      </w:r>
      <w:proofErr w:type="gramEnd"/>
      <w:r w:rsidR="006674F3">
        <w:t>], and CDM</w:t>
      </w:r>
      <w:r>
        <w:t>[].</w:t>
      </w:r>
    </w:p>
    <w:p w:rsidR="005D7457" w:rsidRDefault="005D7457" w:rsidP="00136622">
      <w:pPr>
        <w:pStyle w:val="BodyText"/>
      </w:pPr>
      <w:r>
        <w:t xml:space="preserve">The </w:t>
      </w:r>
      <w:r w:rsidR="008011C2" w:rsidRPr="006674F3">
        <w:t>DAP is a protocol for access to data organiz</w:t>
      </w:r>
      <w:r w:rsidR="006674F3">
        <w:t>ed as variables</w:t>
      </w:r>
      <w:r w:rsidR="00B03267">
        <w:t>.</w:t>
      </w:r>
      <w:r w:rsidR="008011C2" w:rsidRPr="006674F3">
        <w:t xml:space="preserve"> It is particularly suited to accesses by a client computer to data stored on remote (server) computers which are net</w:t>
      </w:r>
      <w:r w:rsidR="006674F3">
        <w:t xml:space="preserve">worked to the client computer.  </w:t>
      </w:r>
      <w:r w:rsidR="008011C2" w:rsidRPr="006674F3">
        <w:t>D</w:t>
      </w:r>
      <w:r w:rsidR="006674F3">
        <w:t>AP was designed to hide the im</w:t>
      </w:r>
      <w:r w:rsidR="008011C2" w:rsidRPr="006674F3">
        <w:t>plementation of dif</w:t>
      </w:r>
      <w:r w:rsidR="006674F3">
        <w:t xml:space="preserve">ferent collections of data. The assumption is that a wide variety of data sets using a wide variety of data </w:t>
      </w:r>
      <w:r w:rsidR="00136622">
        <w:t>schemas</w:t>
      </w:r>
      <w:r w:rsidR="006674F3">
        <w:t xml:space="preserve"> can be translated </w:t>
      </w:r>
      <w:r w:rsidR="00B03267">
        <w:t>in</w:t>
      </w:r>
      <w:r w:rsidR="006674F3">
        <w:t xml:space="preserve">to the DAP </w:t>
      </w:r>
      <w:r w:rsidR="00B03267">
        <w:t>protocol</w:t>
      </w:r>
      <w:r w:rsidR="006674F3">
        <w:t xml:space="preserve"> for transmission from the server holding that dataset to a client computer for processing.</w:t>
      </w:r>
    </w:p>
    <w:p w:rsidR="008011C2" w:rsidRPr="005D7457" w:rsidRDefault="008011C2" w:rsidP="00136622">
      <w:pPr>
        <w:pStyle w:val="BodyText"/>
        <w:rPr>
          <w:szCs w:val="24"/>
        </w:rPr>
      </w:pPr>
      <w:r w:rsidRPr="006674F3">
        <w:t>It is important to stress the discipline neutrality of the DAP and the relationship between this and adoption of the DAP in disciplines other t</w:t>
      </w:r>
      <w:r w:rsidR="005D7457">
        <w:t>han the Earth sciences. B</w:t>
      </w:r>
      <w:r w:rsidRPr="006674F3">
        <w:t xml:space="preserve">ecause the DAP is agnostic as relates to discipline, it can be used across the very broad range of data types encountered in oceanography - biological, chemical, physical and geological. </w:t>
      </w:r>
      <w:r w:rsidR="005D7457">
        <w:t>T</w:t>
      </w:r>
      <w:r w:rsidRPr="006674F3">
        <w:t xml:space="preserve">here is nothing that constrains the use of the DAP to the Earth sciences. </w:t>
      </w:r>
    </w:p>
    <w:p w:rsidR="00036FBB" w:rsidRDefault="008011C2">
      <w:pPr>
        <w:pStyle w:val="Heading1"/>
      </w:pPr>
      <w:bookmarkStart w:id="6" w:name="_Toc328299960"/>
      <w:bookmarkStart w:id="7" w:name="_Toc328743760"/>
      <w:r w:rsidRPr="006674F3">
        <w:t>Requirements</w:t>
      </w:r>
      <w:bookmarkEnd w:id="6"/>
      <w:bookmarkEnd w:id="7"/>
    </w:p>
    <w:p w:rsidR="008011C2" w:rsidRPr="005D7457" w:rsidRDefault="008011C2" w:rsidP="00136622">
      <w:pPr>
        <w:pStyle w:val="BodyText"/>
      </w:pPr>
      <w:r w:rsidRPr="006674F3">
        <w:t>The key words “MUST”, “MUST NOT”, “REQUIRED”, “SHALL”, “SHALL NOT”, “SHOULD”, “SHOULD NOT”, “RECOMMENDED”, “MAY” and “OPTIONAL” in this document are to be interpreted as described in RFC 2119</w:t>
      </w:r>
      <w:r w:rsidR="00FF4D15">
        <w:t xml:space="preserve"> </w:t>
      </w:r>
      <w:r w:rsidRPr="006674F3">
        <w:t>[].</w:t>
      </w:r>
    </w:p>
    <w:p w:rsidR="008011C2" w:rsidRPr="005D7457" w:rsidRDefault="008011C2" w:rsidP="005A7E80">
      <w:pPr>
        <w:pStyle w:val="Heading1"/>
      </w:pPr>
      <w:bookmarkStart w:id="8" w:name="_Toc328299961"/>
      <w:bookmarkStart w:id="9" w:name="_Toc328743761"/>
      <w:r w:rsidRPr="006674F3">
        <w:t>Overall Operation</w:t>
      </w:r>
      <w:bookmarkEnd w:id="8"/>
      <w:bookmarkEnd w:id="9"/>
    </w:p>
    <w:p w:rsidR="008011C2" w:rsidRPr="006674F3" w:rsidRDefault="008011C2" w:rsidP="00136622">
      <w:pPr>
        <w:pStyle w:val="BodyText"/>
      </w:pPr>
      <w:r w:rsidRPr="006674F3">
        <w:t>The DAP is a stateless protocol that governs clients making requests from servers, and servers issuing responses to those requests. This section provides an overview of the requests and responses (i.e. the messages) which DAP-compliant software MUST support. These messages are used to request information about a server and data made accessible by that server, as well as requesting data values themselves.</w:t>
      </w:r>
    </w:p>
    <w:p w:rsidR="008011C2" w:rsidRPr="006674F3" w:rsidRDefault="005D7457" w:rsidP="00136622">
      <w:pPr>
        <w:pStyle w:val="BodyText"/>
      </w:pPr>
      <w:r>
        <w:t>The DAP uses t</w:t>
      </w:r>
      <w:r w:rsidR="000F6CF6">
        <w:t>wo</w:t>
      </w:r>
      <w:r w:rsidR="008011C2" w:rsidRPr="006674F3">
        <w:t xml:space="preserve"> responses to represent a data source.  </w:t>
      </w:r>
      <w:r w:rsidR="000F6CF6">
        <w:t>One</w:t>
      </w:r>
      <w:r w:rsidR="00B852B0">
        <w:t xml:space="preserve"> response, the DDX returns meta</w:t>
      </w:r>
      <w:r w:rsidR="000F6CF6">
        <w:t xml:space="preserve">data information describing the structure of a request for data. That is, it </w:t>
      </w:r>
      <w:r w:rsidR="000F6CF6" w:rsidRPr="006674F3">
        <w:t>characterize</w:t>
      </w:r>
      <w:r w:rsidR="000F6CF6">
        <w:t>s</w:t>
      </w:r>
      <w:r w:rsidR="000F6CF6" w:rsidRPr="006674F3">
        <w:t xml:space="preserve"> the variables, their </w:t>
      </w:r>
      <w:proofErr w:type="spellStart"/>
      <w:r w:rsidR="000F6CF6" w:rsidRPr="006674F3">
        <w:t>datatypes</w:t>
      </w:r>
      <w:proofErr w:type="spellEnd"/>
      <w:r w:rsidR="000F6CF6" w:rsidRPr="006674F3">
        <w:t xml:space="preserve">, names and attributes. </w:t>
      </w:r>
      <w:r w:rsidR="000F6CF6">
        <w:t>The second response, the</w:t>
      </w:r>
      <w:r w:rsidR="00B852B0">
        <w:t xml:space="preserve"> </w:t>
      </w:r>
      <w:proofErr w:type="spellStart"/>
      <w:r w:rsidR="00B852B0">
        <w:t>DataDDX</w:t>
      </w:r>
      <w:proofErr w:type="spellEnd"/>
      <w:r w:rsidR="00B852B0">
        <w:t>, returns both the meta</w:t>
      </w:r>
      <w:r w:rsidR="000F6CF6">
        <w:t>data about the request, but also the data that was requested.</w:t>
      </w:r>
      <w:r w:rsidR="00B852B0">
        <w:t xml:space="preserve"> The DDX and the meta</w:t>
      </w:r>
      <w:r w:rsidR="003835A1">
        <w:t xml:space="preserve">data part of the </w:t>
      </w:r>
      <w:proofErr w:type="spellStart"/>
      <w:r w:rsidR="003835A1">
        <w:t>DataDDX</w:t>
      </w:r>
      <w:proofErr w:type="spellEnd"/>
      <w:r w:rsidR="003835A1">
        <w:t xml:space="preserve"> are represented using a specific </w:t>
      </w:r>
      <w:proofErr w:type="gramStart"/>
      <w:r w:rsidR="003835A1">
        <w:t>XML[</w:t>
      </w:r>
      <w:proofErr w:type="gramEnd"/>
      <w:r w:rsidR="003835A1">
        <w:t xml:space="preserve">] </w:t>
      </w:r>
      <w:r w:rsidR="00760E1A">
        <w:t>representation. The syntax of that represe</w:t>
      </w:r>
      <w:r w:rsidR="00772D53">
        <w:t xml:space="preserve">ntation is </w:t>
      </w:r>
      <w:r w:rsidR="00772D53" w:rsidRPr="00EC5055">
        <w:t>defined in</w:t>
      </w:r>
      <w:r w:rsidR="00FF4D15" w:rsidRPr="00EC5055">
        <w:t xml:space="preserve"> </w:t>
      </w:r>
      <w:del w:id="10" w:author="Author">
        <w:r w:rsidR="00FF4D15" w:rsidRPr="000072F8" w:rsidDel="0095389A">
          <w:rPr>
            <w:color w:val="FF0000"/>
          </w:rPr>
          <w:delText>Section ?</w:delText>
        </w:r>
      </w:del>
      <w:proofErr w:type="gramStart"/>
      <w:ins w:id="11" w:author="Author">
        <w:r w:rsidR="0095389A">
          <w:rPr>
            <w:color w:val="FF0000"/>
          </w:rPr>
          <w:t>Section ?</w:t>
        </w:r>
      </w:ins>
      <w:r w:rsidR="00760E1A" w:rsidRPr="00EC5055">
        <w:t>.</w:t>
      </w:r>
      <w:proofErr w:type="gramEnd"/>
    </w:p>
    <w:p w:rsidR="008011C2" w:rsidRPr="006674F3" w:rsidRDefault="008011C2" w:rsidP="00136622">
      <w:pPr>
        <w:pStyle w:val="BodyText"/>
      </w:pPr>
      <w:r w:rsidRPr="006674F3">
        <w:t>The DAP returns error information using an Error response. If a request for any of the three bas</w:t>
      </w:r>
      <w:r w:rsidR="005D7457">
        <w:t>ic responses cannot be completed then</w:t>
      </w:r>
      <w:r w:rsidRPr="006674F3">
        <w:t xml:space="preserve"> an Error response is returned in its place.</w:t>
      </w:r>
    </w:p>
    <w:p w:rsidR="008011C2" w:rsidRPr="006674F3" w:rsidRDefault="000F6CF6" w:rsidP="00136622">
      <w:pPr>
        <w:pStyle w:val="BodyText"/>
      </w:pPr>
      <w:r>
        <w:t>The two</w:t>
      </w:r>
      <w:r w:rsidR="008011C2" w:rsidRPr="006674F3">
        <w:t xml:space="preserve"> responses (</w:t>
      </w:r>
      <w:r>
        <w:t xml:space="preserve">DDX and </w:t>
      </w:r>
      <w:proofErr w:type="spellStart"/>
      <w:r>
        <w:t>DataDDX</w:t>
      </w:r>
      <w:proofErr w:type="spellEnd"/>
      <w:r w:rsidR="008011C2" w:rsidRPr="006674F3">
        <w:t>) are complete in and of themselves so that, for example, the data response can be used by a client without ever requesting either of the two other responses. In many cases, client progr</w:t>
      </w:r>
      <w:r>
        <w:t>ams will request the DDX</w:t>
      </w:r>
      <w:r w:rsidR="008011C2" w:rsidRPr="006674F3">
        <w:t xml:space="preserve"> </w:t>
      </w:r>
      <w:r w:rsidR="00B03267">
        <w:t xml:space="preserve">response first </w:t>
      </w:r>
      <w:r w:rsidR="008011C2" w:rsidRPr="006674F3">
        <w:t>before requesting</w:t>
      </w:r>
      <w:r>
        <w:t xml:space="preserve"> </w:t>
      </w:r>
      <w:r>
        <w:lastRenderedPageBreak/>
        <w:t xml:space="preserve">the </w:t>
      </w:r>
      <w:proofErr w:type="spellStart"/>
      <w:r>
        <w:t>DataDDX</w:t>
      </w:r>
      <w:proofErr w:type="spellEnd"/>
      <w:r w:rsidR="00B03267">
        <w:t xml:space="preserve"> response</w:t>
      </w:r>
      <w:r w:rsidR="008011C2" w:rsidRPr="006674F3">
        <w:t xml:space="preserve"> but there is no requirement they do so and no server SHALL require that behavior on the part of clients.</w:t>
      </w:r>
    </w:p>
    <w:p w:rsidR="000F6CF6" w:rsidRDefault="000F6CF6" w:rsidP="00136622">
      <w:pPr>
        <w:pStyle w:val="BodyText"/>
      </w:pPr>
      <w:r>
        <w:t xml:space="preserve">Operationally, communication between a DAP </w:t>
      </w:r>
      <w:r w:rsidR="008011C2" w:rsidRPr="006674F3">
        <w:t>client</w:t>
      </w:r>
      <w:r>
        <w:t xml:space="preserve"> and a DAP server uses some underlying already existing protocol. </w:t>
      </w:r>
      <w:r w:rsidR="00B03267">
        <w:t>Volume II discusses the appropriate choices for the underlying protocol.</w:t>
      </w:r>
      <w:r w:rsidR="002D0375">
        <w:t xml:space="preserve"> Whatever protocol is used, the actual </w:t>
      </w:r>
      <w:proofErr w:type="spellStart"/>
      <w:r w:rsidR="002D0375">
        <w:t>DataDDX</w:t>
      </w:r>
      <w:proofErr w:type="spellEnd"/>
      <w:r w:rsidR="002D0375">
        <w:t xml:space="preserve"> response must conform to the Multi-Part MIME encoding </w:t>
      </w:r>
      <w:r w:rsidR="002D0375" w:rsidRPr="00EC5055">
        <w:t xml:space="preserve">described in </w:t>
      </w:r>
      <w:del w:id="12" w:author="Author">
        <w:r w:rsidR="002D0375" w:rsidRPr="001F0A3D" w:rsidDel="0095389A">
          <w:rPr>
            <w:rPrChange w:id="13" w:author="Author">
              <w:rPr>
                <w:color w:val="FF0000"/>
              </w:rPr>
            </w:rPrChange>
          </w:rPr>
          <w:delText>Section ?</w:delText>
        </w:r>
      </w:del>
      <w:proofErr w:type="gramStart"/>
      <w:ins w:id="14" w:author="Author">
        <w:r w:rsidR="0095389A" w:rsidRPr="001F0A3D">
          <w:rPr>
            <w:rPrChange w:id="15" w:author="Author">
              <w:rPr>
                <w:color w:val="FF0000"/>
              </w:rPr>
            </w:rPrChange>
          </w:rPr>
          <w:t>Section ?</w:t>
        </w:r>
      </w:ins>
      <w:r w:rsidR="002D0375" w:rsidRPr="000072F8">
        <w:rPr>
          <w:color w:val="FF0000"/>
        </w:rPr>
        <w:t>.</w:t>
      </w:r>
      <w:proofErr w:type="gramEnd"/>
    </w:p>
    <w:p w:rsidR="008011C2" w:rsidRPr="006674F3" w:rsidRDefault="008011C2" w:rsidP="00136622">
      <w:pPr>
        <w:pStyle w:val="BodyText"/>
      </w:pPr>
      <w:r w:rsidRPr="006674F3">
        <w:t>In addition to these data objects, a DAP server MAY provide additional “services” which clients may find useful.  For example, many D</w:t>
      </w:r>
      <w:r w:rsidR="003835A1">
        <w:t xml:space="preserve">AP-compliant servers provide </w:t>
      </w:r>
      <w:r w:rsidRPr="006674F3">
        <w:t xml:space="preserve">HTML-formatted representations </w:t>
      </w:r>
      <w:r w:rsidR="003835A1">
        <w:t xml:space="preserve">or ASCII representations </w:t>
      </w:r>
      <w:r w:rsidRPr="006674F3">
        <w:t xml:space="preserve">of a data source’s structure </w:t>
      </w:r>
      <w:r w:rsidR="003835A1">
        <w:t>and data. Such additional service</w:t>
      </w:r>
      <w:r w:rsidR="00136622">
        <w:t>s are discussed in Volume II of this specification.</w:t>
      </w:r>
    </w:p>
    <w:p w:rsidR="008011C2" w:rsidRPr="006674F3" w:rsidRDefault="008011C2" w:rsidP="005A7E80">
      <w:pPr>
        <w:pStyle w:val="Heading1"/>
      </w:pPr>
      <w:bookmarkStart w:id="16" w:name="_Toc328299962"/>
      <w:bookmarkStart w:id="17" w:name="_Toc328743762"/>
      <w:r w:rsidRPr="006674F3">
        <w:t>Characterization of a Data Source</w:t>
      </w:r>
      <w:bookmarkEnd w:id="16"/>
      <w:bookmarkEnd w:id="17"/>
    </w:p>
    <w:p w:rsidR="003835A1" w:rsidRDefault="008011C2" w:rsidP="00136622">
      <w:pPr>
        <w:pStyle w:val="BodyText"/>
      </w:pPr>
      <w:r w:rsidRPr="006674F3">
        <w:t>The DAP characterizes a data sour</w:t>
      </w:r>
      <w:r w:rsidR="003835A1">
        <w:t>ce as a collection of variables, dimensions, and enumeration types.</w:t>
      </w:r>
      <w:r w:rsidRPr="006674F3">
        <w:t xml:space="preserve"> Each variable consists of a name, a type, a value, and a collection of Attributes. </w:t>
      </w:r>
      <w:r w:rsidR="003835A1">
        <w:t>Dimensions have a name and a size. Enumerations list names and values of the enumeration constants. These elements may be grouped into collections using the concept of a “group” that has an identifier and defines a naming scope for the elements within it. Groups may contain other groups.</w:t>
      </w:r>
    </w:p>
    <w:p w:rsidR="008011C2" w:rsidRDefault="008011C2" w:rsidP="00136622">
      <w:pPr>
        <w:pStyle w:val="BodyText"/>
      </w:pPr>
      <w:r w:rsidRPr="006674F3">
        <w:t>The distinction between information in a variable and in an Attribute is somewhat arbitrary. However, the intention is that Attributes hold information that aids in the interpretatio</w:t>
      </w:r>
      <w:r w:rsidR="003835A1">
        <w:t xml:space="preserve">n of data held in a variable. </w:t>
      </w:r>
      <w:r w:rsidRPr="006674F3">
        <w:t>Variables, on the other hand, hold the primary content of a data source.</w:t>
      </w:r>
    </w:p>
    <w:p w:rsidR="003835A1" w:rsidRDefault="00FF4D15" w:rsidP="00136622">
      <w:pPr>
        <w:pStyle w:val="BodyText"/>
      </w:pPr>
      <w:del w:id="18" w:author="Author">
        <w:r w:rsidRPr="001F0A3D" w:rsidDel="0095389A">
          <w:rPr>
            <w:rPrChange w:id="19" w:author="Author">
              <w:rPr>
                <w:color w:val="FF0000"/>
              </w:rPr>
            </w:rPrChange>
          </w:rPr>
          <w:delText>Section ?</w:delText>
        </w:r>
      </w:del>
      <w:proofErr w:type="gramStart"/>
      <w:ins w:id="20" w:author="Author">
        <w:r w:rsidR="0095389A" w:rsidRPr="001F0A3D">
          <w:rPr>
            <w:rPrChange w:id="21" w:author="Author">
              <w:rPr>
                <w:color w:val="FF0000"/>
              </w:rPr>
            </w:rPrChange>
          </w:rPr>
          <w:t>Section ?</w:t>
        </w:r>
      </w:ins>
      <w:proofErr w:type="gramEnd"/>
      <w:r>
        <w:t xml:space="preserve"> </w:t>
      </w:r>
      <w:proofErr w:type="gramStart"/>
      <w:r w:rsidR="00772D53">
        <w:t>provides</w:t>
      </w:r>
      <w:proofErr w:type="gramEnd"/>
      <w:r w:rsidR="00772D53">
        <w:t xml:space="preserve"> a formal syntax for</w:t>
      </w:r>
      <w:r w:rsidR="00760E1A">
        <w:t xml:space="preserve"> DAP </w:t>
      </w:r>
      <w:r w:rsidR="00772D53">
        <w:t xml:space="preserve">DDX </w:t>
      </w:r>
      <w:r w:rsidR="00760E1A">
        <w:t xml:space="preserve">characterizations. It is defined using the </w:t>
      </w:r>
      <w:proofErr w:type="spellStart"/>
      <w:r w:rsidR="00760E1A">
        <w:t>RelaxNG</w:t>
      </w:r>
      <w:proofErr w:type="spellEnd"/>
      <w:r w:rsidR="00760E1A">
        <w:t xml:space="preserve"> standard [] for describing the context-free syntax of a class of XML documents, the DDX in this case. The following discussion closely follows that R</w:t>
      </w:r>
      <w:ins w:id="22" w:author="Author">
        <w:r w:rsidR="0095389A">
          <w:t xml:space="preserve">ELAX </w:t>
        </w:r>
      </w:ins>
      <w:del w:id="23" w:author="Author">
        <w:r w:rsidR="00760E1A" w:rsidDel="0095389A">
          <w:delText>elax</w:delText>
        </w:r>
      </w:del>
      <w:r w:rsidR="00760E1A">
        <w:t>NG syntax specification.  It should be noted that any syntax specification requires a specification of the lexical elements of the syntax. The XML specification [] provides most of the lexical context for the syntax, but there are certain places where additional lexical e</w:t>
      </w:r>
      <w:r w:rsidR="00772D53">
        <w:t xml:space="preserve">lements must be used. </w:t>
      </w:r>
      <w:del w:id="24" w:author="Author">
        <w:r w:rsidRPr="000072F8" w:rsidDel="0095389A">
          <w:rPr>
            <w:color w:val="FF0000"/>
          </w:rPr>
          <w:delText>Section ?</w:delText>
        </w:r>
      </w:del>
      <w:proofErr w:type="gramStart"/>
      <w:ins w:id="25" w:author="Author">
        <w:r w:rsidR="0095389A">
          <w:rPr>
            <w:color w:val="FF0000"/>
          </w:rPr>
          <w:t>Section ?</w:t>
        </w:r>
      </w:ins>
      <w:proofErr w:type="gramEnd"/>
      <w:r>
        <w:t xml:space="preserve"> </w:t>
      </w:r>
      <w:proofErr w:type="gramStart"/>
      <w:r w:rsidR="00760E1A">
        <w:t>describes</w:t>
      </w:r>
      <w:proofErr w:type="gramEnd"/>
      <w:r w:rsidR="00760E1A">
        <w:t xml:space="preserve"> those additional lexical elements, and those elements are discussed at appropriate points in the following discussion.</w:t>
      </w:r>
    </w:p>
    <w:p w:rsidR="00821475" w:rsidRDefault="00821475" w:rsidP="00136622">
      <w:pPr>
        <w:pStyle w:val="BodyText"/>
      </w:pPr>
      <w:r>
        <w:t xml:space="preserve">Since the syntax is context-free, there are semantic limitations on what is legal in a DDX. These semantic limitations are defined at appropriate places in the following documentation. It should also be noted that if there are conflicts between what is described here and the </w:t>
      </w:r>
      <w:proofErr w:type="spellStart"/>
      <w:r>
        <w:t>RelaxNG</w:t>
      </w:r>
      <w:proofErr w:type="spellEnd"/>
      <w:r>
        <w:t xml:space="preserve"> syntax, then the syntax takes precedence.</w:t>
      </w:r>
    </w:p>
    <w:p w:rsidR="00C27ECE" w:rsidRDefault="00C27ECE" w:rsidP="00136622">
      <w:pPr>
        <w:pStyle w:val="BodyText"/>
      </w:pPr>
    </w:p>
    <w:p w:rsidR="006349B8" w:rsidRDefault="00F51BFF" w:rsidP="006349B8">
      <w:pPr>
        <w:pStyle w:val="Heading1"/>
      </w:pPr>
      <w:bookmarkStart w:id="26" w:name="_Toc328299963"/>
      <w:bookmarkStart w:id="27" w:name="_Toc328743763"/>
      <w:r>
        <w:t xml:space="preserve">DDX </w:t>
      </w:r>
      <w:r w:rsidR="006349B8">
        <w:t>Declarations</w:t>
      </w:r>
      <w:bookmarkEnd w:id="27"/>
    </w:p>
    <w:p w:rsidR="007434A7" w:rsidRDefault="007434A7" w:rsidP="007434A7">
      <w:pPr>
        <w:pStyle w:val="Heading2"/>
      </w:pPr>
      <w:bookmarkStart w:id="28" w:name="_Toc328743764"/>
      <w:r>
        <w:t>Fully Qualified Names</w:t>
      </w:r>
      <w:bookmarkEnd w:id="28"/>
    </w:p>
    <w:p w:rsidR="007434A7" w:rsidRDefault="007434A7" w:rsidP="007434A7">
      <w:pPr>
        <w:pStyle w:val="BodyText"/>
      </w:pPr>
      <w:r>
        <w:t>Every object in a DAP4 Dataset has a Fully Qualified Name (FQN)</w:t>
      </w:r>
      <w:ins w:id="29" w:author="Author">
        <w:r w:rsidR="0095389A">
          <w:t xml:space="preserve">. </w:t>
        </w:r>
      </w:ins>
      <w:del w:id="30" w:author="Author">
        <w:r w:rsidDel="0095389A">
          <w:delText>. These</w:delText>
        </w:r>
      </w:del>
      <w:ins w:id="31" w:author="Author">
        <w:r w:rsidR="0095389A">
          <w:t>These</w:t>
        </w:r>
      </w:ins>
      <w:r>
        <w:t xml:space="preserve"> </w:t>
      </w:r>
      <w:ins w:id="32" w:author="Author">
        <w:r w:rsidR="0095389A">
          <w:t xml:space="preserve">fully qualified </w:t>
        </w:r>
      </w:ins>
      <w:r>
        <w:t>names follow the common conventions of lexically-scoped identifiers. To write an</w:t>
      </w:r>
      <w:ins w:id="33" w:author="Author">
        <w:r w:rsidR="0095389A">
          <w:t xml:space="preserve"> </w:t>
        </w:r>
      </w:ins>
      <w:del w:id="34" w:author="Author">
        <w:r w:rsidDel="0095389A">
          <w:delText xml:space="preserve">d </w:delText>
        </w:r>
      </w:del>
      <w:r>
        <w:t>FQN for some object O, locate the closest, top-level</w:t>
      </w:r>
      <w:del w:id="35" w:author="Author">
        <w:r w:rsidDel="0095389A">
          <w:delText>,  enclosing</w:delText>
        </w:r>
      </w:del>
      <w:ins w:id="36" w:author="Author">
        <w:r w:rsidR="0095389A">
          <w:t>, enclosing</w:t>
        </w:r>
      </w:ins>
      <w:r>
        <w:t xml:space="preserve"> object (P) for O. </w:t>
      </w:r>
      <w:ins w:id="37" w:author="Author">
        <w:r w:rsidR="0095389A">
          <w:t xml:space="preserve">P will be either a </w:t>
        </w:r>
        <w:r w:rsidR="0095389A" w:rsidRPr="001F0A3D">
          <w:rPr>
            <w:i/>
            <w:rPrChange w:id="38" w:author="Author">
              <w:rPr/>
            </w:rPrChange>
          </w:rPr>
          <w:t>Group</w:t>
        </w:r>
        <w:r w:rsidR="0095389A">
          <w:t xml:space="preserve"> (</w:t>
        </w:r>
        <w:proofErr w:type="gramStart"/>
        <w:r w:rsidR="0095389A">
          <w:t>Section ?</w:t>
        </w:r>
        <w:proofErr w:type="gramEnd"/>
        <w:r w:rsidR="0095389A">
          <w:t xml:space="preserve">), a </w:t>
        </w:r>
        <w:r w:rsidR="0095389A" w:rsidRPr="001F0A3D">
          <w:rPr>
            <w:i/>
            <w:rPrChange w:id="39" w:author="Author">
              <w:rPr/>
            </w:rPrChange>
          </w:rPr>
          <w:t>Structure</w:t>
        </w:r>
        <w:r w:rsidR="0095389A">
          <w:t xml:space="preserve"> (Section ?), or an </w:t>
        </w:r>
        <w:r w:rsidR="0095389A" w:rsidRPr="001F0A3D">
          <w:rPr>
            <w:i/>
            <w:rPrChange w:id="40" w:author="Author">
              <w:rPr/>
            </w:rPrChange>
          </w:rPr>
          <w:t>Enumeration</w:t>
        </w:r>
        <w:r w:rsidR="0095389A">
          <w:t xml:space="preserve"> (Section ?). </w:t>
        </w:r>
      </w:ins>
      <w:r>
        <w:t xml:space="preserve">P may be the same as O. Start by creating the FQN for P by traversing a path through the Group tree to P. Concatenate the group names on </w:t>
      </w:r>
      <w:r>
        <w:lastRenderedPageBreak/>
        <w:t xml:space="preserve">that path and separating them with ‘/’. The root group is assumed to have no name, hence the FQN will begin with “/”. The FQN for P will end with the name of P. If O is </w:t>
      </w:r>
      <w:del w:id="41" w:author="Author">
        <w:r w:rsidDel="0095389A">
          <w:delText>a field nested</w:delText>
        </w:r>
      </w:del>
      <w:ins w:id="42" w:author="Author">
        <w:r w:rsidR="0095389A">
          <w:t>contained</w:t>
        </w:r>
      </w:ins>
      <w:r>
        <w:t xml:space="preserve"> in some set of (possibly nested) </w:t>
      </w:r>
      <w:del w:id="43" w:author="Author">
        <w:r w:rsidDel="0095389A">
          <w:delText>set</w:delText>
        </w:r>
      </w:del>
      <w:r>
        <w:t xml:space="preserve"> </w:t>
      </w:r>
      <w:del w:id="44" w:author="Author">
        <w:r w:rsidDel="0095389A">
          <w:delText xml:space="preserve">of </w:delText>
        </w:r>
      </w:del>
      <w:r>
        <w:t xml:space="preserve">Structures or Enumerations, then collect a </w:t>
      </w:r>
      <w:r w:rsidRPr="001F0A3D">
        <w:rPr>
          <w:i/>
          <w:rPrChange w:id="45" w:author="Author">
            <w:rPr/>
          </w:rPrChange>
        </w:rPr>
        <w:t>field</w:t>
      </w:r>
      <w:r>
        <w:t xml:space="preserve"> pathname from P to O by concatenating the names on that path and separated by dots (“.”). The last name in the field pathname is the name</w:t>
      </w:r>
      <w:del w:id="46" w:author="Author">
        <w:r w:rsidDel="0095389A">
          <w:delText>s</w:delText>
        </w:r>
      </w:del>
      <w:r>
        <w:t xml:space="preserve"> of P. Prefix the field pathname with “.”. Concatenate the FQN with the field pathname for O to create the final FQN for O.</w:t>
      </w:r>
    </w:p>
    <w:p w:rsidR="007434A7" w:rsidDel="000D5C1F" w:rsidRDefault="007434A7" w:rsidP="007434A7">
      <w:pPr>
        <w:pStyle w:val="BodyText"/>
        <w:rPr>
          <w:del w:id="47" w:author="Author"/>
        </w:rPr>
      </w:pPr>
      <w:r>
        <w:t>The forward slash character is never legal as a name. Cases where dots are used in names are accommodated by allowing dots to be escaped using a backslash (\).</w:t>
      </w:r>
    </w:p>
    <w:p w:rsidR="00A8099D" w:rsidRDefault="00A8099D" w:rsidP="000072F8">
      <w:pPr>
        <w:pStyle w:val="BodyText"/>
      </w:pPr>
    </w:p>
    <w:p w:rsidR="00F66BA3" w:rsidRDefault="00F66BA3" w:rsidP="002C4913">
      <w:pPr>
        <w:pStyle w:val="Heading2"/>
      </w:pPr>
      <w:bookmarkStart w:id="48" w:name="_Toc328743765"/>
      <w:r>
        <w:t xml:space="preserve">Non-Data </w:t>
      </w:r>
      <w:r w:rsidR="00811C7A">
        <w:t xml:space="preserve">Bearing Declarations versus Data Bearing </w:t>
      </w:r>
      <w:r>
        <w:t>Declarations</w:t>
      </w:r>
      <w:bookmarkEnd w:id="26"/>
      <w:bookmarkEnd w:id="48"/>
    </w:p>
    <w:p w:rsidR="00F66BA3" w:rsidRDefault="00F66BA3" w:rsidP="00136622">
      <w:pPr>
        <w:pStyle w:val="BodyText"/>
      </w:pPr>
      <w:r>
        <w:t>The declarations in a DDX can be grouped into two classes. One class is non-data bearing. That is, it provides syntactic or structural metadata about a dataset. The non-data bearing declarations are</w:t>
      </w:r>
      <w:r w:rsidR="00535E16">
        <w:t xml:space="preserve"> </w:t>
      </w:r>
      <w:r>
        <w:t>Groups, Dimensions, and Enumerations. Such declarations do not contain data values themselves</w:t>
      </w:r>
      <w:ins w:id="49" w:author="Author">
        <w:r w:rsidR="000D5C1F">
          <w:t>, although they may define constants such as the dimension size.</w:t>
        </w:r>
      </w:ins>
      <w:del w:id="50" w:author="Author">
        <w:r w:rsidDel="000D5C1F">
          <w:delText>.</w:delText>
        </w:r>
      </w:del>
      <w:r>
        <w:t xml:space="preserve"> In many cases these declarations will not be explicitly represented in the original dataset. Instead, their existence and value(s) will be inferred based on various standards and conventions. The data bearing class of declarations are Variables and Attributes. These elements of the data model are used to house data values or semantic metadata read from the dataset (or, in the latter case) synthesized from the values and standards/conventions that the dataset is known to follow.</w:t>
      </w:r>
    </w:p>
    <w:p w:rsidR="00760E1A" w:rsidRDefault="00760E1A" w:rsidP="002C4913">
      <w:pPr>
        <w:pStyle w:val="Heading2"/>
      </w:pPr>
      <w:bookmarkStart w:id="51" w:name="_Toc328299964"/>
      <w:bookmarkStart w:id="52" w:name="_Toc328743766"/>
      <w:r>
        <w:t>Groups</w:t>
      </w:r>
      <w:bookmarkEnd w:id="51"/>
      <w:bookmarkEnd w:id="52"/>
    </w:p>
    <w:p w:rsidR="00E243CA" w:rsidRDefault="00760E1A" w:rsidP="00136622">
      <w:pPr>
        <w:pStyle w:val="BodyText"/>
      </w:pPr>
      <w:r>
        <w:t>A group</w:t>
      </w:r>
      <w:r w:rsidR="00E243CA" w:rsidRPr="00E243CA">
        <w:t xml:space="preserve"> </w:t>
      </w:r>
      <w:r w:rsidR="00742BC2">
        <w:t>is specified using this</w:t>
      </w:r>
      <w:r w:rsidR="00E243CA">
        <w:t xml:space="preserve"> XML form</w:t>
      </w:r>
      <w:r w:rsidR="007324AB">
        <w:t>:</w:t>
      </w: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32"/>
      </w:tblGrid>
      <w:tr w:rsidR="001770FB" w:rsidRPr="001770FB">
        <w:tc>
          <w:tcPr>
            <w:tcW w:w="9432" w:type="dxa"/>
            <w:tcBorders>
              <w:top w:val="single" w:sz="4" w:space="0" w:color="auto"/>
              <w:left w:val="single" w:sz="4" w:space="0" w:color="auto"/>
              <w:bottom w:val="single" w:sz="4" w:space="0" w:color="auto"/>
              <w:right w:val="single" w:sz="4" w:space="0" w:color="auto"/>
            </w:tcBorders>
          </w:tcPr>
          <w:p w:rsidR="001770FB" w:rsidRPr="000072F8" w:rsidRDefault="00D75C9D" w:rsidP="001F0A3D">
            <w:pPr>
              <w:spacing w:after="0"/>
              <w:ind w:left="0"/>
              <w:jc w:val="left"/>
              <w:rPr>
                <w:rFonts w:ascii="Courier" w:hAnsi="Courier"/>
              </w:rPr>
              <w:pPrChange w:id="53" w:author="Author">
                <w:pPr>
                  <w:pStyle w:val="BodyText"/>
                  <w:ind w:left="0"/>
                </w:pPr>
              </w:pPrChange>
            </w:pPr>
            <w:r w:rsidRPr="000072F8">
              <w:rPr>
                <w:rFonts w:ascii="Courier" w:hAnsi="Courier"/>
              </w:rPr>
              <w:t>&lt;Group name=“name”&gt;</w:t>
            </w:r>
          </w:p>
          <w:p w:rsidR="001770FB" w:rsidRPr="000072F8" w:rsidRDefault="00D75C9D" w:rsidP="001F0A3D">
            <w:pPr>
              <w:spacing w:after="0"/>
              <w:ind w:left="0"/>
              <w:jc w:val="left"/>
              <w:rPr>
                <w:rFonts w:ascii="Courier" w:hAnsi="Courier"/>
              </w:rPr>
              <w:pPrChange w:id="54" w:author="Author">
                <w:pPr>
                  <w:pStyle w:val="BodyText"/>
                  <w:ind w:left="0"/>
                </w:pPr>
              </w:pPrChange>
            </w:pPr>
            <w:r w:rsidRPr="000072F8">
              <w:rPr>
                <w:rFonts w:ascii="Courier" w:hAnsi="Courier"/>
              </w:rPr>
              <w:t>…</w:t>
            </w:r>
          </w:p>
          <w:p w:rsidR="001770FB" w:rsidRPr="001770FB" w:rsidRDefault="00D75C9D" w:rsidP="001F0A3D">
            <w:pPr>
              <w:spacing w:after="0"/>
              <w:ind w:left="0"/>
              <w:jc w:val="left"/>
              <w:pPrChange w:id="55" w:author="Author">
                <w:pPr>
                  <w:pStyle w:val="BodyText"/>
                  <w:ind w:left="0"/>
                </w:pPr>
              </w:pPrChange>
            </w:pPr>
            <w:r w:rsidRPr="000072F8">
              <w:rPr>
                <w:rFonts w:ascii="Courier" w:hAnsi="Courier"/>
              </w:rPr>
              <w:t>&lt;/Group&gt;</w:t>
            </w:r>
          </w:p>
        </w:tc>
      </w:tr>
    </w:tbl>
    <w:p w:rsidR="00760E1A" w:rsidRDefault="00742BC2" w:rsidP="00136622">
      <w:pPr>
        <w:pStyle w:val="BodyText"/>
      </w:pPr>
      <w:r>
        <w:t xml:space="preserve">A group </w:t>
      </w:r>
      <w:r w:rsidR="00760E1A">
        <w:t>defines a name space and contains other DAP elements. Specifically, it can contain groups, variables, dimensions, and enumerations. The fact that groups can be nested means that the set of groups in a DDX form a tree structure. For any given DDX, there exists a root group that is the root of this tree.</w:t>
      </w:r>
    </w:p>
    <w:p w:rsidR="00E243CA" w:rsidRDefault="00760E1A" w:rsidP="00136622">
      <w:pPr>
        <w:pStyle w:val="BodyText"/>
      </w:pPr>
      <w:r>
        <w:t>A nested set of groups defines a variety of name spaces and access to the contents of a group is specified using a notation of the form “/g1/g2/…/</w:t>
      </w:r>
      <w:proofErr w:type="spellStart"/>
      <w:r>
        <w:t>gn</w:t>
      </w:r>
      <w:proofErr w:type="spellEnd"/>
      <w:r>
        <w:t>”</w:t>
      </w:r>
      <w:r w:rsidR="00E243CA">
        <w:t xml:space="preserve">. This is called a “path”. By convention </w:t>
      </w:r>
      <w:r>
        <w:t xml:space="preserve">“/” </w:t>
      </w:r>
      <w:r w:rsidR="00E243CA">
        <w:t>refers to the root group. Thus the path “/g1/g2/g3” indicates that one should start in the root group, move to group g1 within that root group, then to group g2 within gr</w:t>
      </w:r>
      <w:r w:rsidR="009A7679">
        <w:t>oup g1, and finally to group g3. This is more fully described in the section on Fully Qualified names (</w:t>
      </w:r>
      <w:del w:id="56" w:author="Author">
        <w:r w:rsidR="009A7679" w:rsidRPr="000072F8" w:rsidDel="0095389A">
          <w:rPr>
            <w:color w:val="FF0000"/>
          </w:rPr>
          <w:delText>Section ?</w:delText>
        </w:r>
      </w:del>
      <w:proofErr w:type="gramStart"/>
      <w:ins w:id="57" w:author="Author">
        <w:r w:rsidR="0095389A">
          <w:rPr>
            <w:color w:val="FF0000"/>
          </w:rPr>
          <w:t>Section ?</w:t>
        </w:r>
      </w:ins>
      <w:proofErr w:type="gramEnd"/>
      <w:r w:rsidR="009A7679">
        <w:t>).</w:t>
      </w:r>
    </w:p>
    <w:p w:rsidR="00D15A94" w:rsidRDefault="00D15A94" w:rsidP="00136622">
      <w:pPr>
        <w:pStyle w:val="BodyText"/>
      </w:pPr>
      <w:r>
        <w:t>For comparison purposes, DAP groups correspond to netCDF-4 group</w:t>
      </w:r>
      <w:r w:rsidR="00535E16">
        <w:t>s</w:t>
      </w:r>
      <w:r>
        <w:t xml:space="preserve"> and not to the more </w:t>
      </w:r>
      <w:r w:rsidR="00F96E22">
        <w:t>complex HDF5 Group type.</w:t>
      </w:r>
    </w:p>
    <w:p w:rsidR="00036FBB" w:rsidRDefault="00F96E22" w:rsidP="002C4913">
      <w:pPr>
        <w:pStyle w:val="Paragraph"/>
      </w:pPr>
      <w:r>
        <w:t>Semantic Limitations</w:t>
      </w:r>
    </w:p>
    <w:p w:rsidR="00D15A94" w:rsidRDefault="00D15A94" w:rsidP="0057390F">
      <w:pPr>
        <w:pStyle w:val="ListNumber"/>
        <w:numPr>
          <w:ilvl w:val="0"/>
          <w:numId w:val="15"/>
        </w:numPr>
      </w:pPr>
      <w:r>
        <w:t xml:space="preserve">If declared, Groups must be named. </w:t>
      </w:r>
      <w:r w:rsidR="00F96E22">
        <w:t>This includes the root group, but that group the name is ignored for the purposes of fully qualified names.</w:t>
      </w:r>
    </w:p>
    <w:p w:rsidR="00D15A94" w:rsidRDefault="00D15A94" w:rsidP="0057390F">
      <w:pPr>
        <w:pStyle w:val="ListNumber"/>
        <w:numPr>
          <w:ilvl w:val="0"/>
          <w:numId w:val="15"/>
        </w:numPr>
      </w:pPr>
      <w:r>
        <w:t>A Group can contain any object, including a Group</w:t>
      </w:r>
    </w:p>
    <w:p w:rsidR="00D15A94" w:rsidRDefault="00D15A94" w:rsidP="0057390F">
      <w:pPr>
        <w:pStyle w:val="ListNumber"/>
        <w:numPr>
          <w:ilvl w:val="0"/>
          <w:numId w:val="15"/>
        </w:numPr>
      </w:pPr>
      <w:r>
        <w:t>Each Group declares</w:t>
      </w:r>
      <w:r w:rsidR="00F96E22">
        <w:t xml:space="preserve"> a new lexical scope for the objects it contains.</w:t>
      </w:r>
      <w:r>
        <w:t xml:space="preserve"> </w:t>
      </w:r>
    </w:p>
    <w:p w:rsidR="00A704B1" w:rsidRDefault="00D15A94" w:rsidP="0057390F">
      <w:pPr>
        <w:pStyle w:val="ListNumber"/>
        <w:numPr>
          <w:ilvl w:val="0"/>
          <w:numId w:val="15"/>
        </w:numPr>
      </w:pPr>
      <w:r>
        <w:t>A Group ca</w:t>
      </w:r>
      <w:r w:rsidR="00F96E22">
        <w:t xml:space="preserve">nnot </w:t>
      </w:r>
      <w:r w:rsidR="00B03267">
        <w:t>have dimensions and</w:t>
      </w:r>
      <w:r>
        <w:t xml:space="preserve"> a Group cannot </w:t>
      </w:r>
      <w:r w:rsidR="00F96E22">
        <w:t xml:space="preserve">be </w:t>
      </w:r>
      <w:r w:rsidR="00B03267">
        <w:t>defined within a Structure</w:t>
      </w:r>
      <w:r w:rsidR="00A704B1">
        <w:t>.</w:t>
      </w:r>
    </w:p>
    <w:p w:rsidR="00E243CA" w:rsidRDefault="00E243CA" w:rsidP="002C4913">
      <w:pPr>
        <w:pStyle w:val="Heading2"/>
      </w:pPr>
      <w:bookmarkStart w:id="58" w:name="_Toc328299965"/>
      <w:bookmarkStart w:id="59" w:name="_Toc328743768"/>
      <w:r>
        <w:lastRenderedPageBreak/>
        <w:t>Dimensions</w:t>
      </w:r>
      <w:bookmarkEnd w:id="58"/>
      <w:bookmarkEnd w:id="59"/>
    </w:p>
    <w:p w:rsidR="00742BC2" w:rsidRDefault="00E243CA" w:rsidP="00136622">
      <w:pPr>
        <w:pStyle w:val="BodyText"/>
      </w:pPr>
      <w:r>
        <w:t xml:space="preserve">A dimension declaration </w:t>
      </w:r>
      <w:r w:rsidR="00742BC2">
        <w:t>is specified using this XML form.</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1770FB" w:rsidRPr="001770FB">
        <w:tc>
          <w:tcPr>
            <w:tcW w:w="9432" w:type="dxa"/>
          </w:tcPr>
          <w:p w:rsidR="001770FB" w:rsidRPr="001770FB" w:rsidRDefault="001770FB" w:rsidP="001F0A3D">
            <w:pPr>
              <w:spacing w:after="0"/>
              <w:ind w:left="0"/>
              <w:jc w:val="left"/>
              <w:pPrChange w:id="60" w:author="Author">
                <w:pPr>
                  <w:pStyle w:val="BodyText"/>
                </w:pPr>
              </w:pPrChange>
            </w:pPr>
            <w:r w:rsidRPr="001770FB">
              <w:t>&lt;Dimension name=“name” size=“size”/&gt;</w:t>
            </w:r>
          </w:p>
        </w:tc>
      </w:tr>
    </w:tbl>
    <w:p w:rsidR="00E243CA" w:rsidRDefault="00E243CA" w:rsidP="00136622">
      <w:pPr>
        <w:pStyle w:val="BodyText"/>
      </w:pPr>
      <w:r>
        <w:t>A dimension declaration will be referenced elsewhere in the DDX by specifying its name. It should also be noted that anonymous dimensions also exist</w:t>
      </w:r>
      <w:r w:rsidR="00535E16">
        <w:t>.</w:t>
      </w:r>
      <w:r>
        <w:t xml:space="preserve"> </w:t>
      </w:r>
      <w:r w:rsidR="00535E16">
        <w:t xml:space="preserve">They </w:t>
      </w:r>
      <w:r>
        <w:t xml:space="preserve">have a size but no name. Anonymous dimensions do not need to be declared. Additionally, as discussed in </w:t>
      </w:r>
      <w:del w:id="61" w:author="Author">
        <w:r w:rsidRPr="000072F8" w:rsidDel="0095389A">
          <w:rPr>
            <w:color w:val="FF0000"/>
          </w:rPr>
          <w:delText>Section ?</w:delText>
        </w:r>
      </w:del>
      <w:proofErr w:type="gramStart"/>
      <w:ins w:id="62" w:author="Author">
        <w:r w:rsidR="0095389A">
          <w:rPr>
            <w:color w:val="FF0000"/>
          </w:rPr>
          <w:t>Section ?</w:t>
        </w:r>
      </w:ins>
      <w:proofErr w:type="gramEnd"/>
      <w:r>
        <w:t>, a</w:t>
      </w:r>
      <w:r w:rsidR="009A7679">
        <w:t>n</w:t>
      </w:r>
      <w:r>
        <w:t xml:space="preserve"> </w:t>
      </w:r>
      <w:r w:rsidR="009A7679">
        <w:t xml:space="preserve">anonymous </w:t>
      </w:r>
      <w:r>
        <w:t>dimension may be of variable length, and such a variable length dimension is indicated using the notation “*”</w:t>
      </w:r>
      <w:r w:rsidR="00535E16">
        <w:t xml:space="preserve"> for the size.</w:t>
      </w:r>
    </w:p>
    <w:p w:rsidR="00F96E22" w:rsidRDefault="00F96E22" w:rsidP="002C4913">
      <w:pPr>
        <w:pStyle w:val="Paragraph"/>
      </w:pPr>
      <w:bookmarkStart w:id="63" w:name="_Toc328299966"/>
      <w:r>
        <w:t>Semantic Limitations</w:t>
      </w:r>
      <w:bookmarkEnd w:id="63"/>
    </w:p>
    <w:p w:rsidR="00F96E22" w:rsidRDefault="00F96E22" w:rsidP="0057390F">
      <w:pPr>
        <w:pStyle w:val="ListNumber"/>
        <w:numPr>
          <w:ilvl w:val="0"/>
          <w:numId w:val="16"/>
        </w:numPr>
      </w:pPr>
      <w:r>
        <w:t>Dimension declarations are not associated with a data type.</w:t>
      </w:r>
    </w:p>
    <w:p w:rsidR="0082782C" w:rsidRDefault="0082782C" w:rsidP="0057390F">
      <w:pPr>
        <w:pStyle w:val="ListNumber"/>
        <w:numPr>
          <w:ilvl w:val="0"/>
          <w:numId w:val="16"/>
        </w:numPr>
      </w:pPr>
      <w:r>
        <w:t>Dimension sizes MUST be a 64-bit integer</w:t>
      </w:r>
      <w:r w:rsidR="00B03267">
        <w:t xml:space="preserve"> or “*”, which indicates a variable length dimension</w:t>
      </w:r>
    </w:p>
    <w:p w:rsidR="00E243CA" w:rsidRDefault="00E243CA" w:rsidP="002C4913">
      <w:pPr>
        <w:pStyle w:val="Heading2"/>
      </w:pPr>
      <w:bookmarkStart w:id="64" w:name="_Toc328299967"/>
      <w:bookmarkStart w:id="65" w:name="_Toc328743769"/>
      <w:r>
        <w:t>Enumeration Types</w:t>
      </w:r>
      <w:bookmarkEnd w:id="64"/>
      <w:bookmarkEnd w:id="65"/>
    </w:p>
    <w:p w:rsidR="00E243CA" w:rsidRDefault="00E243CA" w:rsidP="00136622">
      <w:pPr>
        <w:pStyle w:val="BodyText"/>
      </w:pPr>
      <w:r>
        <w:t xml:space="preserve">An enumeration type defines a set of names with specific values: enumeration constants. As will be seen in </w:t>
      </w:r>
      <w:del w:id="66" w:author="Author">
        <w:r w:rsidRPr="000072F8" w:rsidDel="0095389A">
          <w:rPr>
            <w:color w:val="FF0000"/>
          </w:rPr>
          <w:delText>Section ?</w:delText>
        </w:r>
      </w:del>
      <w:proofErr w:type="gramStart"/>
      <w:ins w:id="67" w:author="Author">
        <w:r w:rsidR="0095389A">
          <w:rPr>
            <w:color w:val="FF0000"/>
          </w:rPr>
          <w:t>Section ?</w:t>
        </w:r>
      </w:ins>
      <w:proofErr w:type="gramEnd"/>
      <w:r>
        <w:t>, enumeration types may be used as the type for variables or attributes. The values that can be assigned to such typed objects must come from t</w:t>
      </w:r>
      <w:r w:rsidR="00655828">
        <w:t>he set of enumeration constants.</w:t>
      </w:r>
    </w:p>
    <w:p w:rsidR="006349B8" w:rsidRDefault="006349B8" w:rsidP="00136622">
      <w:pPr>
        <w:pStyle w:val="BodyText"/>
      </w:pPr>
      <w:r>
        <w:t xml:space="preserve">An enumeration type specifies a set of named, integer constants. When a data source has a variable of type 'Enumeration' a DAP 4 server MUST represent that variable using a specified </w:t>
      </w:r>
      <w:r>
        <w:rPr>
          <w:i/>
          <w:iCs/>
        </w:rPr>
        <w:t>integer type</w:t>
      </w:r>
      <w:r>
        <w:t xml:space="preserve">, up to an including a 64-bit unsigned integer. </w:t>
      </w:r>
    </w:p>
    <w:p w:rsidR="001770FB" w:rsidRDefault="00655828" w:rsidP="00136622">
      <w:pPr>
        <w:pStyle w:val="BodyText"/>
      </w:pPr>
      <w:r>
        <w:t>An Enumeration type is declared using this XML form.</w:t>
      </w:r>
    </w:p>
    <w:tbl>
      <w:tblPr>
        <w:tblStyle w:val="TableGrid"/>
        <w:tblW w:w="0" w:type="auto"/>
        <w:tblInd w:w="144" w:type="dxa"/>
        <w:tblLook w:val="04A0" w:firstRow="1" w:lastRow="0" w:firstColumn="1" w:lastColumn="0" w:noHBand="0" w:noVBand="1"/>
      </w:tblPr>
      <w:tblGrid>
        <w:gridCol w:w="9432"/>
      </w:tblGrid>
      <w:tr w:rsidR="001770FB">
        <w:tc>
          <w:tcPr>
            <w:tcW w:w="9432" w:type="dxa"/>
          </w:tcPr>
          <w:p w:rsidR="001770FB" w:rsidRDefault="001770FB" w:rsidP="001F0A3D">
            <w:pPr>
              <w:spacing w:after="0"/>
              <w:ind w:left="0"/>
              <w:jc w:val="left"/>
              <w:pPrChange w:id="68" w:author="Author">
                <w:pPr>
                  <w:pStyle w:val="BodyText"/>
                  <w:ind w:left="0"/>
                </w:pPr>
              </w:pPrChange>
            </w:pPr>
            <w:r>
              <w:t xml:space="preserve">&lt;Enumeration name=“name” </w:t>
            </w:r>
            <w:proofErr w:type="spellStart"/>
            <w:r>
              <w:t>basetype</w:t>
            </w:r>
            <w:proofErr w:type="spellEnd"/>
            <w:r>
              <w:t>=”atomic type”&gt;</w:t>
            </w:r>
          </w:p>
          <w:p w:rsidR="001770FB" w:rsidRDefault="000D5C1F" w:rsidP="001F0A3D">
            <w:pPr>
              <w:spacing w:after="0"/>
              <w:ind w:left="0"/>
              <w:jc w:val="left"/>
              <w:pPrChange w:id="69" w:author="Author">
                <w:pPr>
                  <w:pStyle w:val="BodyText"/>
                  <w:ind w:left="0"/>
                </w:pPr>
              </w:pPrChange>
            </w:pPr>
            <w:ins w:id="70" w:author="Author">
              <w:r>
                <w:t xml:space="preserve">  </w:t>
              </w:r>
            </w:ins>
            <w:r w:rsidR="001770FB">
              <w:t>&lt;</w:t>
            </w:r>
            <w:proofErr w:type="spellStart"/>
            <w:r w:rsidR="001770FB">
              <w:t>EnumConst</w:t>
            </w:r>
            <w:proofErr w:type="spellEnd"/>
            <w:r w:rsidR="001770FB">
              <w:t xml:space="preserve"> name=“name” value=”value”/&gt;</w:t>
            </w:r>
          </w:p>
          <w:p w:rsidR="001770FB" w:rsidRPr="00B52927" w:rsidRDefault="001770FB" w:rsidP="001F0A3D">
            <w:pPr>
              <w:spacing w:after="0"/>
              <w:ind w:left="0"/>
              <w:jc w:val="left"/>
              <w:pPrChange w:id="71" w:author="Author">
                <w:pPr>
                  <w:pStyle w:val="BodyText"/>
                </w:pPr>
              </w:pPrChange>
            </w:pPr>
            <w:r>
              <w:t xml:space="preserve">  </w:t>
            </w:r>
            <w:r w:rsidRPr="00B52927">
              <w:t>…</w:t>
            </w:r>
          </w:p>
          <w:p w:rsidR="001770FB" w:rsidRDefault="001770FB" w:rsidP="001F0A3D">
            <w:pPr>
              <w:spacing w:after="0"/>
              <w:ind w:left="0"/>
              <w:jc w:val="left"/>
              <w:pPrChange w:id="72" w:author="Author">
                <w:pPr>
                  <w:pStyle w:val="BodyText"/>
                  <w:ind w:left="0"/>
                </w:pPr>
              </w:pPrChange>
            </w:pPr>
            <w:r>
              <w:t>&lt;/Enumeration&gt;</w:t>
            </w:r>
          </w:p>
        </w:tc>
      </w:tr>
    </w:tbl>
    <w:p w:rsidR="00036FBB" w:rsidRDefault="00F96E22" w:rsidP="002C4913">
      <w:pPr>
        <w:pStyle w:val="Paragraph"/>
      </w:pPr>
      <w:r>
        <w:t>Semantic Limitations</w:t>
      </w:r>
    </w:p>
    <w:p w:rsidR="005B2030" w:rsidRDefault="005B2030" w:rsidP="0057390F">
      <w:pPr>
        <w:pStyle w:val="ListNumber"/>
        <w:numPr>
          <w:ilvl w:val="0"/>
          <w:numId w:val="18"/>
        </w:numPr>
      </w:pPr>
      <w:bookmarkStart w:id="73" w:name="_Ref325279514"/>
      <w:r>
        <w:t xml:space="preserve">The </w:t>
      </w:r>
      <w:r w:rsidR="00535E16">
        <w:t xml:space="preserve">optional </w:t>
      </w:r>
      <w:r>
        <w:t>“</w:t>
      </w:r>
      <w:proofErr w:type="spellStart"/>
      <w:r>
        <w:t>basetype</w:t>
      </w:r>
      <w:proofErr w:type="spellEnd"/>
      <w:r>
        <w:t xml:space="preserve">” XML attribute defines the type for the value XML attribute of each enumeration constant. This </w:t>
      </w:r>
      <w:proofErr w:type="spellStart"/>
      <w:r>
        <w:t>basetype</w:t>
      </w:r>
      <w:proofErr w:type="spellEnd"/>
      <w:r>
        <w:t xml:space="preserve"> must be one of the integer types (</w:t>
      </w:r>
      <w:r w:rsidRPr="000072F8">
        <w:rPr>
          <w:color w:val="FF0000"/>
        </w:rPr>
        <w:t xml:space="preserve">see </w:t>
      </w:r>
      <w:del w:id="74" w:author="Author">
        <w:r w:rsidRPr="000072F8" w:rsidDel="0095389A">
          <w:rPr>
            <w:color w:val="FF0000"/>
          </w:rPr>
          <w:delText>Section ?</w:delText>
        </w:r>
      </w:del>
      <w:proofErr w:type="gramStart"/>
      <w:ins w:id="75" w:author="Author">
        <w:r w:rsidR="0095389A">
          <w:rPr>
            <w:color w:val="FF0000"/>
          </w:rPr>
          <w:t>Section ?</w:t>
        </w:r>
      </w:ins>
      <w:proofErr w:type="gramEnd"/>
      <w:r>
        <w:t>).</w:t>
      </w:r>
      <w:r w:rsidR="00535E16">
        <w:t xml:space="preserve"> If unspecified, then it defaults to the Atomic type “Int32”.</w:t>
      </w:r>
    </w:p>
    <w:p w:rsidR="008011C2" w:rsidRPr="006674F3" w:rsidRDefault="00655828" w:rsidP="002C4913">
      <w:pPr>
        <w:pStyle w:val="Heading2"/>
      </w:pPr>
      <w:bookmarkStart w:id="76" w:name="_Toc328299968"/>
      <w:bookmarkStart w:id="77" w:name="_Toc328743770"/>
      <w:r>
        <w:t>Atomic Types</w:t>
      </w:r>
      <w:bookmarkEnd w:id="73"/>
      <w:bookmarkEnd w:id="76"/>
      <w:bookmarkEnd w:id="77"/>
    </w:p>
    <w:p w:rsidR="00FD0E36" w:rsidRDefault="006349B8" w:rsidP="00136622">
      <w:pPr>
        <w:pStyle w:val="BodyText"/>
      </w:pPr>
      <w:r>
        <w:t xml:space="preserve">The DAP4 specification assumes the existence of certain pre-defined, declared types called atomic types. </w:t>
      </w:r>
      <w:r w:rsidR="008011C2" w:rsidRPr="006674F3">
        <w:t>As their name suggests, atomic data types are</w:t>
      </w:r>
      <w:r w:rsidR="00655828">
        <w:t xml:space="preserve"> conceptually</w:t>
      </w:r>
      <w:r w:rsidR="008011C2" w:rsidRPr="006674F3">
        <w:t xml:space="preserve"> indivisible.  Atomic variables are used to store integers, real numbers, strings and URLs. There are </w:t>
      </w:r>
      <w:r w:rsidR="002801C3">
        <w:t>five</w:t>
      </w:r>
      <w:r w:rsidR="008011C2" w:rsidRPr="006674F3">
        <w:t xml:space="preserve"> </w:t>
      </w:r>
      <w:r w:rsidR="002801C3">
        <w:t>classes</w:t>
      </w:r>
      <w:r w:rsidR="008011C2" w:rsidRPr="006674F3">
        <w:t xml:space="preserve"> of atomic types, with each family c</w:t>
      </w:r>
      <w:r w:rsidR="002801C3">
        <w:t>ontaining one or more variations: integer, floating-point, string, enumerations, and opaque.</w:t>
      </w:r>
    </w:p>
    <w:p w:rsidR="008011C2" w:rsidRPr="006674F3" w:rsidRDefault="008011C2" w:rsidP="002C4913">
      <w:pPr>
        <w:pStyle w:val="Heading3"/>
      </w:pPr>
      <w:bookmarkStart w:id="78" w:name="_Toc328299969"/>
      <w:bookmarkStart w:id="79" w:name="_Toc328743771"/>
      <w:r w:rsidRPr="006674F3">
        <w:t>Integer Types</w:t>
      </w:r>
      <w:bookmarkEnd w:id="78"/>
      <w:bookmarkEnd w:id="79"/>
    </w:p>
    <w:p w:rsidR="008011C2" w:rsidRPr="006674F3" w:rsidRDefault="008011C2" w:rsidP="00136622">
      <w:pPr>
        <w:pStyle w:val="BodyText"/>
      </w:pPr>
      <w:r w:rsidRPr="006674F3">
        <w:t>The integer</w:t>
      </w:r>
      <w:r w:rsidR="00B52927">
        <w:t xml:space="preserve"> types are summarized in </w:t>
      </w:r>
      <w:r w:rsidR="00D75C9D">
        <w:fldChar w:fldCharType="begin"/>
      </w:r>
      <w:r w:rsidR="00B852B0">
        <w:instrText xml:space="preserve"> REF _Ref325281231 \r \h </w:instrText>
      </w:r>
      <w:r w:rsidR="00D75C9D">
        <w:fldChar w:fldCharType="separate"/>
      </w:r>
      <w:r w:rsidR="00B536A2">
        <w:t>Table 1</w:t>
      </w:r>
      <w:r w:rsidR="00D75C9D">
        <w:fldChar w:fldCharType="end"/>
      </w:r>
      <w:r w:rsidR="00B852B0">
        <w:t>.</w:t>
      </w:r>
      <w:r w:rsidR="002801C3" w:rsidRPr="006674F3">
        <w:t xml:space="preserve"> </w:t>
      </w:r>
      <w:r w:rsidR="00DF42D4">
        <w:t>The lexical structure for integer co</w:t>
      </w:r>
      <w:r w:rsidR="00772D53">
        <w:t>nstants is defined in</w:t>
      </w:r>
      <w:r w:rsidR="00597879">
        <w:t xml:space="preserve"> </w:t>
      </w:r>
      <w:proofErr w:type="gramStart"/>
      <w:r w:rsidR="00597879">
        <w:t>Appendix ?</w:t>
      </w:r>
      <w:r w:rsidR="00DF42D4">
        <w:t>.</w:t>
      </w:r>
      <w:proofErr w:type="gramEnd"/>
    </w:p>
    <w:p w:rsidR="008011C2" w:rsidRDefault="002801C3" w:rsidP="002035D8">
      <w:pPr>
        <w:pStyle w:val="Caption"/>
        <w:ind w:left="1008"/>
      </w:pPr>
      <w:bookmarkStart w:id="80" w:name="_Ref325281231"/>
      <w:r>
        <w:lastRenderedPageBreak/>
        <w:t>The DAP Integer Data types.</w:t>
      </w:r>
      <w:bookmarkEnd w:id="80"/>
    </w:p>
    <w:tbl>
      <w:tblPr>
        <w:tblStyle w:val="TableGrid"/>
        <w:tblW w:w="0" w:type="auto"/>
        <w:jc w:val="center"/>
        <w:tblLook w:val="0420" w:firstRow="1" w:lastRow="0" w:firstColumn="0" w:lastColumn="0" w:noHBand="0" w:noVBand="1"/>
      </w:tblPr>
      <w:tblGrid>
        <w:gridCol w:w="1800"/>
        <w:gridCol w:w="2970"/>
        <w:gridCol w:w="3420"/>
      </w:tblGrid>
      <w:tr w:rsidR="005E5218">
        <w:trPr>
          <w:jc w:val="center"/>
        </w:trPr>
        <w:tc>
          <w:tcPr>
            <w:tcW w:w="1800" w:type="dxa"/>
          </w:tcPr>
          <w:p w:rsidR="005E5218" w:rsidRDefault="005E5218" w:rsidP="004B21D6">
            <w:pPr>
              <w:jc w:val="left"/>
            </w:pPr>
            <w:r>
              <w:t>Type Name</w:t>
            </w:r>
          </w:p>
        </w:tc>
        <w:tc>
          <w:tcPr>
            <w:tcW w:w="2970" w:type="dxa"/>
          </w:tcPr>
          <w:p w:rsidR="005E5218" w:rsidRDefault="005E5218" w:rsidP="004B21D6">
            <w:pPr>
              <w:jc w:val="left"/>
            </w:pPr>
            <w:r>
              <w:t>Description</w:t>
            </w:r>
          </w:p>
        </w:tc>
        <w:tc>
          <w:tcPr>
            <w:tcW w:w="3420" w:type="dxa"/>
          </w:tcPr>
          <w:p w:rsidR="005E5218" w:rsidRDefault="005E5218" w:rsidP="004B21D6">
            <w:pPr>
              <w:jc w:val="left"/>
            </w:pPr>
            <w:r>
              <w:t>Range of Legal Values</w:t>
            </w:r>
          </w:p>
        </w:tc>
      </w:tr>
      <w:tr w:rsidR="002801C3">
        <w:trPr>
          <w:jc w:val="center"/>
        </w:trPr>
        <w:tc>
          <w:tcPr>
            <w:tcW w:w="1800" w:type="dxa"/>
          </w:tcPr>
          <w:p w:rsidR="002801C3" w:rsidRDefault="002801C3" w:rsidP="004B21D6">
            <w:pPr>
              <w:jc w:val="left"/>
            </w:pPr>
            <w:r>
              <w:t>Int8</w:t>
            </w:r>
          </w:p>
        </w:tc>
        <w:tc>
          <w:tcPr>
            <w:tcW w:w="2970" w:type="dxa"/>
          </w:tcPr>
          <w:p w:rsidR="002801C3" w:rsidRDefault="002801C3" w:rsidP="004B21D6">
            <w:pPr>
              <w:jc w:val="left"/>
            </w:pPr>
            <w:r>
              <w:t>Signed 8-bit integer</w:t>
            </w:r>
          </w:p>
        </w:tc>
        <w:tc>
          <w:tcPr>
            <w:tcW w:w="3420" w:type="dxa"/>
          </w:tcPr>
          <w:p w:rsidR="002801C3" w:rsidRDefault="005E5218" w:rsidP="004B21D6">
            <w:pPr>
              <w:jc w:val="left"/>
            </w:pPr>
            <w:r>
              <w:t>[</w:t>
            </w:r>
            <w:r w:rsidR="00DF42D4">
              <w:t>-(2^7)</w:t>
            </w:r>
            <w:r>
              <w:t>,</w:t>
            </w:r>
            <w:r w:rsidR="00DF42D4">
              <w:t xml:space="preserve"> (2^7) - 1</w:t>
            </w:r>
            <w:r>
              <w:t>]</w:t>
            </w:r>
          </w:p>
        </w:tc>
      </w:tr>
      <w:tr w:rsidR="002801C3">
        <w:trPr>
          <w:jc w:val="center"/>
        </w:trPr>
        <w:tc>
          <w:tcPr>
            <w:tcW w:w="1800" w:type="dxa"/>
          </w:tcPr>
          <w:p w:rsidR="002801C3" w:rsidRDefault="002801C3" w:rsidP="004B21D6">
            <w:pPr>
              <w:jc w:val="left"/>
            </w:pPr>
            <w:r>
              <w:t>UInt8</w:t>
            </w:r>
          </w:p>
        </w:tc>
        <w:tc>
          <w:tcPr>
            <w:tcW w:w="2970" w:type="dxa"/>
          </w:tcPr>
          <w:p w:rsidR="002801C3" w:rsidRDefault="002801C3" w:rsidP="004B21D6">
            <w:pPr>
              <w:jc w:val="left"/>
            </w:pPr>
            <w:r>
              <w:t>Unsigned 8-bit integer</w:t>
            </w:r>
          </w:p>
        </w:tc>
        <w:tc>
          <w:tcPr>
            <w:tcW w:w="3420" w:type="dxa"/>
          </w:tcPr>
          <w:p w:rsidR="002801C3" w:rsidRDefault="005E5218" w:rsidP="004B21D6">
            <w:pPr>
              <w:jc w:val="left"/>
            </w:pPr>
            <w:r>
              <w:t xml:space="preserve">[0, </w:t>
            </w:r>
            <w:r w:rsidR="00DF42D4">
              <w:t>(2^8) - 1</w:t>
            </w:r>
            <w:r>
              <w:t>]</w:t>
            </w:r>
          </w:p>
        </w:tc>
      </w:tr>
      <w:tr w:rsidR="00FF07D4">
        <w:trPr>
          <w:jc w:val="center"/>
        </w:trPr>
        <w:tc>
          <w:tcPr>
            <w:tcW w:w="1800" w:type="dxa"/>
          </w:tcPr>
          <w:p w:rsidR="00FF07D4" w:rsidRDefault="00FF07D4" w:rsidP="004B21D6">
            <w:pPr>
              <w:jc w:val="left"/>
            </w:pPr>
            <w:r>
              <w:t>Byte</w:t>
            </w:r>
          </w:p>
        </w:tc>
        <w:tc>
          <w:tcPr>
            <w:tcW w:w="2970" w:type="dxa"/>
          </w:tcPr>
          <w:p w:rsidR="00FF07D4" w:rsidRDefault="00FF07D4" w:rsidP="004B21D6">
            <w:pPr>
              <w:jc w:val="left"/>
            </w:pPr>
            <w:r>
              <w:t xml:space="preserve">Synonym for </w:t>
            </w:r>
            <w:r w:rsidR="00C84366">
              <w:t>U</w:t>
            </w:r>
            <w:r>
              <w:t>Int8</w:t>
            </w:r>
          </w:p>
        </w:tc>
        <w:tc>
          <w:tcPr>
            <w:tcW w:w="3420" w:type="dxa"/>
          </w:tcPr>
          <w:p w:rsidR="00FF07D4" w:rsidRDefault="000D5C1F" w:rsidP="004B21D6">
            <w:pPr>
              <w:jc w:val="left"/>
            </w:pPr>
            <w:ins w:id="81" w:author="Author">
              <w:r>
                <w:t>[0, (2^8) - 1]</w:t>
              </w:r>
            </w:ins>
          </w:p>
        </w:tc>
      </w:tr>
      <w:tr w:rsidR="000D5C1F">
        <w:trPr>
          <w:jc w:val="center"/>
          <w:ins w:id="82" w:author="Author"/>
        </w:trPr>
        <w:tc>
          <w:tcPr>
            <w:tcW w:w="1800" w:type="dxa"/>
          </w:tcPr>
          <w:p w:rsidR="000D5C1F" w:rsidRDefault="000D5C1F" w:rsidP="001F0A3D">
            <w:pPr>
              <w:jc w:val="left"/>
              <w:rPr>
                <w:ins w:id="83" w:author="Author"/>
              </w:rPr>
              <w:pPrChange w:id="84" w:author="Author">
                <w:pPr/>
              </w:pPrChange>
            </w:pPr>
            <w:ins w:id="85" w:author="Author">
              <w:r>
                <w:t>Char</w:t>
              </w:r>
            </w:ins>
          </w:p>
        </w:tc>
        <w:tc>
          <w:tcPr>
            <w:tcW w:w="2970" w:type="dxa"/>
          </w:tcPr>
          <w:p w:rsidR="000D5C1F" w:rsidRDefault="000D5C1F" w:rsidP="001F0A3D">
            <w:pPr>
              <w:jc w:val="left"/>
              <w:rPr>
                <w:ins w:id="86" w:author="Author"/>
              </w:rPr>
              <w:pPrChange w:id="87" w:author="Author">
                <w:pPr/>
              </w:pPrChange>
            </w:pPr>
            <w:ins w:id="88" w:author="Author">
              <w:r>
                <w:t>Synonym for UInt8</w:t>
              </w:r>
            </w:ins>
          </w:p>
        </w:tc>
        <w:tc>
          <w:tcPr>
            <w:tcW w:w="3420" w:type="dxa"/>
          </w:tcPr>
          <w:p w:rsidR="000D5C1F" w:rsidRDefault="000D5C1F" w:rsidP="001F0A3D">
            <w:pPr>
              <w:jc w:val="left"/>
              <w:rPr>
                <w:ins w:id="89" w:author="Author"/>
              </w:rPr>
              <w:pPrChange w:id="90" w:author="Author">
                <w:pPr/>
              </w:pPrChange>
            </w:pPr>
            <w:ins w:id="91" w:author="Author">
              <w:r>
                <w:t>[0, (2^8) - 1]</w:t>
              </w:r>
            </w:ins>
          </w:p>
        </w:tc>
      </w:tr>
      <w:tr w:rsidR="002801C3">
        <w:trPr>
          <w:jc w:val="center"/>
        </w:trPr>
        <w:tc>
          <w:tcPr>
            <w:tcW w:w="1800" w:type="dxa"/>
          </w:tcPr>
          <w:p w:rsidR="002801C3" w:rsidRDefault="002801C3" w:rsidP="004B21D6">
            <w:pPr>
              <w:jc w:val="left"/>
            </w:pPr>
            <w:r>
              <w:t>Int16</w:t>
            </w:r>
          </w:p>
        </w:tc>
        <w:tc>
          <w:tcPr>
            <w:tcW w:w="2970" w:type="dxa"/>
          </w:tcPr>
          <w:p w:rsidR="002801C3" w:rsidRDefault="002801C3" w:rsidP="004B21D6">
            <w:pPr>
              <w:jc w:val="left"/>
            </w:pPr>
            <w:r>
              <w:t>Signed 16-bit integer</w:t>
            </w:r>
          </w:p>
        </w:tc>
        <w:tc>
          <w:tcPr>
            <w:tcW w:w="3420" w:type="dxa"/>
          </w:tcPr>
          <w:p w:rsidR="002801C3" w:rsidRDefault="005E5218" w:rsidP="004B21D6">
            <w:pPr>
              <w:jc w:val="left"/>
            </w:pPr>
            <w:r>
              <w:t>[-</w:t>
            </w:r>
            <w:r w:rsidR="00DF42D4">
              <w:t>(2^15)</w:t>
            </w:r>
            <w:r>
              <w:t xml:space="preserve">, </w:t>
            </w:r>
            <w:r w:rsidR="00DF42D4">
              <w:t>(2^15) - 1</w:t>
            </w:r>
            <w:r>
              <w:t>]</w:t>
            </w:r>
          </w:p>
        </w:tc>
      </w:tr>
      <w:tr w:rsidR="002801C3">
        <w:trPr>
          <w:jc w:val="center"/>
        </w:trPr>
        <w:tc>
          <w:tcPr>
            <w:tcW w:w="1800" w:type="dxa"/>
          </w:tcPr>
          <w:p w:rsidR="002801C3" w:rsidRDefault="002801C3" w:rsidP="004B21D6">
            <w:pPr>
              <w:jc w:val="left"/>
            </w:pPr>
            <w:r>
              <w:t>UInt16</w:t>
            </w:r>
          </w:p>
        </w:tc>
        <w:tc>
          <w:tcPr>
            <w:tcW w:w="2970" w:type="dxa"/>
          </w:tcPr>
          <w:p w:rsidR="002801C3" w:rsidRDefault="002801C3" w:rsidP="004B21D6">
            <w:pPr>
              <w:jc w:val="left"/>
            </w:pPr>
            <w:r>
              <w:t>Unsigned 16-bit integer</w:t>
            </w:r>
          </w:p>
        </w:tc>
        <w:tc>
          <w:tcPr>
            <w:tcW w:w="3420" w:type="dxa"/>
          </w:tcPr>
          <w:p w:rsidR="002801C3" w:rsidRDefault="00DF42D4" w:rsidP="004B21D6">
            <w:pPr>
              <w:jc w:val="left"/>
            </w:pPr>
            <w:r>
              <w:t>[0, (2^16)  - 1</w:t>
            </w:r>
            <w:r w:rsidR="005E5218">
              <w:t>]</w:t>
            </w:r>
          </w:p>
        </w:tc>
      </w:tr>
      <w:tr w:rsidR="00DF42D4">
        <w:trPr>
          <w:jc w:val="center"/>
        </w:trPr>
        <w:tc>
          <w:tcPr>
            <w:tcW w:w="1800" w:type="dxa"/>
          </w:tcPr>
          <w:p w:rsidR="00DF42D4" w:rsidRDefault="00DF42D4" w:rsidP="004B21D6">
            <w:pPr>
              <w:jc w:val="left"/>
            </w:pPr>
            <w:r>
              <w:t>Int32</w:t>
            </w:r>
          </w:p>
        </w:tc>
        <w:tc>
          <w:tcPr>
            <w:tcW w:w="2970" w:type="dxa"/>
          </w:tcPr>
          <w:p w:rsidR="00DF42D4" w:rsidRDefault="00DF42D4" w:rsidP="004B21D6">
            <w:pPr>
              <w:jc w:val="left"/>
            </w:pPr>
            <w:r>
              <w:t>Signed 32-bit integer</w:t>
            </w:r>
          </w:p>
        </w:tc>
        <w:tc>
          <w:tcPr>
            <w:tcW w:w="3420" w:type="dxa"/>
          </w:tcPr>
          <w:p w:rsidR="00DF42D4" w:rsidRDefault="00DF42D4" w:rsidP="004B21D6">
            <w:pPr>
              <w:jc w:val="left"/>
            </w:pPr>
            <w:r>
              <w:t>[-(2^31), (2^31) - 1]</w:t>
            </w:r>
          </w:p>
        </w:tc>
      </w:tr>
      <w:tr w:rsidR="00DF42D4">
        <w:trPr>
          <w:jc w:val="center"/>
        </w:trPr>
        <w:tc>
          <w:tcPr>
            <w:tcW w:w="1800" w:type="dxa"/>
          </w:tcPr>
          <w:p w:rsidR="00DF42D4" w:rsidRDefault="00DF42D4" w:rsidP="004B21D6">
            <w:pPr>
              <w:jc w:val="left"/>
            </w:pPr>
            <w:r>
              <w:t>UInt32</w:t>
            </w:r>
          </w:p>
        </w:tc>
        <w:tc>
          <w:tcPr>
            <w:tcW w:w="2970" w:type="dxa"/>
          </w:tcPr>
          <w:p w:rsidR="00DF42D4" w:rsidRDefault="00DF42D4" w:rsidP="004B21D6">
            <w:pPr>
              <w:jc w:val="left"/>
            </w:pPr>
            <w:r>
              <w:t>Unsigned 32-bit integer</w:t>
            </w:r>
          </w:p>
        </w:tc>
        <w:tc>
          <w:tcPr>
            <w:tcW w:w="3420" w:type="dxa"/>
          </w:tcPr>
          <w:p w:rsidR="00DF42D4" w:rsidRDefault="00DF42D4" w:rsidP="004B21D6">
            <w:pPr>
              <w:jc w:val="left"/>
            </w:pPr>
            <w:r>
              <w:t>[0, (2^32)  - 1]</w:t>
            </w:r>
          </w:p>
        </w:tc>
      </w:tr>
      <w:tr w:rsidR="00DF42D4">
        <w:trPr>
          <w:jc w:val="center"/>
        </w:trPr>
        <w:tc>
          <w:tcPr>
            <w:tcW w:w="1800" w:type="dxa"/>
          </w:tcPr>
          <w:p w:rsidR="00DF42D4" w:rsidRDefault="00DF42D4" w:rsidP="004B21D6">
            <w:pPr>
              <w:jc w:val="left"/>
            </w:pPr>
            <w:r>
              <w:t>Int64</w:t>
            </w:r>
          </w:p>
        </w:tc>
        <w:tc>
          <w:tcPr>
            <w:tcW w:w="2970" w:type="dxa"/>
          </w:tcPr>
          <w:p w:rsidR="00DF42D4" w:rsidRDefault="00DF42D4" w:rsidP="004B21D6">
            <w:pPr>
              <w:jc w:val="left"/>
            </w:pPr>
            <w:r>
              <w:t>Signed 64-bit integer</w:t>
            </w:r>
          </w:p>
        </w:tc>
        <w:tc>
          <w:tcPr>
            <w:tcW w:w="3420" w:type="dxa"/>
          </w:tcPr>
          <w:p w:rsidR="00DF42D4" w:rsidRDefault="00DF42D4" w:rsidP="004B21D6">
            <w:pPr>
              <w:jc w:val="left"/>
            </w:pPr>
            <w:r>
              <w:t>[-(2^63), (2^63) - 1]</w:t>
            </w:r>
          </w:p>
        </w:tc>
      </w:tr>
      <w:tr w:rsidR="00DF42D4">
        <w:trPr>
          <w:jc w:val="center"/>
        </w:trPr>
        <w:tc>
          <w:tcPr>
            <w:tcW w:w="1800" w:type="dxa"/>
          </w:tcPr>
          <w:p w:rsidR="00DF42D4" w:rsidRDefault="00DF42D4" w:rsidP="004B21D6">
            <w:pPr>
              <w:jc w:val="left"/>
            </w:pPr>
            <w:r>
              <w:t>UInt64</w:t>
            </w:r>
          </w:p>
        </w:tc>
        <w:tc>
          <w:tcPr>
            <w:tcW w:w="2970" w:type="dxa"/>
          </w:tcPr>
          <w:p w:rsidR="00DF42D4" w:rsidRDefault="00DF42D4" w:rsidP="004B21D6">
            <w:pPr>
              <w:jc w:val="left"/>
            </w:pPr>
            <w:r>
              <w:t>Unsigned 64-bit integer</w:t>
            </w:r>
          </w:p>
        </w:tc>
        <w:tc>
          <w:tcPr>
            <w:tcW w:w="3420" w:type="dxa"/>
          </w:tcPr>
          <w:p w:rsidR="00DF42D4" w:rsidRDefault="00DF42D4" w:rsidP="004B21D6">
            <w:pPr>
              <w:jc w:val="left"/>
            </w:pPr>
            <w:r>
              <w:t>[0, (2^64)  - 1]</w:t>
            </w:r>
          </w:p>
        </w:tc>
      </w:tr>
      <w:tr w:rsidR="00B429A7" w:rsidDel="000D5C1F">
        <w:trPr>
          <w:jc w:val="center"/>
          <w:del w:id="92" w:author="Author"/>
        </w:trPr>
        <w:tc>
          <w:tcPr>
            <w:tcW w:w="1800" w:type="dxa"/>
          </w:tcPr>
          <w:p w:rsidR="00B429A7" w:rsidDel="000D5C1F" w:rsidRDefault="00B429A7" w:rsidP="00B429A7">
            <w:pPr>
              <w:jc w:val="left"/>
              <w:rPr>
                <w:del w:id="93" w:author="Author"/>
              </w:rPr>
            </w:pPr>
            <w:del w:id="94" w:author="Author">
              <w:r w:rsidDel="000D5C1F">
                <w:delText>Char</w:delText>
              </w:r>
            </w:del>
          </w:p>
        </w:tc>
        <w:tc>
          <w:tcPr>
            <w:tcW w:w="2970" w:type="dxa"/>
          </w:tcPr>
          <w:p w:rsidR="00B429A7" w:rsidDel="000D5C1F" w:rsidRDefault="00B429A7" w:rsidP="00B429A7">
            <w:pPr>
              <w:jc w:val="left"/>
              <w:rPr>
                <w:del w:id="95" w:author="Author"/>
              </w:rPr>
            </w:pPr>
            <w:del w:id="96" w:author="Author">
              <w:r w:rsidDel="000D5C1F">
                <w:delText>Synonym for UInt8</w:delText>
              </w:r>
            </w:del>
          </w:p>
        </w:tc>
        <w:tc>
          <w:tcPr>
            <w:tcW w:w="3420" w:type="dxa"/>
          </w:tcPr>
          <w:p w:rsidR="00B429A7" w:rsidDel="000D5C1F" w:rsidRDefault="00B429A7" w:rsidP="00B429A7">
            <w:pPr>
              <w:jc w:val="left"/>
              <w:rPr>
                <w:del w:id="97" w:author="Author"/>
              </w:rPr>
            </w:pPr>
            <w:del w:id="98" w:author="Author">
              <w:r w:rsidDel="000D5C1F">
                <w:delText>[0, (2^8) - 1]</w:delText>
              </w:r>
            </w:del>
          </w:p>
        </w:tc>
      </w:tr>
    </w:tbl>
    <w:p w:rsidR="00B429A7" w:rsidDel="000D5C1F" w:rsidRDefault="00B429A7" w:rsidP="00B429A7">
      <w:pPr>
        <w:pStyle w:val="BodyText"/>
        <w:rPr>
          <w:del w:id="99" w:author="Author"/>
        </w:rPr>
      </w:pPr>
      <w:r>
        <w:t>Note that for historical reasons, the Char type is defined to be a synonym of UInt8, this mean that technically, the Char type has no associated character set encoding. However, servers and clients are free to infer typical character semantics to this type. The inferred character set encoding is chosen purely at the discretion of the server or client using whatever conventions they agree to use.</w:t>
      </w:r>
    </w:p>
    <w:p w:rsidR="006B68A4" w:rsidRPr="006674F3" w:rsidRDefault="006B68A4" w:rsidP="00136622">
      <w:pPr>
        <w:pStyle w:val="BodyText"/>
      </w:pPr>
    </w:p>
    <w:p w:rsidR="006B68A4" w:rsidRDefault="008011C2" w:rsidP="002C4913">
      <w:pPr>
        <w:pStyle w:val="Heading3"/>
      </w:pPr>
      <w:bookmarkStart w:id="100" w:name="_Toc328299970"/>
      <w:bookmarkStart w:id="101" w:name="_Toc328743772"/>
      <w:r w:rsidRPr="006674F3">
        <w:t>Floating-point Types</w:t>
      </w:r>
      <w:bookmarkEnd w:id="100"/>
      <w:bookmarkEnd w:id="101"/>
    </w:p>
    <w:p w:rsidR="00DF42D4" w:rsidRPr="00DF42D4" w:rsidRDefault="00DF42D4" w:rsidP="00136622">
      <w:pPr>
        <w:pStyle w:val="BodyText"/>
      </w:pPr>
      <w:r w:rsidRPr="006674F3">
        <w:t>The floating point data</w:t>
      </w:r>
      <w:r w:rsidR="00B852B0">
        <w:t xml:space="preserve"> types are summarized in </w:t>
      </w:r>
      <w:r w:rsidR="00D75C9D">
        <w:fldChar w:fldCharType="begin"/>
      </w:r>
      <w:r w:rsidR="00B852B0">
        <w:instrText xml:space="preserve"> REF _Ref325281556 \r \h </w:instrText>
      </w:r>
      <w:r w:rsidR="00D75C9D">
        <w:fldChar w:fldCharType="separate"/>
      </w:r>
      <w:r w:rsidR="00B536A2">
        <w:t>Table 2</w:t>
      </w:r>
      <w:r w:rsidR="00D75C9D">
        <w:fldChar w:fldCharType="end"/>
      </w:r>
      <w:r w:rsidRPr="006674F3">
        <w:t>. The two floating point data types use IEEE 754[11]</w:t>
      </w:r>
      <w:r>
        <w:t xml:space="preserve"> </w:t>
      </w:r>
      <w:r w:rsidRPr="006674F3">
        <w:t>to represent values. The two types correspond to ANSI C’s float and double data types.</w:t>
      </w:r>
      <w:r w:rsidR="00B52927">
        <w:t xml:space="preserve"> </w:t>
      </w:r>
      <w:r>
        <w:t>The lexical structure for floating point co</w:t>
      </w:r>
      <w:r w:rsidR="00772D53">
        <w:t>nstants is defined in</w:t>
      </w:r>
      <w:r w:rsidR="00AC032A">
        <w:t xml:space="preserve"> </w:t>
      </w:r>
      <w:del w:id="102" w:author="Author">
        <w:r w:rsidR="00AC032A" w:rsidRPr="000072F8" w:rsidDel="0095389A">
          <w:rPr>
            <w:color w:val="FF0000"/>
          </w:rPr>
          <w:delText>Section ?</w:delText>
        </w:r>
      </w:del>
      <w:proofErr w:type="gramStart"/>
      <w:ins w:id="103" w:author="Author">
        <w:r w:rsidR="0095389A">
          <w:rPr>
            <w:color w:val="FF0000"/>
          </w:rPr>
          <w:t>Section ?</w:t>
        </w:r>
      </w:ins>
      <w:r w:rsidR="00AC032A">
        <w:t>.</w:t>
      </w:r>
      <w:proofErr w:type="gramEnd"/>
    </w:p>
    <w:p w:rsidR="002801C3" w:rsidRDefault="002801C3" w:rsidP="002035D8">
      <w:pPr>
        <w:pStyle w:val="Caption"/>
        <w:ind w:left="1008"/>
      </w:pPr>
      <w:bookmarkStart w:id="104" w:name="_Ref325281556"/>
      <w:r>
        <w:t>The DAP Floating-Point Data types.</w:t>
      </w:r>
      <w:bookmarkEnd w:id="104"/>
    </w:p>
    <w:tbl>
      <w:tblPr>
        <w:tblStyle w:val="TableGrid"/>
        <w:tblW w:w="0" w:type="auto"/>
        <w:jc w:val="center"/>
        <w:tblLook w:val="04A0" w:firstRow="1" w:lastRow="0" w:firstColumn="1" w:lastColumn="0" w:noHBand="0" w:noVBand="1"/>
      </w:tblPr>
      <w:tblGrid>
        <w:gridCol w:w="1710"/>
        <w:gridCol w:w="2750"/>
        <w:gridCol w:w="3870"/>
      </w:tblGrid>
      <w:tr w:rsidR="00A61FA4">
        <w:trPr>
          <w:jc w:val="center"/>
        </w:trPr>
        <w:tc>
          <w:tcPr>
            <w:tcW w:w="1710" w:type="dxa"/>
          </w:tcPr>
          <w:p w:rsidR="00A61FA4" w:rsidRDefault="00A61FA4" w:rsidP="004B21D6">
            <w:pPr>
              <w:jc w:val="left"/>
            </w:pPr>
            <w:r>
              <w:t>Type Name</w:t>
            </w:r>
          </w:p>
        </w:tc>
        <w:tc>
          <w:tcPr>
            <w:tcW w:w="2750" w:type="dxa"/>
          </w:tcPr>
          <w:p w:rsidR="00A61FA4" w:rsidRDefault="00A61FA4" w:rsidP="004B21D6">
            <w:pPr>
              <w:jc w:val="left"/>
            </w:pPr>
            <w:r>
              <w:t>Description</w:t>
            </w:r>
          </w:p>
        </w:tc>
        <w:tc>
          <w:tcPr>
            <w:tcW w:w="3870" w:type="dxa"/>
          </w:tcPr>
          <w:p w:rsidR="00A61FA4" w:rsidRDefault="00A61FA4" w:rsidP="004B21D6">
            <w:pPr>
              <w:jc w:val="left"/>
            </w:pPr>
            <w:r>
              <w:t>Range of Legal Values</w:t>
            </w:r>
          </w:p>
        </w:tc>
      </w:tr>
      <w:tr w:rsidR="002801C3">
        <w:trPr>
          <w:jc w:val="center"/>
        </w:trPr>
        <w:tc>
          <w:tcPr>
            <w:tcW w:w="1710" w:type="dxa"/>
          </w:tcPr>
          <w:p w:rsidR="002801C3" w:rsidRDefault="006B68A4" w:rsidP="004B21D6">
            <w:pPr>
              <w:jc w:val="left"/>
            </w:pPr>
            <w:r>
              <w:t>Float32</w:t>
            </w:r>
          </w:p>
        </w:tc>
        <w:tc>
          <w:tcPr>
            <w:tcW w:w="2750" w:type="dxa"/>
          </w:tcPr>
          <w:p w:rsidR="002801C3" w:rsidRDefault="006B68A4" w:rsidP="004B21D6">
            <w:pPr>
              <w:jc w:val="left"/>
            </w:pPr>
            <w:r>
              <w:t>32-bit Floating-point number</w:t>
            </w:r>
          </w:p>
        </w:tc>
        <w:tc>
          <w:tcPr>
            <w:tcW w:w="3870" w:type="dxa"/>
          </w:tcPr>
          <w:p w:rsidR="006B68A4" w:rsidRPr="006674F3" w:rsidRDefault="00DF42D4" w:rsidP="004B21D6">
            <w:pPr>
              <w:jc w:val="left"/>
            </w:pPr>
            <w:r>
              <w:t>[±1.175494351 × 10^38,</w:t>
            </w:r>
          </w:p>
          <w:p w:rsidR="002801C3" w:rsidRDefault="006B68A4" w:rsidP="004B21D6">
            <w:pPr>
              <w:jc w:val="left"/>
            </w:pPr>
            <w:r w:rsidRPr="006674F3">
              <w:t>±3.402823466 × 10</w:t>
            </w:r>
            <w:r>
              <w:t>^</w:t>
            </w:r>
            <w:r w:rsidRPr="006674F3">
              <w:t>38</w:t>
            </w:r>
            <w:r w:rsidR="00DF42D4">
              <w:t>]</w:t>
            </w:r>
          </w:p>
        </w:tc>
      </w:tr>
      <w:tr w:rsidR="002801C3">
        <w:trPr>
          <w:jc w:val="center"/>
        </w:trPr>
        <w:tc>
          <w:tcPr>
            <w:tcW w:w="1710" w:type="dxa"/>
          </w:tcPr>
          <w:p w:rsidR="002801C3" w:rsidRDefault="006B68A4" w:rsidP="004B21D6">
            <w:pPr>
              <w:jc w:val="left"/>
            </w:pPr>
            <w:r>
              <w:t>Float64</w:t>
            </w:r>
          </w:p>
        </w:tc>
        <w:tc>
          <w:tcPr>
            <w:tcW w:w="2750" w:type="dxa"/>
          </w:tcPr>
          <w:p w:rsidR="002801C3" w:rsidRDefault="006B68A4" w:rsidP="004B21D6">
            <w:pPr>
              <w:jc w:val="left"/>
            </w:pPr>
            <w:r>
              <w:t>64-bit Floating-point number</w:t>
            </w:r>
          </w:p>
        </w:tc>
        <w:tc>
          <w:tcPr>
            <w:tcW w:w="3870" w:type="dxa"/>
          </w:tcPr>
          <w:p w:rsidR="002801C3" w:rsidRDefault="00DF42D4" w:rsidP="004B21D6">
            <w:pPr>
              <w:jc w:val="left"/>
            </w:pPr>
            <w:r>
              <w:t>[</w:t>
            </w:r>
            <w:r w:rsidR="006B68A4">
              <w:t>±2.2250738585072014 × 10^308</w:t>
            </w:r>
            <w:r>
              <w:t>,</w:t>
            </w:r>
            <w:r w:rsidR="006B68A4">
              <w:t xml:space="preserve">  ±1.7976931348623157  × 10^308</w:t>
            </w:r>
            <w:r>
              <w:t>]</w:t>
            </w:r>
          </w:p>
        </w:tc>
      </w:tr>
    </w:tbl>
    <w:p w:rsidR="00DF42D4" w:rsidRDefault="00DF42D4" w:rsidP="00136622">
      <w:pPr>
        <w:pStyle w:val="BodyText"/>
      </w:pPr>
    </w:p>
    <w:p w:rsidR="00DF42D4" w:rsidRPr="00DF42D4" w:rsidRDefault="008011C2" w:rsidP="002C4913">
      <w:pPr>
        <w:pStyle w:val="Heading3"/>
      </w:pPr>
      <w:bookmarkStart w:id="105" w:name="_Toc328299971"/>
      <w:bookmarkStart w:id="106" w:name="_Toc328743773"/>
      <w:r w:rsidRPr="006674F3">
        <w:t>String Types</w:t>
      </w:r>
      <w:bookmarkEnd w:id="105"/>
      <w:bookmarkEnd w:id="106"/>
    </w:p>
    <w:p w:rsidR="00DF42D4" w:rsidRPr="006674F3" w:rsidRDefault="006B68A4" w:rsidP="00136622">
      <w:pPr>
        <w:pStyle w:val="BodyText"/>
      </w:pPr>
      <w:r>
        <w:t xml:space="preserve">The </w:t>
      </w:r>
      <w:del w:id="107" w:author="Author">
        <w:r w:rsidDel="000D5C1F">
          <w:delText>three</w:delText>
        </w:r>
        <w:r w:rsidR="008011C2" w:rsidRPr="006674F3" w:rsidDel="000D5C1F">
          <w:delText xml:space="preserve"> </w:delText>
        </w:r>
      </w:del>
      <w:r w:rsidR="008011C2" w:rsidRPr="006674F3">
        <w:t>string data</w:t>
      </w:r>
      <w:r w:rsidR="00B852B0">
        <w:t xml:space="preserve"> types are summarized in </w:t>
      </w:r>
      <w:r w:rsidR="00D75C9D">
        <w:fldChar w:fldCharType="begin"/>
      </w:r>
      <w:r w:rsidR="00B852B0">
        <w:instrText xml:space="preserve"> REF _Ref325281622 \r \h </w:instrText>
      </w:r>
      <w:r w:rsidR="00D75C9D">
        <w:fldChar w:fldCharType="separate"/>
      </w:r>
      <w:r w:rsidR="00B536A2">
        <w:t>Table 3</w:t>
      </w:r>
      <w:r w:rsidR="00D75C9D">
        <w:fldChar w:fldCharType="end"/>
      </w:r>
      <w:r w:rsidR="008011C2" w:rsidRPr="006674F3">
        <w:t xml:space="preserve">.  </w:t>
      </w:r>
      <w:r w:rsidR="00DF42D4">
        <w:t>Again, the lexical structure fo</w:t>
      </w:r>
      <w:r w:rsidR="00772D53">
        <w:t>r these is defined in</w:t>
      </w:r>
      <w:r w:rsidR="00E92494">
        <w:t xml:space="preserve"> </w:t>
      </w:r>
      <w:del w:id="108" w:author="Author">
        <w:r w:rsidR="00E92494" w:rsidDel="0095389A">
          <w:delText>Section ?</w:delText>
        </w:r>
      </w:del>
      <w:proofErr w:type="gramStart"/>
      <w:ins w:id="109" w:author="Author">
        <w:r w:rsidR="0095389A">
          <w:t>Section ?</w:t>
        </w:r>
      </w:ins>
      <w:r w:rsidR="00E92494">
        <w:t>.</w:t>
      </w:r>
      <w:proofErr w:type="gramEnd"/>
    </w:p>
    <w:p w:rsidR="006B68A4" w:rsidRDefault="00DF42D4" w:rsidP="00136622">
      <w:pPr>
        <w:pStyle w:val="BodyText"/>
      </w:pPr>
      <w:r w:rsidRPr="006674F3">
        <w:t>Strings are individually sized. This means</w:t>
      </w:r>
      <w:r w:rsidR="00913FF9">
        <w:t xml:space="preserve"> that in an array of strings, for example, each instance of that s</w:t>
      </w:r>
      <w:r w:rsidRPr="006674F3">
        <w:t>tri</w:t>
      </w:r>
      <w:r>
        <w:t xml:space="preserve">ng MAY be of </w:t>
      </w:r>
      <w:r w:rsidR="00913FF9">
        <w:t>a different size</w:t>
      </w:r>
      <w:r>
        <w:t>.</w:t>
      </w:r>
    </w:p>
    <w:p w:rsidR="00B429A7" w:rsidRDefault="00B429A7" w:rsidP="00136622">
      <w:pPr>
        <w:pStyle w:val="BodyText"/>
      </w:pPr>
    </w:p>
    <w:p w:rsidR="006B68A4" w:rsidRPr="00F64FFF" w:rsidRDefault="006B68A4" w:rsidP="002035D8">
      <w:pPr>
        <w:pStyle w:val="Caption"/>
        <w:ind w:left="1008"/>
      </w:pPr>
      <w:bookmarkStart w:id="110" w:name="_Ref325281622"/>
      <w:r>
        <w:lastRenderedPageBreak/>
        <w:t>The String Data types.</w:t>
      </w:r>
      <w:bookmarkEnd w:id="110"/>
    </w:p>
    <w:tbl>
      <w:tblPr>
        <w:tblStyle w:val="TableGrid"/>
        <w:tblW w:w="0" w:type="auto"/>
        <w:jc w:val="center"/>
        <w:tblLook w:val="04A0" w:firstRow="1" w:lastRow="0" w:firstColumn="1" w:lastColumn="0" w:noHBand="0" w:noVBand="1"/>
      </w:tblPr>
      <w:tblGrid>
        <w:gridCol w:w="1710"/>
        <w:gridCol w:w="3528"/>
        <w:gridCol w:w="2952"/>
      </w:tblGrid>
      <w:tr w:rsidR="00A61FA4">
        <w:trPr>
          <w:jc w:val="center"/>
        </w:trPr>
        <w:tc>
          <w:tcPr>
            <w:tcW w:w="1710" w:type="dxa"/>
          </w:tcPr>
          <w:p w:rsidR="00A61FA4" w:rsidRDefault="00A61FA4" w:rsidP="004B21D6">
            <w:pPr>
              <w:jc w:val="left"/>
            </w:pPr>
            <w:r>
              <w:t>Type Name</w:t>
            </w:r>
          </w:p>
        </w:tc>
        <w:tc>
          <w:tcPr>
            <w:tcW w:w="3528" w:type="dxa"/>
          </w:tcPr>
          <w:p w:rsidR="00A61FA4" w:rsidRDefault="00A61FA4" w:rsidP="004B21D6">
            <w:pPr>
              <w:jc w:val="left"/>
            </w:pPr>
            <w:r>
              <w:t>Description</w:t>
            </w:r>
          </w:p>
        </w:tc>
        <w:tc>
          <w:tcPr>
            <w:tcW w:w="2952" w:type="dxa"/>
          </w:tcPr>
          <w:p w:rsidR="00A61FA4" w:rsidRDefault="00A61FA4" w:rsidP="004B21D6">
            <w:pPr>
              <w:jc w:val="left"/>
            </w:pPr>
            <w:r>
              <w:t>Range of Legal Values</w:t>
            </w:r>
          </w:p>
        </w:tc>
      </w:tr>
      <w:tr w:rsidR="006B68A4">
        <w:trPr>
          <w:jc w:val="center"/>
        </w:trPr>
        <w:tc>
          <w:tcPr>
            <w:tcW w:w="1710" w:type="dxa"/>
          </w:tcPr>
          <w:p w:rsidR="006B68A4" w:rsidRDefault="006B68A4" w:rsidP="004B21D6">
            <w:pPr>
              <w:jc w:val="left"/>
            </w:pPr>
            <w:r>
              <w:t>String</w:t>
            </w:r>
          </w:p>
        </w:tc>
        <w:tc>
          <w:tcPr>
            <w:tcW w:w="3528" w:type="dxa"/>
          </w:tcPr>
          <w:p w:rsidR="006B68A4" w:rsidRDefault="006B68A4" w:rsidP="004B21D6">
            <w:pPr>
              <w:jc w:val="left"/>
            </w:pPr>
            <w:r>
              <w:t>A variable length string of UTF-8 characters</w:t>
            </w:r>
          </w:p>
        </w:tc>
        <w:tc>
          <w:tcPr>
            <w:tcW w:w="2952" w:type="dxa"/>
          </w:tcPr>
          <w:p w:rsidR="006B68A4" w:rsidRDefault="00F64FFF" w:rsidP="004B21D6">
            <w:pPr>
              <w:jc w:val="left"/>
            </w:pPr>
            <w:r>
              <w:t>As defined in []</w:t>
            </w:r>
          </w:p>
        </w:tc>
      </w:tr>
      <w:tr w:rsidR="006B68A4">
        <w:trPr>
          <w:jc w:val="center"/>
        </w:trPr>
        <w:tc>
          <w:tcPr>
            <w:tcW w:w="1710" w:type="dxa"/>
          </w:tcPr>
          <w:p w:rsidR="006B68A4" w:rsidRDefault="006B68A4" w:rsidP="004B21D6">
            <w:pPr>
              <w:jc w:val="left"/>
            </w:pPr>
            <w:r>
              <w:t>UR</w:t>
            </w:r>
            <w:r w:rsidR="00F64FFF">
              <w:t>I</w:t>
            </w:r>
          </w:p>
        </w:tc>
        <w:tc>
          <w:tcPr>
            <w:tcW w:w="3528" w:type="dxa"/>
          </w:tcPr>
          <w:p w:rsidR="006B68A4" w:rsidRDefault="00F64FFF" w:rsidP="004B21D6">
            <w:pPr>
              <w:jc w:val="left"/>
            </w:pPr>
            <w:r>
              <w:t>A Uniform Resource Identifier</w:t>
            </w:r>
          </w:p>
        </w:tc>
        <w:tc>
          <w:tcPr>
            <w:tcW w:w="2952" w:type="dxa"/>
          </w:tcPr>
          <w:p w:rsidR="006B68A4" w:rsidRDefault="00F64FFF" w:rsidP="004B21D6">
            <w:pPr>
              <w:jc w:val="left"/>
            </w:pPr>
            <w:r>
              <w:t xml:space="preserve">As defined </w:t>
            </w:r>
            <w:r w:rsidRPr="006674F3">
              <w:t>in IETF RFC 2396[3]</w:t>
            </w:r>
          </w:p>
        </w:tc>
      </w:tr>
    </w:tbl>
    <w:p w:rsidR="00652AA0" w:rsidRDefault="00652AA0" w:rsidP="00136622">
      <w:pPr>
        <w:pStyle w:val="BodyText"/>
      </w:pPr>
    </w:p>
    <w:p w:rsidR="00F64FFF" w:rsidRDefault="009E49BD" w:rsidP="002C4913">
      <w:pPr>
        <w:pStyle w:val="Heading3"/>
      </w:pPr>
      <w:bookmarkStart w:id="111" w:name="_Toc328299973"/>
      <w:bookmarkStart w:id="112" w:name="_Toc328743774"/>
      <w:r>
        <w:t xml:space="preserve">The </w:t>
      </w:r>
      <w:r w:rsidR="00F64FFF">
        <w:t>Opaque Type</w:t>
      </w:r>
      <w:bookmarkEnd w:id="111"/>
      <w:r w:rsidR="00590DDF">
        <w:t>s</w:t>
      </w:r>
      <w:bookmarkEnd w:id="112"/>
    </w:p>
    <w:p w:rsidR="007C3A95" w:rsidRPr="007C3A95" w:rsidRDefault="007C3A95" w:rsidP="00136622">
      <w:pPr>
        <w:pStyle w:val="BodyText"/>
      </w:pPr>
      <w:r>
        <w:t xml:space="preserve">The XML </w:t>
      </w:r>
      <w:r w:rsidR="00136622">
        <w:t>scheme</w:t>
      </w:r>
      <w:r>
        <w:t xml:space="preserve"> for declaring an Opaque type is as follows.</w:t>
      </w:r>
    </w:p>
    <w:tbl>
      <w:tblPr>
        <w:tblStyle w:val="TableGrid"/>
        <w:tblW w:w="0" w:type="auto"/>
        <w:tblInd w:w="144" w:type="dxa"/>
        <w:tblLook w:val="04A0" w:firstRow="1" w:lastRow="0" w:firstColumn="1" w:lastColumn="0" w:noHBand="0" w:noVBand="1"/>
      </w:tblPr>
      <w:tblGrid>
        <w:gridCol w:w="9432"/>
      </w:tblGrid>
      <w:tr w:rsidR="001770FB">
        <w:tc>
          <w:tcPr>
            <w:tcW w:w="9576" w:type="dxa"/>
          </w:tcPr>
          <w:p w:rsidR="001770FB" w:rsidRDefault="001770FB" w:rsidP="001770FB">
            <w:pPr>
              <w:spacing w:after="0"/>
              <w:ind w:left="0"/>
              <w:jc w:val="left"/>
            </w:pPr>
            <w:r>
              <w:t>&lt;Opaque … &gt;</w:t>
            </w:r>
          </w:p>
        </w:tc>
      </w:tr>
    </w:tbl>
    <w:p w:rsidR="00B32396" w:rsidRDefault="00811C7A" w:rsidP="00136622">
      <w:pPr>
        <w:pStyle w:val="BodyText"/>
      </w:pPr>
      <w:r w:rsidRPr="00811C7A">
        <w:t xml:space="preserve">The Opaque type is use to hold objects like JPEG images and other Binary Large Object (BLOB) data that have significant internal structure which might be understood by clients (e.g., an image display program) but that would be very cumbersome to describe using DAP's built-in types. Defining a variable of type </w:t>
      </w:r>
      <w:r w:rsidR="00AC032A">
        <w:t>“</w:t>
      </w:r>
      <w:r w:rsidRPr="00811C7A">
        <w:t>Opaque</w:t>
      </w:r>
      <w:r w:rsidR="00AC032A">
        <w:t>”</w:t>
      </w:r>
      <w:r w:rsidRPr="00811C7A">
        <w:t xml:space="preserve"> does not communicate any information about its content, although an attribute could be used to do that.</w:t>
      </w:r>
    </w:p>
    <w:p w:rsidR="00B32396" w:rsidRDefault="00B32396" w:rsidP="002C4913">
      <w:pPr>
        <w:pStyle w:val="Paragraph"/>
      </w:pPr>
      <w:r>
        <w:t>Semantic Limitations</w:t>
      </w:r>
    </w:p>
    <w:p w:rsidR="00B32396" w:rsidRDefault="00B32396" w:rsidP="0057390F">
      <w:pPr>
        <w:pStyle w:val="ListNumber"/>
        <w:numPr>
          <w:ilvl w:val="0"/>
          <w:numId w:val="17"/>
        </w:numPr>
      </w:pPr>
      <w:r>
        <w:t xml:space="preserve">The </w:t>
      </w:r>
      <w:r w:rsidR="00811C7A">
        <w:t>content of an opaque object is completely un</w:t>
      </w:r>
      <w:r w:rsidR="00590DDF">
        <w:t>-</w:t>
      </w:r>
      <w:r w:rsidR="00811C7A">
        <w:t>interpreted by the DAP4 implementation. T</w:t>
      </w:r>
      <w:r w:rsidR="00811C7A" w:rsidRPr="00811C7A">
        <w:t xml:space="preserve">here is no attempt to re-order four-byte words to or from network byte order and </w:t>
      </w:r>
      <w:r>
        <w:t xml:space="preserve">there is no attempt to modify its </w:t>
      </w:r>
      <w:r w:rsidR="00AC032A">
        <w:t xml:space="preserve">actual </w:t>
      </w:r>
      <w:r>
        <w:t xml:space="preserve">length to conform to, for example, </w:t>
      </w:r>
      <w:r w:rsidR="00811C7A" w:rsidRPr="00811C7A">
        <w:t xml:space="preserve">a </w:t>
      </w:r>
      <w:r>
        <w:t>four-byte boundary</w:t>
      </w:r>
      <w:r w:rsidR="00AC032A">
        <w:t>, although when transmitted on the wire, padding may be added.</w:t>
      </w:r>
    </w:p>
    <w:p w:rsidR="00811C7A" w:rsidRPr="00B32396" w:rsidRDefault="00811C7A" w:rsidP="0057390F">
      <w:pPr>
        <w:pStyle w:val="ListNumber"/>
        <w:numPr>
          <w:ilvl w:val="0"/>
          <w:numId w:val="17"/>
        </w:numPr>
      </w:pPr>
      <w:r w:rsidRPr="00B32396">
        <w:t>The Opaque type is a</w:t>
      </w:r>
      <w:r w:rsidR="00AC032A">
        <w:t xml:space="preserve">n </w:t>
      </w:r>
      <w:r w:rsidR="00535E16">
        <w:t>Atomic</w:t>
      </w:r>
      <w:r w:rsidRPr="00B32396">
        <w:t xml:space="preserve"> Type, which might seem odd because instances of Opaque can be of different sizes. However, </w:t>
      </w:r>
      <w:r w:rsidR="00B32396">
        <w:t>by thinking of Opaque as equivalent to a byte-string type, the analog with strings makes it clear that it should be a</w:t>
      </w:r>
      <w:r w:rsidR="00AC032A">
        <w:t>n</w:t>
      </w:r>
      <w:r w:rsidR="00B32396">
        <w:t xml:space="preserve"> Atomic type.</w:t>
      </w:r>
      <w:r w:rsidRPr="00B32396">
        <w:t xml:space="preserve"> </w:t>
      </w:r>
    </w:p>
    <w:p w:rsidR="008011C2" w:rsidRPr="006674F3" w:rsidRDefault="008011C2" w:rsidP="002C4913">
      <w:pPr>
        <w:pStyle w:val="Heading3"/>
      </w:pPr>
      <w:bookmarkStart w:id="113" w:name="_Toc328299974"/>
      <w:bookmarkStart w:id="114" w:name="_Toc328743775"/>
      <w:r w:rsidRPr="006674F3">
        <w:t xml:space="preserve">A </w:t>
      </w:r>
      <w:r w:rsidR="00652AA0">
        <w:t>Note Regarding Implementation of the Atomic T</w:t>
      </w:r>
      <w:r w:rsidRPr="006674F3">
        <w:t>ypes</w:t>
      </w:r>
      <w:bookmarkEnd w:id="113"/>
      <w:bookmarkEnd w:id="114"/>
    </w:p>
    <w:p w:rsidR="008011C2" w:rsidRPr="006674F3" w:rsidRDefault="008011C2" w:rsidP="00136622">
      <w:pPr>
        <w:pStyle w:val="BodyText"/>
      </w:pPr>
      <w:r w:rsidRPr="006674F3">
        <w:t>When implementing the DAP, it is important to match information in a data source or read from a DAP response to the local data type which best fits those data. In some cases an exact match may not be possible. For example Java lacks unsigned integer types</w:t>
      </w:r>
      <w:r w:rsidR="00AC032A">
        <w:t xml:space="preserve"> </w:t>
      </w:r>
      <w:r w:rsidRPr="006674F3">
        <w:t xml:space="preserve">[13]. Implementations faced with such limitations MUST ensure that clients will be able to retrieve the full range of values from the data source. </w:t>
      </w:r>
      <w:ins w:id="115" w:author="Author">
        <w:r w:rsidR="000D5C1F">
          <w:t>If this is im</w:t>
        </w:r>
      </w:ins>
      <w:del w:id="116" w:author="Author">
        <w:r w:rsidRPr="006674F3" w:rsidDel="000D5C1F">
          <w:delText xml:space="preserve">As a </w:delText>
        </w:r>
      </w:del>
      <w:r w:rsidRPr="006674F3">
        <w:t>practica</w:t>
      </w:r>
      <w:ins w:id="117" w:author="Author">
        <w:r w:rsidR="000D5C1F">
          <w:t>l, then the server</w:t>
        </w:r>
      </w:ins>
      <w:del w:id="118" w:author="Author">
        <w:r w:rsidRPr="006674F3" w:rsidDel="000D5C1F">
          <w:delText>l consideration,</w:delText>
        </w:r>
      </w:del>
      <w:r w:rsidRPr="006674F3">
        <w:t xml:space="preserve"> </w:t>
      </w:r>
      <w:del w:id="119" w:author="Author">
        <w:r w:rsidRPr="006674F3" w:rsidDel="000D5C1F">
          <w:delText>this may be implemented</w:delText>
        </w:r>
      </w:del>
      <w:ins w:id="120" w:author="Author">
        <w:r w:rsidR="000D5C1F">
          <w:t>may implement this rule</w:t>
        </w:r>
      </w:ins>
      <w:r w:rsidRPr="006674F3">
        <w:t xml:space="preserve"> by hiding the variable in question or returning an error.</w:t>
      </w:r>
    </w:p>
    <w:p w:rsidR="008011C2" w:rsidRDefault="00F64FFF" w:rsidP="002C4913">
      <w:pPr>
        <w:pStyle w:val="Heading2"/>
      </w:pPr>
      <w:bookmarkStart w:id="121" w:name="_Toc328299975"/>
      <w:bookmarkStart w:id="122" w:name="_Toc328743776"/>
      <w:r>
        <w:t>Container</w:t>
      </w:r>
      <w:r w:rsidR="008011C2" w:rsidRPr="006674F3">
        <w:t xml:space="preserve"> </w:t>
      </w:r>
      <w:r>
        <w:t>Types</w:t>
      </w:r>
      <w:bookmarkEnd w:id="121"/>
      <w:bookmarkEnd w:id="122"/>
    </w:p>
    <w:p w:rsidR="0065147A" w:rsidRPr="0065147A" w:rsidRDefault="0065147A" w:rsidP="00136622">
      <w:pPr>
        <w:pStyle w:val="BodyText"/>
      </w:pPr>
      <w:r>
        <w:t>There is currently one container type, namely the Structure type.</w:t>
      </w:r>
    </w:p>
    <w:p w:rsidR="0065147A" w:rsidRPr="006674F3" w:rsidRDefault="0065147A" w:rsidP="002C4913">
      <w:pPr>
        <w:pStyle w:val="Heading3"/>
      </w:pPr>
      <w:bookmarkStart w:id="123" w:name="_Toc328299976"/>
      <w:bookmarkStart w:id="124" w:name="_Toc328743777"/>
      <w:proofErr w:type="gramStart"/>
      <w:r>
        <w:t xml:space="preserve">The </w:t>
      </w:r>
      <w:r w:rsidR="008011C2" w:rsidRPr="006674F3">
        <w:t>Structure</w:t>
      </w:r>
      <w:bookmarkEnd w:id="123"/>
      <w:r>
        <w:t xml:space="preserve"> Type.</w:t>
      </w:r>
      <w:bookmarkEnd w:id="124"/>
      <w:proofErr w:type="gramEnd"/>
    </w:p>
    <w:p w:rsidR="008011C2" w:rsidRPr="006674F3" w:rsidRDefault="00652AA0" w:rsidP="00136622">
      <w:pPr>
        <w:pStyle w:val="BodyText"/>
      </w:pPr>
      <w:r>
        <w:t xml:space="preserve">A Structure groups </w:t>
      </w:r>
      <w:r w:rsidR="0065147A">
        <w:t xml:space="preserve">a list of </w:t>
      </w:r>
      <w:r w:rsidR="0057390F">
        <w:t xml:space="preserve">variables </w:t>
      </w:r>
      <w:r w:rsidR="008011C2" w:rsidRPr="006674F3">
        <w:t>so that the collection can be manipulated as a single item.</w:t>
      </w:r>
      <w:r w:rsidR="0057390F">
        <w:t xml:space="preserve"> The variables in a Structure may also be referred to as “fields” to conform to conventional use of that term, </w:t>
      </w:r>
      <w:del w:id="125" w:author="Author">
        <w:r w:rsidR="0057390F" w:rsidDel="000D5C1F">
          <w:delText xml:space="preserve"> </w:delText>
        </w:r>
      </w:del>
      <w:r w:rsidR="0057390F">
        <w:t xml:space="preserve">but there is otherwise no distinction between fields and variables. </w:t>
      </w:r>
      <w:r>
        <w:t xml:space="preserve"> The Structure’s fields</w:t>
      </w:r>
      <w:r w:rsidR="008011C2" w:rsidRPr="006674F3">
        <w:t xml:space="preserve"> MAY be of any t</w:t>
      </w:r>
      <w:r>
        <w:t>ype, including</w:t>
      </w:r>
      <w:ins w:id="126" w:author="Author">
        <w:r w:rsidR="000D5C1F">
          <w:t xml:space="preserve"> the</w:t>
        </w:r>
      </w:ins>
      <w:r>
        <w:t xml:space="preserve"> Structure</w:t>
      </w:r>
      <w:r w:rsidR="008011C2" w:rsidRPr="006674F3">
        <w:t xml:space="preserve"> type</w:t>
      </w:r>
      <w:del w:id="127" w:author="Author">
        <w:r w:rsidR="008011C2" w:rsidRPr="006674F3" w:rsidDel="000D5C1F">
          <w:delText>s</w:delText>
        </w:r>
      </w:del>
      <w:r w:rsidR="008011C2" w:rsidRPr="006674F3">
        <w:t xml:space="preserve">.  The order of items in the Structure is significant only in relation to the </w:t>
      </w:r>
      <w:r w:rsidR="0065153C">
        <w:t>serialized</w:t>
      </w:r>
      <w:r w:rsidR="008011C2" w:rsidRPr="006674F3">
        <w:t xml:space="preserve"> representation of that Structure.</w:t>
      </w:r>
    </w:p>
    <w:p w:rsidR="00441724" w:rsidRPr="006674F3" w:rsidRDefault="00441724" w:rsidP="002C4913">
      <w:pPr>
        <w:pStyle w:val="Heading2"/>
      </w:pPr>
      <w:bookmarkStart w:id="128" w:name="_Toc325831939"/>
      <w:bookmarkStart w:id="129" w:name="_Toc325888415"/>
      <w:bookmarkStart w:id="130" w:name="_Toc325831940"/>
      <w:bookmarkStart w:id="131" w:name="_Toc325888350"/>
      <w:bookmarkStart w:id="132" w:name="_Toc325888416"/>
      <w:bookmarkStart w:id="133" w:name="_Toc325888488"/>
      <w:bookmarkStart w:id="134" w:name="_Toc325888552"/>
      <w:bookmarkStart w:id="135" w:name="_Toc325898928"/>
      <w:bookmarkStart w:id="136" w:name="_Toc325901024"/>
      <w:bookmarkStart w:id="137" w:name="_Toc325916022"/>
      <w:bookmarkStart w:id="138" w:name="_Toc325965915"/>
      <w:bookmarkStart w:id="139" w:name="_Toc325970957"/>
      <w:bookmarkStart w:id="140" w:name="_Toc325979822"/>
      <w:bookmarkStart w:id="141" w:name="_Toc325979882"/>
      <w:bookmarkStart w:id="142" w:name="_Toc325980194"/>
      <w:bookmarkStart w:id="143" w:name="_Toc325982730"/>
      <w:bookmarkStart w:id="144" w:name="_Toc325982875"/>
      <w:bookmarkStart w:id="145" w:name="_Toc325982948"/>
      <w:bookmarkStart w:id="146" w:name="_Toc325831941"/>
      <w:bookmarkStart w:id="147" w:name="_Toc325888351"/>
      <w:bookmarkStart w:id="148" w:name="_Toc325888417"/>
      <w:bookmarkStart w:id="149" w:name="_Toc325888489"/>
      <w:bookmarkStart w:id="150" w:name="_Toc325888553"/>
      <w:bookmarkStart w:id="151" w:name="_Toc325898929"/>
      <w:bookmarkStart w:id="152" w:name="_Toc325901025"/>
      <w:bookmarkStart w:id="153" w:name="_Toc325916023"/>
      <w:bookmarkStart w:id="154" w:name="_Toc325965916"/>
      <w:bookmarkStart w:id="155" w:name="_Toc325970958"/>
      <w:bookmarkStart w:id="156" w:name="_Toc325979823"/>
      <w:bookmarkStart w:id="157" w:name="_Toc325979883"/>
      <w:bookmarkStart w:id="158" w:name="_Toc325980195"/>
      <w:bookmarkStart w:id="159" w:name="_Toc325982731"/>
      <w:bookmarkStart w:id="160" w:name="_Toc325982876"/>
      <w:bookmarkStart w:id="161" w:name="_Toc325982949"/>
      <w:bookmarkStart w:id="162" w:name="_Toc328299979"/>
      <w:bookmarkStart w:id="163" w:name="_Toc328743778"/>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r w:rsidRPr="006674F3">
        <w:lastRenderedPageBreak/>
        <w:t>Variables</w:t>
      </w:r>
      <w:bookmarkEnd w:id="162"/>
      <w:bookmarkEnd w:id="163"/>
    </w:p>
    <w:p w:rsidR="00441724" w:rsidRPr="006674F3" w:rsidRDefault="00441724" w:rsidP="00136622">
      <w:pPr>
        <w:pStyle w:val="BodyText"/>
      </w:pPr>
      <w:r w:rsidRPr="006674F3">
        <w:t xml:space="preserve">Each variable in a data source MUST have a name, a type and one or more values. Using just this information and armed with an understanding of the definition of the DAP data types, a program can read any or all of the </w:t>
      </w:r>
      <w:r>
        <w:t>information from a data source.</w:t>
      </w:r>
    </w:p>
    <w:p w:rsidR="00441724" w:rsidRPr="006674F3" w:rsidRDefault="00441724" w:rsidP="00136622">
      <w:pPr>
        <w:pStyle w:val="BodyText"/>
      </w:pPr>
      <w:r w:rsidRPr="006674F3">
        <w:t>The DAP variables come in several different types. There are several atomic types, the basic indivisible types representing integers, floating poin</w:t>
      </w:r>
      <w:r>
        <w:t xml:space="preserve">t numbers and the like, and </w:t>
      </w:r>
      <w:ins w:id="164" w:author="Author">
        <w:r w:rsidR="000D5C1F">
          <w:t>a container</w:t>
        </w:r>
      </w:ins>
      <w:del w:id="165" w:author="Author">
        <w:r w:rsidDel="000D5C1F">
          <w:delText>two</w:delText>
        </w:r>
        <w:r w:rsidRPr="006674F3" w:rsidDel="000D5C1F">
          <w:delText xml:space="preserve"> constructor</w:delText>
        </w:r>
      </w:del>
      <w:r w:rsidRPr="006674F3">
        <w:t xml:space="preserve"> type</w:t>
      </w:r>
      <w:del w:id="166" w:author="Author">
        <w:r w:rsidRPr="006674F3" w:rsidDel="000D5C1F">
          <w:delText>s</w:delText>
        </w:r>
      </w:del>
      <w:r w:rsidRPr="006674F3">
        <w:t xml:space="preserve"> </w:t>
      </w:r>
      <w:ins w:id="167" w:author="Author">
        <w:r w:rsidR="000D5C1F">
          <w:t xml:space="preserve">— the Structure type </w:t>
        </w:r>
        <w:proofErr w:type="gramStart"/>
        <w:r w:rsidR="000D5C1F">
          <w:t xml:space="preserve">—  </w:t>
        </w:r>
      </w:ins>
      <w:proofErr w:type="gramEnd"/>
      <w:del w:id="168" w:author="Author">
        <w:r w:rsidRPr="006674F3" w:rsidDel="000D5C1F">
          <w:delText xml:space="preserve">(also called container types) </w:delText>
        </w:r>
      </w:del>
      <w:r w:rsidRPr="006674F3">
        <w:t xml:space="preserve">which are </w:t>
      </w:r>
      <w:del w:id="169" w:author="Author">
        <w:r w:rsidRPr="006674F3" w:rsidDel="000D5C1F">
          <w:delText xml:space="preserve">flexible </w:delText>
        </w:r>
      </w:del>
      <w:ins w:id="170" w:author="Author">
        <w:r w:rsidR="000D5C1F">
          <w:t>supports</w:t>
        </w:r>
        <w:r w:rsidR="000D5C1F" w:rsidRPr="006674F3">
          <w:t xml:space="preserve"> </w:t>
        </w:r>
      </w:ins>
      <w:del w:id="171" w:author="Author">
        <w:r w:rsidRPr="006674F3" w:rsidDel="000D5C1F">
          <w:delText xml:space="preserve">collections </w:delText>
        </w:r>
      </w:del>
      <w:ins w:id="172" w:author="Author">
        <w:r w:rsidR="000D5C1F">
          <w:t>aggregation</w:t>
        </w:r>
        <w:r w:rsidR="000D5C1F" w:rsidRPr="006674F3">
          <w:t xml:space="preserve"> </w:t>
        </w:r>
      </w:ins>
      <w:r w:rsidRPr="006674F3">
        <w:t>of other variables</w:t>
      </w:r>
      <w:ins w:id="173" w:author="Author">
        <w:r w:rsidR="000D5C1F">
          <w:t xml:space="preserve"> into a single unit.</w:t>
        </w:r>
      </w:ins>
      <w:del w:id="174" w:author="Author">
        <w:r w:rsidRPr="006674F3" w:rsidDel="000D5C1F">
          <w:delText xml:space="preserve">. </w:delText>
        </w:r>
      </w:del>
      <w:r w:rsidRPr="006674F3">
        <w:t xml:space="preserve"> </w:t>
      </w:r>
      <w:del w:id="175" w:author="Author">
        <w:r w:rsidRPr="006674F3" w:rsidDel="000D5C1F">
          <w:delText xml:space="preserve">Constructor </w:delText>
        </w:r>
      </w:del>
      <w:ins w:id="176" w:author="Author">
        <w:r w:rsidR="000D5C1F">
          <w:t>A container</w:t>
        </w:r>
        <w:r w:rsidR="000D5C1F" w:rsidRPr="006674F3">
          <w:t xml:space="preserve"> </w:t>
        </w:r>
      </w:ins>
      <w:r w:rsidRPr="006674F3">
        <w:t>type</w:t>
      </w:r>
      <w:del w:id="177" w:author="Author">
        <w:r w:rsidRPr="006674F3" w:rsidDel="000D5C1F">
          <w:delText>s</w:delText>
        </w:r>
      </w:del>
      <w:r w:rsidRPr="006674F3">
        <w:t xml:space="preserve"> may contain both atomic </w:t>
      </w:r>
      <w:ins w:id="178" w:author="Author">
        <w:r w:rsidR="000D5C1F">
          <w:t xml:space="preserve">typed </w:t>
        </w:r>
      </w:ins>
      <w:r w:rsidRPr="006674F3">
        <w:t xml:space="preserve">variable </w:t>
      </w:r>
      <w:del w:id="179" w:author="Author">
        <w:r w:rsidRPr="006674F3" w:rsidDel="000D5C1F">
          <w:delText xml:space="preserve">types </w:delText>
        </w:r>
      </w:del>
      <w:r w:rsidRPr="006674F3">
        <w:t xml:space="preserve">as well as </w:t>
      </w:r>
      <w:del w:id="180" w:author="Author">
        <w:r w:rsidRPr="006674F3" w:rsidDel="000D5C1F">
          <w:delText>other constructor types.</w:delText>
        </w:r>
      </w:del>
      <w:ins w:id="181" w:author="Author">
        <w:r w:rsidR="000D5C1F">
          <w:t>other container typed variables.</w:t>
        </w:r>
      </w:ins>
    </w:p>
    <w:p w:rsidR="00441724" w:rsidRDefault="00441724" w:rsidP="00136622">
      <w:pPr>
        <w:pStyle w:val="BodyText"/>
      </w:pPr>
      <w:r w:rsidRPr="006674F3">
        <w:t xml:space="preserve">The DAP variables describe the data when it is being transferred from the server to the client.  It does not necessarily describe </w:t>
      </w:r>
      <w:r>
        <w:t>the format of the data i</w:t>
      </w:r>
      <w:r w:rsidRPr="006674F3">
        <w:t xml:space="preserve">nside the server or client. The DAP defines, for each data type described in this document, a </w:t>
      </w:r>
      <w:r w:rsidR="0065153C">
        <w:t>serialized</w:t>
      </w:r>
      <w:r w:rsidRPr="006674F3">
        <w:t xml:space="preserve"> representation, which is the information actually communicated between DAP servers and DAP clients.  The </w:t>
      </w:r>
      <w:r w:rsidR="0065153C">
        <w:t>serialized</w:t>
      </w:r>
      <w:r w:rsidRPr="006674F3">
        <w:t xml:space="preserve"> representation consists of two parts:  the declaration of the type and the </w:t>
      </w:r>
      <w:r w:rsidR="0065153C">
        <w:t xml:space="preserve">serialized </w:t>
      </w:r>
      <w:r w:rsidRPr="006674F3">
        <w:t xml:space="preserve">encoding of its value(s). </w:t>
      </w:r>
      <w:r>
        <w:t>The data represent</w:t>
      </w:r>
      <w:r w:rsidR="0065153C">
        <w:t xml:space="preserve">ation is presented in </w:t>
      </w:r>
      <w:del w:id="182" w:author="Author">
        <w:r w:rsidR="0065153C" w:rsidRPr="000072F8" w:rsidDel="0095389A">
          <w:rPr>
            <w:color w:val="FF0000"/>
          </w:rPr>
          <w:delText>Section ?</w:delText>
        </w:r>
      </w:del>
      <w:proofErr w:type="gramStart"/>
      <w:ins w:id="183" w:author="Author">
        <w:r w:rsidR="0095389A">
          <w:rPr>
            <w:color w:val="FF0000"/>
          </w:rPr>
          <w:t>Section ?</w:t>
        </w:r>
      </w:ins>
      <w:proofErr w:type="gramEnd"/>
      <w:r w:rsidR="0065153C" w:rsidRPr="000072F8">
        <w:rPr>
          <w:color w:val="FF0000"/>
        </w:rPr>
        <w:t xml:space="preserve"> </w:t>
      </w:r>
      <w:proofErr w:type="gramStart"/>
      <w:r w:rsidR="0065153C" w:rsidRPr="000072F8">
        <w:rPr>
          <w:color w:val="FF0000"/>
        </w:rPr>
        <w:t>and</w:t>
      </w:r>
      <w:proofErr w:type="gramEnd"/>
      <w:r w:rsidR="0065153C" w:rsidRPr="000072F8">
        <w:rPr>
          <w:color w:val="FF0000"/>
        </w:rPr>
        <w:t xml:space="preserve"> Appendix ?.</w:t>
      </w:r>
    </w:p>
    <w:p w:rsidR="00441724" w:rsidRPr="006674F3" w:rsidRDefault="00441724" w:rsidP="002C4913">
      <w:pPr>
        <w:pStyle w:val="Heading3"/>
      </w:pPr>
      <w:bookmarkStart w:id="184" w:name="_Toc328299980"/>
      <w:bookmarkStart w:id="185" w:name="_Toc328743779"/>
      <w:r w:rsidRPr="006674F3">
        <w:t>Array</w:t>
      </w:r>
      <w:r>
        <w:t>s</w:t>
      </w:r>
      <w:bookmarkEnd w:id="184"/>
      <w:bookmarkEnd w:id="185"/>
    </w:p>
    <w:p w:rsidR="00441724" w:rsidRDefault="00441724" w:rsidP="00136622">
      <w:pPr>
        <w:pStyle w:val="BodyText"/>
      </w:pPr>
      <w:r>
        <w:t xml:space="preserve">Most (but not all) types may be arrays. </w:t>
      </w:r>
      <w:r w:rsidR="001F37E9">
        <w:t xml:space="preserve">An </w:t>
      </w:r>
      <w:r w:rsidR="0096227F">
        <w:t>Array is a multi</w:t>
      </w:r>
      <w:r w:rsidRPr="006674F3">
        <w:t>-dimensional indexed</w:t>
      </w:r>
      <w:r w:rsidR="0096227F">
        <w:t xml:space="preserve"> data structure. </w:t>
      </w:r>
      <w:r w:rsidRPr="006674F3">
        <w:t xml:space="preserve">An Array’s member variable </w:t>
      </w:r>
      <w:r w:rsidR="00C84409">
        <w:t xml:space="preserve">MUST be of some </w:t>
      </w:r>
      <w:r w:rsidRPr="006674F3">
        <w:t>DAP data type. Array indexes MUST start at zero.</w:t>
      </w:r>
      <w:r w:rsidR="0096227F">
        <w:t xml:space="preserve"> </w:t>
      </w:r>
      <w:r w:rsidRPr="006674F3">
        <w:t xml:space="preserve">Arrays </w:t>
      </w:r>
      <w:r>
        <w:t>MUST be stored in row-</w:t>
      </w:r>
      <w:r w:rsidRPr="006674F3">
        <w:t>major order</w:t>
      </w:r>
      <w:r w:rsidR="0096227F">
        <w:t xml:space="preserve"> (as is the case with ANSI C), which means that the order of declaration of dimensions is significant. The s</w:t>
      </w:r>
      <w:r w:rsidRPr="006674F3">
        <w:t>ize of each Array’s dimensions MUST be given</w:t>
      </w:r>
      <w:r w:rsidR="0096227F">
        <w:t>,</w:t>
      </w:r>
      <w:r w:rsidR="0096227F" w:rsidRPr="006674F3">
        <w:t xml:space="preserve"> </w:t>
      </w:r>
      <w:r w:rsidR="0096227F">
        <w:t>except for variable length dimensions.</w:t>
      </w:r>
      <w:r w:rsidRPr="006674F3">
        <w:t xml:space="preserve"> The total number of elements</w:t>
      </w:r>
      <w:r>
        <w:t xml:space="preserve"> in an Array MUST NOT exceed 2^64-1</w:t>
      </w:r>
      <w:r w:rsidRPr="006674F3">
        <w:t>. There is no prescribed limit on the number of dimensions an Array may have except that the foregoing limit on the total number of elements MUST NOT be exceeded.</w:t>
      </w:r>
      <w:r>
        <w:t xml:space="preserve"> </w:t>
      </w:r>
      <w:r w:rsidRPr="006674F3">
        <w:t xml:space="preserve">The number of elements in an Array is fixed as that given by </w:t>
      </w:r>
      <w:r>
        <w:t>the size(s) of its dimension(s), except when the array has a variable length dimension.</w:t>
      </w:r>
    </w:p>
    <w:p w:rsidR="00036FBB" w:rsidRDefault="00441724" w:rsidP="002C4913">
      <w:pPr>
        <w:pStyle w:val="Paragraph"/>
      </w:pPr>
      <w:r>
        <w:t>Semantic Limitations</w:t>
      </w:r>
    </w:p>
    <w:p w:rsidR="00036FBB" w:rsidRDefault="00441724" w:rsidP="0057390F">
      <w:pPr>
        <w:pStyle w:val="ListNumber"/>
        <w:numPr>
          <w:ilvl w:val="0"/>
          <w:numId w:val="21"/>
        </w:numPr>
      </w:pPr>
      <w:r>
        <w:t xml:space="preserve">Simple variables (see below) </w:t>
      </w:r>
      <w:del w:id="186" w:author="Author">
        <w:r w:rsidDel="000D5C1F">
          <w:delText xml:space="preserve">may </w:delText>
        </w:r>
      </w:del>
      <w:ins w:id="187" w:author="Author">
        <w:r w:rsidR="000D5C1F">
          <w:t xml:space="preserve">MAY </w:t>
        </w:r>
      </w:ins>
      <w:r>
        <w:t>be arrays.</w:t>
      </w:r>
    </w:p>
    <w:p w:rsidR="00441724" w:rsidRDefault="00441724" w:rsidP="0057390F">
      <w:pPr>
        <w:pStyle w:val="ListNumber"/>
      </w:pPr>
      <w:r>
        <w:t>Structure</w:t>
      </w:r>
      <w:r w:rsidR="00891EB7">
        <w:t>s</w:t>
      </w:r>
      <w:r>
        <w:t xml:space="preserve"> MAY be arrays.</w:t>
      </w:r>
    </w:p>
    <w:p w:rsidR="00441724" w:rsidRDefault="00441724" w:rsidP="002C4913">
      <w:pPr>
        <w:pStyle w:val="Heading3"/>
      </w:pPr>
      <w:bookmarkStart w:id="188" w:name="_Toc328299981"/>
      <w:bookmarkStart w:id="189" w:name="_Toc328743780"/>
      <w:r>
        <w:t>Simple Variables</w:t>
      </w:r>
      <w:bookmarkEnd w:id="188"/>
      <w:bookmarkEnd w:id="189"/>
    </w:p>
    <w:p w:rsidR="00441724" w:rsidRDefault="00441724" w:rsidP="00136622">
      <w:pPr>
        <w:pStyle w:val="BodyText"/>
      </w:pPr>
      <w:r>
        <w:t>A simple, dimensioned variable is declared using this XML form.</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8F0E7C" w:rsidRDefault="008F0E7C" w:rsidP="008F0E7C">
            <w:pPr>
              <w:spacing w:after="0"/>
              <w:ind w:left="0"/>
              <w:jc w:val="left"/>
            </w:pPr>
            <w:r>
              <w:t>&lt;Int32 name=”name”&gt;</w:t>
            </w:r>
          </w:p>
          <w:p w:rsidR="008F0E7C" w:rsidRDefault="008F0E7C" w:rsidP="008F0E7C">
            <w:pPr>
              <w:spacing w:after="0"/>
              <w:ind w:left="0"/>
              <w:jc w:val="left"/>
            </w:pPr>
            <w:r>
              <w:t xml:space="preserve">  &lt;Dimension name=”name”/&gt;</w:t>
            </w:r>
          </w:p>
          <w:p w:rsidR="008F0E7C" w:rsidRDefault="008F0E7C" w:rsidP="008F0E7C">
            <w:pPr>
              <w:spacing w:after="0"/>
              <w:ind w:left="0"/>
              <w:jc w:val="left"/>
            </w:pPr>
            <w:r>
              <w:t xml:space="preserve">  …</w:t>
            </w:r>
          </w:p>
          <w:p w:rsidR="008F0E7C" w:rsidRDefault="008F0E7C" w:rsidP="008F0E7C">
            <w:pPr>
              <w:spacing w:after="0"/>
              <w:ind w:left="0"/>
              <w:jc w:val="left"/>
            </w:pPr>
            <w:r>
              <w:t xml:space="preserve"> &lt;Dimension size=”integer”/&gt;</w:t>
            </w:r>
          </w:p>
          <w:p w:rsidR="008F0E7C" w:rsidRDefault="008F0E7C" w:rsidP="008F0E7C">
            <w:pPr>
              <w:spacing w:after="0"/>
              <w:ind w:left="0"/>
              <w:jc w:val="left"/>
            </w:pPr>
            <w:r>
              <w:t xml:space="preserve"> …</w:t>
            </w:r>
          </w:p>
          <w:p w:rsidR="008F0E7C" w:rsidRDefault="008F0E7C" w:rsidP="008F0E7C">
            <w:pPr>
              <w:spacing w:after="0"/>
              <w:ind w:left="0"/>
              <w:jc w:val="left"/>
            </w:pPr>
            <w:r>
              <w:t xml:space="preserve">  &lt;Dimension size=”*”/&gt;</w:t>
            </w:r>
          </w:p>
          <w:p w:rsidR="001F05F1" w:rsidRDefault="008F0E7C" w:rsidP="008F0E7C">
            <w:pPr>
              <w:spacing w:after="0"/>
              <w:ind w:left="0"/>
              <w:jc w:val="left"/>
            </w:pPr>
            <w:r>
              <w:t>&lt;/Int32&gt;</w:t>
            </w:r>
          </w:p>
        </w:tc>
      </w:tr>
    </w:tbl>
    <w:p w:rsidR="00441724" w:rsidRDefault="00441724" w:rsidP="00136622">
      <w:pPr>
        <w:pStyle w:val="BodyText"/>
        <w:rPr>
          <w:ins w:id="190" w:author="Author"/>
        </w:rPr>
      </w:pPr>
      <w:r>
        <w:t xml:space="preserve">A simple variable is one whose type is one of the Atomic Types (see </w:t>
      </w:r>
      <w:proofErr w:type="gramStart"/>
      <w:r>
        <w:t xml:space="preserve">Section </w:t>
      </w:r>
      <w:proofErr w:type="gramEnd"/>
      <w:del w:id="191" w:author="Author">
        <w:r w:rsidR="00D75C9D" w:rsidDel="00C514D7">
          <w:fldChar w:fldCharType="begin"/>
        </w:r>
        <w:r w:rsidDel="00C514D7">
          <w:delInstrText xml:space="preserve"> REF _Ref325279514 \r \h </w:delInstrText>
        </w:r>
        <w:r w:rsidR="00D75C9D" w:rsidDel="00C514D7">
          <w:fldChar w:fldCharType="separate"/>
        </w:r>
        <w:r w:rsidR="00B536A2" w:rsidDel="00C514D7">
          <w:delText>1</w:delText>
        </w:r>
        <w:r w:rsidR="00D75C9D" w:rsidDel="00C514D7">
          <w:fldChar w:fldCharType="end"/>
        </w:r>
      </w:del>
      <w:ins w:id="192" w:author="Author">
        <w:r w:rsidR="00C514D7">
          <w:t>?</w:t>
        </w:r>
      </w:ins>
      <w:r>
        <w:t>). The name of the Atomic Type (Int32 in this example) is used as the XML element name. Within the body of that element, it is possible to specify zero or more dimension references. A dimension reference may refer to a previously defined dimension declaration. It may also define an anonymous dimension with no name, but with a size. It may also define a variable length dimension using a size of “*”.</w:t>
      </w:r>
    </w:p>
    <w:p w:rsidR="00C514D7" w:rsidDel="00C514D7" w:rsidRDefault="00C514D7" w:rsidP="00136622">
      <w:pPr>
        <w:pStyle w:val="BodyText"/>
        <w:rPr>
          <w:del w:id="193" w:author="Author"/>
        </w:rPr>
      </w:pPr>
    </w:p>
    <w:p w:rsidR="00036FBB" w:rsidRDefault="00441724" w:rsidP="002C4913">
      <w:pPr>
        <w:pStyle w:val="Paragraph"/>
      </w:pPr>
      <w:r>
        <w:t>Semantic Limitations</w:t>
      </w:r>
    </w:p>
    <w:p w:rsidR="00441724" w:rsidRDefault="0057390F" w:rsidP="0057390F">
      <w:pPr>
        <w:pStyle w:val="ListNumber"/>
        <w:numPr>
          <w:ilvl w:val="0"/>
          <w:numId w:val="6"/>
        </w:numPr>
      </w:pPr>
      <w:r>
        <w:t>N.A.</w:t>
      </w:r>
    </w:p>
    <w:p w:rsidR="00DA41D1" w:rsidRDefault="00C514D7" w:rsidP="001F0A3D">
      <w:pPr>
        <w:pStyle w:val="Heading3"/>
        <w:pPrChange w:id="194" w:author="Author">
          <w:pPr>
            <w:pStyle w:val="Heading4"/>
          </w:pPr>
        </w:pPrChange>
      </w:pPr>
      <w:bookmarkStart w:id="195" w:name="_Toc328299982"/>
      <w:proofErr w:type="gramStart"/>
      <w:ins w:id="196" w:author="Author">
        <w:r>
          <w:t>D</w:t>
        </w:r>
      </w:ins>
      <w:del w:id="197" w:author="Author">
        <w:r w:rsidR="00DA41D1" w:rsidDel="00C514D7">
          <w:delText>A note on d</w:delText>
        </w:r>
      </w:del>
      <w:r w:rsidR="00DA41D1">
        <w:t xml:space="preserve">imension </w:t>
      </w:r>
      <w:ins w:id="198" w:author="Author">
        <w:r>
          <w:t>O</w:t>
        </w:r>
      </w:ins>
      <w:del w:id="199" w:author="Author">
        <w:r w:rsidR="00DA41D1" w:rsidDel="00C514D7">
          <w:delText>o</w:delText>
        </w:r>
      </w:del>
      <w:r w:rsidR="00DA41D1">
        <w:t>rdering.</w:t>
      </w:r>
      <w:proofErr w:type="gramEnd"/>
    </w:p>
    <w:p w:rsidR="00DA41D1" w:rsidRDefault="00DA41D1" w:rsidP="00DA41D1">
      <w:pPr>
        <w:pStyle w:val="BodyText"/>
      </w:pPr>
      <w:r>
        <w:t>Consider this example.</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DA41D1" w:rsidRPr="008232B5">
        <w:tc>
          <w:tcPr>
            <w:tcW w:w="9576" w:type="dxa"/>
          </w:tcPr>
          <w:p w:rsidR="00DA41D1" w:rsidRPr="008232B5" w:rsidRDefault="00DA41D1" w:rsidP="00381370">
            <w:pPr>
              <w:spacing w:after="0"/>
              <w:ind w:left="0"/>
              <w:jc w:val="left"/>
            </w:pPr>
            <w:r w:rsidRPr="008232B5">
              <w:t>&lt;Int32  name=”</w:t>
            </w:r>
            <w:proofErr w:type="spellStart"/>
            <w:r w:rsidRPr="008232B5">
              <w:t>i</w:t>
            </w:r>
            <w:proofErr w:type="spellEnd"/>
            <w:r w:rsidRPr="008232B5">
              <w:t>”&gt;</w:t>
            </w:r>
          </w:p>
        </w:tc>
      </w:tr>
      <w:tr w:rsidR="00DA41D1" w:rsidRPr="008232B5">
        <w:tc>
          <w:tcPr>
            <w:tcW w:w="9576" w:type="dxa"/>
          </w:tcPr>
          <w:p w:rsidR="00DA41D1" w:rsidRPr="008232B5" w:rsidRDefault="00DA41D1" w:rsidP="00381370">
            <w:pPr>
              <w:spacing w:after="0"/>
              <w:ind w:left="0"/>
              <w:jc w:val="left"/>
            </w:pPr>
            <w:r w:rsidRPr="008232B5">
              <w:t>&lt;Dimension name=”d1”/&gt;</w:t>
            </w:r>
          </w:p>
        </w:tc>
      </w:tr>
      <w:tr w:rsidR="00DA41D1" w:rsidRPr="008232B5">
        <w:tc>
          <w:tcPr>
            <w:tcW w:w="9576" w:type="dxa"/>
          </w:tcPr>
          <w:p w:rsidR="00DA41D1" w:rsidRPr="008232B5" w:rsidRDefault="00DA41D1" w:rsidP="00381370">
            <w:pPr>
              <w:spacing w:after="0"/>
              <w:ind w:left="0"/>
              <w:jc w:val="left"/>
            </w:pPr>
            <w:r>
              <w:t>&lt;</w:t>
            </w:r>
            <w:r w:rsidRPr="008232B5">
              <w:t>Dimension name=”d2”/&gt;</w:t>
            </w:r>
          </w:p>
        </w:tc>
      </w:tr>
      <w:tr w:rsidR="00DA41D1" w:rsidRPr="008232B5">
        <w:tc>
          <w:tcPr>
            <w:tcW w:w="9576" w:type="dxa"/>
          </w:tcPr>
          <w:p w:rsidR="00DA41D1" w:rsidRPr="008232B5" w:rsidRDefault="00DA41D1" w:rsidP="00381370">
            <w:pPr>
              <w:spacing w:after="0"/>
              <w:ind w:left="0"/>
              <w:jc w:val="left"/>
            </w:pPr>
            <w:r w:rsidRPr="008232B5">
              <w:t>…</w:t>
            </w:r>
          </w:p>
        </w:tc>
      </w:tr>
      <w:tr w:rsidR="00DA41D1" w:rsidRPr="008232B5">
        <w:tc>
          <w:tcPr>
            <w:tcW w:w="9576" w:type="dxa"/>
          </w:tcPr>
          <w:p w:rsidR="00DA41D1" w:rsidRPr="008232B5" w:rsidRDefault="00DA41D1" w:rsidP="00381370">
            <w:pPr>
              <w:spacing w:after="0"/>
              <w:ind w:left="0"/>
              <w:jc w:val="left"/>
            </w:pPr>
            <w:r>
              <w:t>&lt;</w:t>
            </w:r>
            <w:r w:rsidRPr="008232B5">
              <w:t>Dimension name=”</w:t>
            </w:r>
            <w:proofErr w:type="spellStart"/>
            <w:r w:rsidRPr="008232B5">
              <w:t>dn</w:t>
            </w:r>
            <w:proofErr w:type="spellEnd"/>
            <w:r w:rsidRPr="008232B5">
              <w:t>”/&gt;</w:t>
            </w:r>
          </w:p>
        </w:tc>
      </w:tr>
      <w:tr w:rsidR="00DA41D1" w:rsidRPr="008232B5">
        <w:tc>
          <w:tcPr>
            <w:tcW w:w="9576" w:type="dxa"/>
          </w:tcPr>
          <w:p w:rsidR="00DA41D1" w:rsidRPr="008232B5" w:rsidRDefault="00DA41D1" w:rsidP="00381370">
            <w:pPr>
              <w:spacing w:after="0"/>
              <w:ind w:left="0"/>
              <w:jc w:val="left"/>
            </w:pPr>
            <w:r w:rsidRPr="008232B5">
              <w:t>&lt;/Int32&gt;</w:t>
            </w:r>
          </w:p>
        </w:tc>
      </w:tr>
    </w:tbl>
    <w:p w:rsidR="00DA41D1" w:rsidRDefault="00DA41D1" w:rsidP="00DA41D1">
      <w:pPr>
        <w:pStyle w:val="BodyText"/>
      </w:pPr>
      <w:r>
        <w:t>The dimensions are considered ordered from top to bottom. From this,</w:t>
      </w:r>
      <w:ins w:id="200" w:author="Author">
        <w:r w:rsidR="00C514D7">
          <w:t xml:space="preserve"> a corresponding</w:t>
        </w:r>
      </w:ins>
      <w:del w:id="201" w:author="Author">
        <w:r w:rsidDel="00C514D7">
          <w:delText xml:space="preserve"> it is assumed that the</w:delText>
        </w:r>
      </w:del>
      <w:r>
        <w:t xml:space="preserve"> left-to-right order is [d1</w:t>
      </w:r>
      <w:proofErr w:type="gramStart"/>
      <w:r>
        <w:t>][</w:t>
      </w:r>
      <w:proofErr w:type="gramEnd"/>
      <w:r>
        <w:t>d2]…[</w:t>
      </w:r>
      <w:proofErr w:type="spellStart"/>
      <w:r>
        <w:t>dn</w:t>
      </w:r>
      <w:proofErr w:type="spellEnd"/>
      <w:r>
        <w:t>]</w:t>
      </w:r>
      <w:ins w:id="202" w:author="Author">
        <w:r w:rsidR="00C514D7">
          <w:t xml:space="preserve"> can be inferred where the top dimension is the left-most and the bottom dimension is the right-most. </w:t>
        </w:r>
      </w:ins>
      <w:del w:id="203" w:author="Author">
        <w:r w:rsidDel="00C514D7">
          <w:delText xml:space="preserve">. </w:delText>
        </w:r>
      </w:del>
      <w:r>
        <w:t>The assumption of row-major order means that in enumerating all possible combinations of these dimensions, the right-most is considered to vary the fastest. The terms “</w:t>
      </w:r>
      <w:proofErr w:type="gramStart"/>
      <w:r>
        <w:t>right(</w:t>
      </w:r>
      <w:proofErr w:type="gramEnd"/>
      <w:r>
        <w:t xml:space="preserve">most)” or “left(most”) refer to this </w:t>
      </w:r>
      <w:ins w:id="204" w:author="Author">
        <w:r w:rsidR="00C514D7">
          <w:t>left-to-right o</w:t>
        </w:r>
      </w:ins>
      <w:del w:id="205" w:author="Author">
        <w:r w:rsidDel="00C514D7">
          <w:delText>o</w:delText>
        </w:r>
      </w:del>
      <w:r>
        <w:t>rdering of dimensions.</w:t>
      </w:r>
    </w:p>
    <w:p w:rsidR="00441724" w:rsidRDefault="0065147A" w:rsidP="002C4913">
      <w:pPr>
        <w:pStyle w:val="Heading3"/>
      </w:pPr>
      <w:bookmarkStart w:id="206" w:name="_Toc328743781"/>
      <w:r>
        <w:t>Structure</w:t>
      </w:r>
      <w:r w:rsidR="00441724">
        <w:t xml:space="preserve"> Variables</w:t>
      </w:r>
      <w:bookmarkEnd w:id="195"/>
      <w:bookmarkEnd w:id="206"/>
    </w:p>
    <w:p w:rsidR="00441724" w:rsidRDefault="00441724" w:rsidP="00136622">
      <w:pPr>
        <w:pStyle w:val="BodyText"/>
      </w:pPr>
      <w:r>
        <w:t xml:space="preserve">As with simple variables, a </w:t>
      </w:r>
      <w:r w:rsidR="0065147A">
        <w:t>structure</w:t>
      </w:r>
      <w:r>
        <w:t xml:space="preserve"> variable specifies a type as well as any dimension for that variab</w:t>
      </w:r>
      <w:r w:rsidR="00590DDF">
        <w:t>le. The type, however, is</w:t>
      </w:r>
      <w:r>
        <w:t xml:space="preserve"> a Str</w:t>
      </w:r>
      <w:r w:rsidR="0065147A">
        <w:t>ucture.</w:t>
      </w:r>
    </w:p>
    <w:p w:rsidR="00A87914" w:rsidRDefault="00A87914" w:rsidP="002C4913">
      <w:pPr>
        <w:pStyle w:val="Heading4"/>
      </w:pPr>
      <w:r>
        <w:t>Structures</w:t>
      </w:r>
    </w:p>
    <w:p w:rsidR="00347ADB" w:rsidRDefault="004B21D6" w:rsidP="00136622">
      <w:pPr>
        <w:pStyle w:val="BodyText"/>
      </w:pPr>
      <w:r>
        <w:t xml:space="preserve">The XML </w:t>
      </w:r>
      <w:r w:rsidR="00136622">
        <w:t>scheme</w:t>
      </w:r>
      <w:r>
        <w:t xml:space="preserve"> for a Structure typed variable is as follows.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8F0E7C" w:rsidRDefault="008F0E7C" w:rsidP="008F0E7C">
            <w:pPr>
              <w:spacing w:after="0"/>
              <w:ind w:left="0"/>
              <w:jc w:val="left"/>
            </w:pPr>
            <w:r>
              <w:t>&lt;Structure name=”name”&gt;</w:t>
            </w:r>
          </w:p>
          <w:p w:rsidR="00C514D7" w:rsidRDefault="008F0E7C" w:rsidP="008F0E7C">
            <w:pPr>
              <w:spacing w:after="0"/>
              <w:ind w:left="0"/>
              <w:jc w:val="left"/>
              <w:rPr>
                <w:ins w:id="207" w:author="Author"/>
              </w:rPr>
            </w:pPr>
            <w:r>
              <w:t xml:space="preserve">  </w:t>
            </w:r>
            <w:ins w:id="208" w:author="Author">
              <w:r w:rsidR="00C514D7">
                <w:t>{variable definition}</w:t>
              </w:r>
            </w:ins>
          </w:p>
          <w:p w:rsidR="00C514D7" w:rsidRDefault="00C514D7" w:rsidP="008F0E7C">
            <w:pPr>
              <w:spacing w:after="0"/>
              <w:ind w:left="0"/>
              <w:jc w:val="left"/>
              <w:rPr>
                <w:ins w:id="209" w:author="Author"/>
              </w:rPr>
            </w:pPr>
            <w:ins w:id="210" w:author="Author">
              <w:r>
                <w:t xml:space="preserve">  {variable definition}</w:t>
              </w:r>
            </w:ins>
          </w:p>
          <w:p w:rsidR="008F0E7C" w:rsidDel="00C514D7" w:rsidRDefault="008F0E7C" w:rsidP="008F0E7C">
            <w:pPr>
              <w:spacing w:after="0"/>
              <w:ind w:left="0"/>
              <w:jc w:val="left"/>
              <w:rPr>
                <w:del w:id="211" w:author="Author"/>
              </w:rPr>
            </w:pPr>
            <w:del w:id="212" w:author="Author">
              <w:r w:rsidDel="00C514D7">
                <w:delText>{structure body}</w:delText>
              </w:r>
            </w:del>
          </w:p>
          <w:p w:rsidR="008F0E7C" w:rsidRDefault="008F0E7C" w:rsidP="008F0E7C">
            <w:pPr>
              <w:spacing w:after="0"/>
              <w:ind w:left="0"/>
              <w:jc w:val="left"/>
              <w:rPr>
                <w:ins w:id="213" w:author="Author"/>
              </w:rPr>
            </w:pPr>
            <w:r>
              <w:t xml:space="preserve">  …</w:t>
            </w:r>
          </w:p>
          <w:p w:rsidR="00C514D7" w:rsidRDefault="00C514D7" w:rsidP="008F0E7C">
            <w:pPr>
              <w:spacing w:after="0"/>
              <w:ind w:left="0"/>
              <w:jc w:val="left"/>
            </w:pPr>
            <w:ins w:id="214" w:author="Author">
              <w:r>
                <w:t xml:space="preserve">  {variable definition}</w:t>
              </w:r>
            </w:ins>
          </w:p>
          <w:p w:rsidR="008F0E7C" w:rsidRDefault="008F0E7C" w:rsidP="008F0E7C">
            <w:pPr>
              <w:spacing w:after="0"/>
              <w:ind w:left="0"/>
              <w:jc w:val="left"/>
            </w:pPr>
            <w:r>
              <w:t xml:space="preserve">  &lt;Dimension name=”name”/&gt;</w:t>
            </w:r>
          </w:p>
          <w:p w:rsidR="008F0E7C" w:rsidRDefault="008F0E7C" w:rsidP="008F0E7C">
            <w:pPr>
              <w:spacing w:after="0"/>
              <w:ind w:left="0"/>
              <w:jc w:val="left"/>
              <w:rPr>
                <w:ins w:id="215" w:author="Author"/>
              </w:rPr>
            </w:pPr>
            <w:r>
              <w:t xml:space="preserve">  …</w:t>
            </w:r>
          </w:p>
          <w:p w:rsidR="00C514D7" w:rsidRDefault="00C514D7" w:rsidP="008F0E7C">
            <w:pPr>
              <w:spacing w:after="0"/>
              <w:ind w:left="0"/>
              <w:jc w:val="left"/>
            </w:pPr>
            <w:ins w:id="216" w:author="Author">
              <w:r>
                <w:t xml:space="preserve">  &lt;Dimension name=”name”/&gt;</w:t>
              </w:r>
            </w:ins>
          </w:p>
          <w:p w:rsidR="001F05F1" w:rsidRDefault="008F0E7C" w:rsidP="008F0E7C">
            <w:pPr>
              <w:spacing w:after="0"/>
              <w:ind w:left="0"/>
              <w:jc w:val="left"/>
            </w:pPr>
            <w:r>
              <w:t>&lt;/Structure&gt;</w:t>
            </w:r>
          </w:p>
        </w:tc>
      </w:tr>
    </w:tbl>
    <w:p w:rsidR="00441724" w:rsidRDefault="00441724" w:rsidP="00136622">
      <w:pPr>
        <w:pStyle w:val="BodyText"/>
      </w:pPr>
      <w:r>
        <w:t xml:space="preserve">The Structure contains within it a </w:t>
      </w:r>
      <w:ins w:id="217" w:author="Author">
        <w:r w:rsidR="00C514D7">
          <w:t>list of variable definitions (</w:t>
        </w:r>
        <w:proofErr w:type="gramStart"/>
        <w:r w:rsidR="00C514D7">
          <w:t>Section ?</w:t>
        </w:r>
        <w:proofErr w:type="gramEnd"/>
        <w:r w:rsidR="00C514D7">
          <w:t xml:space="preserve">). Each such variable may be referred to as a “field” of the Structure. </w:t>
        </w:r>
      </w:ins>
      <w:del w:id="218" w:author="Author">
        <w:r w:rsidDel="00C514D7">
          <w:delText>“structure body”, which is define</w:delText>
        </w:r>
        <w:r w:rsidR="00891EB7" w:rsidDel="00C514D7">
          <w:delText>d</w:delText>
        </w:r>
        <w:r w:rsidDel="00C514D7">
          <w:delText xml:space="preserve"> in </w:delText>
        </w:r>
        <w:r w:rsidRPr="000072F8" w:rsidDel="0095389A">
          <w:rPr>
            <w:color w:val="FF0000"/>
          </w:rPr>
          <w:delText>Section ?</w:delText>
        </w:r>
        <w:r w:rsidDel="00C514D7">
          <w:delText xml:space="preserve">.  </w:delText>
        </w:r>
      </w:del>
      <w:r>
        <w:t xml:space="preserve">The structure body may </w:t>
      </w:r>
      <w:ins w:id="219" w:author="Author">
        <w:r w:rsidR="00C514D7">
          <w:t xml:space="preserve">optionally </w:t>
        </w:r>
      </w:ins>
      <w:r>
        <w:t>be followed with a list of dimension references indicating the dimensions of the Structure typed variable.</w:t>
      </w:r>
    </w:p>
    <w:p w:rsidR="00036FBB" w:rsidRDefault="00A87914" w:rsidP="002C4913">
      <w:pPr>
        <w:pStyle w:val="Paragraph"/>
      </w:pPr>
      <w:r>
        <w:t>Semantic Limitations</w:t>
      </w:r>
    </w:p>
    <w:p w:rsidR="00A87914" w:rsidRDefault="00A87914" w:rsidP="0057390F">
      <w:pPr>
        <w:pStyle w:val="ListNumber"/>
        <w:numPr>
          <w:ilvl w:val="0"/>
          <w:numId w:val="5"/>
        </w:numPr>
      </w:pPr>
      <w:r>
        <w:t>Structures MAY be dimensioned.</w:t>
      </w:r>
    </w:p>
    <w:p w:rsidR="00441724" w:rsidRDefault="0065147A" w:rsidP="002C4913">
      <w:pPr>
        <w:pStyle w:val="Heading3"/>
      </w:pPr>
      <w:bookmarkStart w:id="220" w:name="_Toc328299983"/>
      <w:bookmarkStart w:id="221" w:name="_Toc328743782"/>
      <w:r>
        <w:t xml:space="preserve">Coverage Variables and </w:t>
      </w:r>
      <w:r w:rsidR="00441724">
        <w:t>Maps</w:t>
      </w:r>
      <w:bookmarkEnd w:id="220"/>
      <w:bookmarkEnd w:id="221"/>
    </w:p>
    <w:p w:rsidR="00563F83" w:rsidRDefault="0065147A" w:rsidP="00136622">
      <w:pPr>
        <w:pStyle w:val="BodyText"/>
      </w:pPr>
      <w:proofErr w:type="gramStart"/>
      <w:r>
        <w:t xml:space="preserve">A </w:t>
      </w:r>
      <w:ins w:id="222" w:author="Author">
        <w:r w:rsidR="00C514D7">
          <w:t>“</w:t>
        </w:r>
      </w:ins>
      <w:proofErr w:type="gramEnd"/>
      <w:r w:rsidR="00563F83">
        <w:t>Coverage</w:t>
      </w:r>
      <w:ins w:id="223" w:author="Author">
        <w:r w:rsidR="00C514D7">
          <w:t>”</w:t>
        </w:r>
      </w:ins>
      <w:r w:rsidR="00563F83">
        <w:t xml:space="preserve"> is a concept commonly found in many disciplines, where the term refers to a sampled function with both its domain and range explicitly enumerated by variables. DAP2 uses the name ‘Grid’ to denote what the OGC calls a ‘rectangular grid’ [</w:t>
      </w:r>
      <w:r>
        <w:t xml:space="preserve">cite: </w:t>
      </w:r>
      <w:r w:rsidR="00563F83">
        <w:t>the abstract coverage spec.]. DAP4 expands on this so that other t</w:t>
      </w:r>
      <w:r>
        <w:t xml:space="preserve">ypes of </w:t>
      </w:r>
      <w:proofErr w:type="spellStart"/>
      <w:r>
        <w:t>C</w:t>
      </w:r>
      <w:r w:rsidR="00563F83">
        <w:t>overages</w:t>
      </w:r>
      <w:proofErr w:type="spellEnd"/>
      <w:r w:rsidR="00563F83">
        <w:t xml:space="preserve"> can be explicitly represented.</w:t>
      </w:r>
    </w:p>
    <w:p w:rsidR="00563F83" w:rsidRDefault="00563F83" w:rsidP="00136622">
      <w:pPr>
        <w:pStyle w:val="BodyText"/>
      </w:pPr>
      <w:r>
        <w:lastRenderedPageBreak/>
        <w:t xml:space="preserve">In DAP4, the range for a coverage </w:t>
      </w:r>
      <w:del w:id="224" w:author="Author">
        <w:r w:rsidDel="00C514D7">
          <w:delText xml:space="preserve">are </w:delText>
        </w:r>
      </w:del>
      <w:ins w:id="225" w:author="Author">
        <w:r w:rsidR="00C514D7">
          <w:t xml:space="preserve">is </w:t>
        </w:r>
      </w:ins>
      <w:r>
        <w:t xml:space="preserve">the values of a </w:t>
      </w:r>
      <w:r w:rsidR="0065147A">
        <w:t xml:space="preserve">(simple or </w:t>
      </w:r>
      <w:r w:rsidR="00013083">
        <w:t>container</w:t>
      </w:r>
      <w:r w:rsidR="0065147A">
        <w:t xml:space="preserve">) variable </w:t>
      </w:r>
      <w:r>
        <w:t>that includes a specific set of ‘maps’ or ‘coordinate variables’ that define the domain for the sampled function. Taken as whole, this type of variable is called a</w:t>
      </w:r>
      <w:del w:id="226" w:author="Author">
        <w:r w:rsidDel="00C514D7">
          <w:delText xml:space="preserve"> </w:delText>
        </w:r>
      </w:del>
      <w:ins w:id="227" w:author="Author">
        <w:r w:rsidR="00C514D7">
          <w:t xml:space="preserve"> “</w:t>
        </w:r>
      </w:ins>
      <w:del w:id="228" w:author="Author">
        <w:r w:rsidDel="00C514D7">
          <w:delText>‘</w:delText>
        </w:r>
      </w:del>
      <w:r>
        <w:t>grid</w:t>
      </w:r>
      <w:ins w:id="229" w:author="Author">
        <w:r w:rsidR="00C514D7">
          <w:t>”</w:t>
        </w:r>
      </w:ins>
      <w:del w:id="230" w:author="Author">
        <w:r w:rsidDel="00C514D7">
          <w:delText>’</w:delText>
        </w:r>
      </w:del>
      <w:r>
        <w:t xml:space="preserve"> for convenience sake.</w:t>
      </w:r>
    </w:p>
    <w:p w:rsidR="00441724" w:rsidRDefault="00563F83" w:rsidP="00136622">
      <w:pPr>
        <w:pStyle w:val="BodyText"/>
      </w:pPr>
      <w:r w:rsidDel="00563F83">
        <w:t xml:space="preserve"> </w:t>
      </w:r>
      <w:r w:rsidR="00441724">
        <w:t>Using OGC coverage terminology, we have this.</w:t>
      </w:r>
    </w:p>
    <w:p w:rsidR="00441724" w:rsidRDefault="00441724" w:rsidP="0057390F">
      <w:pPr>
        <w:pStyle w:val="ListNumber"/>
        <w:numPr>
          <w:ilvl w:val="0"/>
          <w:numId w:val="13"/>
        </w:numPr>
      </w:pPr>
      <w:r>
        <w:t xml:space="preserve">The maps specify the </w:t>
      </w:r>
      <w:ins w:id="231" w:author="Author">
        <w:r w:rsidR="00C514D7">
          <w:t>“</w:t>
        </w:r>
      </w:ins>
      <w:del w:id="232" w:author="Author">
        <w:r w:rsidDel="00C514D7">
          <w:delText>''</w:delText>
        </w:r>
      </w:del>
      <w:r>
        <w:t>Domain</w:t>
      </w:r>
      <w:ins w:id="233" w:author="Author">
        <w:r w:rsidR="00C514D7">
          <w:t>”</w:t>
        </w:r>
      </w:ins>
      <w:del w:id="234" w:author="Author">
        <w:r w:rsidDel="00C514D7">
          <w:delText>''</w:delText>
        </w:r>
      </w:del>
    </w:p>
    <w:p w:rsidR="00441724" w:rsidRDefault="00441724" w:rsidP="0057390F">
      <w:pPr>
        <w:pStyle w:val="ListNumber"/>
        <w:numPr>
          <w:ilvl w:val="0"/>
          <w:numId w:val="13"/>
        </w:numPr>
      </w:pPr>
      <w:r>
        <w:t xml:space="preserve">The array specifies the </w:t>
      </w:r>
      <w:ins w:id="235" w:author="Author">
        <w:r w:rsidR="00C514D7">
          <w:t>“</w:t>
        </w:r>
      </w:ins>
      <w:del w:id="236" w:author="Author">
        <w:r w:rsidDel="00C514D7">
          <w:delText>''</w:delText>
        </w:r>
      </w:del>
      <w:r>
        <w:t>Range</w:t>
      </w:r>
      <w:ins w:id="237" w:author="Author">
        <w:r w:rsidR="00C514D7">
          <w:t>”</w:t>
        </w:r>
      </w:ins>
      <w:del w:id="238" w:author="Author">
        <w:r w:rsidDel="00C514D7">
          <w:delText>''</w:delText>
        </w:r>
      </w:del>
    </w:p>
    <w:p w:rsidR="00441724" w:rsidRDefault="00A95221" w:rsidP="0057390F">
      <w:pPr>
        <w:pStyle w:val="ListNumber"/>
        <w:numPr>
          <w:ilvl w:val="0"/>
          <w:numId w:val="13"/>
        </w:numPr>
      </w:pPr>
      <w:r>
        <w:t>The Grid</w:t>
      </w:r>
      <w:r w:rsidR="00441724">
        <w:t xml:space="preserve"> is </w:t>
      </w:r>
      <w:r>
        <w:t xml:space="preserve">itself </w:t>
      </w:r>
      <w:proofErr w:type="gramStart"/>
      <w:r w:rsidR="00441724">
        <w:t xml:space="preserve">a </w:t>
      </w:r>
      <w:ins w:id="239" w:author="Author">
        <w:r w:rsidR="00C514D7">
          <w:t>“</w:t>
        </w:r>
      </w:ins>
      <w:del w:id="240" w:author="Author">
        <w:r w:rsidR="00441724" w:rsidDel="00C514D7">
          <w:delText>''</w:delText>
        </w:r>
      </w:del>
      <w:r w:rsidR="00441724">
        <w:t>Coverage</w:t>
      </w:r>
      <w:proofErr w:type="gramEnd"/>
      <w:ins w:id="241" w:author="Author">
        <w:r w:rsidR="00B22E08">
          <w:t>”</w:t>
        </w:r>
      </w:ins>
      <w:del w:id="242" w:author="Author">
        <w:r w:rsidR="00441724" w:rsidDel="00B22E08">
          <w:delText>''</w:delText>
        </w:r>
      </w:del>
      <w:r w:rsidR="004B21D6">
        <w:t xml:space="preserve"> per OGC.</w:t>
      </w:r>
    </w:p>
    <w:p w:rsidR="00441724" w:rsidRDefault="00441724" w:rsidP="0057390F">
      <w:pPr>
        <w:pStyle w:val="ListNumber"/>
        <w:numPr>
          <w:ilvl w:val="0"/>
          <w:numId w:val="13"/>
        </w:numPr>
      </w:pPr>
      <w:r>
        <w:t>The Domain and Range are sampled functions</w:t>
      </w:r>
    </w:p>
    <w:p w:rsidR="00441724" w:rsidRDefault="00441724" w:rsidP="00136622">
      <w:pPr>
        <w:pStyle w:val="BodyText"/>
      </w:pPr>
      <w:r>
        <w:t xml:space="preserve">A map is defined using the following XML </w:t>
      </w:r>
      <w:r w:rsidR="00136622">
        <w:t>scheme</w:t>
      </w:r>
      <w:r>
        <w:t>.</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8F0E7C" w:rsidRPr="008F0E7C">
        <w:tc>
          <w:tcPr>
            <w:tcW w:w="9576" w:type="dxa"/>
          </w:tcPr>
          <w:p w:rsidR="008F0E7C" w:rsidRPr="008F0E7C" w:rsidRDefault="008F0E7C" w:rsidP="008F0E7C">
            <w:pPr>
              <w:spacing w:after="0"/>
              <w:ind w:left="0"/>
              <w:jc w:val="left"/>
            </w:pPr>
            <w:r w:rsidRPr="008F0E7C">
              <w:t>&lt;Map name=”FQN for some variable defined in the DDX” /&gt;</w:t>
            </w:r>
          </w:p>
        </w:tc>
      </w:tr>
    </w:tbl>
    <w:p w:rsidR="004B21D6" w:rsidRDefault="00E54894" w:rsidP="00136622">
      <w:pPr>
        <w:pStyle w:val="BodyText"/>
      </w:pPr>
      <w:r>
        <w:t>An example might look like this.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8F0E7C" w:rsidRDefault="008F0E7C" w:rsidP="008F0E7C">
            <w:pPr>
              <w:spacing w:after="0"/>
              <w:ind w:left="0"/>
              <w:jc w:val="left"/>
            </w:pPr>
            <w:r>
              <w:t>&lt;Float32 name=”A”&gt;</w:t>
            </w:r>
          </w:p>
          <w:p w:rsidR="008F0E7C" w:rsidRDefault="008F0E7C" w:rsidP="008F0E7C">
            <w:pPr>
              <w:spacing w:after="0"/>
              <w:ind w:left="0"/>
              <w:jc w:val="left"/>
            </w:pPr>
            <w:r>
              <w:t xml:space="preserve">  &lt;Dimension name=”</w:t>
            </w:r>
            <w:proofErr w:type="spellStart"/>
            <w:r>
              <w:t>lat</w:t>
            </w:r>
            <w:proofErr w:type="spellEnd"/>
            <w:r>
              <w:t>”/&gt;</w:t>
            </w:r>
          </w:p>
          <w:p w:rsidR="008F0E7C" w:rsidRDefault="008F0E7C" w:rsidP="008F0E7C">
            <w:pPr>
              <w:spacing w:after="0"/>
              <w:ind w:left="0"/>
              <w:jc w:val="left"/>
            </w:pPr>
            <w:r>
              <w:t xml:space="preserve">  &lt;Dimension name=”</w:t>
            </w:r>
            <w:proofErr w:type="spellStart"/>
            <w:r>
              <w:t>lat</w:t>
            </w:r>
            <w:proofErr w:type="spellEnd"/>
            <w:r>
              <w:t>”/&gt;</w:t>
            </w:r>
          </w:p>
          <w:p w:rsidR="008F0E7C" w:rsidRDefault="008F0E7C" w:rsidP="008F0E7C">
            <w:pPr>
              <w:spacing w:after="0"/>
              <w:ind w:left="0"/>
              <w:jc w:val="left"/>
            </w:pPr>
            <w:r>
              <w:t xml:space="preserve">  &lt;Map name=”</w:t>
            </w:r>
            <w:proofErr w:type="spellStart"/>
            <w:r>
              <w:t>lat</w:t>
            </w:r>
            <w:proofErr w:type="spellEnd"/>
            <w:r>
              <w:t>”/&gt;</w:t>
            </w:r>
          </w:p>
          <w:p w:rsidR="008F0E7C" w:rsidRDefault="008F0E7C" w:rsidP="008F0E7C">
            <w:pPr>
              <w:spacing w:after="0"/>
              <w:ind w:left="0"/>
              <w:jc w:val="left"/>
            </w:pPr>
            <w:r>
              <w:t xml:space="preserve">  &lt;Map name=”</w:t>
            </w:r>
            <w:proofErr w:type="spellStart"/>
            <w:r>
              <w:t>lon</w:t>
            </w:r>
            <w:proofErr w:type="spellEnd"/>
            <w:r>
              <w:t>”/&gt;</w:t>
            </w:r>
          </w:p>
          <w:p w:rsidR="001F05F1" w:rsidRDefault="008F0E7C" w:rsidP="008F0E7C">
            <w:pPr>
              <w:spacing w:after="0"/>
              <w:ind w:left="0"/>
              <w:jc w:val="left"/>
            </w:pPr>
            <w:r>
              <w:t>&lt;/Float32&gt;</w:t>
            </w:r>
          </w:p>
        </w:tc>
      </w:tr>
    </w:tbl>
    <w:p w:rsidR="00FE68B7" w:rsidRPr="001B6F42" w:rsidRDefault="001B6F42" w:rsidP="00136622">
      <w:pPr>
        <w:pStyle w:val="BodyText"/>
      </w:pPr>
      <w:r>
        <w:t>Where the map variables are defined elsewhere like this.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8F0E7C" w:rsidRDefault="008F0E7C" w:rsidP="008F0E7C">
            <w:pPr>
              <w:spacing w:after="0"/>
              <w:ind w:left="0"/>
              <w:jc w:val="left"/>
            </w:pPr>
            <w:r>
              <w:t>&lt;Float32 name=”</w:t>
            </w:r>
            <w:proofErr w:type="spellStart"/>
            <w:r>
              <w:t>lat</w:t>
            </w:r>
            <w:proofErr w:type="spellEnd"/>
            <w:r>
              <w:t>”&gt;</w:t>
            </w:r>
          </w:p>
          <w:p w:rsidR="008F0E7C" w:rsidRDefault="008F0E7C" w:rsidP="008F0E7C">
            <w:pPr>
              <w:spacing w:after="0"/>
              <w:ind w:left="0"/>
              <w:jc w:val="left"/>
            </w:pPr>
            <w:r>
              <w:t xml:space="preserve">  &lt;Dimension name=”</w:t>
            </w:r>
            <w:proofErr w:type="spellStart"/>
            <w:r>
              <w:t>lat</w:t>
            </w:r>
            <w:proofErr w:type="spellEnd"/>
            <w:r>
              <w:t>”/&gt;</w:t>
            </w:r>
          </w:p>
          <w:p w:rsidR="008F0E7C" w:rsidRDefault="008F0E7C" w:rsidP="008F0E7C">
            <w:pPr>
              <w:spacing w:after="0"/>
              <w:ind w:left="0"/>
              <w:jc w:val="left"/>
            </w:pPr>
            <w:r>
              <w:t>&lt;/Float32</w:t>
            </w:r>
          </w:p>
          <w:p w:rsidR="008F0E7C" w:rsidRDefault="008F0E7C" w:rsidP="008F0E7C">
            <w:pPr>
              <w:spacing w:after="0"/>
              <w:ind w:left="0"/>
              <w:jc w:val="left"/>
            </w:pPr>
            <w:r>
              <w:t>&lt;Float32 name=”</w:t>
            </w:r>
            <w:proofErr w:type="spellStart"/>
            <w:r>
              <w:t>lon</w:t>
            </w:r>
            <w:proofErr w:type="spellEnd"/>
            <w:r>
              <w:t>”&gt;</w:t>
            </w:r>
          </w:p>
          <w:p w:rsidR="008F0E7C" w:rsidRDefault="008F0E7C" w:rsidP="008F0E7C">
            <w:pPr>
              <w:spacing w:after="0"/>
              <w:ind w:left="0"/>
              <w:jc w:val="left"/>
            </w:pPr>
            <w:r>
              <w:t xml:space="preserve">  &lt;Dimension name=”</w:t>
            </w:r>
            <w:proofErr w:type="spellStart"/>
            <w:r>
              <w:t>lon</w:t>
            </w:r>
            <w:proofErr w:type="spellEnd"/>
            <w:r>
              <w:t>”/&gt;</w:t>
            </w:r>
          </w:p>
          <w:p w:rsidR="001F05F1" w:rsidRDefault="008F0E7C" w:rsidP="008F0E7C">
            <w:pPr>
              <w:spacing w:after="0"/>
              <w:ind w:left="0"/>
              <w:jc w:val="left"/>
            </w:pPr>
            <w:r>
              <w:t>&lt;/Float32&gt;</w:t>
            </w:r>
          </w:p>
        </w:tc>
      </w:tr>
    </w:tbl>
    <w:p w:rsidR="00441724" w:rsidRDefault="00441724" w:rsidP="00136622">
      <w:pPr>
        <w:pStyle w:val="BodyText"/>
      </w:pPr>
      <w:r>
        <w:t>The containing variable, A in the example, will be referred to as the “array variable”.</w:t>
      </w:r>
    </w:p>
    <w:p w:rsidR="00441724" w:rsidRDefault="00441724" w:rsidP="002C4913">
      <w:pPr>
        <w:pStyle w:val="Paragraph"/>
      </w:pPr>
      <w:r>
        <w:t>Semantic Limitations</w:t>
      </w:r>
    </w:p>
    <w:p w:rsidR="00441724" w:rsidRDefault="00441724" w:rsidP="0057390F">
      <w:pPr>
        <w:pStyle w:val="ListNumber"/>
        <w:numPr>
          <w:ilvl w:val="0"/>
          <w:numId w:val="14"/>
        </w:numPr>
      </w:pPr>
      <w:r>
        <w:t>Each map variable MUST have a rank no more than that of the array.</w:t>
      </w:r>
    </w:p>
    <w:p w:rsidR="00441724" w:rsidRDefault="00441724" w:rsidP="0057390F">
      <w:pPr>
        <w:pStyle w:val="ListNumber"/>
        <w:numPr>
          <w:ilvl w:val="0"/>
          <w:numId w:val="14"/>
        </w:numPr>
      </w:pPr>
      <w:r>
        <w:t>An array variable can have as many maps as desired.</w:t>
      </w:r>
    </w:p>
    <w:p w:rsidR="00441724" w:rsidRDefault="00441724" w:rsidP="0057390F">
      <w:pPr>
        <w:pStyle w:val="ListNumber"/>
        <w:numPr>
          <w:ilvl w:val="0"/>
          <w:numId w:val="14"/>
        </w:numPr>
      </w:pPr>
      <w:r>
        <w:t>The dimensions of the array variable may not contain duplicates so A[</w:t>
      </w:r>
      <w:proofErr w:type="spellStart"/>
      <w:r>
        <w:t>x</w:t>
      </w:r>
      <w:proofErr w:type="gramStart"/>
      <w:r>
        <w:t>,x</w:t>
      </w:r>
      <w:proofErr w:type="spellEnd"/>
      <w:proofErr w:type="gramEnd"/>
      <w:r>
        <w:t>] is disallowed.</w:t>
      </w:r>
    </w:p>
    <w:p w:rsidR="00441724" w:rsidRDefault="00441724" w:rsidP="0057390F">
      <w:pPr>
        <w:pStyle w:val="ListNumber"/>
        <w:numPr>
          <w:ilvl w:val="0"/>
          <w:numId w:val="14"/>
        </w:numPr>
      </w:pPr>
      <w:r>
        <w:t>Any map duplicates are ignored and the order of declaration of the maps is irrelevant.</w:t>
      </w:r>
    </w:p>
    <w:p w:rsidR="00A0396B" w:rsidRDefault="00A0396B" w:rsidP="0057390F">
      <w:pPr>
        <w:pStyle w:val="ListNumber"/>
        <w:numPr>
          <w:ilvl w:val="0"/>
          <w:numId w:val="14"/>
        </w:numPr>
      </w:pPr>
      <w:r>
        <w:t xml:space="preserve">A </w:t>
      </w:r>
      <w:r w:rsidRPr="0057390F">
        <w:rPr>
          <w:iCs/>
        </w:rPr>
        <w:t>Ma</w:t>
      </w:r>
      <w:r>
        <w:t>p variable</w:t>
      </w:r>
      <w:r w:rsidRPr="00A0396B">
        <w:t xml:space="preserve"> </w:t>
      </w:r>
      <w:r>
        <w:t>may not have a variable length dimension.</w:t>
      </w:r>
    </w:p>
    <w:p w:rsidR="00E54894" w:rsidRDefault="00A95221" w:rsidP="0057390F">
      <w:pPr>
        <w:pStyle w:val="ListNumber"/>
        <w:numPr>
          <w:ilvl w:val="0"/>
          <w:numId w:val="14"/>
        </w:numPr>
      </w:pPr>
      <w:r>
        <w:t>The fully-qualified name of a map must either be in the same lexical scope as the array variable, or the map must be in some enclosing scope.</w:t>
      </w:r>
    </w:p>
    <w:p w:rsidR="000D7C45" w:rsidRDefault="000D7C45" w:rsidP="0057390F">
      <w:pPr>
        <w:pStyle w:val="ListNumber"/>
        <w:numPr>
          <w:ilvl w:val="0"/>
          <w:numId w:val="14"/>
        </w:numPr>
      </w:pPr>
      <w:r>
        <w:t xml:space="preserve">The set of named </w:t>
      </w:r>
      <w:r w:rsidR="00A95221">
        <w:t xml:space="preserve">“associated </w:t>
      </w:r>
      <w:r>
        <w:t xml:space="preserve">dimensions for </w:t>
      </w:r>
      <w:r w:rsidR="00A95221">
        <w:t>a map must be a subset of the set of name</w:t>
      </w:r>
      <w:r>
        <w:t xml:space="preserve">d </w:t>
      </w:r>
      <w:r w:rsidR="00A95221">
        <w:t xml:space="preserve">“associated </w:t>
      </w:r>
      <w:r>
        <w:t>dimensions” for</w:t>
      </w:r>
      <w:r w:rsidR="00A95221">
        <w:t xml:space="preserve"> the array variable.</w:t>
      </w:r>
    </w:p>
    <w:p w:rsidR="00A95221" w:rsidRDefault="00A95221" w:rsidP="000D7C45">
      <w:pPr>
        <w:pStyle w:val="BodyText"/>
      </w:pPr>
      <w:r>
        <w:t>The term “associated</w:t>
      </w:r>
      <w:r w:rsidR="000D7C45">
        <w:t xml:space="preserve"> dimensions</w:t>
      </w:r>
      <w:r>
        <w:t xml:space="preserve">” is </w:t>
      </w:r>
      <w:del w:id="243" w:author="Author">
        <w:r w:rsidDel="00B22E08">
          <w:delText xml:space="preserve">defined </w:delText>
        </w:r>
      </w:del>
      <w:ins w:id="244" w:author="Author">
        <w:r w:rsidR="00B22E08">
          <w:t xml:space="preserve">computed </w:t>
        </w:r>
      </w:ins>
      <w:r>
        <w:t>as follows.</w:t>
      </w:r>
    </w:p>
    <w:p w:rsidR="00A95221" w:rsidRDefault="00A95221" w:rsidP="0057390F">
      <w:pPr>
        <w:pStyle w:val="ListNumber"/>
        <w:numPr>
          <w:ilvl w:val="0"/>
          <w:numId w:val="33"/>
        </w:numPr>
      </w:pPr>
      <w:r>
        <w:t xml:space="preserve">The </w:t>
      </w:r>
      <w:ins w:id="245" w:author="Author">
        <w:r w:rsidR="00B22E08">
          <w:t xml:space="preserve">set of </w:t>
        </w:r>
      </w:ins>
      <w:r w:rsidR="000D7C45">
        <w:t xml:space="preserve">associated </w:t>
      </w:r>
      <w:r>
        <w:t>dimension</w:t>
      </w:r>
      <w:del w:id="246" w:author="Author">
        <w:r w:rsidR="000D7C45" w:rsidDel="00B22E08">
          <w:delText>s</w:delText>
        </w:r>
      </w:del>
      <w:ins w:id="247" w:author="Author">
        <w:r w:rsidR="00B22E08">
          <w:t>s</w:t>
        </w:r>
      </w:ins>
      <w:del w:id="248" w:author="Author">
        <w:r w:rsidDel="00B22E08">
          <w:delText xml:space="preserve"> </w:delText>
        </w:r>
        <w:r w:rsidR="000D7C45" w:rsidDel="00B22E08">
          <w:delText>set</w:delText>
        </w:r>
      </w:del>
      <w:r>
        <w:t xml:space="preserve"> is initialized to empty.</w:t>
      </w:r>
    </w:p>
    <w:p w:rsidR="000D7C45" w:rsidRDefault="00A95221" w:rsidP="0057390F">
      <w:pPr>
        <w:pStyle w:val="ListNumber"/>
        <w:numPr>
          <w:ilvl w:val="0"/>
          <w:numId w:val="33"/>
        </w:numPr>
      </w:pPr>
      <w:r>
        <w:lastRenderedPageBreak/>
        <w:t xml:space="preserve">For each element mentioned in the fully qualified name </w:t>
      </w:r>
      <w:r w:rsidR="000D7C45">
        <w:t xml:space="preserve">(FQN) </w:t>
      </w:r>
      <w:r>
        <w:t xml:space="preserve">of the map or the array variable, </w:t>
      </w:r>
      <w:r w:rsidR="000D7C45">
        <w:t xml:space="preserve">add any named dimensions associated with FQN element to the </w:t>
      </w:r>
      <w:ins w:id="249" w:author="Author">
        <w:r w:rsidR="00B22E08">
          <w:t xml:space="preserve">set of </w:t>
        </w:r>
      </w:ins>
      <w:r w:rsidR="000D7C45">
        <w:t>associated dimensions</w:t>
      </w:r>
      <w:del w:id="250" w:author="Author">
        <w:r w:rsidR="000D7C45" w:rsidDel="00B22E08">
          <w:delText xml:space="preserve"> set</w:delText>
        </w:r>
      </w:del>
      <w:r w:rsidR="000D7C45">
        <w:t xml:space="preserve"> (removing duplicates, of course).</w:t>
      </w:r>
    </w:p>
    <w:p w:rsidR="000D7C45" w:rsidRPr="006674F3" w:rsidRDefault="000D7C45" w:rsidP="000D7C45">
      <w:pPr>
        <w:pStyle w:val="BodyText"/>
      </w:pPr>
      <w:r>
        <w:t>In practice, the means that an array variable or map variable must take into account any dimensions associated with any enclosing dimensioned Structure.</w:t>
      </w:r>
    </w:p>
    <w:p w:rsidR="00360263" w:rsidRPr="00360263" w:rsidRDefault="008011C2" w:rsidP="002C4913">
      <w:pPr>
        <w:pStyle w:val="Heading2"/>
      </w:pPr>
      <w:bookmarkStart w:id="251" w:name="_Toc328299984"/>
      <w:bookmarkStart w:id="252" w:name="_Toc328743783"/>
      <w:r w:rsidRPr="006674F3">
        <w:t>Attributes</w:t>
      </w:r>
      <w:r w:rsidR="00AA5A71">
        <w:t xml:space="preserve"> and Arbitrary X</w:t>
      </w:r>
      <w:r w:rsidR="00411E3A">
        <w:t>M</w:t>
      </w:r>
      <w:r w:rsidR="00AA5A71">
        <w:t>L</w:t>
      </w:r>
      <w:bookmarkEnd w:id="251"/>
      <w:bookmarkEnd w:id="252"/>
    </w:p>
    <w:p w:rsidR="00AA5A71" w:rsidRDefault="00AA5A71" w:rsidP="002C4913">
      <w:pPr>
        <w:pStyle w:val="Heading3"/>
      </w:pPr>
      <w:bookmarkStart w:id="253" w:name="_Toc328299985"/>
      <w:bookmarkStart w:id="254" w:name="_Toc328743784"/>
      <w:r>
        <w:t>Attributes</w:t>
      </w:r>
      <w:bookmarkEnd w:id="253"/>
      <w:bookmarkEnd w:id="254"/>
    </w:p>
    <w:p w:rsidR="001F05F1" w:rsidRDefault="00360263" w:rsidP="00136622">
      <w:pPr>
        <w:pStyle w:val="BodyText"/>
      </w:pPr>
      <w:r>
        <w:t xml:space="preserve">Attributes are defined using the following XML </w:t>
      </w:r>
      <w:r w:rsidR="00136622">
        <w:t>scheme</w:t>
      </w:r>
      <w:r>
        <w:t>.</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8F0E7C" w:rsidRDefault="008F0E7C" w:rsidP="008F0E7C">
            <w:pPr>
              <w:spacing w:after="0"/>
              <w:ind w:left="0"/>
              <w:jc w:val="left"/>
            </w:pPr>
            <w:r>
              <w:t>&lt;Attribute name=”name” type=”atomic type name”&gt;</w:t>
            </w:r>
          </w:p>
          <w:p w:rsidR="008F0E7C" w:rsidRDefault="008F0E7C" w:rsidP="008F0E7C">
            <w:pPr>
              <w:spacing w:after="0"/>
              <w:ind w:left="0"/>
              <w:jc w:val="left"/>
            </w:pPr>
            <w:r>
              <w:t xml:space="preserve">  &lt;Namespace </w:t>
            </w:r>
            <w:proofErr w:type="spellStart"/>
            <w:r w:rsidR="00C84409">
              <w:t>href</w:t>
            </w:r>
            <w:proofErr w:type="spellEnd"/>
            <w:r>
              <w:t>=</w:t>
            </w:r>
            <w:r w:rsidR="00C84409">
              <w:t>”</w:t>
            </w:r>
            <w:r w:rsidR="00C84409" w:rsidRPr="00C84409">
              <w:t>http://netcdf.ucar.edu/</w:t>
            </w:r>
            <w:proofErr w:type="spellStart"/>
            <w:r w:rsidR="00C84409" w:rsidRPr="00C84409">
              <w:t>cf</w:t>
            </w:r>
            <w:proofErr w:type="spellEnd"/>
            <w:r w:rsidR="00C84409">
              <w:t>”/</w:t>
            </w:r>
            <w:r>
              <w:t>&gt;</w:t>
            </w:r>
          </w:p>
          <w:p w:rsidR="008F0E7C" w:rsidRDefault="008F0E7C" w:rsidP="008F0E7C">
            <w:pPr>
              <w:spacing w:after="0"/>
              <w:ind w:left="0"/>
              <w:jc w:val="left"/>
            </w:pPr>
            <w:r>
              <w:t xml:space="preserve">  &lt;Value value=”value”/&gt;</w:t>
            </w:r>
          </w:p>
          <w:p w:rsidR="008F0E7C" w:rsidRPr="00FF4653" w:rsidRDefault="008F0E7C" w:rsidP="008F0E7C">
            <w:pPr>
              <w:spacing w:after="0"/>
              <w:ind w:left="0"/>
              <w:jc w:val="left"/>
            </w:pPr>
            <w:r>
              <w:t xml:space="preserve">  …</w:t>
            </w:r>
          </w:p>
          <w:p w:rsidR="008F0E7C" w:rsidRDefault="008F0E7C" w:rsidP="008F0E7C">
            <w:pPr>
              <w:spacing w:after="0"/>
              <w:ind w:left="0"/>
              <w:jc w:val="left"/>
            </w:pPr>
            <w:r>
              <w:t xml:space="preserve">  &lt;Value value=”value”/&gt;</w:t>
            </w:r>
          </w:p>
          <w:p w:rsidR="001F05F1" w:rsidRDefault="008F0E7C" w:rsidP="00CF6D22">
            <w:pPr>
              <w:spacing w:after="0"/>
              <w:ind w:left="0"/>
              <w:jc w:val="left"/>
            </w:pPr>
            <w:r>
              <w:t>&lt;/Attribute&gt;</w:t>
            </w:r>
          </w:p>
        </w:tc>
      </w:tr>
    </w:tbl>
    <w:p w:rsidR="00360263" w:rsidRDefault="00360263" w:rsidP="00136622">
      <w:pPr>
        <w:pStyle w:val="BodyText"/>
      </w:pPr>
      <w:r>
        <w:t xml:space="preserve">In DAP4, Attributes (not to be confused with XML attributes) are tuples with four components: </w:t>
      </w:r>
    </w:p>
    <w:p w:rsidR="00360263" w:rsidRDefault="00360263" w:rsidP="00136622">
      <w:pPr>
        <w:pStyle w:val="ListBullet"/>
        <w:numPr>
          <w:ilvl w:val="1"/>
          <w:numId w:val="1"/>
        </w:numPr>
      </w:pPr>
      <w:r>
        <w:t xml:space="preserve">Name </w:t>
      </w:r>
    </w:p>
    <w:p w:rsidR="00360263" w:rsidRDefault="00360263" w:rsidP="00136622">
      <w:pPr>
        <w:pStyle w:val="ListBullet"/>
        <w:numPr>
          <w:ilvl w:val="1"/>
          <w:numId w:val="1"/>
        </w:numPr>
      </w:pPr>
      <w:r>
        <w:t xml:space="preserve">Type </w:t>
      </w:r>
    </w:p>
    <w:p w:rsidR="00360263" w:rsidRDefault="00360263" w:rsidP="00136622">
      <w:pPr>
        <w:pStyle w:val="ListBullet"/>
        <w:numPr>
          <w:ilvl w:val="1"/>
          <w:numId w:val="1"/>
        </w:numPr>
      </w:pPr>
      <w:r>
        <w:t xml:space="preserve">Vector of values </w:t>
      </w:r>
    </w:p>
    <w:p w:rsidR="00360263" w:rsidRDefault="00812D1E" w:rsidP="00136622">
      <w:pPr>
        <w:pStyle w:val="ListBullet"/>
        <w:numPr>
          <w:ilvl w:val="1"/>
          <w:numId w:val="1"/>
        </w:numPr>
      </w:pPr>
      <w:r>
        <w:t xml:space="preserve">One or more </w:t>
      </w:r>
      <w:r w:rsidR="00360263">
        <w:t>Namespace</w:t>
      </w:r>
      <w:r>
        <w:t>s</w:t>
      </w:r>
      <w:r w:rsidR="00360263">
        <w:t xml:space="preserve"> (optional)</w:t>
      </w:r>
    </w:p>
    <w:p w:rsidR="00905F8D" w:rsidRDefault="00360263" w:rsidP="00136622">
      <w:pPr>
        <w:pStyle w:val="BodyText"/>
      </w:pPr>
      <w:r>
        <w:t xml:space="preserve">This differs slightly from DAP2 Attributes because the </w:t>
      </w:r>
      <w:r>
        <w:rPr>
          <w:i/>
          <w:iCs/>
        </w:rPr>
        <w:t>namespace</w:t>
      </w:r>
      <w:r>
        <w:t xml:space="preserve"> feature has been added, </w:t>
      </w:r>
      <w:r w:rsidR="001F37E9">
        <w:t xml:space="preserve">although </w:t>
      </w:r>
      <w:r>
        <w:t xml:space="preserve">clients can choose to ignore it. </w:t>
      </w:r>
      <w:r w:rsidR="00812D1E">
        <w:t xml:space="preserve">For more about namespaces, refer to </w:t>
      </w:r>
      <w:del w:id="255" w:author="Author">
        <w:r w:rsidR="00812D1E" w:rsidRPr="000072F8" w:rsidDel="0095389A">
          <w:rPr>
            <w:color w:val="FF0000"/>
          </w:rPr>
          <w:delText>Section ?</w:delText>
        </w:r>
      </w:del>
      <w:proofErr w:type="gramStart"/>
      <w:ins w:id="256" w:author="Author">
        <w:r w:rsidR="0095389A">
          <w:rPr>
            <w:color w:val="FF0000"/>
          </w:rPr>
          <w:t>Section ?</w:t>
        </w:r>
      </w:ins>
      <w:r w:rsidR="00812D1E">
        <w:t>.</w:t>
      </w:r>
      <w:proofErr w:type="gramEnd"/>
      <w:r w:rsidR="00812D1E">
        <w:t xml:space="preserve"> </w:t>
      </w:r>
      <w:r>
        <w:t xml:space="preserve">The intent of including the namespace information is to simplify interactions with semantic web applications where certain </w:t>
      </w:r>
      <w:r w:rsidR="00136622">
        <w:t>schemas</w:t>
      </w:r>
      <w:r>
        <w:t xml:space="preserve"> or standards have fo</w:t>
      </w:r>
      <w:r w:rsidR="00812D1E">
        <w:t>rmal definitions of attributes.</w:t>
      </w:r>
    </w:p>
    <w:p w:rsidR="00905F8D" w:rsidRDefault="00905F8D" w:rsidP="00136622">
      <w:pPr>
        <w:pStyle w:val="BodyText"/>
      </w:pPr>
      <w:r w:rsidRPr="006674F3">
        <w:t xml:space="preserve">Attributes are </w:t>
      </w:r>
      <w:r>
        <w:t xml:space="preserve">typically </w:t>
      </w:r>
      <w:r w:rsidRPr="006674F3">
        <w:t>used to associate semantic metadata with the variables in a data source. Attributes are similar to variables in their range of ty</w:t>
      </w:r>
      <w:r>
        <w:t>pes and values, except that they</w:t>
      </w:r>
      <w:r w:rsidRPr="006674F3">
        <w:t xml:space="preserve"> are somewhat limited when c</w:t>
      </w:r>
      <w:r>
        <w:t>ompared to those for variables.</w:t>
      </w:r>
    </w:p>
    <w:p w:rsidR="00905F8D" w:rsidRPr="006674F3" w:rsidRDefault="00905F8D" w:rsidP="00136622">
      <w:pPr>
        <w:pStyle w:val="BodyText"/>
      </w:pPr>
      <w:r>
        <w:t>Attributes defined at the top-level within a group are also referred to a</w:t>
      </w:r>
      <w:r w:rsidR="0096227F">
        <w:t>s “group</w:t>
      </w:r>
      <w:r>
        <w:t xml:space="preserve"> attributes”.</w:t>
      </w:r>
    </w:p>
    <w:p w:rsidR="00905F8D" w:rsidRPr="006674F3" w:rsidRDefault="00905F8D" w:rsidP="00136622">
      <w:pPr>
        <w:pStyle w:val="BodyText"/>
      </w:pPr>
      <w:r w:rsidRPr="006674F3">
        <w:t>While the DAP does not require any particular Attributes, some may be requi</w:t>
      </w:r>
      <w:r>
        <w:t>red by various metadata conven</w:t>
      </w:r>
      <w:r w:rsidRPr="006674F3">
        <w:t xml:space="preserve">tions. The semantic metadata for a data source comprises the Attributes associated with that data source and its </w:t>
      </w:r>
      <w:proofErr w:type="gramStart"/>
      <w:r w:rsidRPr="006674F3">
        <w:t>variables[</w:t>
      </w:r>
      <w:proofErr w:type="gramEnd"/>
      <w:r w:rsidRPr="006674F3">
        <w:t>14]. Thus, Attributes provide a mechanism by which semantic metadata may be represented without prescribing that a data source use a particular semantic metadata convention or standard.</w:t>
      </w:r>
    </w:p>
    <w:p w:rsidR="00360263" w:rsidRDefault="00360263" w:rsidP="002C4913">
      <w:pPr>
        <w:pStyle w:val="Paragraph"/>
      </w:pPr>
      <w:r>
        <w:t>Semantic Limitations</w:t>
      </w:r>
    </w:p>
    <w:p w:rsidR="00360263" w:rsidRDefault="00360263" w:rsidP="0057390F">
      <w:pPr>
        <w:pStyle w:val="ListNumber"/>
        <w:numPr>
          <w:ilvl w:val="0"/>
          <w:numId w:val="19"/>
        </w:numPr>
      </w:pPr>
      <w:r>
        <w:t xml:space="preserve">DAP4 explicitly treats an attribute with one value as an attribute whose value is a one-element vector. </w:t>
      </w:r>
    </w:p>
    <w:p w:rsidR="00360263" w:rsidRDefault="00360263" w:rsidP="0057390F">
      <w:pPr>
        <w:pStyle w:val="ListNumber"/>
        <w:numPr>
          <w:ilvl w:val="0"/>
          <w:numId w:val="19"/>
        </w:numPr>
      </w:pPr>
      <w:r>
        <w:t xml:space="preserve">The following types are allowed for Attributes: </w:t>
      </w:r>
    </w:p>
    <w:p w:rsidR="00360263" w:rsidRDefault="00360263" w:rsidP="0057390F">
      <w:pPr>
        <w:pStyle w:val="ListNumber"/>
        <w:numPr>
          <w:ilvl w:val="0"/>
          <w:numId w:val="19"/>
        </w:numPr>
      </w:pPr>
      <w:r>
        <w:t>All of the Atomic types are allowed as the type for an attribute</w:t>
      </w:r>
    </w:p>
    <w:p w:rsidR="00360263" w:rsidRDefault="00360263" w:rsidP="0057390F">
      <w:pPr>
        <w:pStyle w:val="ListNumber"/>
        <w:numPr>
          <w:ilvl w:val="0"/>
          <w:numId w:val="19"/>
        </w:numPr>
      </w:pPr>
      <w:r>
        <w:t xml:space="preserve">String typed </w:t>
      </w:r>
      <w:proofErr w:type="gramStart"/>
      <w:r>
        <w:t>Attributes</w:t>
      </w:r>
      <w:proofErr w:type="gramEnd"/>
      <w:r>
        <w:t xml:space="preserve"> use UTF-8 encoding and Char typed attributes use US-ASCII encoding.</w:t>
      </w:r>
    </w:p>
    <w:p w:rsidR="00360263" w:rsidRDefault="00360263" w:rsidP="0057390F">
      <w:pPr>
        <w:pStyle w:val="ListNumber"/>
        <w:numPr>
          <w:ilvl w:val="0"/>
          <w:numId w:val="19"/>
        </w:numPr>
      </w:pPr>
      <w:r>
        <w:lastRenderedPageBreak/>
        <w:t xml:space="preserve">Attribute value constants MUST conform to the appropriate constant format for the given attribute type and as defined in </w:t>
      </w:r>
      <w:proofErr w:type="gramStart"/>
      <w:r>
        <w:t>Appendix ?.</w:t>
      </w:r>
      <w:proofErr w:type="gramEnd"/>
    </w:p>
    <w:p w:rsidR="00360263" w:rsidRDefault="00360263" w:rsidP="002C4913">
      <w:pPr>
        <w:pStyle w:val="Heading3"/>
      </w:pPr>
      <w:bookmarkStart w:id="257" w:name="_Toc328299986"/>
      <w:bookmarkStart w:id="258" w:name="_Toc328743785"/>
      <w:r>
        <w:t>Arbitrary XML content</w:t>
      </w:r>
      <w:bookmarkEnd w:id="257"/>
      <w:bookmarkEnd w:id="258"/>
      <w:r>
        <w:t xml:space="preserve"> </w:t>
      </w:r>
    </w:p>
    <w:p w:rsidR="00360263" w:rsidRDefault="00360263" w:rsidP="00136622">
      <w:pPr>
        <w:pStyle w:val="BodyText"/>
      </w:pPr>
      <w:r>
        <w:t xml:space="preserve">By supporting an explicit type to hold </w:t>
      </w:r>
      <w:r w:rsidR="001F37E9">
        <w:t>“</w:t>
      </w:r>
      <w:r>
        <w:t>arbitrary XML</w:t>
      </w:r>
      <w:r w:rsidR="001F37E9">
        <w:t>”</w:t>
      </w:r>
      <w:r>
        <w:t xml:space="preserve"> markup, DAP4 provides a way for the protocol to transport information encoded in XML along with the attributes read from the dataset itself. This has proved very useful in work with semantic web software. </w:t>
      </w:r>
    </w:p>
    <w:p w:rsidR="00360263" w:rsidRDefault="00360263" w:rsidP="00136622">
      <w:pPr>
        <w:pStyle w:val="BodyText"/>
      </w:pPr>
      <w:r>
        <w:t xml:space="preserve">In an XML representation of DAP4, the name is optional, the XML element is </w:t>
      </w:r>
      <w:r>
        <w:rPr>
          <w:i/>
          <w:iCs/>
        </w:rPr>
        <w:t>&lt;</w:t>
      </w:r>
      <w:proofErr w:type="spellStart"/>
      <w:r>
        <w:rPr>
          <w:i/>
          <w:iCs/>
        </w:rPr>
        <w:t>OtherXML</w:t>
      </w:r>
      <w:proofErr w:type="spellEnd"/>
      <w:r>
        <w:rPr>
          <w:i/>
          <w:iCs/>
        </w:rPr>
        <w:t>/&gt;</w:t>
      </w:r>
      <w:r>
        <w:t xml:space="preserve"> and there are no </w:t>
      </w:r>
      <w:r>
        <w:rPr>
          <w:i/>
          <w:iCs/>
        </w:rPr>
        <w:t>&lt;value/&gt;</w:t>
      </w:r>
      <w:r>
        <w:t xml:space="preserve"> elements because the </w:t>
      </w:r>
      <w:r w:rsidR="001F37E9">
        <w:t>“</w:t>
      </w:r>
      <w:r>
        <w:t>other xml</w:t>
      </w:r>
      <w:r w:rsidR="001F37E9">
        <w:t>”</w:t>
      </w:r>
      <w:r>
        <w:t xml:space="preserve"> appears as the content of the </w:t>
      </w:r>
      <w:r>
        <w:rPr>
          <w:i/>
          <w:iCs/>
        </w:rPr>
        <w:t>&lt;</w:t>
      </w:r>
      <w:proofErr w:type="spellStart"/>
      <w:r>
        <w:rPr>
          <w:i/>
          <w:iCs/>
        </w:rPr>
        <w:t>OtherXML</w:t>
      </w:r>
      <w:proofErr w:type="spellEnd"/>
      <w:r>
        <w:rPr>
          <w:i/>
          <w:iCs/>
        </w:rPr>
        <w:t>/&gt;</w:t>
      </w:r>
      <w:r>
        <w:t xml:space="preserve"> element. The value of the attribute must be valid XML and must be distinct from the XML markup used to encode elements of the DAP4 data model (i.e., in a practical sense, the </w:t>
      </w:r>
      <w:r w:rsidR="00B559C2">
        <w:t>conten</w:t>
      </w:r>
      <w:r w:rsidR="00563F83">
        <w:t>t</w:t>
      </w:r>
      <w:r w:rsidR="00B559C2">
        <w:t xml:space="preserve"> of an </w:t>
      </w:r>
      <w:r w:rsidR="001F37E9">
        <w:t>&lt;</w:t>
      </w:r>
      <w:proofErr w:type="spellStart"/>
      <w:r>
        <w:t>OtherXML</w:t>
      </w:r>
      <w:proofErr w:type="spellEnd"/>
      <w:r w:rsidR="001F37E9">
        <w:t>&gt;</w:t>
      </w:r>
      <w:r>
        <w:t xml:space="preserve"> </w:t>
      </w:r>
      <w:r w:rsidR="00B559C2">
        <w:t>attribute will</w:t>
      </w:r>
      <w:r>
        <w:t xml:space="preserve"> be in a namespace other than DAP4). </w:t>
      </w:r>
    </w:p>
    <w:p w:rsidR="00FF4653" w:rsidRDefault="00FF4653" w:rsidP="002C4913">
      <w:pPr>
        <w:pStyle w:val="Heading3"/>
      </w:pPr>
      <w:bookmarkStart w:id="259" w:name="_Toc328299987"/>
      <w:bookmarkStart w:id="260" w:name="_Toc328743786"/>
      <w:r>
        <w:t xml:space="preserve">Attribute </w:t>
      </w:r>
      <w:r w:rsidR="00905F8D">
        <w:t xml:space="preserve">and </w:t>
      </w:r>
      <w:proofErr w:type="spellStart"/>
      <w:r w:rsidR="00905F8D">
        <w:t>OtherXML</w:t>
      </w:r>
      <w:proofErr w:type="spellEnd"/>
      <w:r w:rsidR="00905F8D">
        <w:t xml:space="preserve"> </w:t>
      </w:r>
      <w:r>
        <w:t>Specification</w:t>
      </w:r>
      <w:r w:rsidR="003F0BDE">
        <w:t xml:space="preserve"> and Placement</w:t>
      </w:r>
      <w:bookmarkEnd w:id="259"/>
      <w:bookmarkEnd w:id="260"/>
    </w:p>
    <w:p w:rsidR="003F0BDE" w:rsidRDefault="003F0BDE" w:rsidP="00136622">
      <w:pPr>
        <w:pStyle w:val="BodyText"/>
      </w:pPr>
      <w:r>
        <w:t xml:space="preserve">Attribute </w:t>
      </w:r>
      <w:r w:rsidR="00905F8D">
        <w:t xml:space="preserve">and </w:t>
      </w:r>
      <w:proofErr w:type="spellStart"/>
      <w:r w:rsidR="00905F8D">
        <w:t>OtherXML</w:t>
      </w:r>
      <w:proofErr w:type="spellEnd"/>
      <w:r w:rsidR="00905F8D">
        <w:t xml:space="preserve"> </w:t>
      </w:r>
      <w:r>
        <w:t>declarations MAY occur within the bod</w:t>
      </w:r>
      <w:r w:rsidR="00812D1E">
        <w:t>y of the following XML elements: Group, Dimension, Variable</w:t>
      </w:r>
      <w:del w:id="261" w:author="Author">
        <w:r w:rsidR="00812D1E" w:rsidDel="00B22E08">
          <w:delText xml:space="preserve">, </w:delText>
        </w:r>
        <w:r w:rsidR="001F37E9" w:rsidDel="00B22E08">
          <w:delText xml:space="preserve"> </w:delText>
        </w:r>
        <w:r w:rsidR="00983641" w:rsidDel="00B22E08">
          <w:delText>and</w:delText>
        </w:r>
      </w:del>
      <w:ins w:id="262" w:author="Author">
        <w:r w:rsidR="00B22E08">
          <w:t>, and</w:t>
        </w:r>
      </w:ins>
      <w:r w:rsidR="00983641">
        <w:t xml:space="preserve"> </w:t>
      </w:r>
      <w:r w:rsidR="00812D1E">
        <w:t>S</w:t>
      </w:r>
      <w:r w:rsidR="00983641">
        <w:t>tructure</w:t>
      </w:r>
      <w:r w:rsidR="00812D1E">
        <w:t>.</w:t>
      </w:r>
    </w:p>
    <w:p w:rsidR="00F300A1" w:rsidRDefault="00F300A1" w:rsidP="002C4913">
      <w:pPr>
        <w:pStyle w:val="Heading2"/>
      </w:pPr>
      <w:bookmarkStart w:id="263" w:name="_Toc328299989"/>
      <w:bookmarkStart w:id="264" w:name="_Toc328743787"/>
      <w:r>
        <w:t>Namespaces</w:t>
      </w:r>
      <w:bookmarkEnd w:id="263"/>
      <w:bookmarkEnd w:id="264"/>
    </w:p>
    <w:p w:rsidR="00F300A1" w:rsidRDefault="00F300A1" w:rsidP="00136622">
      <w:pPr>
        <w:pStyle w:val="BodyText"/>
      </w:pPr>
      <w:r>
        <w:t>All elements of the DDX, Groups, Dimensions, Variables, and Attributes can contain an associated Namespace element. The namespace’s value is defined in the form of an XML style URI string defining the context for interpreting the element containing the namespace. Suppose, hypothetically, that we wanted to specify that an Attribute is to be interpreted as a CF convention []. One might specify this as follows.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8F0E7C" w:rsidRDefault="008F0E7C" w:rsidP="008F0E7C">
            <w:pPr>
              <w:spacing w:after="0"/>
              <w:ind w:left="0"/>
              <w:jc w:val="left"/>
            </w:pPr>
            <w:r>
              <w:t>&lt;Attribute name=”latitude”&gt;</w:t>
            </w:r>
          </w:p>
          <w:p w:rsidR="008F0E7C" w:rsidRDefault="008F0E7C" w:rsidP="008F0E7C">
            <w:pPr>
              <w:spacing w:after="0"/>
              <w:ind w:left="0"/>
              <w:jc w:val="left"/>
            </w:pPr>
            <w:r>
              <w:t xml:space="preserve">  &lt;Namespace </w:t>
            </w:r>
            <w:proofErr w:type="spellStart"/>
            <w:r w:rsidR="00C84409">
              <w:t>href</w:t>
            </w:r>
            <w:proofErr w:type="spellEnd"/>
            <w:r>
              <w:t>=”</w:t>
            </w:r>
            <w:r w:rsidRPr="003F314C">
              <w:t>http://cf.netcdf.unidata.ucar.edu</w:t>
            </w:r>
            <w:r>
              <w:t>”/&gt;</w:t>
            </w:r>
          </w:p>
          <w:p w:rsidR="008F0E7C" w:rsidRDefault="008F0E7C" w:rsidP="008F0E7C">
            <w:pPr>
              <w:spacing w:after="0"/>
              <w:ind w:left="0"/>
              <w:jc w:val="left"/>
            </w:pPr>
            <w:r>
              <w:t xml:space="preserve">  …</w:t>
            </w:r>
          </w:p>
          <w:p w:rsidR="001F05F1" w:rsidRDefault="008F0E7C" w:rsidP="008F0E7C">
            <w:pPr>
              <w:spacing w:after="0"/>
              <w:ind w:left="0"/>
              <w:jc w:val="left"/>
            </w:pPr>
            <w:r>
              <w:t>&lt;/Attribute&gt;</w:t>
            </w:r>
          </w:p>
        </w:tc>
      </w:tr>
    </w:tbl>
    <w:p w:rsidR="00590DDF" w:rsidRDefault="00F300A1" w:rsidP="00136622">
      <w:pPr>
        <w:pStyle w:val="BodyText"/>
      </w:pPr>
      <w:r>
        <w:t xml:space="preserve">Note that this is not to claim that this is how to specify a CF convention; this is purely </w:t>
      </w:r>
      <w:del w:id="265" w:author="Author">
        <w:r w:rsidDel="00B22E08">
          <w:delText>hypothetical</w:delText>
        </w:r>
      </w:del>
      <w:ins w:id="266" w:author="Author">
        <w:r w:rsidR="00B22E08">
          <w:t>illustrative</w:t>
        </w:r>
      </w:ins>
      <w:r>
        <w:t>.</w:t>
      </w:r>
    </w:p>
    <w:p w:rsidR="00486921" w:rsidRDefault="00486921">
      <w:pPr>
        <w:rPr>
          <w:b/>
          <w:bCs/>
          <w:snapToGrid w:val="0"/>
          <w:sz w:val="28"/>
          <w:szCs w:val="24"/>
        </w:rPr>
      </w:pPr>
      <w:r>
        <w:br w:type="page"/>
      </w:r>
    </w:p>
    <w:p w:rsidR="00013083" w:rsidRDefault="00013083" w:rsidP="005A7E80">
      <w:pPr>
        <w:pStyle w:val="Heading1"/>
      </w:pPr>
      <w:bookmarkStart w:id="267" w:name="_Toc328300003"/>
      <w:bookmarkStart w:id="268" w:name="_Toc328743788"/>
      <w:r>
        <w:lastRenderedPageBreak/>
        <w:t>Data Representation</w:t>
      </w:r>
      <w:bookmarkEnd w:id="268"/>
    </w:p>
    <w:p w:rsidR="00013083" w:rsidRDefault="00013083" w:rsidP="00136622">
      <w:pPr>
        <w:pStyle w:val="BodyText"/>
      </w:pPr>
      <w:r>
        <w:t>Data can be an elusive concept. Data may exist in some storage format on some disk somewhere, on paper somewhere else, in active memory on some server, or transmitted along some wire between two computers. All these can still represent the same data. That is, there is an important distinction to be made between the data and its representation. The data consist of numbers: abstract entities that usually represent measurements of something, somewhere. Data also consist of the relationships between those numbers, as when one number defines a time at which some quantity was measured.</w:t>
      </w:r>
    </w:p>
    <w:p w:rsidR="00013083" w:rsidRDefault="00013083" w:rsidP="00136622">
      <w:pPr>
        <w:pStyle w:val="BodyText"/>
      </w:pPr>
      <w:r>
        <w:t xml:space="preserve">The abstract existence of data is in contrast to its concrete representation, which is how we manipulate and store it. Data can be stored as ASCII strings in a file on a disk, or as twos-complement integers in the memory of some computer, or as numbers printed on a page.  It can be stored in </w:t>
      </w:r>
      <w:proofErr w:type="spellStart"/>
      <w:proofErr w:type="gramStart"/>
      <w:r>
        <w:t>netCDF</w:t>
      </w:r>
      <w:proofErr w:type="spellEnd"/>
      <w:ins w:id="269" w:author="Author">
        <w:r w:rsidR="00B22E08">
          <w:t>[</w:t>
        </w:r>
        <w:proofErr w:type="gramEnd"/>
        <w:r w:rsidR="00B22E08">
          <w:t>]</w:t>
        </w:r>
      </w:ins>
      <w:r>
        <w:t>, HDF5</w:t>
      </w:r>
      <w:ins w:id="270" w:author="Author">
        <w:r w:rsidR="00B22E08">
          <w:t>[]</w:t>
        </w:r>
      </w:ins>
      <w:r>
        <w:t>, GRIB</w:t>
      </w:r>
      <w:ins w:id="271" w:author="Author">
        <w:r w:rsidR="00B22E08">
          <w:t>[]</w:t>
        </w:r>
      </w:ins>
      <w:r>
        <w:t xml:space="preserve">, </w:t>
      </w:r>
      <w:del w:id="272" w:author="Author">
        <w:r w:rsidDel="00B22E08">
          <w:delText xml:space="preserve">JGOFS, </w:delText>
        </w:r>
      </w:del>
      <w:r>
        <w:t>a relational database</w:t>
      </w:r>
      <w:ins w:id="273" w:author="Author">
        <w:r w:rsidR="00B22E08">
          <w:t>, or</w:t>
        </w:r>
      </w:ins>
      <w:del w:id="274" w:author="Author">
        <w:r w:rsidDel="00B22E08">
          <w:delText xml:space="preserve"> and</w:delText>
        </w:r>
      </w:del>
      <w:r>
        <w:t xml:space="preserve"> any number of other digital storage forms.</w:t>
      </w:r>
    </w:p>
    <w:p w:rsidR="00013083" w:rsidRDefault="00013083" w:rsidP="00136622">
      <w:pPr>
        <w:pStyle w:val="BodyText"/>
      </w:pPr>
      <w:r>
        <w:t xml:space="preserve">The DAP specifies a particular representation of data, to be used in transmitting that data from one computer to another. This representation of some data is sometimes referred to as the </w:t>
      </w:r>
      <w:r w:rsidR="0065153C">
        <w:t>serialized</w:t>
      </w:r>
      <w:r>
        <w:t xml:space="preserve"> </w:t>
      </w:r>
      <w:r w:rsidR="0065153C">
        <w:t xml:space="preserve">representation of that data, as </w:t>
      </w:r>
      <w:r>
        <w:t>distinguish</w:t>
      </w:r>
      <w:r w:rsidR="0065153C">
        <w:t xml:space="preserve">ed </w:t>
      </w:r>
      <w:r>
        <w:t>from the representations used in some computer’s memory. The DAP standard outlined in this document has nothing at all to say about how data is stored or represented on either the sending or the receiving computer. The DAP transmission format is completely independent of these details.</w:t>
      </w:r>
    </w:p>
    <w:p w:rsidR="002D0375" w:rsidRDefault="002D0375" w:rsidP="002C4913">
      <w:pPr>
        <w:pStyle w:val="Heading2"/>
      </w:pPr>
      <w:bookmarkStart w:id="275" w:name="_Toc328743789"/>
      <w:r>
        <w:t>Structure of the metadata (DDX) Part</w:t>
      </w:r>
      <w:bookmarkEnd w:id="275"/>
    </w:p>
    <w:p w:rsidR="00013083" w:rsidRDefault="00013083" w:rsidP="00136622">
      <w:pPr>
        <w:pStyle w:val="BodyText"/>
      </w:pPr>
      <w:r>
        <w:t>The respons</w:t>
      </w:r>
      <w:r w:rsidR="009E4A5E">
        <w:t xml:space="preserve">e document, called the </w:t>
      </w:r>
      <w:proofErr w:type="spellStart"/>
      <w:r w:rsidR="009E4A5E">
        <w:t>DataDDX</w:t>
      </w:r>
      <w:proofErr w:type="spellEnd"/>
      <w:r w:rsidR="009E4A5E">
        <w:t>, uses the Multipart-M</w:t>
      </w:r>
      <w:r>
        <w:t>ime standard</w:t>
      </w:r>
      <w:r w:rsidR="009E4A5E">
        <w:t xml:space="preserve"> [cite: Multipurpose Internet Mail Extensions (MIME) Part One: Format of Internet Message Bodies]</w:t>
      </w:r>
      <w:r>
        <w:t>. The response is the server's answer to a request for data from a client. A response</w:t>
      </w:r>
      <w:r w:rsidR="009E4A5E">
        <w:t xml:space="preserve"> will consist of two parts (in the Multipart-MIME sense):</w:t>
      </w:r>
    </w:p>
    <w:p w:rsidR="00013083" w:rsidRDefault="00013083" w:rsidP="0057390F">
      <w:pPr>
        <w:pStyle w:val="ListNumber"/>
        <w:numPr>
          <w:ilvl w:val="0"/>
          <w:numId w:val="24"/>
        </w:numPr>
      </w:pPr>
      <w:r>
        <w:t>A DDX that has no attribute information and contains (only) the variables requested; and</w:t>
      </w:r>
    </w:p>
    <w:p w:rsidR="00013083" w:rsidRDefault="00013083" w:rsidP="0057390F">
      <w:pPr>
        <w:pStyle w:val="ListNumber"/>
      </w:pPr>
      <w:r>
        <w:t xml:space="preserve">A binary part that contains the data for those variables </w:t>
      </w:r>
    </w:p>
    <w:p w:rsidR="00013083" w:rsidRDefault="00013083" w:rsidP="00136622">
      <w:pPr>
        <w:pStyle w:val="BodyText"/>
      </w:pPr>
      <w:r>
        <w:t>The first part always contains the DDX. Note that the Content-Type of this part is “text/xml” and that its charset parameter is UTF-8. Note also that the transfer enco</w:t>
      </w:r>
      <w:r w:rsidR="009E4A5E">
        <w:t>ding is binary. The boundary is a unique 128 bit value used to separate the Multipart-MIME parts.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426647" w:rsidRPr="00426647">
        <w:tc>
          <w:tcPr>
            <w:tcW w:w="9576" w:type="dxa"/>
          </w:tcPr>
          <w:p w:rsidR="00426647" w:rsidRPr="00426647" w:rsidRDefault="00426647" w:rsidP="00426647">
            <w:pPr>
              <w:spacing w:after="0"/>
              <w:ind w:left="0"/>
              <w:jc w:val="left"/>
            </w:pPr>
            <w:r w:rsidRPr="00426647">
              <w:t>--&lt;&lt;boundary&gt;&gt;</w:t>
            </w:r>
          </w:p>
        </w:tc>
      </w:tr>
      <w:tr w:rsidR="00426647" w:rsidRPr="00426647">
        <w:tc>
          <w:tcPr>
            <w:tcW w:w="9576" w:type="dxa"/>
          </w:tcPr>
          <w:p w:rsidR="00426647" w:rsidRPr="00426647" w:rsidRDefault="00426647" w:rsidP="00426647">
            <w:pPr>
              <w:spacing w:after="0"/>
              <w:ind w:left="0"/>
              <w:jc w:val="left"/>
            </w:pPr>
            <w:r w:rsidRPr="00426647">
              <w:t>Content-Type: text/xml; charset=UTF-8</w:t>
            </w:r>
          </w:p>
        </w:tc>
      </w:tr>
      <w:tr w:rsidR="00426647" w:rsidRPr="00426647">
        <w:tc>
          <w:tcPr>
            <w:tcW w:w="9576" w:type="dxa"/>
          </w:tcPr>
          <w:p w:rsidR="00426647" w:rsidRPr="00426647" w:rsidRDefault="00426647" w:rsidP="00426647">
            <w:pPr>
              <w:spacing w:after="0"/>
              <w:ind w:left="0"/>
              <w:jc w:val="left"/>
            </w:pPr>
            <w:r w:rsidRPr="00426647">
              <w:t>Content-Transfer-Encoding: binary</w:t>
            </w:r>
          </w:p>
        </w:tc>
      </w:tr>
      <w:tr w:rsidR="00426647" w:rsidRPr="00426647">
        <w:tc>
          <w:tcPr>
            <w:tcW w:w="9576" w:type="dxa"/>
          </w:tcPr>
          <w:p w:rsidR="00426647" w:rsidRPr="00426647" w:rsidRDefault="00426647" w:rsidP="00426647">
            <w:pPr>
              <w:spacing w:after="0"/>
              <w:ind w:left="0"/>
              <w:jc w:val="left"/>
            </w:pPr>
            <w:r w:rsidRPr="00426647">
              <w:t xml:space="preserve">Content-Description: </w:t>
            </w:r>
            <w:proofErr w:type="spellStart"/>
            <w:r w:rsidRPr="00426647">
              <w:t>ddx</w:t>
            </w:r>
            <w:proofErr w:type="spellEnd"/>
          </w:p>
        </w:tc>
      </w:tr>
      <w:tr w:rsidR="00426647" w:rsidRPr="00426647">
        <w:tc>
          <w:tcPr>
            <w:tcW w:w="9576" w:type="dxa"/>
          </w:tcPr>
          <w:p w:rsidR="00426647" w:rsidRPr="00426647" w:rsidRDefault="00426647" w:rsidP="00426647">
            <w:pPr>
              <w:spacing w:after="0"/>
              <w:ind w:left="0"/>
              <w:jc w:val="left"/>
            </w:pPr>
            <w:r w:rsidRPr="00426647">
              <w:t>Content-Id: &lt;&lt;start-id&gt;&gt;</w:t>
            </w:r>
          </w:p>
        </w:tc>
      </w:tr>
      <w:tr w:rsidR="00426647" w:rsidRPr="00426647">
        <w:tc>
          <w:tcPr>
            <w:tcW w:w="9576" w:type="dxa"/>
          </w:tcPr>
          <w:p w:rsidR="00426647" w:rsidRPr="00426647" w:rsidRDefault="00426647" w:rsidP="00426647">
            <w:pPr>
              <w:spacing w:after="0"/>
              <w:ind w:left="0"/>
              <w:jc w:val="left"/>
            </w:pPr>
          </w:p>
        </w:tc>
      </w:tr>
      <w:tr w:rsidR="00426647" w:rsidRPr="00426647">
        <w:tc>
          <w:tcPr>
            <w:tcW w:w="9576" w:type="dxa"/>
          </w:tcPr>
          <w:p w:rsidR="00426647" w:rsidRPr="00426647" w:rsidRDefault="00426647" w:rsidP="00426647">
            <w:pPr>
              <w:spacing w:after="0"/>
              <w:ind w:left="0"/>
              <w:jc w:val="left"/>
            </w:pPr>
            <w:r w:rsidRPr="00426647">
              <w:t>&lt;&lt;DDX here&gt;&gt;</w:t>
            </w:r>
          </w:p>
        </w:tc>
      </w:tr>
      <w:tr w:rsidR="00426647" w:rsidRPr="00426647">
        <w:tc>
          <w:tcPr>
            <w:tcW w:w="9576" w:type="dxa"/>
          </w:tcPr>
          <w:p w:rsidR="00426647" w:rsidRPr="00426647" w:rsidRDefault="00426647" w:rsidP="00426647">
            <w:pPr>
              <w:spacing w:after="0"/>
              <w:ind w:left="0"/>
              <w:jc w:val="left"/>
            </w:pPr>
            <w:r w:rsidRPr="00426647">
              <w:t>--&lt;&lt;boundary&gt;&gt;</w:t>
            </w:r>
          </w:p>
        </w:tc>
      </w:tr>
      <w:tr w:rsidR="00426647" w:rsidRPr="00426647">
        <w:tc>
          <w:tcPr>
            <w:tcW w:w="9576" w:type="dxa"/>
          </w:tcPr>
          <w:p w:rsidR="00426647" w:rsidRPr="00426647" w:rsidRDefault="00426647" w:rsidP="00426647">
            <w:pPr>
              <w:spacing w:after="0"/>
              <w:ind w:left="0"/>
              <w:jc w:val="left"/>
            </w:pPr>
            <w:r w:rsidRPr="00426647">
              <w:t>...</w:t>
            </w:r>
          </w:p>
        </w:tc>
      </w:tr>
    </w:tbl>
    <w:p w:rsidR="00013083" w:rsidRDefault="00013083" w:rsidP="002C4913">
      <w:pPr>
        <w:pStyle w:val="Heading2"/>
      </w:pPr>
      <w:bookmarkStart w:id="276" w:name="_Toc328743790"/>
      <w:r>
        <w:t>Structure of the binary part</w:t>
      </w:r>
      <w:bookmarkEnd w:id="276"/>
    </w:p>
    <w:p w:rsidR="009664E1" w:rsidRDefault="00013083" w:rsidP="00136622">
      <w:pPr>
        <w:pStyle w:val="BodyText"/>
      </w:pPr>
      <w:r>
        <w:t xml:space="preserve">The binary part starts with the MIME headers for a Part </w:t>
      </w:r>
      <w:r w:rsidR="009E4A5E">
        <w:t>in a mult</w:t>
      </w:r>
      <w:r w:rsidR="009664E1">
        <w:t>ipart-related document.</w:t>
      </w:r>
      <w:r w:rsidR="009664E1" w:rsidRPr="009664E1">
        <w:t xml:space="preserve"> </w:t>
      </w:r>
      <w:proofErr w:type="gramStart"/>
      <w:r w:rsidR="009664E1">
        <w:t>entire</w:t>
      </w:r>
      <w:proofErr w:type="gramEnd"/>
      <w:r w:rsidR="009664E1">
        <w:t xml:space="preserve"> binary content of the response is contained in a second Multipart-MIME part. Note that the </w:t>
      </w:r>
      <w:r w:rsidR="009664E1">
        <w:lastRenderedPageBreak/>
        <w:t>“Content-Type” of this part is “application/x-dap-big-endian” or “application/x-dap-little-endian”. The client will use this header to correctly decode data values. The “Content-Length” header is present here to help internet tools (such as caches) when the server can realistically know the size of the data to be serialized before the serialization takes place. A value of -1 indicates an unknown size.</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9664E1" w:rsidRPr="00426647">
        <w:tc>
          <w:tcPr>
            <w:tcW w:w="9576" w:type="dxa"/>
          </w:tcPr>
          <w:p w:rsidR="009664E1" w:rsidRPr="00426647" w:rsidRDefault="009664E1" w:rsidP="009664E1">
            <w:pPr>
              <w:spacing w:after="0"/>
              <w:ind w:left="0"/>
              <w:jc w:val="left"/>
            </w:pPr>
            <w:r w:rsidRPr="00426647">
              <w:t>...</w:t>
            </w:r>
          </w:p>
        </w:tc>
      </w:tr>
      <w:tr w:rsidR="009664E1" w:rsidRPr="00426647">
        <w:tc>
          <w:tcPr>
            <w:tcW w:w="9576" w:type="dxa"/>
          </w:tcPr>
          <w:p w:rsidR="009664E1" w:rsidRPr="00426647" w:rsidRDefault="009664E1" w:rsidP="009664E1">
            <w:pPr>
              <w:spacing w:after="0"/>
              <w:ind w:left="0"/>
              <w:jc w:val="left"/>
            </w:pPr>
            <w:r w:rsidRPr="00426647">
              <w:t>--&lt;&lt;boundary&gt;&gt;</w:t>
            </w:r>
          </w:p>
        </w:tc>
      </w:tr>
      <w:tr w:rsidR="009664E1" w:rsidRPr="00426647">
        <w:tc>
          <w:tcPr>
            <w:tcW w:w="9576" w:type="dxa"/>
          </w:tcPr>
          <w:p w:rsidR="009664E1" w:rsidRPr="00426647" w:rsidRDefault="009664E1" w:rsidP="009664E1">
            <w:pPr>
              <w:spacing w:after="0"/>
              <w:ind w:left="0"/>
              <w:jc w:val="left"/>
            </w:pPr>
            <w:r w:rsidRPr="00426647">
              <w:t>Content-Type: application/x-dap-little-endian</w:t>
            </w:r>
          </w:p>
        </w:tc>
      </w:tr>
      <w:tr w:rsidR="009664E1" w:rsidRPr="00426647">
        <w:tc>
          <w:tcPr>
            <w:tcW w:w="9576" w:type="dxa"/>
          </w:tcPr>
          <w:p w:rsidR="009664E1" w:rsidRPr="00426647" w:rsidRDefault="009664E1" w:rsidP="009664E1">
            <w:pPr>
              <w:spacing w:after="0"/>
              <w:ind w:left="0"/>
              <w:jc w:val="left"/>
            </w:pPr>
            <w:r w:rsidRPr="00426647">
              <w:t>Content-Transfer-Encoding: binary</w:t>
            </w:r>
          </w:p>
        </w:tc>
      </w:tr>
      <w:tr w:rsidR="009664E1" w:rsidRPr="00426647">
        <w:tc>
          <w:tcPr>
            <w:tcW w:w="9576" w:type="dxa"/>
          </w:tcPr>
          <w:p w:rsidR="009664E1" w:rsidRPr="00426647" w:rsidRDefault="009664E1" w:rsidP="009664E1">
            <w:pPr>
              <w:spacing w:after="0"/>
              <w:ind w:left="0"/>
              <w:jc w:val="left"/>
            </w:pPr>
            <w:r w:rsidRPr="00426647">
              <w:t>Content-Description: data</w:t>
            </w:r>
          </w:p>
        </w:tc>
      </w:tr>
      <w:tr w:rsidR="009664E1" w:rsidRPr="00426647">
        <w:tc>
          <w:tcPr>
            <w:tcW w:w="9576" w:type="dxa"/>
          </w:tcPr>
          <w:p w:rsidR="009664E1" w:rsidRPr="00426647" w:rsidRDefault="009664E1" w:rsidP="009664E1">
            <w:pPr>
              <w:spacing w:after="0"/>
              <w:ind w:left="0"/>
              <w:jc w:val="left"/>
            </w:pPr>
            <w:r w:rsidRPr="00426647">
              <w:t>Content-Id: &lt;&lt;next-id&gt;&gt;</w:t>
            </w:r>
          </w:p>
        </w:tc>
      </w:tr>
      <w:tr w:rsidR="009664E1" w:rsidRPr="00426647">
        <w:tc>
          <w:tcPr>
            <w:tcW w:w="9576" w:type="dxa"/>
          </w:tcPr>
          <w:p w:rsidR="009664E1" w:rsidRPr="00426647" w:rsidRDefault="009664E1" w:rsidP="009664E1">
            <w:pPr>
              <w:spacing w:after="0"/>
              <w:ind w:left="0"/>
              <w:jc w:val="left"/>
            </w:pPr>
            <w:r w:rsidRPr="00426647">
              <w:t>Content-Length: &lt;&lt;-1 or the size in bytes of the binary data&gt;&gt;</w:t>
            </w:r>
          </w:p>
        </w:tc>
      </w:tr>
      <w:tr w:rsidR="009664E1" w:rsidRPr="00426647">
        <w:tc>
          <w:tcPr>
            <w:tcW w:w="9576" w:type="dxa"/>
          </w:tcPr>
          <w:p w:rsidR="009664E1" w:rsidRPr="00426647" w:rsidRDefault="009664E1" w:rsidP="009664E1">
            <w:pPr>
              <w:spacing w:after="0"/>
              <w:ind w:left="0"/>
              <w:jc w:val="left"/>
            </w:pPr>
          </w:p>
        </w:tc>
      </w:tr>
      <w:tr w:rsidR="009664E1" w:rsidRPr="00426647">
        <w:tc>
          <w:tcPr>
            <w:tcW w:w="9576" w:type="dxa"/>
          </w:tcPr>
          <w:p w:rsidR="009664E1" w:rsidRPr="00426647" w:rsidRDefault="009664E1" w:rsidP="009664E1">
            <w:pPr>
              <w:spacing w:after="0"/>
              <w:ind w:left="0"/>
              <w:jc w:val="left"/>
            </w:pPr>
            <w:r w:rsidRPr="00426647">
              <w:t>&lt;&lt;serialized data&gt;&gt;</w:t>
            </w:r>
          </w:p>
        </w:tc>
      </w:tr>
      <w:tr w:rsidR="009664E1" w:rsidRPr="00426647">
        <w:tc>
          <w:tcPr>
            <w:tcW w:w="9576" w:type="dxa"/>
          </w:tcPr>
          <w:p w:rsidR="009664E1" w:rsidRPr="00426647" w:rsidRDefault="009664E1" w:rsidP="009664E1">
            <w:pPr>
              <w:spacing w:after="0"/>
              <w:ind w:left="0"/>
              <w:jc w:val="left"/>
            </w:pPr>
            <w:r w:rsidRPr="00426647">
              <w:t>--&lt;&lt;boundary&gt;&gt;</w:t>
            </w:r>
          </w:p>
        </w:tc>
      </w:tr>
    </w:tbl>
    <w:p w:rsidR="009664E1" w:rsidRDefault="009664E1" w:rsidP="00136622">
      <w:pPr>
        <w:pStyle w:val="BodyText"/>
      </w:pPr>
      <w:r>
        <w:t xml:space="preserve">The serialized data is </w:t>
      </w:r>
      <w:r w:rsidR="00AD7C89">
        <w:t xml:space="preserve">actually </w:t>
      </w:r>
      <w:r>
        <w:t>encoded using two, layered encodings. The first (“top”) encoding serializes all of the response data into a single long sequence of bytes. This encoding is described in the following Section</w:t>
      </w:r>
      <w:r w:rsidR="00AD7C89">
        <w:t xml:space="preserve"> (</w:t>
      </w:r>
      <w:del w:id="277" w:author="Author">
        <w:r w:rsidR="00AD7C89" w:rsidRPr="000072F8" w:rsidDel="0095389A">
          <w:rPr>
            <w:color w:val="FF0000"/>
          </w:rPr>
          <w:delText>Section ?</w:delText>
        </w:r>
      </w:del>
      <w:proofErr w:type="gramStart"/>
      <w:ins w:id="278" w:author="Author">
        <w:r w:rsidR="0095389A">
          <w:rPr>
            <w:color w:val="FF0000"/>
          </w:rPr>
          <w:t>Section ?</w:t>
        </w:r>
      </w:ins>
      <w:proofErr w:type="gramEnd"/>
      <w:r w:rsidR="00AD7C89">
        <w:t>)</w:t>
      </w:r>
      <w:r>
        <w:t xml:space="preserve">. The second (“bottom”) encoding treats the top level encoding as a sequence of </w:t>
      </w:r>
      <w:r w:rsidR="00AD7C89">
        <w:t xml:space="preserve">un-interpreted </w:t>
      </w:r>
      <w:r>
        <w:t xml:space="preserve">bytes that is broken into varying sized “chunks”. Thus the receiver of a response obtains these chunks in order. By (at least conceptually) concatenating all of these chunks in order and with the chunk header removed, the complete serialized data response can be obtained. The specification of this chunked encoding is described in </w:t>
      </w:r>
      <w:del w:id="279" w:author="Author">
        <w:r w:rsidRPr="000072F8" w:rsidDel="0095389A">
          <w:rPr>
            <w:color w:val="FF0000"/>
          </w:rPr>
          <w:delText>Section ?</w:delText>
        </w:r>
      </w:del>
      <w:proofErr w:type="gramStart"/>
      <w:ins w:id="280" w:author="Author">
        <w:r w:rsidR="0095389A">
          <w:rPr>
            <w:color w:val="FF0000"/>
          </w:rPr>
          <w:t>Section ?</w:t>
        </w:r>
      </w:ins>
      <w:r>
        <w:t>.</w:t>
      </w:r>
      <w:proofErr w:type="gramEnd"/>
    </w:p>
    <w:p w:rsidR="002C4913" w:rsidRDefault="00013083" w:rsidP="002C4913">
      <w:pPr>
        <w:pStyle w:val="Heading2"/>
      </w:pPr>
      <w:bookmarkStart w:id="281" w:name="_Toc328743791"/>
      <w:r>
        <w:t>The</w:t>
      </w:r>
      <w:r w:rsidR="002C4913">
        <w:t>DAP4 Serialized Representation (DSR)</w:t>
      </w:r>
      <w:bookmarkEnd w:id="281"/>
    </w:p>
    <w:p w:rsidR="002C4913" w:rsidRDefault="002C4913" w:rsidP="00136622">
      <w:pPr>
        <w:pStyle w:val="BodyText"/>
      </w:pPr>
      <w:r>
        <w:t>Given a DDX and the corresponding data, the serialized representation is formally described in this section.</w:t>
      </w:r>
    </w:p>
    <w:p w:rsidR="0057390F" w:rsidRDefault="0057390F" w:rsidP="0057390F">
      <w:pPr>
        <w:pStyle w:val="Heading3"/>
      </w:pPr>
      <w:bookmarkStart w:id="282" w:name="_Toc328743792"/>
      <w:proofErr w:type="gramStart"/>
      <w:r>
        <w:t>A note on dimension ordering.</w:t>
      </w:r>
      <w:bookmarkEnd w:id="282"/>
      <w:proofErr w:type="gramEnd"/>
    </w:p>
    <w:p w:rsidR="002C4913" w:rsidRDefault="002C4913" w:rsidP="0057390F">
      <w:pPr>
        <w:pStyle w:val="BodyText"/>
      </w:pPr>
      <w:r>
        <w:t>Consider this example.</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2C4913" w:rsidRPr="008232B5">
        <w:tc>
          <w:tcPr>
            <w:tcW w:w="9576" w:type="dxa"/>
          </w:tcPr>
          <w:p w:rsidR="002C4913" w:rsidRPr="008232B5" w:rsidRDefault="002C4913" w:rsidP="009664E1">
            <w:pPr>
              <w:spacing w:after="0"/>
              <w:ind w:left="0"/>
              <w:jc w:val="left"/>
            </w:pPr>
            <w:r w:rsidRPr="008232B5">
              <w:t>&lt;Int32  name=”</w:t>
            </w:r>
            <w:proofErr w:type="spellStart"/>
            <w:r w:rsidRPr="008232B5">
              <w:t>i</w:t>
            </w:r>
            <w:proofErr w:type="spellEnd"/>
            <w:r w:rsidRPr="008232B5">
              <w:t>”&gt;</w:t>
            </w:r>
          </w:p>
        </w:tc>
      </w:tr>
      <w:tr w:rsidR="002C4913" w:rsidRPr="008232B5">
        <w:tc>
          <w:tcPr>
            <w:tcW w:w="9576" w:type="dxa"/>
          </w:tcPr>
          <w:p w:rsidR="002C4913" w:rsidRPr="008232B5" w:rsidRDefault="002C4913" w:rsidP="009664E1">
            <w:pPr>
              <w:spacing w:after="0"/>
              <w:ind w:left="0"/>
              <w:jc w:val="left"/>
            </w:pPr>
            <w:r w:rsidRPr="008232B5">
              <w:t>&lt;Dimension name=”d1”/&gt;</w:t>
            </w:r>
          </w:p>
        </w:tc>
      </w:tr>
      <w:tr w:rsidR="002C4913" w:rsidRPr="008232B5">
        <w:tc>
          <w:tcPr>
            <w:tcW w:w="9576" w:type="dxa"/>
          </w:tcPr>
          <w:p w:rsidR="002C4913" w:rsidRPr="008232B5" w:rsidRDefault="002C4913" w:rsidP="009664E1">
            <w:pPr>
              <w:spacing w:after="0"/>
              <w:ind w:left="0"/>
              <w:jc w:val="left"/>
            </w:pPr>
            <w:r>
              <w:t>&lt;</w:t>
            </w:r>
            <w:r w:rsidRPr="008232B5">
              <w:t>Dimension name=”d2”/&gt;</w:t>
            </w:r>
          </w:p>
        </w:tc>
      </w:tr>
      <w:tr w:rsidR="002C4913" w:rsidRPr="008232B5">
        <w:tc>
          <w:tcPr>
            <w:tcW w:w="9576" w:type="dxa"/>
          </w:tcPr>
          <w:p w:rsidR="002C4913" w:rsidRPr="008232B5" w:rsidRDefault="002C4913" w:rsidP="009664E1">
            <w:pPr>
              <w:spacing w:after="0"/>
              <w:ind w:left="0"/>
              <w:jc w:val="left"/>
            </w:pPr>
            <w:r w:rsidRPr="008232B5">
              <w:t>…</w:t>
            </w:r>
          </w:p>
        </w:tc>
      </w:tr>
      <w:tr w:rsidR="002C4913" w:rsidRPr="008232B5">
        <w:tc>
          <w:tcPr>
            <w:tcW w:w="9576" w:type="dxa"/>
          </w:tcPr>
          <w:p w:rsidR="002C4913" w:rsidRPr="008232B5" w:rsidRDefault="002C4913" w:rsidP="009664E1">
            <w:pPr>
              <w:spacing w:after="0"/>
              <w:ind w:left="0"/>
              <w:jc w:val="left"/>
            </w:pPr>
            <w:r>
              <w:t>&lt;</w:t>
            </w:r>
            <w:r w:rsidRPr="008232B5">
              <w:t>Dimension name=”</w:t>
            </w:r>
            <w:proofErr w:type="spellStart"/>
            <w:r w:rsidRPr="008232B5">
              <w:t>dn</w:t>
            </w:r>
            <w:proofErr w:type="spellEnd"/>
            <w:r w:rsidRPr="008232B5">
              <w:t>”/&gt;</w:t>
            </w:r>
          </w:p>
        </w:tc>
      </w:tr>
      <w:tr w:rsidR="002C4913" w:rsidRPr="008232B5">
        <w:tc>
          <w:tcPr>
            <w:tcW w:w="9576" w:type="dxa"/>
          </w:tcPr>
          <w:p w:rsidR="002C4913" w:rsidRPr="008232B5" w:rsidRDefault="002C4913" w:rsidP="009664E1">
            <w:pPr>
              <w:spacing w:after="0"/>
              <w:ind w:left="0"/>
              <w:jc w:val="left"/>
            </w:pPr>
            <w:r w:rsidRPr="008232B5">
              <w:t>&lt;/Int32&gt;</w:t>
            </w:r>
          </w:p>
        </w:tc>
      </w:tr>
    </w:tbl>
    <w:p w:rsidR="002C4913" w:rsidRDefault="002C4913" w:rsidP="00136622">
      <w:pPr>
        <w:pStyle w:val="BodyText"/>
      </w:pPr>
      <w:r>
        <w:t>The dimensions are considered ordered</w:t>
      </w:r>
      <w:r w:rsidR="00E92494">
        <w:t xml:space="preserve"> </w:t>
      </w:r>
      <w:r>
        <w:t xml:space="preserve">the </w:t>
      </w:r>
      <w:r w:rsidR="00E92494">
        <w:t xml:space="preserve">top-to-bottom lexically. This order is linearized into a corresponding </w:t>
      </w:r>
      <w:r>
        <w:t>left-to-right order [d1</w:t>
      </w:r>
      <w:proofErr w:type="gramStart"/>
      <w:r>
        <w:t>][</w:t>
      </w:r>
      <w:proofErr w:type="gramEnd"/>
      <w:r>
        <w:t>d2]…[</w:t>
      </w:r>
      <w:proofErr w:type="spellStart"/>
      <w:r>
        <w:t>dn</w:t>
      </w:r>
      <w:proofErr w:type="spellEnd"/>
      <w:r>
        <w:t>]. The assumption of row-major order means that in enumerating all possible combinations of these dimensions, the right-most is considered to vary the fastest. The terms “</w:t>
      </w:r>
      <w:proofErr w:type="gramStart"/>
      <w:r>
        <w:t>right(</w:t>
      </w:r>
      <w:proofErr w:type="gramEnd"/>
      <w:r>
        <w:t>most)” or “left(most”) refer to this ordering of dimensions.</w:t>
      </w:r>
    </w:p>
    <w:p w:rsidR="002C4913" w:rsidRDefault="002C4913" w:rsidP="002C4913">
      <w:pPr>
        <w:pStyle w:val="Heading3"/>
      </w:pPr>
      <w:bookmarkStart w:id="283" w:name="_Toc328743793"/>
      <w:r>
        <w:t>Order of Serialization</w:t>
      </w:r>
      <w:bookmarkEnd w:id="283"/>
    </w:p>
    <w:p w:rsidR="002C4913" w:rsidRDefault="002C4913" w:rsidP="00136622">
      <w:pPr>
        <w:pStyle w:val="BodyText"/>
      </w:pPr>
      <w:r>
        <w:t xml:space="preserve">The data appearing in a serialized representation is the concatenation of the variables specified in the tree of Groups within a DDX, where the variables in a group are taken in depth-first, </w:t>
      </w:r>
      <w:proofErr w:type="gramStart"/>
      <w:r>
        <w:t>top</w:t>
      </w:r>
      <w:proofErr w:type="gramEnd"/>
      <w:r>
        <w:t>-to-bottom order. The term “top-to-bottom” refers to the lexical ordering of the variables in an XML document specifying a given DDX.</w:t>
      </w:r>
    </w:p>
    <w:p w:rsidR="002C4913" w:rsidRDefault="002C4913" w:rsidP="00136622">
      <w:pPr>
        <w:pStyle w:val="BodyText"/>
      </w:pPr>
      <w:r>
        <w:lastRenderedPageBreak/>
        <w:t>If a variable is a Structure variable, then its data representation will be the concatenation of th</w:t>
      </w:r>
      <w:r w:rsidR="0057390F">
        <w:t xml:space="preserve">e variables it contains, which </w:t>
      </w:r>
      <w:r>
        <w:t>will appear in top-to-bottom order.</w:t>
      </w:r>
    </w:p>
    <w:p w:rsidR="002C4913" w:rsidRDefault="0057390F" w:rsidP="00136622">
      <w:pPr>
        <w:pStyle w:val="BodyText"/>
      </w:pPr>
      <w:r>
        <w:t xml:space="preserve">If a variable </w:t>
      </w:r>
      <w:r w:rsidR="002C4913">
        <w:t>has dimensions, then the contents of each dimensioned data item will appear concatenated and taken in row-major order.</w:t>
      </w:r>
    </w:p>
    <w:p w:rsidR="002C4913" w:rsidRDefault="002C4913" w:rsidP="002C4913">
      <w:pPr>
        <w:pStyle w:val="Heading3"/>
      </w:pPr>
      <w:bookmarkStart w:id="284" w:name="_Toc328743794"/>
      <w:proofErr w:type="gramStart"/>
      <w:r>
        <w:t>Variable Representation in the Absence of Variable Dimensions.</w:t>
      </w:r>
      <w:bookmarkEnd w:id="284"/>
      <w:proofErr w:type="gramEnd"/>
    </w:p>
    <w:p w:rsidR="002C4913" w:rsidRDefault="002C4913" w:rsidP="00136622">
      <w:pPr>
        <w:pStyle w:val="BodyText"/>
      </w:pPr>
      <w:r>
        <w:t>Given a dimensioned variable, with no dimension being variable length, it is represented as a 64-bit integer</w:t>
      </w:r>
      <w:r w:rsidR="00975D9D">
        <w:t xml:space="preserve"> count, N say </w:t>
      </w:r>
      <w:r>
        <w:t xml:space="preserve">(giving the number of elements) followed by the </w:t>
      </w:r>
      <w:r w:rsidR="00975D9D">
        <w:t>N</w:t>
      </w:r>
      <w:r>
        <w:t xml:space="preserve"> scalar values </w:t>
      </w:r>
      <w:r w:rsidR="00975D9D">
        <w:t>listed</w:t>
      </w:r>
      <w:r>
        <w:t xml:space="preserve"> in row-major order. The count is computed by taking the product of the sizes of all the dimensions. So, for example, </w:t>
      </w:r>
      <w:proofErr w:type="gramStart"/>
      <w:r>
        <w:t>A[</w:t>
      </w:r>
      <w:proofErr w:type="gramEnd"/>
      <w:r>
        <w:t>2][3][4] has an element count of 2x3x4 = 24.</w:t>
      </w:r>
    </w:p>
    <w:p w:rsidR="002C4913" w:rsidRDefault="002C4913" w:rsidP="00136622">
      <w:pPr>
        <w:pStyle w:val="BodyText"/>
      </w:pPr>
      <w:r>
        <w:t>If the variable is scalar, then it is represented as a single scalar value with no preceding count.</w:t>
      </w:r>
    </w:p>
    <w:p w:rsidR="002C4913" w:rsidRDefault="002C4913" w:rsidP="00975D9D">
      <w:pPr>
        <w:pStyle w:val="Heading4"/>
      </w:pPr>
      <w:r>
        <w:t>Numeric Scalar Atomic Types</w:t>
      </w:r>
    </w:p>
    <w:p w:rsidR="002C4913" w:rsidRDefault="002C4913" w:rsidP="00136622">
      <w:pPr>
        <w:pStyle w:val="BodyText"/>
      </w:pPr>
      <w:r>
        <w:t>For the numeric atomic types, scalar instances are represented as follows. In all cases a consistent byte-ordering is assumed, but the choice of byte order is at the discretion of the program that generates the serial representation, typically a server program.</w:t>
      </w:r>
    </w:p>
    <w:tbl>
      <w:tblPr>
        <w:tblStyle w:val="TableGrid"/>
        <w:tblW w:w="0" w:type="auto"/>
        <w:tblInd w:w="144" w:type="dxa"/>
        <w:tblLook w:val="0420" w:firstRow="1" w:lastRow="0" w:firstColumn="0" w:lastColumn="0" w:noHBand="0" w:noVBand="1"/>
      </w:tblPr>
      <w:tblGrid>
        <w:gridCol w:w="1350"/>
        <w:gridCol w:w="2880"/>
        <w:gridCol w:w="2268"/>
      </w:tblGrid>
      <w:tr w:rsidR="002C4913">
        <w:tc>
          <w:tcPr>
            <w:tcW w:w="1350" w:type="dxa"/>
          </w:tcPr>
          <w:p w:rsidR="002C4913" w:rsidRDefault="002C4913" w:rsidP="009664E1">
            <w:pPr>
              <w:spacing w:after="0"/>
              <w:ind w:left="0"/>
              <w:jc w:val="left"/>
            </w:pPr>
            <w:r>
              <w:t>Type Name</w:t>
            </w:r>
          </w:p>
        </w:tc>
        <w:tc>
          <w:tcPr>
            <w:tcW w:w="2880" w:type="dxa"/>
          </w:tcPr>
          <w:p w:rsidR="002C4913" w:rsidRDefault="002C4913" w:rsidP="009664E1">
            <w:pPr>
              <w:spacing w:after="0"/>
              <w:ind w:left="0"/>
              <w:jc w:val="left"/>
            </w:pPr>
            <w:r>
              <w:t>Description</w:t>
            </w:r>
          </w:p>
        </w:tc>
        <w:tc>
          <w:tcPr>
            <w:tcW w:w="2268" w:type="dxa"/>
          </w:tcPr>
          <w:p w:rsidR="002C4913" w:rsidRDefault="002C4913" w:rsidP="009664E1">
            <w:pPr>
              <w:spacing w:after="0"/>
              <w:ind w:left="0"/>
              <w:jc w:val="left"/>
            </w:pPr>
            <w:r>
              <w:t>Representation</w:t>
            </w:r>
          </w:p>
        </w:tc>
      </w:tr>
      <w:tr w:rsidR="002C4913">
        <w:tc>
          <w:tcPr>
            <w:tcW w:w="1350" w:type="dxa"/>
          </w:tcPr>
          <w:p w:rsidR="002C4913" w:rsidRDefault="002C4913" w:rsidP="009664E1">
            <w:pPr>
              <w:spacing w:after="0"/>
              <w:ind w:left="0"/>
              <w:jc w:val="left"/>
            </w:pPr>
            <w:r>
              <w:t>Int8</w:t>
            </w:r>
          </w:p>
        </w:tc>
        <w:tc>
          <w:tcPr>
            <w:tcW w:w="2880" w:type="dxa"/>
          </w:tcPr>
          <w:p w:rsidR="002C4913" w:rsidRDefault="002C4913" w:rsidP="009664E1">
            <w:pPr>
              <w:spacing w:after="0"/>
              <w:ind w:left="0"/>
              <w:jc w:val="left"/>
            </w:pPr>
            <w:r>
              <w:t>Signed 8-bit integer</w:t>
            </w:r>
          </w:p>
        </w:tc>
        <w:tc>
          <w:tcPr>
            <w:tcW w:w="2268" w:type="dxa"/>
          </w:tcPr>
          <w:p w:rsidR="002C4913" w:rsidRDefault="002C4913" w:rsidP="009664E1">
            <w:pPr>
              <w:spacing w:after="0"/>
              <w:ind w:left="0"/>
              <w:jc w:val="left"/>
            </w:pPr>
            <w:r>
              <w:t xml:space="preserve">8 bits </w:t>
            </w:r>
          </w:p>
        </w:tc>
      </w:tr>
      <w:tr w:rsidR="00B22E08">
        <w:trPr>
          <w:ins w:id="285" w:author="Author"/>
        </w:trPr>
        <w:tc>
          <w:tcPr>
            <w:tcW w:w="1350" w:type="dxa"/>
          </w:tcPr>
          <w:p w:rsidR="00B22E08" w:rsidRDefault="00B22E08" w:rsidP="001F0A3D">
            <w:pPr>
              <w:spacing w:after="0"/>
              <w:ind w:left="0"/>
              <w:jc w:val="left"/>
              <w:rPr>
                <w:ins w:id="286" w:author="Author"/>
              </w:rPr>
              <w:pPrChange w:id="287" w:author="Author">
                <w:pPr/>
              </w:pPrChange>
            </w:pPr>
            <w:ins w:id="288" w:author="Author">
              <w:r>
                <w:t>UInt8</w:t>
              </w:r>
            </w:ins>
          </w:p>
        </w:tc>
        <w:tc>
          <w:tcPr>
            <w:tcW w:w="2880" w:type="dxa"/>
          </w:tcPr>
          <w:p w:rsidR="00B22E08" w:rsidRDefault="00B22E08" w:rsidP="001F0A3D">
            <w:pPr>
              <w:spacing w:after="0"/>
              <w:ind w:left="0"/>
              <w:jc w:val="left"/>
              <w:rPr>
                <w:ins w:id="289" w:author="Author"/>
              </w:rPr>
              <w:pPrChange w:id="290" w:author="Author">
                <w:pPr/>
              </w:pPrChange>
            </w:pPr>
            <w:ins w:id="291" w:author="Author">
              <w:r>
                <w:t>Unsigned 8-bit integer</w:t>
              </w:r>
            </w:ins>
          </w:p>
        </w:tc>
        <w:tc>
          <w:tcPr>
            <w:tcW w:w="2268" w:type="dxa"/>
          </w:tcPr>
          <w:p w:rsidR="00B22E08" w:rsidRDefault="00B22E08" w:rsidP="001F0A3D">
            <w:pPr>
              <w:spacing w:after="0"/>
              <w:ind w:left="0"/>
              <w:jc w:val="left"/>
              <w:rPr>
                <w:ins w:id="292" w:author="Author"/>
              </w:rPr>
              <w:pPrChange w:id="293" w:author="Author">
                <w:pPr/>
              </w:pPrChange>
            </w:pPr>
            <w:ins w:id="294" w:author="Author">
              <w:r>
                <w:t>8 bits</w:t>
              </w:r>
            </w:ins>
          </w:p>
        </w:tc>
      </w:tr>
      <w:tr w:rsidR="00B22E08">
        <w:trPr>
          <w:ins w:id="295" w:author="Author"/>
        </w:trPr>
        <w:tc>
          <w:tcPr>
            <w:tcW w:w="1350" w:type="dxa"/>
          </w:tcPr>
          <w:p w:rsidR="00B22E08" w:rsidRDefault="00B22E08" w:rsidP="001F0A3D">
            <w:pPr>
              <w:spacing w:after="0"/>
              <w:ind w:left="0"/>
              <w:jc w:val="left"/>
              <w:rPr>
                <w:ins w:id="296" w:author="Author"/>
              </w:rPr>
              <w:pPrChange w:id="297" w:author="Author">
                <w:pPr/>
              </w:pPrChange>
            </w:pPr>
            <w:ins w:id="298" w:author="Author">
              <w:r>
                <w:t>Byte</w:t>
              </w:r>
            </w:ins>
          </w:p>
        </w:tc>
        <w:tc>
          <w:tcPr>
            <w:tcW w:w="2880" w:type="dxa"/>
          </w:tcPr>
          <w:p w:rsidR="00B22E08" w:rsidRDefault="00B22E08" w:rsidP="001F0A3D">
            <w:pPr>
              <w:spacing w:after="0"/>
              <w:ind w:left="0"/>
              <w:jc w:val="left"/>
              <w:rPr>
                <w:ins w:id="299" w:author="Author"/>
              </w:rPr>
              <w:pPrChange w:id="300" w:author="Author">
                <w:pPr/>
              </w:pPrChange>
            </w:pPr>
            <w:ins w:id="301" w:author="Author">
              <w:r>
                <w:t>Unsigned 8-bit integer</w:t>
              </w:r>
            </w:ins>
          </w:p>
        </w:tc>
        <w:tc>
          <w:tcPr>
            <w:tcW w:w="2268" w:type="dxa"/>
          </w:tcPr>
          <w:p w:rsidR="00B22E08" w:rsidRDefault="00B22E08" w:rsidP="001F0A3D">
            <w:pPr>
              <w:spacing w:after="0"/>
              <w:ind w:left="0"/>
              <w:jc w:val="left"/>
              <w:rPr>
                <w:ins w:id="302" w:author="Author"/>
              </w:rPr>
              <w:pPrChange w:id="303" w:author="Author">
                <w:pPr/>
              </w:pPrChange>
            </w:pPr>
            <w:ins w:id="304" w:author="Author">
              <w:r>
                <w:t xml:space="preserve">Same as UInt8 </w:t>
              </w:r>
            </w:ins>
          </w:p>
        </w:tc>
      </w:tr>
      <w:tr w:rsidR="00B22E08">
        <w:trPr>
          <w:ins w:id="305" w:author="Author"/>
        </w:trPr>
        <w:tc>
          <w:tcPr>
            <w:tcW w:w="1350" w:type="dxa"/>
          </w:tcPr>
          <w:p w:rsidR="00B22E08" w:rsidRDefault="00B22E08" w:rsidP="001F0A3D">
            <w:pPr>
              <w:spacing w:after="0"/>
              <w:ind w:left="0"/>
              <w:jc w:val="left"/>
              <w:rPr>
                <w:ins w:id="306" w:author="Author"/>
              </w:rPr>
              <w:pPrChange w:id="307" w:author="Author">
                <w:pPr/>
              </w:pPrChange>
            </w:pPr>
            <w:ins w:id="308" w:author="Author">
              <w:r>
                <w:t>Char</w:t>
              </w:r>
            </w:ins>
          </w:p>
        </w:tc>
        <w:tc>
          <w:tcPr>
            <w:tcW w:w="2880" w:type="dxa"/>
          </w:tcPr>
          <w:p w:rsidR="00B22E08" w:rsidRDefault="00B22E08" w:rsidP="001F0A3D">
            <w:pPr>
              <w:spacing w:after="0"/>
              <w:ind w:left="0"/>
              <w:jc w:val="left"/>
              <w:rPr>
                <w:ins w:id="309" w:author="Author"/>
              </w:rPr>
              <w:pPrChange w:id="310" w:author="Author">
                <w:pPr/>
              </w:pPrChange>
            </w:pPr>
            <w:ins w:id="311" w:author="Author">
              <w:r>
                <w:t>Unsigned 8-bit integer</w:t>
              </w:r>
            </w:ins>
          </w:p>
        </w:tc>
        <w:tc>
          <w:tcPr>
            <w:tcW w:w="2268" w:type="dxa"/>
          </w:tcPr>
          <w:p w:rsidR="00B22E08" w:rsidRDefault="00B22E08" w:rsidP="001F0A3D">
            <w:pPr>
              <w:spacing w:after="0"/>
              <w:ind w:left="0"/>
              <w:jc w:val="left"/>
              <w:rPr>
                <w:ins w:id="312" w:author="Author"/>
              </w:rPr>
              <w:pPrChange w:id="313" w:author="Author">
                <w:pPr/>
              </w:pPrChange>
            </w:pPr>
            <w:ins w:id="314" w:author="Author">
              <w:r>
                <w:t xml:space="preserve">Same as UInt8 </w:t>
              </w:r>
            </w:ins>
          </w:p>
        </w:tc>
      </w:tr>
      <w:tr w:rsidR="002C4913" w:rsidDel="00B22E08">
        <w:trPr>
          <w:del w:id="315" w:author="Author"/>
        </w:trPr>
        <w:tc>
          <w:tcPr>
            <w:tcW w:w="1350" w:type="dxa"/>
          </w:tcPr>
          <w:p w:rsidR="002C4913" w:rsidDel="00B22E08" w:rsidRDefault="002C4913" w:rsidP="009664E1">
            <w:pPr>
              <w:spacing w:after="0"/>
              <w:ind w:left="0"/>
              <w:jc w:val="left"/>
              <w:rPr>
                <w:del w:id="316" w:author="Author"/>
              </w:rPr>
            </w:pPr>
            <w:del w:id="317" w:author="Author">
              <w:r w:rsidDel="00B22E08">
                <w:delText>UInt8</w:delText>
              </w:r>
            </w:del>
          </w:p>
        </w:tc>
        <w:tc>
          <w:tcPr>
            <w:tcW w:w="2880" w:type="dxa"/>
          </w:tcPr>
          <w:p w:rsidR="002C4913" w:rsidDel="00B22E08" w:rsidRDefault="002C4913" w:rsidP="009664E1">
            <w:pPr>
              <w:spacing w:after="0"/>
              <w:ind w:left="0"/>
              <w:jc w:val="left"/>
              <w:rPr>
                <w:del w:id="318" w:author="Author"/>
              </w:rPr>
            </w:pPr>
            <w:del w:id="319" w:author="Author">
              <w:r w:rsidDel="00B22E08">
                <w:delText>Unsigned 8-bit integer</w:delText>
              </w:r>
            </w:del>
          </w:p>
        </w:tc>
        <w:tc>
          <w:tcPr>
            <w:tcW w:w="2268" w:type="dxa"/>
          </w:tcPr>
          <w:p w:rsidR="002C4913" w:rsidDel="00B22E08" w:rsidRDefault="002C4913" w:rsidP="009664E1">
            <w:pPr>
              <w:spacing w:after="0"/>
              <w:ind w:left="0"/>
              <w:jc w:val="left"/>
              <w:rPr>
                <w:del w:id="320" w:author="Author"/>
              </w:rPr>
            </w:pPr>
            <w:del w:id="321" w:author="Author">
              <w:r w:rsidDel="00B22E08">
                <w:delText>8 bits</w:delText>
              </w:r>
            </w:del>
          </w:p>
        </w:tc>
      </w:tr>
      <w:tr w:rsidR="002C4913">
        <w:tc>
          <w:tcPr>
            <w:tcW w:w="1350" w:type="dxa"/>
          </w:tcPr>
          <w:p w:rsidR="002C4913" w:rsidRDefault="002C4913" w:rsidP="009664E1">
            <w:pPr>
              <w:spacing w:after="0"/>
              <w:ind w:left="0"/>
              <w:jc w:val="left"/>
            </w:pPr>
            <w:r>
              <w:t>Int16</w:t>
            </w:r>
          </w:p>
        </w:tc>
        <w:tc>
          <w:tcPr>
            <w:tcW w:w="2880" w:type="dxa"/>
          </w:tcPr>
          <w:p w:rsidR="002C4913" w:rsidRDefault="002C4913" w:rsidP="009664E1">
            <w:pPr>
              <w:spacing w:after="0"/>
              <w:ind w:left="0"/>
              <w:jc w:val="left"/>
            </w:pPr>
            <w:r>
              <w:t>Signed 16-bit integer</w:t>
            </w:r>
          </w:p>
        </w:tc>
        <w:tc>
          <w:tcPr>
            <w:tcW w:w="2268" w:type="dxa"/>
          </w:tcPr>
          <w:p w:rsidR="002C4913" w:rsidRDefault="002C4913" w:rsidP="009664E1">
            <w:pPr>
              <w:spacing w:after="0"/>
              <w:ind w:left="0"/>
              <w:jc w:val="left"/>
            </w:pPr>
            <w:r>
              <w:t>16 bits</w:t>
            </w:r>
          </w:p>
        </w:tc>
      </w:tr>
      <w:tr w:rsidR="002C4913">
        <w:tc>
          <w:tcPr>
            <w:tcW w:w="1350" w:type="dxa"/>
          </w:tcPr>
          <w:p w:rsidR="002C4913" w:rsidRDefault="002C4913" w:rsidP="009664E1">
            <w:pPr>
              <w:spacing w:after="0"/>
              <w:ind w:left="0"/>
              <w:jc w:val="left"/>
            </w:pPr>
            <w:r>
              <w:t>UInt16</w:t>
            </w:r>
          </w:p>
        </w:tc>
        <w:tc>
          <w:tcPr>
            <w:tcW w:w="2880" w:type="dxa"/>
          </w:tcPr>
          <w:p w:rsidR="002C4913" w:rsidRDefault="002C4913" w:rsidP="009664E1">
            <w:pPr>
              <w:spacing w:after="0"/>
              <w:ind w:left="0"/>
              <w:jc w:val="left"/>
            </w:pPr>
            <w:r>
              <w:t>Unsigned 16-bit integer</w:t>
            </w:r>
          </w:p>
        </w:tc>
        <w:tc>
          <w:tcPr>
            <w:tcW w:w="2268" w:type="dxa"/>
          </w:tcPr>
          <w:p w:rsidR="002C4913" w:rsidRDefault="002C4913" w:rsidP="009664E1">
            <w:pPr>
              <w:spacing w:after="0"/>
              <w:ind w:left="0"/>
              <w:jc w:val="left"/>
            </w:pPr>
            <w:r>
              <w:t>16 bits</w:t>
            </w:r>
          </w:p>
        </w:tc>
      </w:tr>
      <w:tr w:rsidR="002C4913">
        <w:tc>
          <w:tcPr>
            <w:tcW w:w="1350" w:type="dxa"/>
          </w:tcPr>
          <w:p w:rsidR="002C4913" w:rsidRDefault="002C4913" w:rsidP="009664E1">
            <w:pPr>
              <w:spacing w:after="0"/>
              <w:ind w:left="0"/>
              <w:jc w:val="left"/>
            </w:pPr>
            <w:r>
              <w:t>Int32</w:t>
            </w:r>
          </w:p>
        </w:tc>
        <w:tc>
          <w:tcPr>
            <w:tcW w:w="2880" w:type="dxa"/>
          </w:tcPr>
          <w:p w:rsidR="002C4913" w:rsidRDefault="002C4913" w:rsidP="009664E1">
            <w:pPr>
              <w:spacing w:after="0"/>
              <w:ind w:left="0"/>
              <w:jc w:val="left"/>
            </w:pPr>
            <w:r>
              <w:t>Signed 32-bit integer</w:t>
            </w:r>
          </w:p>
        </w:tc>
        <w:tc>
          <w:tcPr>
            <w:tcW w:w="2268" w:type="dxa"/>
          </w:tcPr>
          <w:p w:rsidR="002C4913" w:rsidRDefault="002C4913" w:rsidP="009664E1">
            <w:pPr>
              <w:spacing w:after="0"/>
              <w:ind w:left="0"/>
              <w:jc w:val="left"/>
            </w:pPr>
            <w:r>
              <w:t>32-bits</w:t>
            </w:r>
          </w:p>
        </w:tc>
      </w:tr>
      <w:tr w:rsidR="002C4913">
        <w:tc>
          <w:tcPr>
            <w:tcW w:w="1350" w:type="dxa"/>
          </w:tcPr>
          <w:p w:rsidR="002C4913" w:rsidRDefault="002C4913" w:rsidP="009664E1">
            <w:pPr>
              <w:spacing w:after="0"/>
              <w:ind w:left="0"/>
              <w:jc w:val="left"/>
            </w:pPr>
            <w:r>
              <w:t>UInt32</w:t>
            </w:r>
          </w:p>
        </w:tc>
        <w:tc>
          <w:tcPr>
            <w:tcW w:w="2880" w:type="dxa"/>
          </w:tcPr>
          <w:p w:rsidR="002C4913" w:rsidRDefault="002C4913" w:rsidP="009664E1">
            <w:pPr>
              <w:spacing w:after="0"/>
              <w:ind w:left="0"/>
              <w:jc w:val="left"/>
            </w:pPr>
            <w:r>
              <w:t>Unsigned 32-bit integer</w:t>
            </w:r>
          </w:p>
        </w:tc>
        <w:tc>
          <w:tcPr>
            <w:tcW w:w="2268" w:type="dxa"/>
          </w:tcPr>
          <w:p w:rsidR="002C4913" w:rsidRDefault="002C4913" w:rsidP="009664E1">
            <w:pPr>
              <w:spacing w:after="0"/>
              <w:ind w:left="0"/>
              <w:jc w:val="left"/>
            </w:pPr>
            <w:r>
              <w:t>32-bits</w:t>
            </w:r>
          </w:p>
        </w:tc>
      </w:tr>
      <w:tr w:rsidR="002C4913">
        <w:tc>
          <w:tcPr>
            <w:tcW w:w="1350" w:type="dxa"/>
          </w:tcPr>
          <w:p w:rsidR="002C4913" w:rsidRDefault="002C4913" w:rsidP="009664E1">
            <w:pPr>
              <w:spacing w:after="0"/>
              <w:ind w:left="0"/>
              <w:jc w:val="left"/>
            </w:pPr>
            <w:r>
              <w:t>Int64</w:t>
            </w:r>
          </w:p>
        </w:tc>
        <w:tc>
          <w:tcPr>
            <w:tcW w:w="2880" w:type="dxa"/>
          </w:tcPr>
          <w:p w:rsidR="002C4913" w:rsidRDefault="002C4913" w:rsidP="009664E1">
            <w:pPr>
              <w:spacing w:after="0"/>
              <w:ind w:left="0"/>
              <w:jc w:val="left"/>
            </w:pPr>
            <w:r>
              <w:t>Signed 64-bit integer</w:t>
            </w:r>
          </w:p>
        </w:tc>
        <w:tc>
          <w:tcPr>
            <w:tcW w:w="2268" w:type="dxa"/>
          </w:tcPr>
          <w:p w:rsidR="002C4913" w:rsidRDefault="002C4913" w:rsidP="009664E1">
            <w:pPr>
              <w:spacing w:after="0"/>
              <w:ind w:left="0"/>
              <w:jc w:val="left"/>
            </w:pPr>
            <w:r>
              <w:t>64-bits</w:t>
            </w:r>
          </w:p>
        </w:tc>
      </w:tr>
      <w:tr w:rsidR="002C4913">
        <w:tc>
          <w:tcPr>
            <w:tcW w:w="1350" w:type="dxa"/>
          </w:tcPr>
          <w:p w:rsidR="002C4913" w:rsidRDefault="002C4913" w:rsidP="009664E1">
            <w:pPr>
              <w:spacing w:after="0"/>
              <w:ind w:left="0"/>
              <w:jc w:val="left"/>
            </w:pPr>
            <w:r>
              <w:t>UInt64</w:t>
            </w:r>
          </w:p>
        </w:tc>
        <w:tc>
          <w:tcPr>
            <w:tcW w:w="2880" w:type="dxa"/>
          </w:tcPr>
          <w:p w:rsidR="002C4913" w:rsidRDefault="002C4913" w:rsidP="009664E1">
            <w:pPr>
              <w:spacing w:after="0"/>
              <w:ind w:left="0"/>
              <w:jc w:val="left"/>
            </w:pPr>
            <w:r>
              <w:t>Unsigned 64-bit integer</w:t>
            </w:r>
          </w:p>
        </w:tc>
        <w:tc>
          <w:tcPr>
            <w:tcW w:w="2268" w:type="dxa"/>
          </w:tcPr>
          <w:p w:rsidR="002C4913" w:rsidRDefault="002C4913" w:rsidP="009664E1">
            <w:pPr>
              <w:spacing w:after="0"/>
              <w:ind w:left="0"/>
              <w:jc w:val="left"/>
            </w:pPr>
            <w:r>
              <w:t>64-bits</w:t>
            </w:r>
          </w:p>
        </w:tc>
      </w:tr>
      <w:tr w:rsidR="002C4913">
        <w:tc>
          <w:tcPr>
            <w:tcW w:w="1350" w:type="dxa"/>
          </w:tcPr>
          <w:p w:rsidR="002C4913" w:rsidRDefault="002C4913" w:rsidP="009664E1">
            <w:pPr>
              <w:spacing w:after="0"/>
              <w:ind w:left="0"/>
              <w:jc w:val="left"/>
            </w:pPr>
            <w:r>
              <w:t>Float32</w:t>
            </w:r>
          </w:p>
        </w:tc>
        <w:tc>
          <w:tcPr>
            <w:tcW w:w="2880" w:type="dxa"/>
          </w:tcPr>
          <w:p w:rsidR="002C4913" w:rsidRDefault="002C4913" w:rsidP="009664E1">
            <w:pPr>
              <w:spacing w:after="0"/>
              <w:ind w:left="0"/>
              <w:jc w:val="left"/>
            </w:pPr>
            <w:r>
              <w:t>32-bit IEEE floating point</w:t>
            </w:r>
          </w:p>
        </w:tc>
        <w:tc>
          <w:tcPr>
            <w:tcW w:w="2268" w:type="dxa"/>
          </w:tcPr>
          <w:p w:rsidR="002C4913" w:rsidRDefault="002C4913" w:rsidP="009664E1">
            <w:pPr>
              <w:spacing w:after="0"/>
              <w:ind w:left="0"/>
              <w:jc w:val="left"/>
            </w:pPr>
            <w:r>
              <w:t>32-bits</w:t>
            </w:r>
          </w:p>
        </w:tc>
      </w:tr>
      <w:tr w:rsidR="002C4913">
        <w:tc>
          <w:tcPr>
            <w:tcW w:w="1350" w:type="dxa"/>
          </w:tcPr>
          <w:p w:rsidR="002C4913" w:rsidRDefault="002C4913" w:rsidP="00975D9D">
            <w:pPr>
              <w:spacing w:after="0"/>
              <w:ind w:left="0"/>
              <w:jc w:val="left"/>
            </w:pPr>
            <w:r>
              <w:t>Float64</w:t>
            </w:r>
          </w:p>
        </w:tc>
        <w:tc>
          <w:tcPr>
            <w:tcW w:w="2880" w:type="dxa"/>
          </w:tcPr>
          <w:p w:rsidR="002C4913" w:rsidRDefault="002C4913" w:rsidP="00975D9D">
            <w:pPr>
              <w:spacing w:after="0"/>
              <w:ind w:left="0"/>
              <w:jc w:val="left"/>
            </w:pPr>
            <w:r>
              <w:t>64-bit IEEE floating point</w:t>
            </w:r>
          </w:p>
        </w:tc>
        <w:tc>
          <w:tcPr>
            <w:tcW w:w="2268" w:type="dxa"/>
          </w:tcPr>
          <w:p w:rsidR="002C4913" w:rsidRDefault="002C4913" w:rsidP="00975D9D">
            <w:pPr>
              <w:spacing w:after="0"/>
              <w:ind w:left="0"/>
              <w:jc w:val="left"/>
            </w:pPr>
            <w:r>
              <w:t>64-bits</w:t>
            </w:r>
          </w:p>
        </w:tc>
      </w:tr>
      <w:tr w:rsidR="002C4913" w:rsidDel="00B22E08">
        <w:trPr>
          <w:del w:id="322" w:author="Author"/>
        </w:trPr>
        <w:tc>
          <w:tcPr>
            <w:tcW w:w="1350" w:type="dxa"/>
          </w:tcPr>
          <w:p w:rsidR="002C4913" w:rsidDel="00B22E08" w:rsidRDefault="002C4913" w:rsidP="00975D9D">
            <w:pPr>
              <w:spacing w:after="0"/>
              <w:ind w:left="0"/>
              <w:jc w:val="left"/>
              <w:rPr>
                <w:del w:id="323" w:author="Author"/>
              </w:rPr>
            </w:pPr>
            <w:del w:id="324" w:author="Author">
              <w:r w:rsidDel="00B22E08">
                <w:delText>Char</w:delText>
              </w:r>
            </w:del>
          </w:p>
        </w:tc>
        <w:tc>
          <w:tcPr>
            <w:tcW w:w="2880" w:type="dxa"/>
          </w:tcPr>
          <w:p w:rsidR="002C4913" w:rsidDel="00B22E08" w:rsidRDefault="00975D9D" w:rsidP="00975D9D">
            <w:pPr>
              <w:spacing w:after="0"/>
              <w:ind w:left="0"/>
              <w:jc w:val="left"/>
              <w:rPr>
                <w:del w:id="325" w:author="Author"/>
              </w:rPr>
            </w:pPr>
            <w:del w:id="326" w:author="Author">
              <w:r w:rsidDel="00B22E08">
                <w:delText>Unsigned 8-bit integer</w:delText>
              </w:r>
            </w:del>
          </w:p>
        </w:tc>
        <w:tc>
          <w:tcPr>
            <w:tcW w:w="2268" w:type="dxa"/>
          </w:tcPr>
          <w:p w:rsidR="002C4913" w:rsidDel="00B22E08" w:rsidRDefault="002C4913" w:rsidP="00975D9D">
            <w:pPr>
              <w:spacing w:after="0"/>
              <w:ind w:left="0"/>
              <w:jc w:val="left"/>
              <w:rPr>
                <w:del w:id="327" w:author="Author"/>
              </w:rPr>
            </w:pPr>
            <w:del w:id="328" w:author="Author">
              <w:r w:rsidDel="00B22E08">
                <w:delText xml:space="preserve">Treat same as UInt8 </w:delText>
              </w:r>
            </w:del>
          </w:p>
        </w:tc>
      </w:tr>
    </w:tbl>
    <w:p w:rsidR="002C4913" w:rsidRDefault="002C4913" w:rsidP="00136622">
      <w:pPr>
        <w:pStyle w:val="BodyText"/>
      </w:pPr>
      <w:r>
        <w:t xml:space="preserve">In narrative form: all numeric quantities are used as a  raw, unsigned vector of N bytes, where N is 1 for Char, Int8, and UInt8; it is 2 for Int16 and UInt16; it is 4 for Int32, UInt32, and Float32; and it is 8 for Int64, UInt64, and Float64. If the server chooses to byte swap the values, </w:t>
      </w:r>
      <w:proofErr w:type="gramStart"/>
      <w:r>
        <w:t>then</w:t>
      </w:r>
      <w:proofErr w:type="gramEnd"/>
      <w:r>
        <w:t xml:space="preserve"> the following swapping rules are used.</w:t>
      </w:r>
      <w:r w:rsidR="00AD7C89">
        <w:t xml:space="preserve"> Not that a size of 16 is also included. This is used solely to represent checksums as 128-bit unsigned integers (see </w:t>
      </w:r>
      <w:del w:id="329" w:author="Author">
        <w:r w:rsidR="00AD7C89" w:rsidRPr="000072F8" w:rsidDel="0095389A">
          <w:rPr>
            <w:color w:val="FF0000"/>
          </w:rPr>
          <w:delText>Section ?</w:delText>
        </w:r>
      </w:del>
      <w:proofErr w:type="gramStart"/>
      <w:ins w:id="330" w:author="Author">
        <w:r w:rsidR="0095389A">
          <w:rPr>
            <w:color w:val="FF0000"/>
          </w:rPr>
          <w:t>Section ?</w:t>
        </w:r>
      </w:ins>
      <w:proofErr w:type="gramEnd"/>
      <w:r w:rsidR="00AD7C89">
        <w:t>).</w:t>
      </w:r>
    </w:p>
    <w:tbl>
      <w:tblPr>
        <w:tblStyle w:val="TableGrid"/>
        <w:tblW w:w="0" w:type="auto"/>
        <w:tblInd w:w="144" w:type="dxa"/>
        <w:tblLook w:val="04A0" w:firstRow="1" w:lastRow="0" w:firstColumn="1" w:lastColumn="0" w:noHBand="0" w:noVBand="1"/>
        <w:tblPrChange w:id="331" w:author="Author">
          <w:tblPr>
            <w:tblStyle w:val="TableGrid"/>
            <w:tblW w:w="0" w:type="auto"/>
            <w:tblInd w:w="144" w:type="dxa"/>
            <w:tblLook w:val="04A0" w:firstRow="1" w:lastRow="0" w:firstColumn="1" w:lastColumn="0" w:noHBand="0" w:noVBand="1"/>
          </w:tblPr>
        </w:tblPrChange>
      </w:tblPr>
      <w:tblGrid>
        <w:gridCol w:w="1603"/>
        <w:gridCol w:w="3360"/>
        <w:gridCol w:w="1938"/>
        <w:tblGridChange w:id="332">
          <w:tblGrid>
            <w:gridCol w:w="1633"/>
            <w:gridCol w:w="2603"/>
            <w:gridCol w:w="2598"/>
          </w:tblGrid>
        </w:tblGridChange>
      </w:tblGrid>
      <w:tr w:rsidR="00B22E08" w:rsidTr="001F0A3D">
        <w:tc>
          <w:tcPr>
            <w:tcW w:w="0" w:type="auto"/>
            <w:tcPrChange w:id="333" w:author="Author">
              <w:tcPr>
                <w:tcW w:w="1633" w:type="dxa"/>
              </w:tcPr>
            </w:tcPrChange>
          </w:tcPr>
          <w:p w:rsidR="00B22E08" w:rsidRDefault="00B22E08" w:rsidP="009664E1">
            <w:pPr>
              <w:spacing w:after="0"/>
              <w:ind w:left="0"/>
              <w:jc w:val="left"/>
            </w:pPr>
            <w:r>
              <w:t>Size (in bytes)</w:t>
            </w:r>
          </w:p>
        </w:tc>
        <w:tc>
          <w:tcPr>
            <w:tcW w:w="0" w:type="auto"/>
            <w:gridSpan w:val="2"/>
            <w:tcPrChange w:id="334" w:author="Author">
              <w:tcPr>
                <w:tcW w:w="5201" w:type="dxa"/>
                <w:gridSpan w:val="2"/>
              </w:tcPr>
            </w:tcPrChange>
          </w:tcPr>
          <w:p w:rsidR="00B22E08" w:rsidRDefault="00B22E08" w:rsidP="009664E1">
            <w:pPr>
              <w:rPr>
                <w:ins w:id="335" w:author="Author"/>
              </w:rPr>
            </w:pPr>
            <w:r>
              <w:t>Byte Swapping Rules</w:t>
            </w:r>
          </w:p>
        </w:tc>
      </w:tr>
      <w:tr w:rsidR="00B22E08" w:rsidTr="001F0A3D">
        <w:tc>
          <w:tcPr>
            <w:tcW w:w="0" w:type="auto"/>
            <w:tcPrChange w:id="336" w:author="Author">
              <w:tcPr>
                <w:tcW w:w="1633" w:type="dxa"/>
              </w:tcPr>
            </w:tcPrChange>
          </w:tcPr>
          <w:p w:rsidR="00B22E08" w:rsidRDefault="00B22E08" w:rsidP="009664E1">
            <w:pPr>
              <w:spacing w:after="0"/>
              <w:ind w:left="0"/>
              <w:jc w:val="left"/>
            </w:pPr>
            <w:r>
              <w:t>1</w:t>
            </w:r>
          </w:p>
        </w:tc>
        <w:tc>
          <w:tcPr>
            <w:tcW w:w="0" w:type="auto"/>
            <w:tcPrChange w:id="337" w:author="Author">
              <w:tcPr>
                <w:tcW w:w="2603" w:type="dxa"/>
              </w:tcPr>
            </w:tcPrChange>
          </w:tcPr>
          <w:p w:rsidR="00B22E08" w:rsidRDefault="00B22E08" w:rsidP="009664E1">
            <w:pPr>
              <w:spacing w:after="0"/>
              <w:ind w:left="0"/>
              <w:jc w:val="left"/>
            </w:pPr>
            <w:r>
              <w:t>Not Applicable.</w:t>
            </w:r>
          </w:p>
        </w:tc>
        <w:tc>
          <w:tcPr>
            <w:tcW w:w="0" w:type="auto"/>
            <w:tcPrChange w:id="338" w:author="Author">
              <w:tcPr>
                <w:tcW w:w="2598" w:type="dxa"/>
              </w:tcPr>
            </w:tcPrChange>
          </w:tcPr>
          <w:p w:rsidR="00B22E08" w:rsidRDefault="00B22E08" w:rsidP="009664E1">
            <w:pPr>
              <w:rPr>
                <w:ins w:id="339" w:author="Author"/>
              </w:rPr>
            </w:pPr>
          </w:p>
        </w:tc>
      </w:tr>
      <w:tr w:rsidR="00B22E08" w:rsidTr="001F0A3D">
        <w:tc>
          <w:tcPr>
            <w:tcW w:w="0" w:type="auto"/>
            <w:tcPrChange w:id="340" w:author="Author">
              <w:tcPr>
                <w:tcW w:w="1633" w:type="dxa"/>
              </w:tcPr>
            </w:tcPrChange>
          </w:tcPr>
          <w:p w:rsidR="00B22E08" w:rsidRDefault="00B22E08" w:rsidP="009664E1">
            <w:pPr>
              <w:spacing w:after="0"/>
              <w:ind w:left="0"/>
              <w:jc w:val="left"/>
            </w:pPr>
            <w:r>
              <w:t>2</w:t>
            </w:r>
          </w:p>
        </w:tc>
        <w:tc>
          <w:tcPr>
            <w:tcW w:w="0" w:type="auto"/>
            <w:tcPrChange w:id="341" w:author="Author">
              <w:tcPr>
                <w:tcW w:w="2603" w:type="dxa"/>
              </w:tcPr>
            </w:tcPrChange>
          </w:tcPr>
          <w:p w:rsidR="00B22E08" w:rsidRDefault="00B22E08" w:rsidP="009664E1">
            <w:pPr>
              <w:spacing w:after="0"/>
              <w:ind w:left="0"/>
              <w:jc w:val="left"/>
            </w:pPr>
            <w:r>
              <w:t>Byte 0 -&gt; Byte 1</w:t>
            </w:r>
          </w:p>
          <w:p w:rsidR="00B22E08" w:rsidRDefault="00B22E08" w:rsidP="009664E1">
            <w:pPr>
              <w:spacing w:after="0"/>
              <w:ind w:left="0"/>
              <w:jc w:val="left"/>
            </w:pPr>
            <w:r>
              <w:t>Byte 1 -&gt;Byte 0</w:t>
            </w:r>
          </w:p>
        </w:tc>
        <w:tc>
          <w:tcPr>
            <w:tcW w:w="0" w:type="auto"/>
            <w:tcPrChange w:id="342" w:author="Author">
              <w:tcPr>
                <w:tcW w:w="2598" w:type="dxa"/>
              </w:tcPr>
            </w:tcPrChange>
          </w:tcPr>
          <w:p w:rsidR="00B22E08" w:rsidRDefault="00B22E08" w:rsidP="009664E1">
            <w:pPr>
              <w:rPr>
                <w:ins w:id="343" w:author="Author"/>
              </w:rPr>
            </w:pPr>
          </w:p>
        </w:tc>
      </w:tr>
      <w:tr w:rsidR="00B22E08" w:rsidTr="001F0A3D">
        <w:tc>
          <w:tcPr>
            <w:tcW w:w="0" w:type="auto"/>
            <w:tcPrChange w:id="344" w:author="Author">
              <w:tcPr>
                <w:tcW w:w="1633" w:type="dxa"/>
              </w:tcPr>
            </w:tcPrChange>
          </w:tcPr>
          <w:p w:rsidR="00B22E08" w:rsidRDefault="00B22E08" w:rsidP="009664E1">
            <w:pPr>
              <w:spacing w:after="0"/>
              <w:ind w:left="0"/>
              <w:jc w:val="left"/>
            </w:pPr>
            <w:r>
              <w:t>4</w:t>
            </w:r>
          </w:p>
        </w:tc>
        <w:tc>
          <w:tcPr>
            <w:tcW w:w="0" w:type="auto"/>
            <w:tcPrChange w:id="345" w:author="Author">
              <w:tcPr>
                <w:tcW w:w="2603" w:type="dxa"/>
              </w:tcPr>
            </w:tcPrChange>
          </w:tcPr>
          <w:p w:rsidR="00B22E08" w:rsidRDefault="00B22E08" w:rsidP="009664E1">
            <w:pPr>
              <w:spacing w:after="0"/>
              <w:ind w:left="0"/>
              <w:jc w:val="left"/>
            </w:pPr>
            <w:r>
              <w:t>Byte 0 -&gt; Byte 3</w:t>
            </w:r>
          </w:p>
          <w:p w:rsidR="00B22E08" w:rsidRDefault="00B22E08" w:rsidP="009664E1">
            <w:pPr>
              <w:spacing w:after="0"/>
              <w:ind w:left="0"/>
              <w:jc w:val="left"/>
            </w:pPr>
            <w:r>
              <w:t>Byte 1 -&gt;Byte 2</w:t>
            </w:r>
          </w:p>
          <w:p w:rsidR="00B22E08" w:rsidRDefault="00B22E08" w:rsidP="009664E1">
            <w:pPr>
              <w:spacing w:after="0"/>
              <w:ind w:left="0"/>
              <w:jc w:val="left"/>
            </w:pPr>
            <w:r>
              <w:t>Byte 2 -&gt; Byte 1</w:t>
            </w:r>
          </w:p>
          <w:p w:rsidR="00B22E08" w:rsidRDefault="00B22E08" w:rsidP="009664E1">
            <w:pPr>
              <w:spacing w:after="0"/>
              <w:ind w:left="0"/>
              <w:jc w:val="left"/>
            </w:pPr>
            <w:r>
              <w:t>Byte 3 -&gt;Byte 0</w:t>
            </w:r>
          </w:p>
        </w:tc>
        <w:tc>
          <w:tcPr>
            <w:tcW w:w="0" w:type="auto"/>
            <w:tcPrChange w:id="346" w:author="Author">
              <w:tcPr>
                <w:tcW w:w="2598" w:type="dxa"/>
              </w:tcPr>
            </w:tcPrChange>
          </w:tcPr>
          <w:p w:rsidR="00B22E08" w:rsidRDefault="00B22E08" w:rsidP="009664E1">
            <w:pPr>
              <w:rPr>
                <w:ins w:id="347" w:author="Author"/>
              </w:rPr>
            </w:pPr>
          </w:p>
        </w:tc>
      </w:tr>
      <w:tr w:rsidR="004A3703" w:rsidTr="001F0A3D">
        <w:tc>
          <w:tcPr>
            <w:tcW w:w="0" w:type="auto"/>
            <w:tcPrChange w:id="348" w:author="Author">
              <w:tcPr>
                <w:tcW w:w="1633" w:type="dxa"/>
              </w:tcPr>
            </w:tcPrChange>
          </w:tcPr>
          <w:p w:rsidR="004A3703" w:rsidRDefault="004A3703" w:rsidP="009664E1">
            <w:pPr>
              <w:spacing w:after="0"/>
              <w:ind w:left="0"/>
              <w:jc w:val="left"/>
            </w:pPr>
            <w:ins w:id="349" w:author="Author">
              <w:r>
                <w:t>8</w:t>
              </w:r>
            </w:ins>
            <w:del w:id="350" w:author="Author">
              <w:r w:rsidDel="004A3703">
                <w:delText>8</w:delText>
              </w:r>
            </w:del>
          </w:p>
        </w:tc>
        <w:tc>
          <w:tcPr>
            <w:tcW w:w="0" w:type="auto"/>
            <w:tcPrChange w:id="351" w:author="Author">
              <w:tcPr>
                <w:tcW w:w="2603" w:type="dxa"/>
              </w:tcPr>
            </w:tcPrChange>
          </w:tcPr>
          <w:p w:rsidR="004A3703" w:rsidRDefault="004A3703" w:rsidP="00F360E2">
            <w:pPr>
              <w:spacing w:after="0"/>
              <w:ind w:left="0"/>
              <w:jc w:val="left"/>
              <w:rPr>
                <w:ins w:id="352" w:author="Author"/>
              </w:rPr>
            </w:pPr>
            <w:ins w:id="353" w:author="Author">
              <w:r>
                <w:t>Byte 0 -&gt; Byte 7</w:t>
              </w:r>
            </w:ins>
          </w:p>
          <w:p w:rsidR="004A3703" w:rsidRDefault="004A3703" w:rsidP="00F360E2">
            <w:pPr>
              <w:spacing w:after="0"/>
              <w:ind w:left="0"/>
              <w:jc w:val="left"/>
              <w:rPr>
                <w:ins w:id="354" w:author="Author"/>
              </w:rPr>
            </w:pPr>
            <w:ins w:id="355" w:author="Author">
              <w:r>
                <w:lastRenderedPageBreak/>
                <w:t>Byte 1 -&gt;Byte 6</w:t>
              </w:r>
            </w:ins>
          </w:p>
          <w:p w:rsidR="004A3703" w:rsidRDefault="004A3703" w:rsidP="00F360E2">
            <w:pPr>
              <w:spacing w:after="0"/>
              <w:ind w:left="0"/>
              <w:jc w:val="left"/>
              <w:rPr>
                <w:ins w:id="356" w:author="Author"/>
              </w:rPr>
            </w:pPr>
            <w:ins w:id="357" w:author="Author">
              <w:r>
                <w:t>Byte 2 -&gt; Byte 5</w:t>
              </w:r>
            </w:ins>
          </w:p>
          <w:p w:rsidR="004A3703" w:rsidDel="004A3703" w:rsidRDefault="004A3703" w:rsidP="009664E1">
            <w:pPr>
              <w:spacing w:after="0"/>
              <w:ind w:left="0"/>
              <w:jc w:val="left"/>
              <w:rPr>
                <w:del w:id="358" w:author="Author"/>
              </w:rPr>
            </w:pPr>
            <w:ins w:id="359" w:author="Author">
              <w:r>
                <w:t>Byte 3 -&gt;Byte 4</w:t>
              </w:r>
            </w:ins>
            <w:del w:id="360" w:author="Author">
              <w:r w:rsidDel="004A3703">
                <w:delText>Byte 0 -&gt; Byte 7</w:delText>
              </w:r>
            </w:del>
          </w:p>
          <w:p w:rsidR="004A3703" w:rsidDel="004A3703" w:rsidRDefault="004A3703" w:rsidP="009664E1">
            <w:pPr>
              <w:spacing w:after="0"/>
              <w:ind w:left="0"/>
              <w:jc w:val="left"/>
              <w:rPr>
                <w:del w:id="361" w:author="Author"/>
              </w:rPr>
            </w:pPr>
            <w:del w:id="362" w:author="Author">
              <w:r w:rsidDel="004A3703">
                <w:delText>Byte 1 -&gt;Byte 6</w:delText>
              </w:r>
            </w:del>
          </w:p>
          <w:p w:rsidR="004A3703" w:rsidDel="004A3703" w:rsidRDefault="004A3703" w:rsidP="009664E1">
            <w:pPr>
              <w:spacing w:after="0"/>
              <w:ind w:left="0"/>
              <w:jc w:val="left"/>
              <w:rPr>
                <w:del w:id="363" w:author="Author"/>
              </w:rPr>
            </w:pPr>
            <w:del w:id="364" w:author="Author">
              <w:r w:rsidDel="004A3703">
                <w:delText>Byte 2 -&gt; Byte 5</w:delText>
              </w:r>
            </w:del>
          </w:p>
          <w:p w:rsidR="004A3703" w:rsidDel="00B22E08" w:rsidRDefault="004A3703" w:rsidP="009664E1">
            <w:pPr>
              <w:spacing w:after="0"/>
              <w:ind w:left="0"/>
              <w:jc w:val="left"/>
              <w:rPr>
                <w:del w:id="365" w:author="Author"/>
              </w:rPr>
            </w:pPr>
            <w:del w:id="366" w:author="Author">
              <w:r w:rsidDel="004A3703">
                <w:delText>Byte 3 -&gt;Byte 4</w:delText>
              </w:r>
            </w:del>
          </w:p>
          <w:p w:rsidR="004A3703" w:rsidDel="00B22E08" w:rsidRDefault="004A3703" w:rsidP="009664E1">
            <w:pPr>
              <w:spacing w:after="0"/>
              <w:ind w:left="0"/>
              <w:jc w:val="left"/>
              <w:rPr>
                <w:del w:id="367" w:author="Author"/>
              </w:rPr>
            </w:pPr>
            <w:del w:id="368" w:author="Author">
              <w:r w:rsidDel="00B22E08">
                <w:delText>Byte 4 -&gt; Byte 3</w:delText>
              </w:r>
            </w:del>
          </w:p>
          <w:p w:rsidR="004A3703" w:rsidDel="00B22E08" w:rsidRDefault="004A3703" w:rsidP="009664E1">
            <w:pPr>
              <w:spacing w:after="0"/>
              <w:ind w:left="0"/>
              <w:jc w:val="left"/>
              <w:rPr>
                <w:del w:id="369" w:author="Author"/>
              </w:rPr>
            </w:pPr>
            <w:del w:id="370" w:author="Author">
              <w:r w:rsidDel="00B22E08">
                <w:delText>Byte 5 -&gt;Byte 2</w:delText>
              </w:r>
            </w:del>
          </w:p>
          <w:p w:rsidR="004A3703" w:rsidDel="00B22E08" w:rsidRDefault="004A3703" w:rsidP="009664E1">
            <w:pPr>
              <w:spacing w:after="0"/>
              <w:ind w:left="0"/>
              <w:jc w:val="left"/>
              <w:rPr>
                <w:del w:id="371" w:author="Author"/>
              </w:rPr>
            </w:pPr>
            <w:del w:id="372" w:author="Author">
              <w:r w:rsidDel="00B22E08">
                <w:delText>Byte 6 -&gt; Byte 1</w:delText>
              </w:r>
            </w:del>
          </w:p>
          <w:p w:rsidR="004A3703" w:rsidRDefault="004A3703" w:rsidP="009664E1">
            <w:pPr>
              <w:spacing w:after="0"/>
              <w:ind w:left="0"/>
              <w:jc w:val="left"/>
            </w:pPr>
            <w:del w:id="373" w:author="Author">
              <w:r w:rsidDel="00B22E08">
                <w:delText>Byte 7 -&gt;Byte 0</w:delText>
              </w:r>
            </w:del>
          </w:p>
        </w:tc>
        <w:tc>
          <w:tcPr>
            <w:tcW w:w="0" w:type="auto"/>
            <w:tcPrChange w:id="374" w:author="Author">
              <w:tcPr>
                <w:tcW w:w="2598" w:type="dxa"/>
              </w:tcPr>
            </w:tcPrChange>
          </w:tcPr>
          <w:p w:rsidR="004A3703" w:rsidRDefault="004A3703" w:rsidP="00F360E2">
            <w:pPr>
              <w:spacing w:after="0"/>
              <w:ind w:left="0"/>
              <w:jc w:val="left"/>
              <w:rPr>
                <w:ins w:id="375" w:author="Author"/>
              </w:rPr>
            </w:pPr>
            <w:ins w:id="376" w:author="Author">
              <w:r>
                <w:lastRenderedPageBreak/>
                <w:t>Byte 4 -&gt; Byte 3</w:t>
              </w:r>
            </w:ins>
          </w:p>
          <w:p w:rsidR="004A3703" w:rsidRDefault="004A3703" w:rsidP="00F360E2">
            <w:pPr>
              <w:spacing w:after="0"/>
              <w:ind w:left="0"/>
              <w:jc w:val="left"/>
              <w:rPr>
                <w:ins w:id="377" w:author="Author"/>
              </w:rPr>
            </w:pPr>
            <w:ins w:id="378" w:author="Author">
              <w:r>
                <w:lastRenderedPageBreak/>
                <w:t>Byte 5 -&gt;Byte 2</w:t>
              </w:r>
            </w:ins>
          </w:p>
          <w:p w:rsidR="004A3703" w:rsidRDefault="004A3703" w:rsidP="00F360E2">
            <w:pPr>
              <w:spacing w:after="0"/>
              <w:ind w:left="0"/>
              <w:jc w:val="left"/>
              <w:rPr>
                <w:ins w:id="379" w:author="Author"/>
              </w:rPr>
            </w:pPr>
            <w:ins w:id="380" w:author="Author">
              <w:r>
                <w:t>Byte 6 -&gt; Byte 1</w:t>
              </w:r>
            </w:ins>
          </w:p>
          <w:p w:rsidR="004A3703" w:rsidRDefault="004A3703" w:rsidP="001F0A3D">
            <w:pPr>
              <w:spacing w:after="0"/>
              <w:ind w:left="0"/>
              <w:jc w:val="left"/>
              <w:rPr>
                <w:ins w:id="381" w:author="Author"/>
              </w:rPr>
              <w:pPrChange w:id="382" w:author="Author">
                <w:pPr/>
              </w:pPrChange>
            </w:pPr>
            <w:ins w:id="383" w:author="Author">
              <w:r>
                <w:t>Byte 7 -&gt;Byte 0</w:t>
              </w:r>
            </w:ins>
          </w:p>
        </w:tc>
      </w:tr>
      <w:tr w:rsidR="004A3703" w:rsidTr="001F0A3D">
        <w:tc>
          <w:tcPr>
            <w:tcW w:w="0" w:type="auto"/>
            <w:tcPrChange w:id="384" w:author="Author">
              <w:tcPr>
                <w:tcW w:w="1633" w:type="dxa"/>
              </w:tcPr>
            </w:tcPrChange>
          </w:tcPr>
          <w:p w:rsidR="004A3703" w:rsidRDefault="004A3703" w:rsidP="00AD7C89">
            <w:pPr>
              <w:spacing w:after="0"/>
              <w:ind w:left="0"/>
              <w:jc w:val="left"/>
            </w:pPr>
            <w:r>
              <w:lastRenderedPageBreak/>
              <w:t>16</w:t>
            </w:r>
          </w:p>
        </w:tc>
        <w:tc>
          <w:tcPr>
            <w:tcW w:w="0" w:type="auto"/>
            <w:tcPrChange w:id="385" w:author="Author">
              <w:tcPr>
                <w:tcW w:w="2603" w:type="dxa"/>
              </w:tcPr>
            </w:tcPrChange>
          </w:tcPr>
          <w:p w:rsidR="004A3703" w:rsidRDefault="004A3703" w:rsidP="00AD7C89">
            <w:pPr>
              <w:spacing w:after="0"/>
              <w:ind w:left="0"/>
              <w:jc w:val="left"/>
            </w:pPr>
            <w:r>
              <w:t>Byte 0 -&gt; Byte 15</w:t>
            </w:r>
          </w:p>
          <w:p w:rsidR="004A3703" w:rsidRDefault="004A3703" w:rsidP="00AD7C89">
            <w:pPr>
              <w:spacing w:after="0"/>
              <w:ind w:left="0"/>
              <w:jc w:val="left"/>
            </w:pPr>
            <w:r>
              <w:t>Byte 1 -&gt;Byte 14</w:t>
            </w:r>
          </w:p>
          <w:p w:rsidR="004A3703" w:rsidRDefault="004A3703" w:rsidP="00AD7C89">
            <w:pPr>
              <w:spacing w:after="0"/>
              <w:ind w:left="0"/>
              <w:jc w:val="left"/>
            </w:pPr>
            <w:r>
              <w:t>Byte 2 -&gt; Byte 13</w:t>
            </w:r>
          </w:p>
          <w:p w:rsidR="004A3703" w:rsidRDefault="004A3703" w:rsidP="00AD7C89">
            <w:pPr>
              <w:spacing w:after="0"/>
              <w:ind w:left="0"/>
              <w:jc w:val="left"/>
            </w:pPr>
            <w:r>
              <w:t>Byte 3 -&gt;Byte 12</w:t>
            </w:r>
          </w:p>
          <w:p w:rsidR="004A3703" w:rsidRDefault="004A3703" w:rsidP="00AD7C89">
            <w:pPr>
              <w:spacing w:after="0"/>
              <w:ind w:left="0"/>
              <w:jc w:val="left"/>
            </w:pPr>
            <w:r>
              <w:t>Byte 4 -&gt; Byte 11</w:t>
            </w:r>
          </w:p>
          <w:p w:rsidR="004A3703" w:rsidRDefault="004A3703" w:rsidP="00AD7C89">
            <w:pPr>
              <w:spacing w:after="0"/>
              <w:ind w:left="0"/>
              <w:jc w:val="left"/>
            </w:pPr>
            <w:r>
              <w:t>Byte 5 -&gt;Byte 10</w:t>
            </w:r>
          </w:p>
          <w:p w:rsidR="004A3703" w:rsidRDefault="004A3703" w:rsidP="00AD7C89">
            <w:pPr>
              <w:spacing w:after="0"/>
              <w:ind w:left="0"/>
              <w:jc w:val="left"/>
            </w:pPr>
            <w:r>
              <w:t>Byte 6 -&gt; Byte 9</w:t>
            </w:r>
          </w:p>
          <w:p w:rsidR="004A3703" w:rsidDel="004A3703" w:rsidRDefault="004A3703" w:rsidP="00AD7C89">
            <w:pPr>
              <w:spacing w:after="0"/>
              <w:ind w:left="0"/>
              <w:jc w:val="left"/>
              <w:rPr>
                <w:del w:id="386" w:author="Author"/>
              </w:rPr>
            </w:pPr>
            <w:r>
              <w:t>Byte 7 -&gt;Byte 8</w:t>
            </w:r>
          </w:p>
          <w:p w:rsidR="004A3703" w:rsidDel="004A3703" w:rsidRDefault="004A3703" w:rsidP="00AD7C89">
            <w:pPr>
              <w:spacing w:after="0"/>
              <w:ind w:left="0"/>
              <w:jc w:val="left"/>
              <w:rPr>
                <w:del w:id="387" w:author="Author"/>
              </w:rPr>
            </w:pPr>
            <w:del w:id="388" w:author="Author">
              <w:r w:rsidDel="004A3703">
                <w:delText>Byte 8 -&gt; Byte 7</w:delText>
              </w:r>
            </w:del>
          </w:p>
          <w:p w:rsidR="004A3703" w:rsidDel="004A3703" w:rsidRDefault="004A3703" w:rsidP="00AD7C89">
            <w:pPr>
              <w:spacing w:after="0"/>
              <w:ind w:left="0"/>
              <w:jc w:val="left"/>
              <w:rPr>
                <w:del w:id="389" w:author="Author"/>
              </w:rPr>
            </w:pPr>
            <w:del w:id="390" w:author="Author">
              <w:r w:rsidDel="004A3703">
                <w:delText>Byte 9 -&gt;Byte 6</w:delText>
              </w:r>
            </w:del>
          </w:p>
          <w:p w:rsidR="004A3703" w:rsidDel="004A3703" w:rsidRDefault="004A3703" w:rsidP="00AD7C89">
            <w:pPr>
              <w:spacing w:after="0"/>
              <w:ind w:left="0"/>
              <w:jc w:val="left"/>
              <w:rPr>
                <w:del w:id="391" w:author="Author"/>
              </w:rPr>
            </w:pPr>
            <w:del w:id="392" w:author="Author">
              <w:r w:rsidDel="004A3703">
                <w:delText>Byte 10 -&gt; Byte 5</w:delText>
              </w:r>
            </w:del>
          </w:p>
          <w:p w:rsidR="004A3703" w:rsidDel="004A3703" w:rsidRDefault="004A3703" w:rsidP="00AD7C89">
            <w:pPr>
              <w:spacing w:after="0"/>
              <w:ind w:left="0"/>
              <w:jc w:val="left"/>
              <w:rPr>
                <w:del w:id="393" w:author="Author"/>
              </w:rPr>
            </w:pPr>
            <w:del w:id="394" w:author="Author">
              <w:r w:rsidDel="004A3703">
                <w:delText>Byte 11 -&gt;Byte 4</w:delText>
              </w:r>
            </w:del>
          </w:p>
          <w:p w:rsidR="004A3703" w:rsidDel="004A3703" w:rsidRDefault="004A3703" w:rsidP="00AD7C89">
            <w:pPr>
              <w:spacing w:after="0"/>
              <w:ind w:left="0"/>
              <w:jc w:val="left"/>
              <w:rPr>
                <w:del w:id="395" w:author="Author"/>
              </w:rPr>
            </w:pPr>
            <w:del w:id="396" w:author="Author">
              <w:r w:rsidDel="004A3703">
                <w:delText>Byte 12 -&gt; Byte 3</w:delText>
              </w:r>
            </w:del>
          </w:p>
          <w:p w:rsidR="004A3703" w:rsidDel="004A3703" w:rsidRDefault="004A3703" w:rsidP="00AD7C89">
            <w:pPr>
              <w:spacing w:after="0"/>
              <w:ind w:left="0"/>
              <w:jc w:val="left"/>
              <w:rPr>
                <w:del w:id="397" w:author="Author"/>
              </w:rPr>
            </w:pPr>
            <w:del w:id="398" w:author="Author">
              <w:r w:rsidDel="004A3703">
                <w:delText>Byte 13 -&gt;Byte 2</w:delText>
              </w:r>
            </w:del>
          </w:p>
          <w:p w:rsidR="004A3703" w:rsidDel="004A3703" w:rsidRDefault="004A3703" w:rsidP="00AD7C89">
            <w:pPr>
              <w:spacing w:after="0"/>
              <w:ind w:left="0"/>
              <w:jc w:val="left"/>
              <w:rPr>
                <w:del w:id="399" w:author="Author"/>
              </w:rPr>
            </w:pPr>
            <w:del w:id="400" w:author="Author">
              <w:r w:rsidDel="004A3703">
                <w:delText>Byte 14 -&gt; Byte 1</w:delText>
              </w:r>
            </w:del>
          </w:p>
          <w:p w:rsidR="004A3703" w:rsidRDefault="004A3703" w:rsidP="00AD7C89">
            <w:pPr>
              <w:spacing w:after="0"/>
              <w:ind w:left="0"/>
              <w:jc w:val="left"/>
            </w:pPr>
            <w:del w:id="401" w:author="Author">
              <w:r w:rsidDel="004A3703">
                <w:delText>Byte 15 -&gt;Byte 0</w:delText>
              </w:r>
            </w:del>
          </w:p>
        </w:tc>
        <w:tc>
          <w:tcPr>
            <w:tcW w:w="0" w:type="auto"/>
            <w:tcPrChange w:id="402" w:author="Author">
              <w:tcPr>
                <w:tcW w:w="2598" w:type="dxa"/>
              </w:tcPr>
            </w:tcPrChange>
          </w:tcPr>
          <w:p w:rsidR="004A3703" w:rsidRDefault="004A3703" w:rsidP="00F360E2">
            <w:pPr>
              <w:spacing w:after="0"/>
              <w:ind w:left="0"/>
              <w:jc w:val="left"/>
              <w:rPr>
                <w:ins w:id="403" w:author="Author"/>
              </w:rPr>
            </w:pPr>
            <w:ins w:id="404" w:author="Author">
              <w:r>
                <w:t>Byte 8 -&gt; Byte 7</w:t>
              </w:r>
            </w:ins>
          </w:p>
          <w:p w:rsidR="004A3703" w:rsidRDefault="004A3703" w:rsidP="00F360E2">
            <w:pPr>
              <w:spacing w:after="0"/>
              <w:ind w:left="0"/>
              <w:jc w:val="left"/>
              <w:rPr>
                <w:ins w:id="405" w:author="Author"/>
              </w:rPr>
            </w:pPr>
            <w:ins w:id="406" w:author="Author">
              <w:r>
                <w:t>Byte 9 -&gt;Byte 6</w:t>
              </w:r>
            </w:ins>
          </w:p>
          <w:p w:rsidR="004A3703" w:rsidRDefault="004A3703" w:rsidP="00F360E2">
            <w:pPr>
              <w:spacing w:after="0"/>
              <w:ind w:left="0"/>
              <w:jc w:val="left"/>
              <w:rPr>
                <w:ins w:id="407" w:author="Author"/>
              </w:rPr>
            </w:pPr>
            <w:ins w:id="408" w:author="Author">
              <w:r>
                <w:t>Byte 10 -&gt; Byte 5</w:t>
              </w:r>
            </w:ins>
          </w:p>
          <w:p w:rsidR="004A3703" w:rsidRDefault="004A3703" w:rsidP="00F360E2">
            <w:pPr>
              <w:spacing w:after="0"/>
              <w:ind w:left="0"/>
              <w:jc w:val="left"/>
              <w:rPr>
                <w:ins w:id="409" w:author="Author"/>
              </w:rPr>
            </w:pPr>
            <w:ins w:id="410" w:author="Author">
              <w:r>
                <w:t>Byte 11 -&gt;Byte 4</w:t>
              </w:r>
            </w:ins>
          </w:p>
          <w:p w:rsidR="004A3703" w:rsidRDefault="004A3703" w:rsidP="00F360E2">
            <w:pPr>
              <w:spacing w:after="0"/>
              <w:ind w:left="0"/>
              <w:jc w:val="left"/>
              <w:rPr>
                <w:ins w:id="411" w:author="Author"/>
              </w:rPr>
            </w:pPr>
            <w:ins w:id="412" w:author="Author">
              <w:r>
                <w:t>Byte 12 -&gt; Byte 3</w:t>
              </w:r>
            </w:ins>
          </w:p>
          <w:p w:rsidR="004A3703" w:rsidRDefault="004A3703" w:rsidP="00F360E2">
            <w:pPr>
              <w:spacing w:after="0"/>
              <w:ind w:left="0"/>
              <w:jc w:val="left"/>
              <w:rPr>
                <w:ins w:id="413" w:author="Author"/>
              </w:rPr>
            </w:pPr>
            <w:ins w:id="414" w:author="Author">
              <w:r>
                <w:t>Byte 13 -&gt;Byte 2</w:t>
              </w:r>
            </w:ins>
          </w:p>
          <w:p w:rsidR="004A3703" w:rsidRDefault="004A3703" w:rsidP="001F0A3D">
            <w:pPr>
              <w:spacing w:after="0"/>
              <w:ind w:left="0"/>
              <w:jc w:val="left"/>
              <w:rPr>
                <w:ins w:id="415" w:author="Author"/>
              </w:rPr>
              <w:pPrChange w:id="416" w:author="Author">
                <w:pPr/>
              </w:pPrChange>
            </w:pPr>
            <w:ins w:id="417" w:author="Author">
              <w:r>
                <w:t>Byte 14 -&gt; Byte 1</w:t>
              </w:r>
            </w:ins>
          </w:p>
          <w:p w:rsidR="004A3703" w:rsidRDefault="004A3703" w:rsidP="001F0A3D">
            <w:pPr>
              <w:spacing w:after="0"/>
              <w:ind w:left="0"/>
              <w:jc w:val="left"/>
              <w:rPr>
                <w:ins w:id="418" w:author="Author"/>
              </w:rPr>
              <w:pPrChange w:id="419" w:author="Author">
                <w:pPr/>
              </w:pPrChange>
            </w:pPr>
            <w:ins w:id="420" w:author="Author">
              <w:r>
                <w:t>Byte 15 -&gt;Byte 0</w:t>
              </w:r>
            </w:ins>
          </w:p>
        </w:tc>
      </w:tr>
    </w:tbl>
    <w:p w:rsidR="002C4913" w:rsidRDefault="002C4913" w:rsidP="00136622">
      <w:pPr>
        <w:pStyle w:val="BodyText"/>
      </w:pPr>
    </w:p>
    <w:p w:rsidR="002C4913" w:rsidRDefault="002C4913" w:rsidP="00975D9D">
      <w:pPr>
        <w:pStyle w:val="Heading4"/>
      </w:pPr>
      <w:r>
        <w:t>Variable-Length Scalar Atomic Types</w:t>
      </w:r>
    </w:p>
    <w:p w:rsidR="002C4913" w:rsidRPr="00A82403" w:rsidRDefault="002C4913" w:rsidP="00136622">
      <w:pPr>
        <w:pStyle w:val="BodyText"/>
      </w:pPr>
    </w:p>
    <w:tbl>
      <w:tblPr>
        <w:tblStyle w:val="TableGrid"/>
        <w:tblW w:w="0" w:type="auto"/>
        <w:tblInd w:w="198" w:type="dxa"/>
        <w:tblLook w:val="0420" w:firstRow="1" w:lastRow="0" w:firstColumn="0" w:lastColumn="0" w:noHBand="0" w:noVBand="1"/>
      </w:tblPr>
      <w:tblGrid>
        <w:gridCol w:w="1350"/>
        <w:gridCol w:w="3060"/>
        <w:gridCol w:w="3600"/>
      </w:tblGrid>
      <w:tr w:rsidR="002C4913">
        <w:tc>
          <w:tcPr>
            <w:tcW w:w="1350" w:type="dxa"/>
          </w:tcPr>
          <w:p w:rsidR="002C4913" w:rsidRDefault="002C4913" w:rsidP="009664E1">
            <w:pPr>
              <w:spacing w:after="0"/>
              <w:ind w:left="0"/>
              <w:jc w:val="left"/>
            </w:pPr>
            <w:r>
              <w:t>Type Name</w:t>
            </w:r>
          </w:p>
        </w:tc>
        <w:tc>
          <w:tcPr>
            <w:tcW w:w="3060" w:type="dxa"/>
          </w:tcPr>
          <w:p w:rsidR="002C4913" w:rsidRDefault="002C4913" w:rsidP="009664E1">
            <w:pPr>
              <w:spacing w:after="0"/>
              <w:ind w:left="0"/>
              <w:jc w:val="left"/>
            </w:pPr>
            <w:r>
              <w:t>Description</w:t>
            </w:r>
          </w:p>
        </w:tc>
        <w:tc>
          <w:tcPr>
            <w:tcW w:w="3600" w:type="dxa"/>
          </w:tcPr>
          <w:p w:rsidR="002C4913" w:rsidRDefault="002C4913" w:rsidP="009664E1">
            <w:pPr>
              <w:spacing w:after="0"/>
              <w:ind w:left="0"/>
              <w:jc w:val="left"/>
            </w:pPr>
            <w:r>
              <w:t>Representation</w:t>
            </w:r>
          </w:p>
        </w:tc>
      </w:tr>
      <w:tr w:rsidR="002C4913">
        <w:tc>
          <w:tcPr>
            <w:tcW w:w="1350" w:type="dxa"/>
          </w:tcPr>
          <w:p w:rsidR="002C4913" w:rsidRDefault="002C4913" w:rsidP="009664E1">
            <w:pPr>
              <w:spacing w:after="0"/>
              <w:ind w:left="0"/>
              <w:jc w:val="left"/>
            </w:pPr>
            <w:r>
              <w:t>String</w:t>
            </w:r>
          </w:p>
        </w:tc>
        <w:tc>
          <w:tcPr>
            <w:tcW w:w="3060" w:type="dxa"/>
          </w:tcPr>
          <w:p w:rsidR="002C4913" w:rsidRDefault="002C4913" w:rsidP="009664E1">
            <w:pPr>
              <w:spacing w:after="0"/>
              <w:ind w:left="0"/>
              <w:jc w:val="left"/>
            </w:pPr>
            <w:r>
              <w:t>Vector of 8-bit bytes representing a UTF-8 String</w:t>
            </w:r>
          </w:p>
        </w:tc>
        <w:tc>
          <w:tcPr>
            <w:tcW w:w="3600" w:type="dxa"/>
          </w:tcPr>
          <w:p w:rsidR="002C4913" w:rsidRDefault="002C4913" w:rsidP="009664E1">
            <w:pPr>
              <w:spacing w:after="0"/>
              <w:ind w:left="0"/>
              <w:jc w:val="left"/>
            </w:pPr>
            <w:r>
              <w:t>The number of bytes in the string (in UInt64 format) followed by the bytes.</w:t>
            </w:r>
          </w:p>
        </w:tc>
      </w:tr>
      <w:tr w:rsidR="002C4913">
        <w:tc>
          <w:tcPr>
            <w:tcW w:w="1350" w:type="dxa"/>
          </w:tcPr>
          <w:p w:rsidR="002C4913" w:rsidRDefault="002C4913" w:rsidP="009664E1">
            <w:pPr>
              <w:spacing w:after="0"/>
              <w:ind w:left="0"/>
              <w:jc w:val="left"/>
            </w:pPr>
            <w:r>
              <w:t>URL</w:t>
            </w:r>
          </w:p>
        </w:tc>
        <w:tc>
          <w:tcPr>
            <w:tcW w:w="3060" w:type="dxa"/>
          </w:tcPr>
          <w:p w:rsidR="002C4913" w:rsidRDefault="002C4913" w:rsidP="009664E1">
            <w:pPr>
              <w:spacing w:after="0"/>
              <w:ind w:left="0"/>
              <w:jc w:val="left"/>
            </w:pPr>
            <w:r>
              <w:t>Vector of 8-bit bytes representing  a URL</w:t>
            </w:r>
          </w:p>
        </w:tc>
        <w:tc>
          <w:tcPr>
            <w:tcW w:w="3600" w:type="dxa"/>
          </w:tcPr>
          <w:p w:rsidR="002C4913" w:rsidRDefault="002C4913" w:rsidP="009664E1">
            <w:pPr>
              <w:spacing w:after="0"/>
              <w:ind w:left="0"/>
              <w:jc w:val="left"/>
            </w:pPr>
            <w:r>
              <w:t>Same as String</w:t>
            </w:r>
          </w:p>
        </w:tc>
      </w:tr>
      <w:tr w:rsidR="002C4913">
        <w:tc>
          <w:tcPr>
            <w:tcW w:w="1350" w:type="dxa"/>
          </w:tcPr>
          <w:p w:rsidR="002C4913" w:rsidRDefault="002C4913" w:rsidP="009664E1">
            <w:pPr>
              <w:spacing w:after="0"/>
              <w:ind w:left="0"/>
              <w:jc w:val="left"/>
            </w:pPr>
            <w:r>
              <w:t>Opaque</w:t>
            </w:r>
          </w:p>
        </w:tc>
        <w:tc>
          <w:tcPr>
            <w:tcW w:w="3060" w:type="dxa"/>
          </w:tcPr>
          <w:p w:rsidR="002C4913" w:rsidRDefault="002C4913" w:rsidP="009664E1">
            <w:pPr>
              <w:spacing w:after="0"/>
              <w:ind w:left="0"/>
              <w:jc w:val="left"/>
            </w:pPr>
            <w:r>
              <w:t>Vector of un</w:t>
            </w:r>
            <w:r w:rsidR="009664E1">
              <w:t>-</w:t>
            </w:r>
            <w:r>
              <w:t>interpreted 8-bit bytes</w:t>
            </w:r>
          </w:p>
        </w:tc>
        <w:tc>
          <w:tcPr>
            <w:tcW w:w="3600" w:type="dxa"/>
          </w:tcPr>
          <w:p w:rsidR="002C4913" w:rsidRDefault="002C4913" w:rsidP="009664E1">
            <w:pPr>
              <w:spacing w:after="0"/>
              <w:ind w:left="0"/>
              <w:jc w:val="left"/>
            </w:pPr>
            <w:r>
              <w:t>The number of bytes in the vector (in UInt64 format) followed by the bytes.</w:t>
            </w:r>
          </w:p>
        </w:tc>
      </w:tr>
    </w:tbl>
    <w:p w:rsidR="002C4913" w:rsidRDefault="002C4913" w:rsidP="00136622">
      <w:pPr>
        <w:pStyle w:val="BodyText"/>
      </w:pPr>
      <w:r>
        <w:t xml:space="preserve">In narrative form, instances of String, Opaque, and URL types are represented as a 64 bit length </w:t>
      </w:r>
      <w:r w:rsidR="00975D9D">
        <w:t xml:space="preserve">(treated as UInt64) </w:t>
      </w:r>
      <w:r>
        <w:t>of the instance followed by the vector of bytes comprising the value.</w:t>
      </w:r>
    </w:p>
    <w:p w:rsidR="009664E1" w:rsidRDefault="009664E1" w:rsidP="00136622">
      <w:pPr>
        <w:pStyle w:val="Heading4"/>
      </w:pPr>
      <w:r>
        <w:t>Structure Variable Representation</w:t>
      </w:r>
    </w:p>
    <w:p w:rsidR="009664E1" w:rsidRDefault="009664E1" w:rsidP="00136622">
      <w:pPr>
        <w:pStyle w:val="BodyText"/>
      </w:pPr>
      <w:r>
        <w:t xml:space="preserve">A Structure typed variable is represented as the concatenation of the representations of the variables contained in the Structure taken in </w:t>
      </w:r>
      <w:ins w:id="421" w:author="Author">
        <w:r w:rsidR="004A3703">
          <w:t xml:space="preserve">lexical </w:t>
        </w:r>
      </w:ins>
      <w:r>
        <w:t>top-to-bottom order. This representation may b</w:t>
      </w:r>
      <w:r w:rsidR="0057390F">
        <w:t>e recursive if one of the variables</w:t>
      </w:r>
      <w:r>
        <w:t xml:space="preserve"> itself is a Structure variable. Dimensioned structures are represented in a form analogous to dimensioned variables of atomic type. The Structure array is preceded by a count of the number of instances and followed by that many instances of the Structure, where the instances are listed in row-major order. </w:t>
      </w:r>
    </w:p>
    <w:p w:rsidR="002C4913" w:rsidRDefault="002C4913" w:rsidP="00975D9D">
      <w:pPr>
        <w:pStyle w:val="Heading3"/>
      </w:pPr>
      <w:bookmarkStart w:id="422" w:name="_Toc328743795"/>
      <w:proofErr w:type="gramStart"/>
      <w:r>
        <w:t xml:space="preserve">Variable Representation in the </w:t>
      </w:r>
      <w:r w:rsidR="009664E1">
        <w:t>Presence</w:t>
      </w:r>
      <w:r>
        <w:t xml:space="preserve"> </w:t>
      </w:r>
      <w:r w:rsidR="009664E1">
        <w:t xml:space="preserve">of Variable-Length </w:t>
      </w:r>
      <w:r>
        <w:t>Dimensions.</w:t>
      </w:r>
      <w:bookmarkEnd w:id="422"/>
      <w:proofErr w:type="gramEnd"/>
    </w:p>
    <w:p w:rsidR="002C4913" w:rsidRDefault="002C4913" w:rsidP="00136622">
      <w:pPr>
        <w:pStyle w:val="BodyText"/>
      </w:pPr>
      <w:r>
        <w:t>Given a dimensioned variable, with at least one dimension being variable length, it is represented as follows.</w:t>
      </w:r>
    </w:p>
    <w:p w:rsidR="002C4913" w:rsidRDefault="002C4913" w:rsidP="00136622">
      <w:pPr>
        <w:pStyle w:val="BodyText"/>
      </w:pPr>
      <w:r>
        <w:t xml:space="preserve">First, it is preceded by a 64-bit integer count (giving the number of elements). The count is the product </w:t>
      </w:r>
      <w:ins w:id="423" w:author="Author">
        <w:r w:rsidR="004A3703">
          <w:t xml:space="preserve">of the dimension </w:t>
        </w:r>
        <w:proofErr w:type="spellStart"/>
        <w:r w:rsidR="004A3703">
          <w:t>iszes</w:t>
        </w:r>
        <w:proofErr w:type="spellEnd"/>
        <w:r w:rsidR="004A3703">
          <w:t xml:space="preserve"> </w:t>
        </w:r>
      </w:ins>
      <w:r>
        <w:t xml:space="preserve">up to the first variable length dimension. For example, an array of the form </w:t>
      </w:r>
      <w:proofErr w:type="gramStart"/>
      <w:r>
        <w:t>A[</w:t>
      </w:r>
      <w:proofErr w:type="gramEnd"/>
      <w:r>
        <w:t>2][3][*]</w:t>
      </w:r>
      <w:r w:rsidR="00975D9D">
        <w:t>[7]</w:t>
      </w:r>
      <w:ins w:id="424" w:author="Author">
        <w:r w:rsidR="004A3703">
          <w:t>[8]</w:t>
        </w:r>
      </w:ins>
      <w:r w:rsidR="00975D9D">
        <w:t>[*]</w:t>
      </w:r>
      <w:r>
        <w:t xml:space="preserve"> has an e</w:t>
      </w:r>
      <w:r w:rsidR="00975D9D">
        <w:t xml:space="preserve">lement count of 2x3 = 6 and all dimensions to the right and including the leftmost varying length dimension </w:t>
      </w:r>
      <w:r w:rsidR="009664E1">
        <w:t>are ignored</w:t>
      </w:r>
      <w:ins w:id="425" w:author="Author">
        <w:r w:rsidR="004A3703">
          <w:t xml:space="preserve"> in this computation.</w:t>
        </w:r>
      </w:ins>
      <w:del w:id="426" w:author="Author">
        <w:r w:rsidR="009664E1" w:rsidDel="004A3703">
          <w:delText>.</w:delText>
        </w:r>
      </w:del>
    </w:p>
    <w:p w:rsidR="002C4913" w:rsidRDefault="002C4913" w:rsidP="001F0A3D">
      <w:pPr>
        <w:pPrChange w:id="427" w:author="Author">
          <w:pPr>
            <w:pStyle w:val="ListNumber"/>
            <w:numPr>
              <w:numId w:val="0"/>
            </w:numPr>
            <w:ind w:left="0" w:firstLine="0"/>
          </w:pPr>
        </w:pPrChange>
      </w:pPr>
      <w:r>
        <w:t>Second, instead of the count being valued by the actual values, the count, N say, is followed by N “variable-length vectors”</w:t>
      </w:r>
      <w:r w:rsidR="009664E1">
        <w:t xml:space="preserve">. Each such vector consists of a length, L say, </w:t>
      </w:r>
      <w:del w:id="428" w:author="Author">
        <w:r w:rsidDel="004A3703">
          <w:delText xml:space="preserve"> </w:delText>
        </w:r>
      </w:del>
      <w:r w:rsidR="00975D9D">
        <w:t xml:space="preserve">in </w:t>
      </w:r>
      <w:r>
        <w:t xml:space="preserve">UInt64 form and </w:t>
      </w:r>
      <w:r>
        <w:lastRenderedPageBreak/>
        <w:t>giving the number of elements for a specific occurrence of the variable-length dimension.</w:t>
      </w:r>
      <w:r w:rsidR="009664E1">
        <w:t xml:space="preserve"> </w:t>
      </w:r>
      <w:r>
        <w:t xml:space="preserve"> So in our example, there will be 6 variable-length vectors concatenated together. Note that the length</w:t>
      </w:r>
      <w:r w:rsidR="009664E1">
        <w:t xml:space="preserve">, L, </w:t>
      </w:r>
      <w:del w:id="429" w:author="Author">
        <w:r w:rsidDel="004A3703">
          <w:delText xml:space="preserve"> </w:delText>
        </w:r>
      </w:del>
      <w:r>
        <w:t xml:space="preserve">of each of the variable length vectors may differ. </w:t>
      </w:r>
      <w:del w:id="430" w:author="Author">
        <w:r w:rsidRPr="000072F8" w:rsidDel="0095389A">
          <w:rPr>
            <w:color w:val="FF0000"/>
          </w:rPr>
          <w:delText>Section ?</w:delText>
        </w:r>
      </w:del>
      <w:proofErr w:type="gramStart"/>
      <w:ins w:id="431" w:author="Author">
        <w:r w:rsidR="0095389A">
          <w:rPr>
            <w:color w:val="FF0000"/>
          </w:rPr>
          <w:t>Section ?</w:t>
        </w:r>
      </w:ins>
      <w:proofErr w:type="gramEnd"/>
      <w:r>
        <w:t xml:space="preserve"> </w:t>
      </w:r>
      <w:proofErr w:type="gramStart"/>
      <w:r>
        <w:t>provides</w:t>
      </w:r>
      <w:proofErr w:type="gramEnd"/>
      <w:r>
        <w:t xml:space="preserve"> some examples in detail.</w:t>
      </w:r>
    </w:p>
    <w:p w:rsidR="00AD7C89" w:rsidRDefault="002C4913" w:rsidP="001F0A3D">
      <w:pPr>
        <w:pPrChange w:id="432" w:author="Author">
          <w:pPr>
            <w:pStyle w:val="ListNumber"/>
            <w:numPr>
              <w:numId w:val="0"/>
            </w:numPr>
            <w:ind w:left="0" w:firstLine="0"/>
          </w:pPr>
        </w:pPrChange>
      </w:pPr>
      <w:r>
        <w:t>This representation is recursive in that the values in a variable-length vector may themse</w:t>
      </w:r>
      <w:r w:rsidR="00975D9D">
        <w:t>lves be variable-length vectors (as in our example above).</w:t>
      </w:r>
      <w:r>
        <w:t xml:space="preserve"> </w:t>
      </w:r>
      <w:r w:rsidR="00975D9D">
        <w:t xml:space="preserve"> Each such vector is encoding using the rules above.</w:t>
      </w:r>
      <w:r w:rsidR="009664E1">
        <w:t xml:space="preserve"> In our example, then, there will be 6 variable-length vectors, each of which in turn consists of </w:t>
      </w:r>
      <w:ins w:id="433" w:author="Author">
        <w:r w:rsidR="004A3703">
          <w:t>56 (7*8)</w:t>
        </w:r>
      </w:ins>
      <w:del w:id="434" w:author="Author">
        <w:r w:rsidR="009664E1" w:rsidDel="004A3703">
          <w:delText>7</w:delText>
        </w:r>
      </w:del>
      <w:r w:rsidR="009664E1">
        <w:t xml:space="preserve"> nested varying-length vectors.</w:t>
      </w:r>
    </w:p>
    <w:p w:rsidR="00AD7C89" w:rsidRDefault="00AD7C89" w:rsidP="00AD7C89">
      <w:pPr>
        <w:pStyle w:val="Heading3"/>
      </w:pPr>
      <w:bookmarkStart w:id="435" w:name="_Toc328743796"/>
      <w:r>
        <w:t>Check</w:t>
      </w:r>
      <w:r w:rsidR="00F93DBD">
        <w:t>s</w:t>
      </w:r>
      <w:r>
        <w:t>ums</w:t>
      </w:r>
      <w:bookmarkEnd w:id="435"/>
    </w:p>
    <w:p w:rsidR="00AD7C89" w:rsidRDefault="00AD7C89" w:rsidP="001F0A3D">
      <w:pPr>
        <w:pPrChange w:id="436" w:author="Author">
          <w:pPr>
            <w:pStyle w:val="ListNumber"/>
            <w:numPr>
              <w:numId w:val="0"/>
            </w:numPr>
            <w:ind w:left="0" w:firstLine="0"/>
          </w:pPr>
        </w:pPrChange>
      </w:pPr>
      <w:r>
        <w:t>Checksums will be computed for the values of all the variables at the top-level of each Group in the response. The checksum value will follow the value of the variable. The checksum algorithm defaults to MD5 (chosen primarily for performance reasons.</w:t>
      </w:r>
    </w:p>
    <w:p w:rsidR="00AD7C89" w:rsidRDefault="00AD7C89" w:rsidP="001F0A3D">
      <w:pPr>
        <w:pPrChange w:id="437" w:author="Author">
          <w:pPr>
            <w:pStyle w:val="ListNumber"/>
            <w:numPr>
              <w:numId w:val="0"/>
            </w:numPr>
            <w:ind w:left="0" w:firstLine="0"/>
          </w:pPr>
        </w:pPrChange>
      </w:pPr>
      <w:r>
        <w:t>Checksum values will be written as 128-bit values using the endian</w:t>
      </w:r>
      <w:r w:rsidR="00AE7337">
        <w:t xml:space="preserve"> representation</w:t>
      </w:r>
      <w:r>
        <w:t xml:space="preserve"> specified for the serialized form.</w:t>
      </w:r>
    </w:p>
    <w:p w:rsidR="00013083" w:rsidRDefault="00AD7C89" w:rsidP="00136622">
      <w:pPr>
        <w:pStyle w:val="Heading3"/>
      </w:pPr>
      <w:bookmarkStart w:id="438" w:name="_Toc328743797"/>
      <w:r>
        <w:t>Historical Note</w:t>
      </w:r>
      <w:del w:id="439" w:author="Author">
        <w:r w:rsidDel="004A3703">
          <w:delText>s</w:delText>
        </w:r>
      </w:del>
      <w:bookmarkEnd w:id="438"/>
    </w:p>
    <w:p w:rsidR="00AD7C89" w:rsidRPr="00AD7C89" w:rsidRDefault="00136622" w:rsidP="00136622">
      <w:pPr>
        <w:pStyle w:val="BodyText"/>
      </w:pPr>
      <w:r>
        <w:t>T</w:t>
      </w:r>
      <w:r w:rsidR="00AD7C89">
        <w:t xml:space="preserve">he encoding described in </w:t>
      </w:r>
      <w:del w:id="440" w:author="Author">
        <w:r w:rsidR="00AD7C89" w:rsidRPr="000072F8" w:rsidDel="0095389A">
          <w:rPr>
            <w:color w:val="FF0000"/>
          </w:rPr>
          <w:delText>Section ?</w:delText>
        </w:r>
      </w:del>
      <w:proofErr w:type="gramStart"/>
      <w:ins w:id="441" w:author="Author">
        <w:r w:rsidR="0095389A">
          <w:rPr>
            <w:color w:val="FF0000"/>
          </w:rPr>
          <w:t>Section ?</w:t>
        </w:r>
      </w:ins>
      <w:proofErr w:type="gramEnd"/>
      <w:r w:rsidR="00AD7C89">
        <w:t xml:space="preserve"> is essentially the same as the serialization form of the DAP2 protocol [cite], but has been extended to support arrays with varying dimensions,  had Sequences removed, and stripped of redundant information added by various XDR implementations.</w:t>
      </w:r>
    </w:p>
    <w:p w:rsidR="00A3403F" w:rsidRDefault="00AD7C89" w:rsidP="00136622">
      <w:pPr>
        <w:pStyle w:val="BodyText"/>
      </w:pPr>
      <w:r>
        <w:t>The DAP4 Serialization rules are</w:t>
      </w:r>
      <w:r w:rsidR="00A3403F">
        <w:t xml:space="preserve"> derived from, but not the same as, </w:t>
      </w:r>
      <w:r w:rsidR="00013083">
        <w:t>XDR</w:t>
      </w:r>
      <w:r>
        <w:t xml:space="preserve"> </w:t>
      </w:r>
      <w:r w:rsidR="00A3403F">
        <w:t>[</w:t>
      </w:r>
      <w:del w:id="442" w:author="Author">
        <w:r w:rsidR="00A3403F" w:rsidDel="004A3703">
          <w:delText>cite</w:delText>
        </w:r>
      </w:del>
      <w:r w:rsidR="00A3403F">
        <w:t>]</w:t>
      </w:r>
      <w:r w:rsidR="00013083">
        <w:t xml:space="preserve">. </w:t>
      </w:r>
      <w:r w:rsidR="00A3403F">
        <w:t>The differences are as follows.</w:t>
      </w:r>
    </w:p>
    <w:p w:rsidR="00A3403F" w:rsidRDefault="00AD7C89" w:rsidP="0057390F">
      <w:pPr>
        <w:pStyle w:val="ListNumber"/>
        <w:numPr>
          <w:ilvl w:val="0"/>
          <w:numId w:val="25"/>
        </w:numPr>
      </w:pPr>
      <w:r>
        <w:t>Values are</w:t>
      </w:r>
      <w:r w:rsidR="00013083">
        <w:t xml:space="preserve"> encoded usin</w:t>
      </w:r>
      <w:r w:rsidR="00A3403F">
        <w:t>g the byte order of the server.</w:t>
      </w:r>
      <w:r>
        <w:t xml:space="preserve"> This is the so-called “receiver makes it right” rule.</w:t>
      </w:r>
    </w:p>
    <w:p w:rsidR="00A3403F" w:rsidRDefault="00AD7C89" w:rsidP="0057390F">
      <w:pPr>
        <w:pStyle w:val="ListNumber"/>
        <w:numPr>
          <w:ilvl w:val="0"/>
          <w:numId w:val="25"/>
        </w:numPr>
      </w:pPr>
      <w:r>
        <w:t>No padding is</w:t>
      </w:r>
      <w:r w:rsidR="00A3403F">
        <w:t xml:space="preserve"> used.</w:t>
      </w:r>
    </w:p>
    <w:p w:rsidR="00013083" w:rsidRDefault="00013083" w:rsidP="0057390F">
      <w:pPr>
        <w:pStyle w:val="ListNumber"/>
        <w:numPr>
          <w:ilvl w:val="0"/>
          <w:numId w:val="25"/>
        </w:numPr>
      </w:pPr>
      <w:r>
        <w:t>Floating point value</w:t>
      </w:r>
      <w:r w:rsidR="00AD7C89">
        <w:t>s</w:t>
      </w:r>
      <w:r w:rsidR="00A3403F">
        <w:t xml:space="preserve"> always use the</w:t>
      </w:r>
      <w:r>
        <w:t xml:space="preserve"> IEEE 754 standard.</w:t>
      </w:r>
    </w:p>
    <w:p w:rsidR="00A3403F" w:rsidRDefault="00AD7C89" w:rsidP="0057390F">
      <w:pPr>
        <w:pStyle w:val="ListNumber"/>
        <w:numPr>
          <w:ilvl w:val="0"/>
          <w:numId w:val="25"/>
        </w:numPr>
      </w:pPr>
      <w:r>
        <w:t>One and two-byte values are</w:t>
      </w:r>
      <w:r w:rsidR="00A3403F">
        <w:t xml:space="preserve"> not </w:t>
      </w:r>
      <w:del w:id="443" w:author="Author">
        <w:r w:rsidR="00A3403F" w:rsidDel="004A3703">
          <w:delText xml:space="preserve">be </w:delText>
        </w:r>
      </w:del>
      <w:r w:rsidR="00A3403F">
        <w:t>converted to four byte values.</w:t>
      </w:r>
    </w:p>
    <w:p w:rsidR="00013083" w:rsidRDefault="00013083" w:rsidP="002C4913">
      <w:pPr>
        <w:pStyle w:val="Heading2"/>
      </w:pPr>
      <w:bookmarkStart w:id="444" w:name="_Toc328743798"/>
      <w:r>
        <w:t>Example responses</w:t>
      </w:r>
      <w:bookmarkEnd w:id="444"/>
    </w:p>
    <w:p w:rsidR="00013083" w:rsidRDefault="00AA0F53" w:rsidP="00136622">
      <w:pPr>
        <w:pStyle w:val="BodyText"/>
      </w:pPr>
      <w:r>
        <w:t>I</w:t>
      </w:r>
      <w:r w:rsidR="00013083">
        <w:t xml:space="preserve">n these examples, spaces and newlines have been added to make them easier to read. The real responses are as compact as they can be. Since this proposal is just about the form of the response - and it really focuses on the BLOB part - there no mention of 'chunking.' For information on how this BLOB will/could be chunked, see </w:t>
      </w:r>
      <w:del w:id="445" w:author="Author">
        <w:r w:rsidRPr="000072F8" w:rsidDel="0095389A">
          <w:rPr>
            <w:color w:val="FF0000"/>
          </w:rPr>
          <w:delText>Section ?</w:delText>
        </w:r>
      </w:del>
      <w:proofErr w:type="gramStart"/>
      <w:ins w:id="446" w:author="Author">
        <w:r w:rsidR="0095389A">
          <w:rPr>
            <w:color w:val="FF0000"/>
          </w:rPr>
          <w:t>Section ?</w:t>
        </w:r>
      </w:ins>
      <w:r>
        <w:t>.</w:t>
      </w:r>
      <w:proofErr w:type="gramEnd"/>
      <w:r>
        <w:t xml:space="preserve"> </w:t>
      </w:r>
      <w:r w:rsidR="003523D6">
        <w:t xml:space="preserve"> NB: Some poetic license used in the following and the checksums for single integer values seems silly, but these are really simple examples.</w:t>
      </w:r>
    </w:p>
    <w:p w:rsidR="00013083" w:rsidRDefault="00013083" w:rsidP="002C4913">
      <w:pPr>
        <w:pStyle w:val="Heading3"/>
      </w:pPr>
      <w:bookmarkStart w:id="447" w:name="_Toc328743799"/>
      <w:r>
        <w:t>A single scalar</w:t>
      </w:r>
      <w:bookmarkEnd w:id="447"/>
    </w:p>
    <w:p w:rsidR="00B713AC" w:rsidRPr="00B713AC" w:rsidRDefault="00B713AC" w:rsidP="00136622">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B713AC" w:rsidRPr="00B713AC">
        <w:tc>
          <w:tcPr>
            <w:tcW w:w="9576" w:type="dxa"/>
          </w:tcPr>
          <w:p w:rsidR="00B713AC" w:rsidRPr="00B713AC" w:rsidRDefault="00B713AC" w:rsidP="00B713AC">
            <w:pPr>
              <w:spacing w:after="0"/>
              <w:ind w:left="0"/>
              <w:jc w:val="left"/>
            </w:pPr>
            <w:r w:rsidRPr="00B713AC">
              <w:t>...</w:t>
            </w:r>
          </w:p>
        </w:tc>
      </w:tr>
      <w:tr w:rsidR="00B713AC" w:rsidRPr="00B713AC">
        <w:tc>
          <w:tcPr>
            <w:tcW w:w="9576" w:type="dxa"/>
          </w:tcPr>
          <w:p w:rsidR="00B713AC" w:rsidRPr="00B713AC" w:rsidRDefault="00B713AC" w:rsidP="00B713AC">
            <w:pPr>
              <w:spacing w:after="0"/>
              <w:ind w:left="0"/>
              <w:jc w:val="left"/>
            </w:pPr>
            <w:proofErr w:type="spellStart"/>
            <w:r w:rsidRPr="00B713AC">
              <w:t>Content-Type:multipart</w:t>
            </w:r>
            <w:proofErr w:type="spellEnd"/>
            <w:r w:rsidRPr="00B713AC">
              <w:t>/related; type="text/xml"; start="&lt;&lt;start id&gt;&gt;";  boundary="&lt;&lt;boundary&gt;&gt;"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--&lt;&lt;boundary&gt;&gt;</w:t>
            </w:r>
          </w:p>
        </w:tc>
      </w:tr>
      <w:tr w:rsidR="00B713AC" w:rsidRPr="00B713AC">
        <w:tc>
          <w:tcPr>
            <w:tcW w:w="9576" w:type="dxa"/>
          </w:tcPr>
          <w:p w:rsidR="00B713AC" w:rsidRPr="00B713AC" w:rsidRDefault="00B713AC" w:rsidP="00B713AC">
            <w:pPr>
              <w:spacing w:after="0"/>
              <w:ind w:left="0"/>
              <w:jc w:val="left"/>
            </w:pPr>
            <w:r w:rsidRPr="00B713AC">
              <w:t>Content-Type: text/xml; charset=UTF-8</w:t>
            </w:r>
          </w:p>
        </w:tc>
      </w:tr>
      <w:tr w:rsidR="00B713AC" w:rsidRPr="00B713AC">
        <w:tc>
          <w:tcPr>
            <w:tcW w:w="9576" w:type="dxa"/>
          </w:tcPr>
          <w:p w:rsidR="00B713AC" w:rsidRPr="00B713AC" w:rsidRDefault="00B713AC" w:rsidP="00B713AC">
            <w:pPr>
              <w:spacing w:after="0"/>
              <w:ind w:left="0"/>
              <w:jc w:val="left"/>
            </w:pPr>
            <w:r w:rsidRPr="00B713AC">
              <w:t>Content-Transfer-Encoding: binary</w:t>
            </w:r>
          </w:p>
        </w:tc>
      </w:tr>
      <w:tr w:rsidR="00B713AC" w:rsidRPr="00B713AC">
        <w:tc>
          <w:tcPr>
            <w:tcW w:w="9576" w:type="dxa"/>
          </w:tcPr>
          <w:p w:rsidR="00B713AC" w:rsidRPr="00B713AC" w:rsidRDefault="00B713AC" w:rsidP="00B713AC">
            <w:pPr>
              <w:spacing w:after="0"/>
              <w:ind w:left="0"/>
              <w:jc w:val="left"/>
            </w:pPr>
            <w:r w:rsidRPr="00B713AC">
              <w:t xml:space="preserve">Content-Description: </w:t>
            </w:r>
            <w:proofErr w:type="spellStart"/>
            <w:r w:rsidRPr="00B713AC">
              <w:t>ddx</w:t>
            </w:r>
            <w:proofErr w:type="spellEnd"/>
          </w:p>
        </w:tc>
      </w:tr>
      <w:tr w:rsidR="00B713AC" w:rsidRPr="00B713AC">
        <w:tc>
          <w:tcPr>
            <w:tcW w:w="9576" w:type="dxa"/>
          </w:tcPr>
          <w:p w:rsidR="00B713AC" w:rsidRPr="00B713AC" w:rsidRDefault="00B713AC" w:rsidP="00B713AC">
            <w:pPr>
              <w:spacing w:after="0"/>
              <w:ind w:left="0"/>
              <w:jc w:val="left"/>
            </w:pPr>
            <w:r w:rsidRPr="00B713AC">
              <w:lastRenderedPageBreak/>
              <w:t>Content-Id: &lt;&lt;start-id&gt;&gt;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&lt;Group name=”foo”&gt;</w:t>
            </w:r>
          </w:p>
        </w:tc>
      </w:tr>
      <w:tr w:rsidR="00B713AC" w:rsidRPr="00B713AC">
        <w:tc>
          <w:tcPr>
            <w:tcW w:w="9576" w:type="dxa"/>
          </w:tcPr>
          <w:p w:rsidR="00B713AC" w:rsidRPr="00B713AC" w:rsidRDefault="00B713AC" w:rsidP="00B713AC">
            <w:pPr>
              <w:spacing w:after="0"/>
              <w:ind w:left="0"/>
              <w:jc w:val="left"/>
            </w:pPr>
            <w:r w:rsidRPr="00B713AC">
              <w:t>&lt;Int32 name=”x”/&gt;</w:t>
            </w:r>
          </w:p>
        </w:tc>
      </w:tr>
      <w:tr w:rsidR="00B713AC" w:rsidRPr="00B713AC">
        <w:tc>
          <w:tcPr>
            <w:tcW w:w="9576" w:type="dxa"/>
          </w:tcPr>
          <w:p w:rsidR="00B713AC" w:rsidRPr="00B713AC" w:rsidRDefault="00B713AC" w:rsidP="00B713AC">
            <w:pPr>
              <w:spacing w:after="0"/>
              <w:ind w:left="0"/>
              <w:jc w:val="left"/>
            </w:pPr>
            <w:r w:rsidRPr="00B713AC">
              <w:t>&lt;/Group&gt;</w:t>
            </w:r>
          </w:p>
        </w:tc>
      </w:tr>
      <w:tr w:rsidR="00B713AC" w:rsidRPr="00B713AC">
        <w:tc>
          <w:tcPr>
            <w:tcW w:w="9576" w:type="dxa"/>
          </w:tcPr>
          <w:p w:rsidR="00B713AC" w:rsidRPr="00B713AC" w:rsidRDefault="00B713AC" w:rsidP="00B713AC">
            <w:pPr>
              <w:spacing w:after="0"/>
              <w:ind w:left="0"/>
              <w:jc w:val="left"/>
            </w:pPr>
            <w:r w:rsidRPr="00B713AC">
              <w:t>--&lt;&lt;boundary&gt;&gt;</w:t>
            </w:r>
          </w:p>
        </w:tc>
      </w:tr>
      <w:tr w:rsidR="00B713AC" w:rsidRPr="00B713AC">
        <w:tc>
          <w:tcPr>
            <w:tcW w:w="9576" w:type="dxa"/>
          </w:tcPr>
          <w:p w:rsidR="00B713AC" w:rsidRPr="00B713AC" w:rsidRDefault="00B713AC" w:rsidP="00B713AC">
            <w:pPr>
              <w:spacing w:after="0"/>
              <w:ind w:left="0"/>
              <w:jc w:val="left"/>
            </w:pPr>
            <w:r w:rsidRPr="00B713AC">
              <w:t>Content-Type: application/x-dap-little-endian</w:t>
            </w:r>
          </w:p>
        </w:tc>
      </w:tr>
      <w:tr w:rsidR="00B713AC" w:rsidRPr="00B713AC">
        <w:tc>
          <w:tcPr>
            <w:tcW w:w="9576" w:type="dxa"/>
          </w:tcPr>
          <w:p w:rsidR="00B713AC" w:rsidRPr="00B713AC" w:rsidRDefault="00B713AC" w:rsidP="00B713AC">
            <w:pPr>
              <w:spacing w:after="0"/>
              <w:ind w:left="0"/>
              <w:jc w:val="left"/>
            </w:pPr>
            <w:r w:rsidRPr="00B713AC">
              <w:t>Content-Transfer-Encoding: binary</w:t>
            </w:r>
          </w:p>
        </w:tc>
      </w:tr>
      <w:tr w:rsidR="00B713AC" w:rsidRPr="00B713AC">
        <w:tc>
          <w:tcPr>
            <w:tcW w:w="9576" w:type="dxa"/>
          </w:tcPr>
          <w:p w:rsidR="00B713AC" w:rsidRPr="00B713AC" w:rsidRDefault="00B713AC" w:rsidP="00B713AC">
            <w:pPr>
              <w:spacing w:after="0"/>
              <w:ind w:left="0"/>
              <w:jc w:val="left"/>
            </w:pPr>
            <w:r w:rsidRPr="00B713AC">
              <w:t>Content-Description: data</w:t>
            </w:r>
          </w:p>
        </w:tc>
      </w:tr>
      <w:tr w:rsidR="00B713AC" w:rsidRPr="00B713AC">
        <w:tc>
          <w:tcPr>
            <w:tcW w:w="9576" w:type="dxa"/>
          </w:tcPr>
          <w:p w:rsidR="00B713AC" w:rsidRPr="00B713AC" w:rsidRDefault="00B713AC" w:rsidP="00B713AC">
            <w:pPr>
              <w:spacing w:after="0"/>
              <w:ind w:left="0"/>
              <w:jc w:val="left"/>
            </w:pPr>
            <w:r w:rsidRPr="00B713AC">
              <w:t>Content-Id: &lt;&lt;next-id&gt;&gt;</w:t>
            </w:r>
          </w:p>
        </w:tc>
      </w:tr>
      <w:tr w:rsidR="00B713AC" w:rsidRPr="00B713AC">
        <w:tc>
          <w:tcPr>
            <w:tcW w:w="9576" w:type="dxa"/>
          </w:tcPr>
          <w:p w:rsidR="00B713AC" w:rsidRPr="00B713AC" w:rsidRDefault="00B713AC" w:rsidP="00B713AC">
            <w:pPr>
              <w:spacing w:after="0"/>
              <w:ind w:left="0"/>
              <w:jc w:val="left"/>
            </w:pPr>
            <w:r w:rsidRPr="00B713AC">
              <w:t>Content-Length: &lt;&lt;-1 or the size in bytes of the binary data&gt;&gt;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x</w:t>
            </w:r>
          </w:p>
        </w:tc>
      </w:tr>
      <w:tr w:rsidR="00B713AC" w:rsidRPr="00B713AC">
        <w:tc>
          <w:tcPr>
            <w:tcW w:w="9576" w:type="dxa"/>
          </w:tcPr>
          <w:p w:rsidR="00B713AC" w:rsidRPr="00B713AC" w:rsidRDefault="00B713AC" w:rsidP="00B713AC">
            <w:pPr>
              <w:spacing w:after="0"/>
              <w:ind w:left="0"/>
              <w:jc w:val="left"/>
            </w:pPr>
            <w:r w:rsidRPr="00B713AC">
              <w:t>&lt;&lt;checksum&gt;&gt;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--&lt;&lt;boundary&gt;&gt;</w:t>
            </w:r>
          </w:p>
        </w:tc>
      </w:tr>
    </w:tbl>
    <w:p w:rsidR="00B713AC" w:rsidRDefault="00B713AC" w:rsidP="00136622">
      <w:pPr>
        <w:pStyle w:val="BodyText"/>
      </w:pPr>
    </w:p>
    <w:p w:rsidR="00013083" w:rsidRDefault="00013083" w:rsidP="002C4913">
      <w:pPr>
        <w:pStyle w:val="Heading3"/>
      </w:pPr>
      <w:bookmarkStart w:id="448" w:name="_Toc328743800"/>
      <w:r>
        <w:t>A single array</w:t>
      </w:r>
      <w:bookmarkEnd w:id="448"/>
    </w:p>
    <w:p w:rsidR="00013083" w:rsidRDefault="00013083" w:rsidP="00136622">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B713AC" w:rsidRPr="00B713AC">
        <w:tc>
          <w:tcPr>
            <w:tcW w:w="9576" w:type="dxa"/>
          </w:tcPr>
          <w:p w:rsidR="00B713AC" w:rsidRPr="00B713AC" w:rsidRDefault="00B713AC" w:rsidP="00B713AC">
            <w:pPr>
              <w:spacing w:after="0"/>
              <w:ind w:left="0"/>
              <w:jc w:val="left"/>
            </w:pPr>
            <w:r w:rsidRPr="00B713AC">
              <w:t>&lt;Group name=”foo”&gt;</w:t>
            </w:r>
          </w:p>
        </w:tc>
      </w:tr>
      <w:tr w:rsidR="00B713AC" w:rsidRPr="00B713AC">
        <w:tc>
          <w:tcPr>
            <w:tcW w:w="9576" w:type="dxa"/>
          </w:tcPr>
          <w:p w:rsidR="00B713AC" w:rsidRPr="00B713AC" w:rsidRDefault="00B713AC" w:rsidP="00B713AC">
            <w:pPr>
              <w:spacing w:after="0"/>
              <w:ind w:left="0"/>
              <w:jc w:val="left"/>
            </w:pPr>
            <w:r w:rsidRPr="00B713AC">
              <w:t>&lt;Int32 name=”x”?</w:t>
            </w:r>
          </w:p>
        </w:tc>
      </w:tr>
      <w:tr w:rsidR="00B713AC" w:rsidRPr="00B713AC">
        <w:tc>
          <w:tcPr>
            <w:tcW w:w="9576" w:type="dxa"/>
          </w:tcPr>
          <w:p w:rsidR="00B713AC" w:rsidRPr="00B713AC" w:rsidRDefault="00B713AC" w:rsidP="00B713AC">
            <w:pPr>
              <w:spacing w:after="0"/>
              <w:ind w:left="0"/>
              <w:jc w:val="left"/>
            </w:pPr>
            <w:r w:rsidRPr="00B713AC">
              <w:t>&lt;Dimension size=”2”/&gt;</w:t>
            </w:r>
          </w:p>
        </w:tc>
      </w:tr>
      <w:tr w:rsidR="00B713AC" w:rsidRPr="00B713AC">
        <w:tc>
          <w:tcPr>
            <w:tcW w:w="9576" w:type="dxa"/>
          </w:tcPr>
          <w:p w:rsidR="00B713AC" w:rsidRPr="00B713AC" w:rsidRDefault="00B713AC" w:rsidP="00B713AC">
            <w:pPr>
              <w:spacing w:after="0"/>
              <w:ind w:left="0"/>
              <w:jc w:val="left"/>
            </w:pPr>
            <w:r w:rsidRPr="00B713AC">
              <w:t>&lt;Dimension size=”4”/&gt;</w:t>
            </w:r>
          </w:p>
        </w:tc>
      </w:tr>
      <w:tr w:rsidR="00B713AC" w:rsidRPr="00B713AC">
        <w:tc>
          <w:tcPr>
            <w:tcW w:w="9576" w:type="dxa"/>
          </w:tcPr>
          <w:p w:rsidR="00B713AC" w:rsidRPr="00B713AC" w:rsidRDefault="00B713AC" w:rsidP="00B713AC">
            <w:pPr>
              <w:spacing w:after="0"/>
              <w:ind w:left="0"/>
              <w:jc w:val="left"/>
            </w:pPr>
            <w:r w:rsidRPr="00B713AC">
              <w:t>&lt;/Int32&gt;</w:t>
            </w:r>
          </w:p>
        </w:tc>
      </w:tr>
      <w:tr w:rsidR="00B713AC" w:rsidRPr="00B713AC">
        <w:tc>
          <w:tcPr>
            <w:tcW w:w="9576" w:type="dxa"/>
          </w:tcPr>
          <w:p w:rsidR="00B713AC" w:rsidRPr="00B713AC" w:rsidRDefault="00B713AC" w:rsidP="00B713AC">
            <w:pPr>
              <w:spacing w:after="0"/>
              <w:ind w:left="0"/>
              <w:jc w:val="left"/>
            </w:pPr>
            <w:r w:rsidRPr="00B713AC">
              <w:t>&lt;/Group&gt;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w:t>
            </w:r>
          </w:p>
        </w:tc>
      </w:tr>
      <w:tr w:rsidR="00B713AC" w:rsidRPr="00B713AC">
        <w:tc>
          <w:tcPr>
            <w:tcW w:w="9576" w:type="dxa"/>
          </w:tcPr>
          <w:p w:rsidR="00B713AC" w:rsidRPr="00B713AC" w:rsidRDefault="00B713AC" w:rsidP="00B713AC">
            <w:pPr>
              <w:spacing w:after="0"/>
              <w:ind w:left="0"/>
              <w:jc w:val="left"/>
            </w:pPr>
            <w:r w:rsidRPr="00B713AC">
              <w:t>Content-Length: &lt;&lt;-1 or the size in bytes of the binary data&gt;&gt;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 xml:space="preserve">x00 x01 x02 x03 x10 x11 x12 x13 </w:t>
            </w:r>
          </w:p>
        </w:tc>
      </w:tr>
      <w:tr w:rsidR="00B713AC" w:rsidRPr="00B713AC">
        <w:tc>
          <w:tcPr>
            <w:tcW w:w="9576" w:type="dxa"/>
          </w:tcPr>
          <w:p w:rsidR="00B713AC" w:rsidRPr="00B713AC" w:rsidRDefault="00B713AC" w:rsidP="00B713AC">
            <w:pPr>
              <w:spacing w:after="0"/>
              <w:ind w:left="0"/>
              <w:jc w:val="left"/>
            </w:pPr>
            <w:r w:rsidRPr="00B713AC">
              <w:t>&lt;&lt;checksum&gt;&gt;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--&lt;&lt;boundary&gt;&gt;</w:t>
            </w:r>
          </w:p>
        </w:tc>
      </w:tr>
    </w:tbl>
    <w:p w:rsidR="00013083" w:rsidRDefault="00013083" w:rsidP="00136622">
      <w:pPr>
        <w:pStyle w:val="BodyText"/>
      </w:pPr>
    </w:p>
    <w:p w:rsidR="00013083" w:rsidRDefault="00013083" w:rsidP="002C4913">
      <w:pPr>
        <w:pStyle w:val="Heading3"/>
      </w:pPr>
      <w:bookmarkStart w:id="449" w:name="_Toc328743801"/>
      <w:r>
        <w:t>A single structure</w:t>
      </w:r>
      <w:bookmarkEnd w:id="449"/>
    </w:p>
    <w:p w:rsidR="000072F8" w:rsidRDefault="000072F8" w:rsidP="00136622">
      <w:pPr>
        <w:pStyle w:val="BodyText"/>
        <w:rPr>
          <w:ins w:id="450" w:author="Author"/>
        </w:rPr>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451" w:author="Author">
          <w:tblPr>
            <w:tblStyle w:val="TableGrid"/>
            <w:tblW w:w="0" w:type="auto"/>
            <w:tblLook w:val="04A0" w:firstRow="1" w:lastRow="0" w:firstColumn="1" w:lastColumn="0" w:noHBand="0" w:noVBand="1"/>
          </w:tblPr>
        </w:tblPrChange>
      </w:tblPr>
      <w:tblGrid>
        <w:gridCol w:w="9432"/>
        <w:tblGridChange w:id="452">
          <w:tblGrid>
            <w:gridCol w:w="9576"/>
          </w:tblGrid>
        </w:tblGridChange>
      </w:tblGrid>
      <w:tr w:rsidR="00F360E2" w:rsidRPr="00BB208E" w:rsidTr="001F0A3D">
        <w:trPr>
          <w:ins w:id="453" w:author="Author"/>
        </w:trPr>
        <w:tc>
          <w:tcPr>
            <w:tcW w:w="9576" w:type="dxa"/>
            <w:tcPrChange w:id="454" w:author="Author">
              <w:tcPr>
                <w:tcW w:w="9576" w:type="dxa"/>
              </w:tcPr>
            </w:tcPrChange>
          </w:tcPr>
          <w:p w:rsidR="00F360E2" w:rsidRPr="00BB208E" w:rsidRDefault="00F360E2" w:rsidP="001F0A3D">
            <w:pPr>
              <w:spacing w:after="0"/>
              <w:ind w:left="0"/>
              <w:jc w:val="left"/>
              <w:rPr>
                <w:ins w:id="455" w:author="Author"/>
              </w:rPr>
              <w:pPrChange w:id="456" w:author="Author">
                <w:pPr>
                  <w:pStyle w:val="BodyText"/>
                </w:pPr>
              </w:pPrChange>
            </w:pPr>
            <w:ins w:id="457" w:author="Author">
              <w:r w:rsidRPr="00BB208E">
                <w:t>&lt;Group name=”foo”&gt;</w:t>
              </w:r>
            </w:ins>
          </w:p>
        </w:tc>
      </w:tr>
      <w:tr w:rsidR="00F360E2" w:rsidRPr="00BB208E" w:rsidTr="001F0A3D">
        <w:trPr>
          <w:ins w:id="458" w:author="Author"/>
        </w:trPr>
        <w:tc>
          <w:tcPr>
            <w:tcW w:w="9576" w:type="dxa"/>
            <w:tcPrChange w:id="459" w:author="Author">
              <w:tcPr>
                <w:tcW w:w="9576" w:type="dxa"/>
              </w:tcPr>
            </w:tcPrChange>
          </w:tcPr>
          <w:p w:rsidR="00F360E2" w:rsidRPr="00BB208E" w:rsidRDefault="00F360E2" w:rsidP="001F0A3D">
            <w:pPr>
              <w:spacing w:after="0"/>
              <w:ind w:left="0"/>
              <w:jc w:val="left"/>
              <w:rPr>
                <w:ins w:id="460" w:author="Author"/>
              </w:rPr>
              <w:pPrChange w:id="461" w:author="Author">
                <w:pPr>
                  <w:pStyle w:val="BodyText"/>
                </w:pPr>
              </w:pPrChange>
            </w:pPr>
            <w:ins w:id="462" w:author="Author">
              <w:r w:rsidRPr="00BB208E">
                <w:t xml:space="preserve">  &lt;Structure name=”S”&gt;</w:t>
              </w:r>
            </w:ins>
          </w:p>
        </w:tc>
      </w:tr>
      <w:tr w:rsidR="00F360E2" w:rsidRPr="00BB208E" w:rsidTr="001F0A3D">
        <w:trPr>
          <w:ins w:id="463" w:author="Author"/>
        </w:trPr>
        <w:tc>
          <w:tcPr>
            <w:tcW w:w="9576" w:type="dxa"/>
            <w:tcPrChange w:id="464" w:author="Author">
              <w:tcPr>
                <w:tcW w:w="9576" w:type="dxa"/>
              </w:tcPr>
            </w:tcPrChange>
          </w:tcPr>
          <w:p w:rsidR="00F360E2" w:rsidRPr="00BB208E" w:rsidRDefault="00F360E2" w:rsidP="001F0A3D">
            <w:pPr>
              <w:spacing w:after="0"/>
              <w:ind w:left="0"/>
              <w:jc w:val="left"/>
              <w:rPr>
                <w:ins w:id="465" w:author="Author"/>
              </w:rPr>
              <w:pPrChange w:id="466" w:author="Author">
                <w:pPr>
                  <w:pStyle w:val="BodyText"/>
                </w:pPr>
              </w:pPrChange>
            </w:pPr>
            <w:ins w:id="467" w:author="Author">
              <w:r w:rsidRPr="00BB208E">
                <w:t xml:space="preserve">    &lt;Int32 name=”x”&gt;</w:t>
              </w:r>
            </w:ins>
          </w:p>
        </w:tc>
      </w:tr>
      <w:tr w:rsidR="00F360E2" w:rsidRPr="00BB208E" w:rsidTr="001F0A3D">
        <w:trPr>
          <w:ins w:id="468" w:author="Author"/>
        </w:trPr>
        <w:tc>
          <w:tcPr>
            <w:tcW w:w="9576" w:type="dxa"/>
            <w:tcPrChange w:id="469" w:author="Author">
              <w:tcPr>
                <w:tcW w:w="9576" w:type="dxa"/>
              </w:tcPr>
            </w:tcPrChange>
          </w:tcPr>
          <w:p w:rsidR="00F360E2" w:rsidRPr="00BB208E" w:rsidRDefault="00F360E2" w:rsidP="001F0A3D">
            <w:pPr>
              <w:spacing w:after="0"/>
              <w:ind w:left="0"/>
              <w:jc w:val="left"/>
              <w:rPr>
                <w:ins w:id="470" w:author="Author"/>
              </w:rPr>
              <w:pPrChange w:id="471" w:author="Author">
                <w:pPr>
                  <w:pStyle w:val="BodyText"/>
                </w:pPr>
              </w:pPrChange>
            </w:pPr>
            <w:ins w:id="472" w:author="Author">
              <w:r w:rsidRPr="00BB208E">
                <w:t xml:space="preserve">      &lt;Dimension size=”2”&gt;</w:t>
              </w:r>
            </w:ins>
          </w:p>
        </w:tc>
      </w:tr>
      <w:tr w:rsidR="00F360E2" w:rsidRPr="00BB208E" w:rsidTr="001F0A3D">
        <w:trPr>
          <w:ins w:id="473" w:author="Author"/>
        </w:trPr>
        <w:tc>
          <w:tcPr>
            <w:tcW w:w="9576" w:type="dxa"/>
            <w:tcPrChange w:id="474" w:author="Author">
              <w:tcPr>
                <w:tcW w:w="9576" w:type="dxa"/>
              </w:tcPr>
            </w:tcPrChange>
          </w:tcPr>
          <w:p w:rsidR="00F360E2" w:rsidRPr="00BB208E" w:rsidRDefault="00F360E2" w:rsidP="001F0A3D">
            <w:pPr>
              <w:spacing w:after="0"/>
              <w:ind w:left="0"/>
              <w:jc w:val="left"/>
              <w:rPr>
                <w:ins w:id="475" w:author="Author"/>
              </w:rPr>
              <w:pPrChange w:id="476" w:author="Author">
                <w:pPr>
                  <w:pStyle w:val="BodyText"/>
                </w:pPr>
              </w:pPrChange>
            </w:pPr>
            <w:ins w:id="477" w:author="Author">
              <w:r w:rsidRPr="00BB208E">
                <w:t xml:space="preserve">      &lt;Dimension size=”4”&gt;</w:t>
              </w:r>
            </w:ins>
          </w:p>
        </w:tc>
      </w:tr>
      <w:tr w:rsidR="00F360E2" w:rsidRPr="00BB208E" w:rsidTr="001F0A3D">
        <w:trPr>
          <w:ins w:id="478" w:author="Author"/>
        </w:trPr>
        <w:tc>
          <w:tcPr>
            <w:tcW w:w="9576" w:type="dxa"/>
            <w:tcPrChange w:id="479" w:author="Author">
              <w:tcPr>
                <w:tcW w:w="9576" w:type="dxa"/>
              </w:tcPr>
            </w:tcPrChange>
          </w:tcPr>
          <w:p w:rsidR="00F360E2" w:rsidRPr="00BB208E" w:rsidRDefault="00F360E2" w:rsidP="001F0A3D">
            <w:pPr>
              <w:spacing w:after="0"/>
              <w:ind w:left="0"/>
              <w:jc w:val="left"/>
              <w:rPr>
                <w:ins w:id="480" w:author="Author"/>
              </w:rPr>
              <w:pPrChange w:id="481" w:author="Author">
                <w:pPr>
                  <w:pStyle w:val="BodyText"/>
                </w:pPr>
              </w:pPrChange>
            </w:pPr>
            <w:ins w:id="482" w:author="Author">
              <w:r w:rsidRPr="00BB208E">
                <w:t xml:space="preserve">    &lt;/Int32&gt;</w:t>
              </w:r>
            </w:ins>
          </w:p>
        </w:tc>
      </w:tr>
      <w:tr w:rsidR="00F360E2" w:rsidRPr="00BB208E" w:rsidTr="001F0A3D">
        <w:trPr>
          <w:ins w:id="483" w:author="Author"/>
        </w:trPr>
        <w:tc>
          <w:tcPr>
            <w:tcW w:w="9576" w:type="dxa"/>
            <w:tcPrChange w:id="484" w:author="Author">
              <w:tcPr>
                <w:tcW w:w="9576" w:type="dxa"/>
              </w:tcPr>
            </w:tcPrChange>
          </w:tcPr>
          <w:p w:rsidR="00F360E2" w:rsidRPr="00BB208E" w:rsidRDefault="00F360E2" w:rsidP="001F0A3D">
            <w:pPr>
              <w:spacing w:after="0"/>
              <w:ind w:left="0"/>
              <w:jc w:val="left"/>
              <w:rPr>
                <w:ins w:id="485" w:author="Author"/>
              </w:rPr>
              <w:pPrChange w:id="486" w:author="Author">
                <w:pPr>
                  <w:pStyle w:val="BodyText"/>
                </w:pPr>
              </w:pPrChange>
            </w:pPr>
            <w:ins w:id="487" w:author="Author">
              <w:r w:rsidRPr="00BB208E">
                <w:t xml:space="preserve">    &lt;Float64 name=”y”/&gt;</w:t>
              </w:r>
            </w:ins>
          </w:p>
        </w:tc>
      </w:tr>
      <w:tr w:rsidR="00F360E2" w:rsidRPr="00BB208E" w:rsidTr="001F0A3D">
        <w:trPr>
          <w:ins w:id="488" w:author="Author"/>
        </w:trPr>
        <w:tc>
          <w:tcPr>
            <w:tcW w:w="9576" w:type="dxa"/>
            <w:tcPrChange w:id="489" w:author="Author">
              <w:tcPr>
                <w:tcW w:w="9576" w:type="dxa"/>
              </w:tcPr>
            </w:tcPrChange>
          </w:tcPr>
          <w:p w:rsidR="00F360E2" w:rsidRPr="00BB208E" w:rsidRDefault="00F360E2" w:rsidP="001F0A3D">
            <w:pPr>
              <w:spacing w:after="0"/>
              <w:ind w:left="0"/>
              <w:jc w:val="left"/>
              <w:rPr>
                <w:ins w:id="490" w:author="Author"/>
              </w:rPr>
              <w:pPrChange w:id="491" w:author="Author">
                <w:pPr>
                  <w:pStyle w:val="BodyText"/>
                </w:pPr>
              </w:pPrChange>
            </w:pPr>
            <w:ins w:id="492" w:author="Author">
              <w:r w:rsidRPr="00BB208E">
                <w:lastRenderedPageBreak/>
                <w:t xml:space="preserve">  &lt;/Structure</w:t>
              </w:r>
            </w:ins>
          </w:p>
        </w:tc>
      </w:tr>
      <w:tr w:rsidR="00F360E2" w:rsidRPr="00BB208E" w:rsidTr="001F0A3D">
        <w:trPr>
          <w:ins w:id="493" w:author="Author"/>
        </w:trPr>
        <w:tc>
          <w:tcPr>
            <w:tcW w:w="9576" w:type="dxa"/>
            <w:tcPrChange w:id="494" w:author="Author">
              <w:tcPr>
                <w:tcW w:w="9576" w:type="dxa"/>
              </w:tcPr>
            </w:tcPrChange>
          </w:tcPr>
          <w:p w:rsidR="00F360E2" w:rsidRPr="00BB208E" w:rsidRDefault="00F360E2" w:rsidP="001F0A3D">
            <w:pPr>
              <w:spacing w:after="0"/>
              <w:ind w:left="0"/>
              <w:jc w:val="left"/>
              <w:rPr>
                <w:ins w:id="495" w:author="Author"/>
              </w:rPr>
              <w:pPrChange w:id="496" w:author="Author">
                <w:pPr>
                  <w:pStyle w:val="BodyText"/>
                </w:pPr>
              </w:pPrChange>
            </w:pPr>
            <w:ins w:id="497" w:author="Author">
              <w:r w:rsidRPr="00BB208E">
                <w:t>&lt;/Group&gt;</w:t>
              </w:r>
            </w:ins>
          </w:p>
        </w:tc>
      </w:tr>
      <w:tr w:rsidR="00F360E2" w:rsidRPr="00BB208E" w:rsidTr="001F0A3D">
        <w:trPr>
          <w:ins w:id="498" w:author="Author"/>
        </w:trPr>
        <w:tc>
          <w:tcPr>
            <w:tcW w:w="9576" w:type="dxa"/>
            <w:tcPrChange w:id="499" w:author="Author">
              <w:tcPr>
                <w:tcW w:w="9576" w:type="dxa"/>
              </w:tcPr>
            </w:tcPrChange>
          </w:tcPr>
          <w:p w:rsidR="00F360E2" w:rsidRPr="00BB208E" w:rsidRDefault="00F360E2" w:rsidP="001F0A3D">
            <w:pPr>
              <w:spacing w:after="0"/>
              <w:ind w:left="0"/>
              <w:jc w:val="left"/>
              <w:rPr>
                <w:ins w:id="500" w:author="Author"/>
              </w:rPr>
              <w:pPrChange w:id="501" w:author="Author">
                <w:pPr/>
              </w:pPrChange>
            </w:pPr>
            <w:ins w:id="502" w:author="Author">
              <w:r>
                <w:t>…</w:t>
              </w:r>
            </w:ins>
          </w:p>
        </w:tc>
      </w:tr>
      <w:tr w:rsidR="00F360E2" w:rsidRPr="00BB208E" w:rsidTr="001F0A3D">
        <w:trPr>
          <w:ins w:id="503" w:author="Author"/>
        </w:trPr>
        <w:tc>
          <w:tcPr>
            <w:tcW w:w="9576" w:type="dxa"/>
            <w:tcPrChange w:id="504" w:author="Author">
              <w:tcPr>
                <w:tcW w:w="9576" w:type="dxa"/>
              </w:tcPr>
            </w:tcPrChange>
          </w:tcPr>
          <w:p w:rsidR="00F360E2" w:rsidRPr="00BB208E" w:rsidRDefault="00F360E2" w:rsidP="001F0A3D">
            <w:pPr>
              <w:spacing w:after="0"/>
              <w:ind w:left="0"/>
              <w:jc w:val="left"/>
              <w:rPr>
                <w:ins w:id="505" w:author="Author"/>
              </w:rPr>
              <w:pPrChange w:id="506" w:author="Author">
                <w:pPr/>
              </w:pPrChange>
            </w:pPr>
            <w:ins w:id="507" w:author="Author">
              <w:r>
                <w:t>Content-Length: &lt;&lt;-1 or the size in bytes of the binary data&gt;&gt;</w:t>
              </w:r>
            </w:ins>
          </w:p>
        </w:tc>
      </w:tr>
      <w:tr w:rsidR="00F360E2" w:rsidRPr="00BB208E" w:rsidTr="001F0A3D">
        <w:trPr>
          <w:ins w:id="508" w:author="Author"/>
        </w:trPr>
        <w:tc>
          <w:tcPr>
            <w:tcW w:w="9576" w:type="dxa"/>
            <w:tcPrChange w:id="509" w:author="Author">
              <w:tcPr>
                <w:tcW w:w="9576" w:type="dxa"/>
              </w:tcPr>
            </w:tcPrChange>
          </w:tcPr>
          <w:p w:rsidR="00F360E2" w:rsidRPr="00BB208E" w:rsidRDefault="00F360E2" w:rsidP="001F0A3D">
            <w:pPr>
              <w:spacing w:after="0"/>
              <w:ind w:left="0"/>
              <w:jc w:val="left"/>
              <w:rPr>
                <w:ins w:id="510" w:author="Author"/>
              </w:rPr>
              <w:pPrChange w:id="511" w:author="Author">
                <w:pPr/>
              </w:pPrChange>
            </w:pPr>
          </w:p>
        </w:tc>
      </w:tr>
      <w:tr w:rsidR="00F360E2" w:rsidRPr="00BB208E" w:rsidTr="001F0A3D">
        <w:trPr>
          <w:ins w:id="512" w:author="Author"/>
        </w:trPr>
        <w:tc>
          <w:tcPr>
            <w:tcW w:w="9576" w:type="dxa"/>
            <w:tcPrChange w:id="513" w:author="Author">
              <w:tcPr>
                <w:tcW w:w="9576" w:type="dxa"/>
              </w:tcPr>
            </w:tcPrChange>
          </w:tcPr>
          <w:p w:rsidR="00F360E2" w:rsidRPr="00BB208E" w:rsidRDefault="00F360E2" w:rsidP="001F0A3D">
            <w:pPr>
              <w:spacing w:after="0"/>
              <w:ind w:left="0"/>
              <w:jc w:val="left"/>
              <w:rPr>
                <w:ins w:id="514" w:author="Author"/>
              </w:rPr>
              <w:pPrChange w:id="515" w:author="Author">
                <w:pPr/>
              </w:pPrChange>
            </w:pPr>
            <w:ins w:id="516" w:author="Author">
              <w:r>
                <w:t>x00 x01 x02 x03 x10 x11 x12 x13</w:t>
              </w:r>
            </w:ins>
          </w:p>
        </w:tc>
      </w:tr>
      <w:tr w:rsidR="00F360E2" w:rsidRPr="00BB208E" w:rsidTr="001F0A3D">
        <w:trPr>
          <w:ins w:id="517" w:author="Author"/>
        </w:trPr>
        <w:tc>
          <w:tcPr>
            <w:tcW w:w="9576" w:type="dxa"/>
            <w:tcPrChange w:id="518" w:author="Author">
              <w:tcPr>
                <w:tcW w:w="9576" w:type="dxa"/>
              </w:tcPr>
            </w:tcPrChange>
          </w:tcPr>
          <w:p w:rsidR="00F360E2" w:rsidRDefault="00F360E2" w:rsidP="001F0A3D">
            <w:pPr>
              <w:spacing w:after="0"/>
              <w:ind w:left="0"/>
              <w:jc w:val="left"/>
              <w:rPr>
                <w:ins w:id="519" w:author="Author"/>
              </w:rPr>
              <w:pPrChange w:id="520" w:author="Author">
                <w:pPr/>
              </w:pPrChange>
            </w:pPr>
            <w:ins w:id="521" w:author="Author">
              <w:r>
                <w:t>y</w:t>
              </w:r>
            </w:ins>
          </w:p>
        </w:tc>
      </w:tr>
      <w:tr w:rsidR="00F360E2" w:rsidRPr="00BB208E" w:rsidTr="001F0A3D">
        <w:trPr>
          <w:ins w:id="522" w:author="Author"/>
        </w:trPr>
        <w:tc>
          <w:tcPr>
            <w:tcW w:w="9576" w:type="dxa"/>
            <w:tcPrChange w:id="523" w:author="Author">
              <w:tcPr>
                <w:tcW w:w="9576" w:type="dxa"/>
              </w:tcPr>
            </w:tcPrChange>
          </w:tcPr>
          <w:p w:rsidR="00F360E2" w:rsidRDefault="00F360E2" w:rsidP="001F0A3D">
            <w:pPr>
              <w:spacing w:after="0"/>
              <w:ind w:left="0"/>
              <w:jc w:val="left"/>
              <w:rPr>
                <w:ins w:id="524" w:author="Author"/>
              </w:rPr>
              <w:pPrChange w:id="525" w:author="Author">
                <w:pPr/>
              </w:pPrChange>
            </w:pPr>
            <w:ins w:id="526" w:author="Author">
              <w:r>
                <w:t>&lt;&lt;checksum&gt;&gt;</w:t>
              </w:r>
            </w:ins>
          </w:p>
        </w:tc>
      </w:tr>
      <w:tr w:rsidR="00F360E2" w:rsidRPr="00BB208E" w:rsidTr="001F0A3D">
        <w:trPr>
          <w:ins w:id="527" w:author="Author"/>
        </w:trPr>
        <w:tc>
          <w:tcPr>
            <w:tcW w:w="9576" w:type="dxa"/>
            <w:tcPrChange w:id="528" w:author="Author">
              <w:tcPr>
                <w:tcW w:w="9576" w:type="dxa"/>
              </w:tcPr>
            </w:tcPrChange>
          </w:tcPr>
          <w:p w:rsidR="00F360E2" w:rsidRDefault="00F360E2" w:rsidP="001F0A3D">
            <w:pPr>
              <w:spacing w:after="0"/>
              <w:ind w:left="0"/>
              <w:jc w:val="left"/>
              <w:rPr>
                <w:ins w:id="529" w:author="Author"/>
              </w:rPr>
              <w:pPrChange w:id="530" w:author="Author">
                <w:pPr>
                  <w:pStyle w:val="HTMLPreformatted"/>
                </w:pPr>
              </w:pPrChange>
            </w:pPr>
            <w:ins w:id="531" w:author="Author">
              <w:r>
                <w:t>--&lt;&lt;boundary&gt;&gt;</w:t>
              </w:r>
            </w:ins>
          </w:p>
        </w:tc>
      </w:tr>
    </w:tbl>
    <w:p w:rsidR="00F360E2" w:rsidRPr="001F0A3D" w:rsidDel="00F360E2" w:rsidRDefault="00F360E2" w:rsidP="00136622">
      <w:pPr>
        <w:pStyle w:val="BodyText"/>
        <w:rPr>
          <w:del w:id="532" w:author="Author"/>
          <w:rPrChange w:id="533" w:author="Author">
            <w:rPr>
              <w:del w:id="534" w:author="Author"/>
            </w:rPr>
          </w:rPrChange>
        </w:rPr>
      </w:pPr>
    </w:p>
    <w:tbl>
      <w:tblPr>
        <w:tblStyle w:val="TableGrid"/>
        <w:tblW w:w="0" w:type="auto"/>
        <w:tblLook w:val="04A0" w:firstRow="1" w:lastRow="0" w:firstColumn="1" w:lastColumn="0" w:noHBand="0" w:noVBand="1"/>
        <w:tblPrChange w:id="535" w:author="Author">
          <w:tblPr>
            <w:tblStyle w:val="TableGrid"/>
            <w:tblW w:w="0" w:type="auto"/>
            <w:tblLook w:val="04A0" w:firstRow="1" w:lastRow="0" w:firstColumn="1" w:lastColumn="0" w:noHBand="0" w:noVBand="1"/>
          </w:tblPr>
        </w:tblPrChange>
      </w:tblPr>
      <w:tblGrid>
        <w:gridCol w:w="2009"/>
        <w:tblGridChange w:id="536">
          <w:tblGrid>
            <w:gridCol w:w="9576"/>
          </w:tblGrid>
        </w:tblGridChange>
      </w:tblGrid>
      <w:tr w:rsidR="000072F8" w:rsidRPr="0003682B" w:rsidDel="00F360E2" w:rsidTr="001F0A3D">
        <w:trPr>
          <w:del w:id="537" w:author="Author"/>
        </w:trPr>
        <w:tc>
          <w:tcPr>
            <w:tcW w:w="0" w:type="auto"/>
            <w:tcPrChange w:id="538" w:author="Author">
              <w:tcPr>
                <w:tcW w:w="9576" w:type="dxa"/>
              </w:tcPr>
            </w:tcPrChange>
          </w:tcPr>
          <w:p w:rsidR="000072F8" w:rsidRPr="0003682B" w:rsidDel="00F360E2" w:rsidRDefault="000072F8" w:rsidP="000072F8">
            <w:pPr>
              <w:spacing w:after="0"/>
              <w:ind w:left="0"/>
              <w:jc w:val="left"/>
              <w:rPr>
                <w:del w:id="539" w:author="Author"/>
              </w:rPr>
            </w:pPr>
            <w:del w:id="540" w:author="Author">
              <w:r w:rsidRPr="0003682B" w:rsidDel="004A3703">
                <w:delText xml:space="preserve">Dataset </w:delText>
              </w:r>
              <w:r w:rsidRPr="0003682B" w:rsidDel="004A3703">
                <w:rPr>
                  <w:rStyle w:val="hl"/>
                </w:rPr>
                <w:delText>{</w:delText>
              </w:r>
            </w:del>
          </w:p>
        </w:tc>
      </w:tr>
      <w:tr w:rsidR="000072F8" w:rsidRPr="0003682B" w:rsidDel="00F360E2" w:rsidTr="001F0A3D">
        <w:trPr>
          <w:del w:id="541" w:author="Author"/>
        </w:trPr>
        <w:tc>
          <w:tcPr>
            <w:tcW w:w="0" w:type="auto"/>
            <w:tcPrChange w:id="542" w:author="Author">
              <w:tcPr>
                <w:tcW w:w="9576" w:type="dxa"/>
              </w:tcPr>
            </w:tcPrChange>
          </w:tcPr>
          <w:p w:rsidR="000072F8" w:rsidRPr="0003682B" w:rsidDel="00F360E2" w:rsidRDefault="000072F8" w:rsidP="000072F8">
            <w:pPr>
              <w:spacing w:after="0"/>
              <w:ind w:left="0"/>
              <w:jc w:val="left"/>
              <w:rPr>
                <w:del w:id="543" w:author="Author"/>
              </w:rPr>
            </w:pPr>
            <w:del w:id="544" w:author="Author">
              <w:r w:rsidRPr="0003682B" w:rsidDel="00F360E2">
                <w:delText xml:space="preserve">    Structure </w:delText>
              </w:r>
              <w:r w:rsidRPr="0003682B" w:rsidDel="004A3703">
                <w:rPr>
                  <w:rStyle w:val="hl"/>
                </w:rPr>
                <w:delText>{</w:delText>
              </w:r>
            </w:del>
          </w:p>
        </w:tc>
      </w:tr>
      <w:tr w:rsidR="000072F8" w:rsidRPr="0003682B" w:rsidDel="00F360E2" w:rsidTr="001F0A3D">
        <w:trPr>
          <w:trHeight w:val="2088"/>
          <w:del w:id="545" w:author="Author"/>
        </w:trPr>
        <w:tc>
          <w:tcPr>
            <w:tcW w:w="0" w:type="auto"/>
            <w:tcPrChange w:id="546" w:author="Author">
              <w:tcPr>
                <w:tcW w:w="9576" w:type="dxa"/>
              </w:tcPr>
            </w:tcPrChange>
          </w:tcPr>
          <w:p w:rsidR="000072F8" w:rsidRPr="0003682B" w:rsidDel="00F360E2" w:rsidRDefault="000072F8" w:rsidP="000072F8">
            <w:pPr>
              <w:spacing w:after="0"/>
              <w:ind w:left="0"/>
              <w:jc w:val="left"/>
              <w:rPr>
                <w:del w:id="547" w:author="Author"/>
              </w:rPr>
            </w:pPr>
            <w:del w:id="548" w:author="Author">
              <w:r w:rsidRPr="0003682B" w:rsidDel="00F360E2">
                <w:delText xml:space="preserve">        Int32 x</w:delText>
              </w:r>
              <w:r w:rsidRPr="0003682B" w:rsidDel="004A3703">
                <w:rPr>
                  <w:rStyle w:val="hl"/>
                </w:rPr>
                <w:delText>[2][4];</w:delText>
              </w:r>
            </w:del>
          </w:p>
        </w:tc>
      </w:tr>
      <w:tr w:rsidR="000072F8" w:rsidRPr="0003682B" w:rsidDel="004A3703" w:rsidTr="001F0A3D">
        <w:trPr>
          <w:del w:id="549" w:author="Author"/>
        </w:trPr>
        <w:tc>
          <w:tcPr>
            <w:tcW w:w="0" w:type="auto"/>
            <w:tcPrChange w:id="550" w:author="Author">
              <w:tcPr>
                <w:tcW w:w="9576" w:type="dxa"/>
              </w:tcPr>
            </w:tcPrChange>
          </w:tcPr>
          <w:p w:rsidR="000072F8" w:rsidRPr="0003682B" w:rsidDel="004A3703" w:rsidRDefault="000072F8" w:rsidP="000072F8">
            <w:pPr>
              <w:spacing w:after="0"/>
              <w:ind w:left="0"/>
              <w:jc w:val="left"/>
              <w:rPr>
                <w:del w:id="551" w:author="Author"/>
              </w:rPr>
            </w:pPr>
            <w:del w:id="552" w:author="Author">
              <w:r w:rsidRPr="0003682B" w:rsidDel="004A3703">
                <w:delText xml:space="preserve">        Float64 y</w:delText>
              </w:r>
              <w:r w:rsidRPr="0003682B" w:rsidDel="004A3703">
                <w:rPr>
                  <w:rStyle w:val="hl"/>
                </w:rPr>
                <w:delText>;</w:delText>
              </w:r>
            </w:del>
          </w:p>
        </w:tc>
      </w:tr>
      <w:tr w:rsidR="000072F8" w:rsidRPr="0003682B" w:rsidDel="004A3703" w:rsidTr="001F0A3D">
        <w:trPr>
          <w:del w:id="553" w:author="Author"/>
        </w:trPr>
        <w:tc>
          <w:tcPr>
            <w:tcW w:w="0" w:type="auto"/>
            <w:tcPrChange w:id="554" w:author="Author">
              <w:tcPr>
                <w:tcW w:w="9576" w:type="dxa"/>
              </w:tcPr>
            </w:tcPrChange>
          </w:tcPr>
          <w:p w:rsidR="000072F8" w:rsidRPr="0003682B" w:rsidDel="004A3703" w:rsidRDefault="000072F8" w:rsidP="000072F8">
            <w:pPr>
              <w:spacing w:after="0"/>
              <w:ind w:left="0"/>
              <w:jc w:val="left"/>
              <w:rPr>
                <w:del w:id="555" w:author="Author"/>
              </w:rPr>
            </w:pPr>
            <w:del w:id="556" w:author="Author">
              <w:r w:rsidRPr="0003682B" w:rsidDel="004A3703">
                <w:delText xml:space="preserve">    </w:delText>
              </w:r>
              <w:r w:rsidRPr="0003682B" w:rsidDel="004A3703">
                <w:rPr>
                  <w:rStyle w:val="hl"/>
                </w:rPr>
                <w:delText>}</w:delText>
              </w:r>
              <w:r w:rsidRPr="0003682B" w:rsidDel="004A3703">
                <w:delText xml:space="preserve"> </w:delText>
              </w:r>
              <w:r w:rsidDel="004A3703">
                <w:delText>S</w:delText>
              </w:r>
              <w:r w:rsidRPr="0003682B" w:rsidDel="004A3703">
                <w:rPr>
                  <w:rStyle w:val="hl"/>
                </w:rPr>
                <w:delText>;</w:delText>
              </w:r>
            </w:del>
          </w:p>
        </w:tc>
      </w:tr>
      <w:tr w:rsidR="000072F8" w:rsidRPr="0003682B" w:rsidDel="004A3703" w:rsidTr="001F0A3D">
        <w:trPr>
          <w:del w:id="557" w:author="Author"/>
        </w:trPr>
        <w:tc>
          <w:tcPr>
            <w:tcW w:w="0" w:type="auto"/>
            <w:tcPrChange w:id="558" w:author="Author">
              <w:tcPr>
                <w:tcW w:w="9576" w:type="dxa"/>
              </w:tcPr>
            </w:tcPrChange>
          </w:tcPr>
          <w:p w:rsidR="000072F8" w:rsidRPr="0003682B" w:rsidDel="004A3703" w:rsidRDefault="000072F8" w:rsidP="000072F8">
            <w:pPr>
              <w:spacing w:after="0"/>
              <w:ind w:left="0"/>
              <w:jc w:val="left"/>
              <w:rPr>
                <w:del w:id="559" w:author="Author"/>
              </w:rPr>
            </w:pPr>
            <w:del w:id="560" w:author="Author">
              <w:r w:rsidRPr="0003682B" w:rsidDel="004A3703">
                <w:rPr>
                  <w:rStyle w:val="hl"/>
                </w:rPr>
                <w:delText>}</w:delText>
              </w:r>
              <w:r w:rsidRPr="0003682B" w:rsidDel="004A3703">
                <w:delText xml:space="preserve"> foo</w:delText>
              </w:r>
              <w:r w:rsidRPr="0003682B" w:rsidDel="004A3703">
                <w:rPr>
                  <w:rStyle w:val="hl"/>
                </w:rPr>
                <w:delText>;</w:delText>
              </w:r>
            </w:del>
          </w:p>
        </w:tc>
      </w:tr>
    </w:tbl>
    <w:p w:rsidR="00013083" w:rsidRPr="007525A3" w:rsidRDefault="007525A3" w:rsidP="00136622">
      <w:pPr>
        <w:pStyle w:val="BodyText"/>
      </w:pPr>
      <w:r>
        <w:t xml:space="preserve">Note that in this example, there is a single variable at the top-level of the root Group </w:t>
      </w:r>
      <w:ins w:id="561" w:author="Author">
        <w:r w:rsidR="00F360E2">
          <w:t>“</w:t>
        </w:r>
      </w:ins>
      <w:r>
        <w:t>/</w:t>
      </w:r>
      <w:ins w:id="562" w:author="Author">
        <w:r w:rsidR="00F360E2">
          <w:t>”</w:t>
        </w:r>
      </w:ins>
      <w:r>
        <w:t xml:space="preserve"> and that is </w:t>
      </w:r>
      <w:r w:rsidR="000072F8">
        <w:t>S</w:t>
      </w:r>
      <w:r>
        <w:t xml:space="preserve">, so it is </w:t>
      </w:r>
      <w:ins w:id="563" w:author="Author">
        <w:r w:rsidR="00F360E2">
          <w:t>S</w:t>
        </w:r>
      </w:ins>
      <w:del w:id="564" w:author="Author">
        <w:r w:rsidDel="00F360E2">
          <w:delText>s</w:delText>
        </w:r>
      </w:del>
      <w:r>
        <w:t xml:space="preserve"> </w:t>
      </w:r>
      <w:del w:id="565" w:author="Author">
        <w:r w:rsidDel="00F360E2">
          <w:delText xml:space="preserve">that </w:delText>
        </w:r>
      </w:del>
      <w:ins w:id="566" w:author="Author">
        <w:r w:rsidR="00F360E2">
          <w:t xml:space="preserve">for which </w:t>
        </w:r>
      </w:ins>
      <w:r>
        <w:t>we compute the checksu</w:t>
      </w:r>
      <w:ins w:id="567" w:author="Author">
        <w:r w:rsidR="00F360E2">
          <w:t>m.</w:t>
        </w:r>
      </w:ins>
      <w:del w:id="568" w:author="Author">
        <w:r w:rsidDel="00F360E2">
          <w:delText>m for.</w:delText>
        </w:r>
      </w:del>
    </w:p>
    <w:p w:rsidR="00013083" w:rsidRDefault="00013083" w:rsidP="002C4913">
      <w:pPr>
        <w:pStyle w:val="Heading3"/>
      </w:pPr>
      <w:bookmarkStart w:id="569" w:name="_Toc328743802"/>
      <w:r>
        <w:t>An array of structures</w:t>
      </w:r>
      <w:bookmarkEnd w:id="569"/>
    </w:p>
    <w:p w:rsidR="00B713AC" w:rsidRPr="00B713AC" w:rsidRDefault="00B713AC" w:rsidP="00136622">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570" w:author="Author">
          <w:tblPr>
            <w:tblStyle w:val="TableGrid"/>
            <w:tblW w:w="0" w:type="auto"/>
            <w:tblBorders>
              <w:insideH w:val="none" w:sz="0" w:space="0" w:color="auto"/>
              <w:insideV w:val="none" w:sz="0" w:space="0" w:color="auto"/>
            </w:tblBorders>
            <w:tblLook w:val="04A0" w:firstRow="1" w:lastRow="0" w:firstColumn="1" w:lastColumn="0" w:noHBand="0" w:noVBand="1"/>
          </w:tblPr>
        </w:tblPrChange>
      </w:tblPr>
      <w:tblGrid>
        <w:gridCol w:w="9432"/>
        <w:tblGridChange w:id="571">
          <w:tblGrid>
            <w:gridCol w:w="9576"/>
          </w:tblGrid>
        </w:tblGridChange>
      </w:tblGrid>
      <w:tr w:rsidR="00B713AC" w:rsidRPr="00B713AC" w:rsidTr="001F0A3D">
        <w:tc>
          <w:tcPr>
            <w:tcW w:w="9576" w:type="dxa"/>
            <w:tcPrChange w:id="572" w:author="Author">
              <w:tcPr>
                <w:tcW w:w="9576" w:type="dxa"/>
              </w:tcPr>
            </w:tcPrChange>
          </w:tcPr>
          <w:p w:rsidR="00B713AC" w:rsidRPr="00B713AC" w:rsidRDefault="00B713AC" w:rsidP="00B713AC">
            <w:pPr>
              <w:spacing w:after="0"/>
              <w:ind w:left="0"/>
              <w:jc w:val="left"/>
            </w:pPr>
            <w:r w:rsidRPr="00B713AC">
              <w:t>&lt;Group name=”foo”&gt;</w:t>
            </w:r>
          </w:p>
        </w:tc>
      </w:tr>
      <w:tr w:rsidR="00B713AC" w:rsidRPr="00B713AC" w:rsidTr="001F0A3D">
        <w:tc>
          <w:tcPr>
            <w:tcW w:w="9576" w:type="dxa"/>
            <w:tcPrChange w:id="573" w:author="Author">
              <w:tcPr>
                <w:tcW w:w="9576" w:type="dxa"/>
              </w:tcPr>
            </w:tcPrChange>
          </w:tcPr>
          <w:p w:rsidR="00B713AC" w:rsidRPr="00B713AC" w:rsidRDefault="00B713AC" w:rsidP="00B713AC">
            <w:pPr>
              <w:spacing w:after="0"/>
              <w:ind w:left="0"/>
              <w:jc w:val="left"/>
            </w:pPr>
            <w:r w:rsidRPr="00B713AC">
              <w:t>&lt;Structure name=”s”&gt;</w:t>
            </w:r>
          </w:p>
        </w:tc>
      </w:tr>
      <w:tr w:rsidR="00B713AC" w:rsidRPr="00B713AC" w:rsidTr="001F0A3D">
        <w:tc>
          <w:tcPr>
            <w:tcW w:w="9576" w:type="dxa"/>
            <w:tcPrChange w:id="574" w:author="Author">
              <w:tcPr>
                <w:tcW w:w="9576" w:type="dxa"/>
              </w:tcPr>
            </w:tcPrChange>
          </w:tcPr>
          <w:p w:rsidR="00B713AC" w:rsidRPr="00B713AC" w:rsidRDefault="00B713AC" w:rsidP="00B713AC">
            <w:pPr>
              <w:spacing w:after="0"/>
              <w:ind w:left="0"/>
              <w:jc w:val="left"/>
            </w:pPr>
            <w:r w:rsidRPr="00B713AC">
              <w:t>&lt;Int32 name=”x”&gt;</w:t>
            </w:r>
          </w:p>
        </w:tc>
      </w:tr>
      <w:tr w:rsidR="00B713AC" w:rsidRPr="00B713AC" w:rsidTr="001F0A3D">
        <w:tc>
          <w:tcPr>
            <w:tcW w:w="9576" w:type="dxa"/>
            <w:tcPrChange w:id="575" w:author="Author">
              <w:tcPr>
                <w:tcW w:w="9576" w:type="dxa"/>
              </w:tcPr>
            </w:tcPrChange>
          </w:tcPr>
          <w:p w:rsidR="00B713AC" w:rsidRPr="00B713AC" w:rsidRDefault="00B713AC" w:rsidP="00B713AC">
            <w:pPr>
              <w:spacing w:after="0"/>
              <w:ind w:left="0"/>
              <w:jc w:val="left"/>
            </w:pPr>
            <w:r w:rsidRPr="00B713AC">
              <w:t>&lt;Dimension size=”2”/&gt;</w:t>
            </w:r>
          </w:p>
        </w:tc>
      </w:tr>
      <w:tr w:rsidR="00B713AC" w:rsidRPr="00B713AC" w:rsidTr="001F0A3D">
        <w:tc>
          <w:tcPr>
            <w:tcW w:w="9576" w:type="dxa"/>
            <w:tcPrChange w:id="576" w:author="Author">
              <w:tcPr>
                <w:tcW w:w="9576" w:type="dxa"/>
              </w:tcPr>
            </w:tcPrChange>
          </w:tcPr>
          <w:p w:rsidR="00B713AC" w:rsidRPr="00B713AC" w:rsidRDefault="00B713AC" w:rsidP="00B713AC">
            <w:pPr>
              <w:spacing w:after="0"/>
              <w:ind w:left="0"/>
              <w:jc w:val="left"/>
            </w:pPr>
            <w:r w:rsidRPr="00B713AC">
              <w:t>&lt;Dimension size=”4”/&gt;</w:t>
            </w:r>
          </w:p>
        </w:tc>
      </w:tr>
      <w:tr w:rsidR="00B713AC" w:rsidRPr="00B713AC" w:rsidTr="001F0A3D">
        <w:tc>
          <w:tcPr>
            <w:tcW w:w="9576" w:type="dxa"/>
            <w:tcPrChange w:id="577" w:author="Author">
              <w:tcPr>
                <w:tcW w:w="9576" w:type="dxa"/>
              </w:tcPr>
            </w:tcPrChange>
          </w:tcPr>
          <w:p w:rsidR="00B713AC" w:rsidRPr="00B713AC" w:rsidRDefault="00B713AC" w:rsidP="00B713AC">
            <w:pPr>
              <w:spacing w:after="0"/>
              <w:ind w:left="0"/>
              <w:jc w:val="left"/>
            </w:pPr>
            <w:r w:rsidRPr="00B713AC">
              <w:t>&lt;/Int32&gt;</w:t>
            </w:r>
          </w:p>
        </w:tc>
      </w:tr>
      <w:tr w:rsidR="00B713AC" w:rsidRPr="00B713AC" w:rsidTr="001F0A3D">
        <w:tc>
          <w:tcPr>
            <w:tcW w:w="9576" w:type="dxa"/>
            <w:tcPrChange w:id="578" w:author="Author">
              <w:tcPr>
                <w:tcW w:w="9576" w:type="dxa"/>
              </w:tcPr>
            </w:tcPrChange>
          </w:tcPr>
          <w:p w:rsidR="00B713AC" w:rsidRPr="00B713AC" w:rsidRDefault="00B713AC" w:rsidP="00B713AC">
            <w:pPr>
              <w:spacing w:after="0"/>
              <w:ind w:left="0"/>
              <w:jc w:val="left"/>
            </w:pPr>
            <w:r w:rsidRPr="00B713AC">
              <w:t>&lt;Float64 name=”y”/&gt;</w:t>
            </w:r>
          </w:p>
        </w:tc>
      </w:tr>
      <w:tr w:rsidR="00B713AC" w:rsidRPr="00B713AC" w:rsidTr="001F0A3D">
        <w:tc>
          <w:tcPr>
            <w:tcW w:w="9576" w:type="dxa"/>
            <w:tcPrChange w:id="579" w:author="Author">
              <w:tcPr>
                <w:tcW w:w="9576" w:type="dxa"/>
              </w:tcPr>
            </w:tcPrChange>
          </w:tcPr>
          <w:p w:rsidR="00B713AC" w:rsidRPr="00B713AC" w:rsidRDefault="00B713AC" w:rsidP="00B713AC">
            <w:pPr>
              <w:spacing w:after="0"/>
              <w:ind w:left="0"/>
              <w:jc w:val="left"/>
            </w:pPr>
            <w:r w:rsidRPr="00B713AC">
              <w:t>&lt;Dimension size=”3”/&gt;</w:t>
            </w:r>
          </w:p>
        </w:tc>
      </w:tr>
      <w:tr w:rsidR="00B713AC" w:rsidRPr="00B713AC" w:rsidTr="001F0A3D">
        <w:tc>
          <w:tcPr>
            <w:tcW w:w="9576" w:type="dxa"/>
            <w:tcPrChange w:id="580" w:author="Author">
              <w:tcPr>
                <w:tcW w:w="9576" w:type="dxa"/>
              </w:tcPr>
            </w:tcPrChange>
          </w:tcPr>
          <w:p w:rsidR="00B713AC" w:rsidRPr="00B713AC" w:rsidRDefault="00B713AC" w:rsidP="00B713AC">
            <w:pPr>
              <w:spacing w:after="0"/>
              <w:ind w:left="0"/>
              <w:jc w:val="left"/>
            </w:pPr>
            <w:r w:rsidRPr="00B713AC">
              <w:t>&lt;/Structure&gt;</w:t>
            </w:r>
          </w:p>
        </w:tc>
      </w:tr>
      <w:tr w:rsidR="00B713AC" w:rsidRPr="00B713AC" w:rsidTr="001F0A3D">
        <w:tc>
          <w:tcPr>
            <w:tcW w:w="9576" w:type="dxa"/>
            <w:tcPrChange w:id="581" w:author="Author">
              <w:tcPr>
                <w:tcW w:w="9576" w:type="dxa"/>
              </w:tcPr>
            </w:tcPrChange>
          </w:tcPr>
          <w:p w:rsidR="00B713AC" w:rsidRPr="00B713AC" w:rsidRDefault="00B713AC" w:rsidP="00B713AC">
            <w:pPr>
              <w:spacing w:after="0"/>
              <w:ind w:left="0"/>
              <w:jc w:val="left"/>
            </w:pPr>
            <w:r w:rsidRPr="00B713AC">
              <w:t>&lt;/Group&gt;</w:t>
            </w:r>
          </w:p>
        </w:tc>
      </w:tr>
      <w:tr w:rsidR="00B713AC" w:rsidRPr="00B713AC" w:rsidTr="001F0A3D">
        <w:tc>
          <w:tcPr>
            <w:tcW w:w="9576" w:type="dxa"/>
            <w:tcPrChange w:id="582" w:author="Author">
              <w:tcPr>
                <w:tcW w:w="9576" w:type="dxa"/>
              </w:tcPr>
            </w:tcPrChange>
          </w:tcPr>
          <w:p w:rsidR="00B713AC" w:rsidRPr="00B713AC" w:rsidRDefault="00B713AC" w:rsidP="00B713AC">
            <w:pPr>
              <w:spacing w:after="0"/>
              <w:ind w:left="0"/>
              <w:jc w:val="left"/>
            </w:pPr>
          </w:p>
        </w:tc>
      </w:tr>
      <w:tr w:rsidR="00B713AC" w:rsidRPr="00B713AC" w:rsidTr="001F0A3D">
        <w:tc>
          <w:tcPr>
            <w:tcW w:w="9576" w:type="dxa"/>
            <w:tcPrChange w:id="583" w:author="Author">
              <w:tcPr>
                <w:tcW w:w="9576" w:type="dxa"/>
              </w:tcPr>
            </w:tcPrChange>
          </w:tcPr>
          <w:p w:rsidR="00B713AC" w:rsidRPr="00B713AC" w:rsidRDefault="00B713AC" w:rsidP="00B713AC">
            <w:pPr>
              <w:spacing w:after="0"/>
              <w:ind w:left="0"/>
              <w:jc w:val="left"/>
            </w:pPr>
            <w:r w:rsidRPr="00B713AC">
              <w:t>...</w:t>
            </w:r>
          </w:p>
        </w:tc>
      </w:tr>
      <w:tr w:rsidR="00B713AC" w:rsidRPr="00B713AC" w:rsidTr="001F0A3D">
        <w:tc>
          <w:tcPr>
            <w:tcW w:w="9576" w:type="dxa"/>
            <w:tcPrChange w:id="584" w:author="Author">
              <w:tcPr>
                <w:tcW w:w="9576" w:type="dxa"/>
              </w:tcPr>
            </w:tcPrChange>
          </w:tcPr>
          <w:p w:rsidR="00B713AC" w:rsidRPr="00B713AC" w:rsidRDefault="00B713AC" w:rsidP="00B713AC">
            <w:pPr>
              <w:spacing w:after="0"/>
              <w:ind w:left="0"/>
              <w:jc w:val="left"/>
            </w:pPr>
            <w:r w:rsidRPr="00B713AC">
              <w:t>Content-Length: &lt;&lt;-1 or the size in bytes of the binary data&gt;&gt;</w:t>
            </w:r>
          </w:p>
        </w:tc>
      </w:tr>
      <w:tr w:rsidR="00B713AC" w:rsidRPr="00B713AC" w:rsidTr="001F0A3D">
        <w:tc>
          <w:tcPr>
            <w:tcW w:w="9576" w:type="dxa"/>
            <w:tcPrChange w:id="585" w:author="Author">
              <w:tcPr>
                <w:tcW w:w="9576" w:type="dxa"/>
              </w:tcPr>
            </w:tcPrChange>
          </w:tcPr>
          <w:p w:rsidR="00B713AC" w:rsidRPr="00B713AC" w:rsidRDefault="00B713AC" w:rsidP="00B713AC">
            <w:pPr>
              <w:spacing w:after="0"/>
              <w:ind w:left="0"/>
              <w:jc w:val="left"/>
            </w:pPr>
          </w:p>
        </w:tc>
      </w:tr>
      <w:tr w:rsidR="00B713AC" w:rsidRPr="00B713AC" w:rsidTr="001F0A3D">
        <w:tc>
          <w:tcPr>
            <w:tcW w:w="9576" w:type="dxa"/>
            <w:tcPrChange w:id="586" w:author="Author">
              <w:tcPr>
                <w:tcW w:w="9576" w:type="dxa"/>
              </w:tcPr>
            </w:tcPrChange>
          </w:tcPr>
          <w:p w:rsidR="00B713AC" w:rsidRPr="00B713AC" w:rsidRDefault="00B713AC" w:rsidP="00B713AC">
            <w:pPr>
              <w:spacing w:after="0"/>
              <w:ind w:left="0"/>
              <w:jc w:val="left"/>
            </w:pPr>
            <w:r w:rsidRPr="00B713AC">
              <w:t xml:space="preserve">x00 x01 x02 x03 x10 x11 x12 x13 </w:t>
            </w:r>
          </w:p>
        </w:tc>
      </w:tr>
      <w:tr w:rsidR="00B713AC" w:rsidRPr="00B713AC" w:rsidTr="001F0A3D">
        <w:tc>
          <w:tcPr>
            <w:tcW w:w="9576" w:type="dxa"/>
            <w:tcPrChange w:id="587" w:author="Author">
              <w:tcPr>
                <w:tcW w:w="9576" w:type="dxa"/>
              </w:tcPr>
            </w:tcPrChange>
          </w:tcPr>
          <w:p w:rsidR="00B713AC" w:rsidRPr="00B713AC" w:rsidRDefault="00B713AC" w:rsidP="00B713AC">
            <w:pPr>
              <w:spacing w:after="0"/>
              <w:ind w:left="0"/>
              <w:jc w:val="left"/>
            </w:pPr>
            <w:r w:rsidRPr="00B713AC">
              <w:t xml:space="preserve">y </w:t>
            </w:r>
          </w:p>
        </w:tc>
      </w:tr>
      <w:tr w:rsidR="00B713AC" w:rsidRPr="00B713AC" w:rsidTr="001F0A3D">
        <w:tc>
          <w:tcPr>
            <w:tcW w:w="9576" w:type="dxa"/>
            <w:tcPrChange w:id="588" w:author="Author">
              <w:tcPr>
                <w:tcW w:w="9576" w:type="dxa"/>
              </w:tcPr>
            </w:tcPrChange>
          </w:tcPr>
          <w:p w:rsidR="00B713AC" w:rsidRPr="00B713AC" w:rsidRDefault="00B713AC" w:rsidP="00B713AC">
            <w:pPr>
              <w:spacing w:after="0"/>
              <w:ind w:left="0"/>
              <w:jc w:val="left"/>
            </w:pPr>
            <w:r w:rsidRPr="00B713AC">
              <w:t xml:space="preserve">x00 x01 x02 x03 x10 x11 x12 x13 </w:t>
            </w:r>
          </w:p>
        </w:tc>
      </w:tr>
      <w:tr w:rsidR="00B713AC" w:rsidRPr="00B713AC" w:rsidTr="001F0A3D">
        <w:tc>
          <w:tcPr>
            <w:tcW w:w="9576" w:type="dxa"/>
            <w:tcPrChange w:id="589" w:author="Author">
              <w:tcPr>
                <w:tcW w:w="9576" w:type="dxa"/>
              </w:tcPr>
            </w:tcPrChange>
          </w:tcPr>
          <w:p w:rsidR="00B713AC" w:rsidRPr="00B713AC" w:rsidRDefault="00B713AC" w:rsidP="00B713AC">
            <w:pPr>
              <w:spacing w:after="0"/>
              <w:ind w:left="0"/>
              <w:jc w:val="left"/>
            </w:pPr>
            <w:r w:rsidRPr="00B713AC">
              <w:t xml:space="preserve">y </w:t>
            </w:r>
          </w:p>
        </w:tc>
      </w:tr>
      <w:tr w:rsidR="00B713AC" w:rsidRPr="00B713AC" w:rsidTr="001F0A3D">
        <w:tc>
          <w:tcPr>
            <w:tcW w:w="9576" w:type="dxa"/>
            <w:tcPrChange w:id="590" w:author="Author">
              <w:tcPr>
                <w:tcW w:w="9576" w:type="dxa"/>
              </w:tcPr>
            </w:tcPrChange>
          </w:tcPr>
          <w:p w:rsidR="00B713AC" w:rsidRPr="00B713AC" w:rsidRDefault="00B713AC" w:rsidP="00B713AC">
            <w:pPr>
              <w:spacing w:after="0"/>
              <w:ind w:left="0"/>
              <w:jc w:val="left"/>
            </w:pPr>
            <w:r w:rsidRPr="00B713AC">
              <w:t xml:space="preserve">x00 x01 x02 x03 x10 x11 x12 x13 </w:t>
            </w:r>
          </w:p>
        </w:tc>
      </w:tr>
      <w:tr w:rsidR="00B713AC" w:rsidRPr="00B713AC" w:rsidTr="001F0A3D">
        <w:tc>
          <w:tcPr>
            <w:tcW w:w="9576" w:type="dxa"/>
            <w:tcPrChange w:id="591" w:author="Author">
              <w:tcPr>
                <w:tcW w:w="9576" w:type="dxa"/>
              </w:tcPr>
            </w:tcPrChange>
          </w:tcPr>
          <w:p w:rsidR="00B713AC" w:rsidRPr="00B713AC" w:rsidRDefault="00B713AC" w:rsidP="00B713AC">
            <w:pPr>
              <w:spacing w:after="0"/>
              <w:ind w:left="0"/>
              <w:jc w:val="left"/>
            </w:pPr>
            <w:r w:rsidRPr="00B713AC">
              <w:t xml:space="preserve">y </w:t>
            </w:r>
          </w:p>
        </w:tc>
      </w:tr>
      <w:tr w:rsidR="00B713AC" w:rsidRPr="00B713AC" w:rsidTr="001F0A3D">
        <w:tc>
          <w:tcPr>
            <w:tcW w:w="9576" w:type="dxa"/>
            <w:tcPrChange w:id="592" w:author="Author">
              <w:tcPr>
                <w:tcW w:w="9576" w:type="dxa"/>
              </w:tcPr>
            </w:tcPrChange>
          </w:tcPr>
          <w:p w:rsidR="00B713AC" w:rsidRPr="00B713AC" w:rsidRDefault="00B713AC" w:rsidP="00B713AC">
            <w:pPr>
              <w:spacing w:after="0"/>
              <w:ind w:left="0"/>
              <w:jc w:val="left"/>
            </w:pPr>
            <w:r w:rsidRPr="00B713AC">
              <w:t>&lt;&lt;checksum&gt;&gt;</w:t>
            </w:r>
          </w:p>
        </w:tc>
      </w:tr>
      <w:tr w:rsidR="00B713AC" w:rsidRPr="00B713AC" w:rsidTr="001F0A3D">
        <w:tc>
          <w:tcPr>
            <w:tcW w:w="9576" w:type="dxa"/>
            <w:tcPrChange w:id="593" w:author="Author">
              <w:tcPr>
                <w:tcW w:w="9576" w:type="dxa"/>
              </w:tcPr>
            </w:tcPrChange>
          </w:tcPr>
          <w:p w:rsidR="00B713AC" w:rsidRPr="00B713AC" w:rsidRDefault="00B713AC" w:rsidP="00B713AC">
            <w:pPr>
              <w:spacing w:after="0"/>
              <w:ind w:left="0"/>
              <w:jc w:val="left"/>
            </w:pPr>
          </w:p>
        </w:tc>
      </w:tr>
      <w:tr w:rsidR="00B713AC" w:rsidRPr="00B713AC" w:rsidTr="001F0A3D">
        <w:tc>
          <w:tcPr>
            <w:tcW w:w="9576" w:type="dxa"/>
            <w:tcPrChange w:id="594" w:author="Author">
              <w:tcPr>
                <w:tcW w:w="9576" w:type="dxa"/>
              </w:tcPr>
            </w:tcPrChange>
          </w:tcPr>
          <w:p w:rsidR="00B713AC" w:rsidRPr="00B713AC" w:rsidRDefault="00B713AC" w:rsidP="00B713AC">
            <w:pPr>
              <w:spacing w:after="0"/>
              <w:ind w:left="0"/>
              <w:jc w:val="left"/>
            </w:pPr>
            <w:r w:rsidRPr="00B713AC">
              <w:t>--&lt;&lt;boundary&gt;&gt;</w:t>
            </w:r>
          </w:p>
        </w:tc>
      </w:tr>
    </w:tbl>
    <w:p w:rsidR="00013083" w:rsidRDefault="00013083" w:rsidP="00136622">
      <w:pPr>
        <w:pStyle w:val="BodyText"/>
      </w:pPr>
    </w:p>
    <w:p w:rsidR="00013083" w:rsidRDefault="00013083" w:rsidP="002C4913">
      <w:pPr>
        <w:pStyle w:val="Heading3"/>
      </w:pPr>
      <w:bookmarkStart w:id="595" w:name="_Toc328743803"/>
      <w:r>
        <w:t>A single varying array (one varying dimension)</w:t>
      </w:r>
      <w:bookmarkEnd w:id="595"/>
    </w:p>
    <w:p w:rsidR="00B713AC" w:rsidRPr="00B713AC" w:rsidRDefault="00B713AC" w:rsidP="00136622">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596" w:author="Author">
          <w:tblPr>
            <w:tblStyle w:val="TableGrid"/>
            <w:tblW w:w="0" w:type="auto"/>
            <w:tblBorders>
              <w:insideH w:val="none" w:sz="0" w:space="0" w:color="auto"/>
              <w:insideV w:val="none" w:sz="0" w:space="0" w:color="auto"/>
            </w:tblBorders>
            <w:tblLook w:val="04A0" w:firstRow="1" w:lastRow="0" w:firstColumn="1" w:lastColumn="0" w:noHBand="0" w:noVBand="1"/>
          </w:tblPr>
        </w:tblPrChange>
      </w:tblPr>
      <w:tblGrid>
        <w:gridCol w:w="9432"/>
        <w:tblGridChange w:id="597">
          <w:tblGrid>
            <w:gridCol w:w="9576"/>
          </w:tblGrid>
        </w:tblGridChange>
      </w:tblGrid>
      <w:tr w:rsidR="001B3904" w:rsidRPr="001B3904" w:rsidTr="001F0A3D">
        <w:tc>
          <w:tcPr>
            <w:tcW w:w="9576" w:type="dxa"/>
            <w:tcPrChange w:id="598" w:author="Author">
              <w:tcPr>
                <w:tcW w:w="9576" w:type="dxa"/>
              </w:tcPr>
            </w:tcPrChange>
          </w:tcPr>
          <w:p w:rsidR="001B3904" w:rsidRPr="001B3904" w:rsidRDefault="001B3904" w:rsidP="001B3904">
            <w:pPr>
              <w:spacing w:after="0"/>
              <w:ind w:left="0"/>
              <w:jc w:val="left"/>
            </w:pPr>
            <w:r w:rsidRPr="001B3904">
              <w:t>&lt;Group name=”foo”&gt;</w:t>
            </w:r>
          </w:p>
        </w:tc>
      </w:tr>
      <w:tr w:rsidR="001B3904" w:rsidRPr="001B3904" w:rsidTr="001F0A3D">
        <w:tc>
          <w:tcPr>
            <w:tcW w:w="9576" w:type="dxa"/>
            <w:tcPrChange w:id="599" w:author="Author">
              <w:tcPr>
                <w:tcW w:w="9576" w:type="dxa"/>
              </w:tcPr>
            </w:tcPrChange>
          </w:tcPr>
          <w:p w:rsidR="001B3904" w:rsidRPr="001B3904" w:rsidRDefault="001B3904" w:rsidP="001B3904">
            <w:pPr>
              <w:spacing w:after="0"/>
              <w:ind w:left="0"/>
              <w:jc w:val="left"/>
            </w:pPr>
            <w:r w:rsidRPr="001B3904">
              <w:t>&lt;String name=”s”/&gt;</w:t>
            </w:r>
          </w:p>
        </w:tc>
      </w:tr>
      <w:tr w:rsidR="001B3904" w:rsidRPr="001B3904" w:rsidTr="001F0A3D">
        <w:tc>
          <w:tcPr>
            <w:tcW w:w="9576" w:type="dxa"/>
            <w:tcPrChange w:id="600" w:author="Author">
              <w:tcPr>
                <w:tcW w:w="9576" w:type="dxa"/>
              </w:tcPr>
            </w:tcPrChange>
          </w:tcPr>
          <w:p w:rsidR="001B3904" w:rsidRPr="001B3904" w:rsidRDefault="001B3904" w:rsidP="001B3904">
            <w:pPr>
              <w:spacing w:after="0"/>
              <w:ind w:left="0"/>
              <w:jc w:val="left"/>
            </w:pPr>
            <w:r w:rsidRPr="001B3904">
              <w:t>&lt;Int32 name=”a”&gt;</w:t>
            </w:r>
          </w:p>
        </w:tc>
      </w:tr>
      <w:tr w:rsidR="001B3904" w:rsidRPr="001B3904" w:rsidTr="001F0A3D">
        <w:tc>
          <w:tcPr>
            <w:tcW w:w="9576" w:type="dxa"/>
            <w:tcPrChange w:id="601" w:author="Author">
              <w:tcPr>
                <w:tcW w:w="9576" w:type="dxa"/>
              </w:tcPr>
            </w:tcPrChange>
          </w:tcPr>
          <w:p w:rsidR="001B3904" w:rsidRPr="001B3904" w:rsidRDefault="001B3904" w:rsidP="001B3904">
            <w:pPr>
              <w:spacing w:after="0"/>
              <w:ind w:left="0"/>
              <w:jc w:val="left"/>
            </w:pPr>
            <w:r w:rsidRPr="001B3904">
              <w:lastRenderedPageBreak/>
              <w:t>&lt;Dimension size=”*”/&gt;</w:t>
            </w:r>
          </w:p>
        </w:tc>
      </w:tr>
      <w:tr w:rsidR="001B3904" w:rsidRPr="001B3904" w:rsidTr="001F0A3D">
        <w:tc>
          <w:tcPr>
            <w:tcW w:w="9576" w:type="dxa"/>
            <w:tcPrChange w:id="602" w:author="Author">
              <w:tcPr>
                <w:tcW w:w="9576" w:type="dxa"/>
              </w:tcPr>
            </w:tcPrChange>
          </w:tcPr>
          <w:p w:rsidR="001B3904" w:rsidRPr="001B3904" w:rsidRDefault="001B3904" w:rsidP="001B3904">
            <w:pPr>
              <w:spacing w:after="0"/>
              <w:ind w:left="0"/>
              <w:jc w:val="left"/>
            </w:pPr>
            <w:r w:rsidRPr="001B3904">
              <w:t>&lt;/Int32&gt;</w:t>
            </w:r>
          </w:p>
        </w:tc>
      </w:tr>
      <w:tr w:rsidR="001B3904" w:rsidRPr="001B3904" w:rsidTr="001F0A3D">
        <w:tc>
          <w:tcPr>
            <w:tcW w:w="9576" w:type="dxa"/>
            <w:tcPrChange w:id="603" w:author="Author">
              <w:tcPr>
                <w:tcW w:w="9576" w:type="dxa"/>
              </w:tcPr>
            </w:tcPrChange>
          </w:tcPr>
          <w:p w:rsidR="001B3904" w:rsidRPr="001B3904" w:rsidRDefault="001B3904" w:rsidP="001B3904">
            <w:pPr>
              <w:spacing w:after="0"/>
              <w:ind w:left="0"/>
              <w:jc w:val="left"/>
            </w:pPr>
            <w:r w:rsidRPr="001B3904">
              <w:t>&lt;Int32 name=”x”&gt;</w:t>
            </w:r>
          </w:p>
        </w:tc>
      </w:tr>
      <w:tr w:rsidR="001B3904" w:rsidRPr="001B3904" w:rsidTr="001F0A3D">
        <w:tc>
          <w:tcPr>
            <w:tcW w:w="9576" w:type="dxa"/>
            <w:tcPrChange w:id="604" w:author="Author">
              <w:tcPr>
                <w:tcW w:w="9576" w:type="dxa"/>
              </w:tcPr>
            </w:tcPrChange>
          </w:tcPr>
          <w:p w:rsidR="001B3904" w:rsidRPr="001B3904" w:rsidRDefault="001B3904" w:rsidP="001B3904">
            <w:pPr>
              <w:spacing w:after="0"/>
              <w:ind w:left="0"/>
              <w:jc w:val="left"/>
            </w:pPr>
            <w:r w:rsidRPr="001B3904">
              <w:t>&lt;Dimension size=”2”/&gt;</w:t>
            </w:r>
          </w:p>
        </w:tc>
      </w:tr>
      <w:tr w:rsidR="001B3904" w:rsidRPr="001B3904" w:rsidTr="001F0A3D">
        <w:tc>
          <w:tcPr>
            <w:tcW w:w="9576" w:type="dxa"/>
            <w:tcPrChange w:id="605" w:author="Author">
              <w:tcPr>
                <w:tcW w:w="9576" w:type="dxa"/>
              </w:tcPr>
            </w:tcPrChange>
          </w:tcPr>
          <w:p w:rsidR="001B3904" w:rsidRPr="001B3904" w:rsidRDefault="001B3904" w:rsidP="001B3904">
            <w:pPr>
              <w:spacing w:after="0"/>
              <w:ind w:left="0"/>
              <w:jc w:val="left"/>
            </w:pPr>
            <w:r w:rsidRPr="001B3904">
              <w:t>&lt;Dimension size=”*”/&gt;</w:t>
            </w:r>
          </w:p>
        </w:tc>
      </w:tr>
      <w:tr w:rsidR="001B3904" w:rsidRPr="001B3904" w:rsidTr="001F0A3D">
        <w:tc>
          <w:tcPr>
            <w:tcW w:w="9576" w:type="dxa"/>
            <w:tcPrChange w:id="606" w:author="Author">
              <w:tcPr>
                <w:tcW w:w="9576" w:type="dxa"/>
              </w:tcPr>
            </w:tcPrChange>
          </w:tcPr>
          <w:p w:rsidR="001B3904" w:rsidRPr="001B3904" w:rsidRDefault="001B3904" w:rsidP="001B3904">
            <w:pPr>
              <w:spacing w:after="0"/>
              <w:ind w:left="0"/>
              <w:jc w:val="left"/>
            </w:pPr>
            <w:r w:rsidRPr="001B3904">
              <w:t>&lt;/Int32&gt;</w:t>
            </w:r>
          </w:p>
        </w:tc>
      </w:tr>
      <w:tr w:rsidR="001B3904" w:rsidRPr="001B3904" w:rsidTr="001F0A3D">
        <w:tc>
          <w:tcPr>
            <w:tcW w:w="9576" w:type="dxa"/>
            <w:tcPrChange w:id="607" w:author="Author">
              <w:tcPr>
                <w:tcW w:w="9576" w:type="dxa"/>
              </w:tcPr>
            </w:tcPrChange>
          </w:tcPr>
          <w:p w:rsidR="001B3904" w:rsidRPr="001B3904" w:rsidRDefault="001B3904" w:rsidP="001B3904">
            <w:pPr>
              <w:spacing w:after="0"/>
              <w:ind w:left="0"/>
              <w:jc w:val="left"/>
            </w:pPr>
            <w:r w:rsidRPr="001B3904">
              <w:t>&lt;/Group&gt;</w:t>
            </w:r>
          </w:p>
        </w:tc>
      </w:tr>
      <w:tr w:rsidR="001B3904" w:rsidRPr="001B3904" w:rsidTr="001F0A3D">
        <w:tc>
          <w:tcPr>
            <w:tcW w:w="9576" w:type="dxa"/>
            <w:tcPrChange w:id="608" w:author="Author">
              <w:tcPr>
                <w:tcW w:w="9576" w:type="dxa"/>
              </w:tcPr>
            </w:tcPrChange>
          </w:tcPr>
          <w:p w:rsidR="001B3904" w:rsidRPr="001B3904" w:rsidRDefault="001B3904" w:rsidP="001B3904">
            <w:pPr>
              <w:spacing w:after="0"/>
              <w:ind w:left="0"/>
              <w:jc w:val="left"/>
            </w:pPr>
            <w:r w:rsidRPr="001B3904">
              <w:t>...</w:t>
            </w:r>
          </w:p>
        </w:tc>
      </w:tr>
      <w:tr w:rsidR="001B3904" w:rsidRPr="001B3904" w:rsidTr="001F0A3D">
        <w:tc>
          <w:tcPr>
            <w:tcW w:w="9576" w:type="dxa"/>
            <w:tcPrChange w:id="609" w:author="Author">
              <w:tcPr>
                <w:tcW w:w="9576" w:type="dxa"/>
              </w:tcPr>
            </w:tcPrChange>
          </w:tcPr>
          <w:p w:rsidR="001B3904" w:rsidRPr="001B3904" w:rsidRDefault="001B3904" w:rsidP="001B3904">
            <w:pPr>
              <w:spacing w:after="0"/>
              <w:ind w:left="0"/>
              <w:jc w:val="left"/>
            </w:pPr>
            <w:r w:rsidRPr="001B3904">
              <w:t>Content-Length: &lt;&lt;-1 or the size in bytes of the binary data&gt;&gt;</w:t>
            </w:r>
          </w:p>
        </w:tc>
      </w:tr>
      <w:tr w:rsidR="001B3904" w:rsidRPr="001B3904" w:rsidTr="001F0A3D">
        <w:tc>
          <w:tcPr>
            <w:tcW w:w="9576" w:type="dxa"/>
            <w:tcPrChange w:id="610"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611" w:author="Author">
              <w:tcPr>
                <w:tcW w:w="9576" w:type="dxa"/>
              </w:tcPr>
            </w:tcPrChange>
          </w:tcPr>
          <w:p w:rsidR="001B3904" w:rsidRPr="001B3904" w:rsidRDefault="001B3904" w:rsidP="001B3904">
            <w:pPr>
              <w:spacing w:after="0"/>
              <w:ind w:left="0"/>
              <w:jc w:val="left"/>
            </w:pPr>
            <w:r w:rsidRPr="001B3904">
              <w:t xml:space="preserve">16 This is a string </w:t>
            </w:r>
          </w:p>
        </w:tc>
      </w:tr>
      <w:tr w:rsidR="001B3904" w:rsidRPr="001B3904" w:rsidTr="001F0A3D">
        <w:tc>
          <w:tcPr>
            <w:tcW w:w="9576" w:type="dxa"/>
            <w:tcPrChange w:id="612" w:author="Author">
              <w:tcPr>
                <w:tcW w:w="9576" w:type="dxa"/>
              </w:tcPr>
            </w:tcPrChange>
          </w:tcPr>
          <w:p w:rsidR="001B3904" w:rsidRPr="001B3904" w:rsidRDefault="001B3904" w:rsidP="001B3904">
            <w:pPr>
              <w:spacing w:after="0"/>
              <w:ind w:left="0"/>
              <w:jc w:val="left"/>
            </w:pPr>
            <w:r w:rsidRPr="001B3904">
              <w:t>&lt;&lt;checksum&gt;&gt;</w:t>
            </w:r>
          </w:p>
        </w:tc>
      </w:tr>
      <w:tr w:rsidR="001B3904" w:rsidRPr="001B3904" w:rsidTr="001F0A3D">
        <w:tc>
          <w:tcPr>
            <w:tcW w:w="9576" w:type="dxa"/>
            <w:tcPrChange w:id="613"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614" w:author="Author">
              <w:tcPr>
                <w:tcW w:w="9576" w:type="dxa"/>
              </w:tcPr>
            </w:tcPrChange>
          </w:tcPr>
          <w:p w:rsidR="001B3904" w:rsidRPr="001B3904" w:rsidRDefault="001B3904" w:rsidP="001B3904">
            <w:pPr>
              <w:spacing w:after="0"/>
              <w:ind w:left="0"/>
              <w:jc w:val="left"/>
            </w:pPr>
            <w:r w:rsidRPr="001B3904">
              <w:t>5 a0 a1 a2 a3 a4</w:t>
            </w:r>
          </w:p>
        </w:tc>
      </w:tr>
      <w:tr w:rsidR="001B3904" w:rsidRPr="001B3904" w:rsidTr="001F0A3D">
        <w:tc>
          <w:tcPr>
            <w:tcW w:w="9576" w:type="dxa"/>
            <w:tcPrChange w:id="615" w:author="Author">
              <w:tcPr>
                <w:tcW w:w="9576" w:type="dxa"/>
              </w:tcPr>
            </w:tcPrChange>
          </w:tcPr>
          <w:p w:rsidR="001B3904" w:rsidRPr="001B3904" w:rsidRDefault="001B3904" w:rsidP="001B3904">
            <w:pPr>
              <w:spacing w:after="0"/>
              <w:ind w:left="0"/>
              <w:jc w:val="left"/>
            </w:pPr>
            <w:r w:rsidRPr="001B3904">
              <w:t>&lt;&lt;checksum&gt;&gt;</w:t>
            </w:r>
          </w:p>
        </w:tc>
      </w:tr>
      <w:tr w:rsidR="001B3904" w:rsidRPr="001B3904" w:rsidTr="001F0A3D">
        <w:tc>
          <w:tcPr>
            <w:tcW w:w="9576" w:type="dxa"/>
            <w:tcPrChange w:id="616"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617" w:author="Author">
              <w:tcPr>
                <w:tcW w:w="9576" w:type="dxa"/>
              </w:tcPr>
            </w:tcPrChange>
          </w:tcPr>
          <w:p w:rsidR="001B3904" w:rsidRPr="001B3904" w:rsidRDefault="001B3904" w:rsidP="001B3904">
            <w:pPr>
              <w:spacing w:after="0"/>
              <w:ind w:left="0"/>
              <w:jc w:val="left"/>
            </w:pPr>
            <w:r w:rsidRPr="001B3904">
              <w:t xml:space="preserve">3 x00 x01 x02 6 x00 x01 x02 x03 x04 x05 </w:t>
            </w:r>
          </w:p>
        </w:tc>
      </w:tr>
      <w:tr w:rsidR="001B3904" w:rsidRPr="001B3904" w:rsidTr="001F0A3D">
        <w:tc>
          <w:tcPr>
            <w:tcW w:w="9576" w:type="dxa"/>
            <w:tcPrChange w:id="618" w:author="Author">
              <w:tcPr>
                <w:tcW w:w="9576" w:type="dxa"/>
              </w:tcPr>
            </w:tcPrChange>
          </w:tcPr>
          <w:p w:rsidR="001B3904" w:rsidRPr="001B3904" w:rsidRDefault="001B3904" w:rsidP="001B3904">
            <w:pPr>
              <w:spacing w:after="0"/>
              <w:ind w:left="0"/>
              <w:jc w:val="left"/>
            </w:pPr>
            <w:r w:rsidRPr="001B3904">
              <w:t>&lt;&lt;checksum&gt;&gt;</w:t>
            </w:r>
          </w:p>
        </w:tc>
      </w:tr>
      <w:tr w:rsidR="001B3904" w:rsidRPr="001B3904" w:rsidTr="001F0A3D">
        <w:tc>
          <w:tcPr>
            <w:tcW w:w="9576" w:type="dxa"/>
            <w:tcPrChange w:id="619"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620" w:author="Author">
              <w:tcPr>
                <w:tcW w:w="9576" w:type="dxa"/>
              </w:tcPr>
            </w:tcPrChange>
          </w:tcPr>
          <w:p w:rsidR="001B3904" w:rsidRPr="001B3904" w:rsidRDefault="001B3904" w:rsidP="001B3904">
            <w:pPr>
              <w:spacing w:after="0"/>
              <w:ind w:left="0"/>
              <w:jc w:val="left"/>
            </w:pPr>
            <w:r w:rsidRPr="001B3904">
              <w:t>--&lt;&lt;boundary&gt;&gt;</w:t>
            </w:r>
          </w:p>
        </w:tc>
      </w:tr>
    </w:tbl>
    <w:p w:rsidR="007525A3" w:rsidRDefault="007525A3" w:rsidP="00136622">
      <w:pPr>
        <w:pStyle w:val="BodyText"/>
      </w:pPr>
      <w:r>
        <w:t>Notes:</w:t>
      </w:r>
    </w:p>
    <w:p w:rsidR="007525A3" w:rsidRDefault="007525A3" w:rsidP="0057390F">
      <w:pPr>
        <w:pStyle w:val="ListNumber"/>
        <w:numPr>
          <w:ilvl w:val="0"/>
          <w:numId w:val="28"/>
        </w:numPr>
      </w:pPr>
      <w:r>
        <w:t>The checksum calculation includes only the values of the variable, not the prefix length bytes.</w:t>
      </w:r>
    </w:p>
    <w:p w:rsidR="00013083" w:rsidRDefault="007525A3" w:rsidP="0057390F">
      <w:pPr>
        <w:pStyle w:val="ListNumber"/>
        <w:numPr>
          <w:ilvl w:val="0"/>
          <w:numId w:val="28"/>
        </w:numPr>
      </w:pPr>
      <w:r>
        <w:t xml:space="preserve">The </w:t>
      </w:r>
      <w:r w:rsidR="00013083">
        <w:t>varying dimensions are treated 'like strings' and prefixed with a length count. In the last of the three variables, the array x is a 2 by varying array with the example's first 'row' containing 3 elements and the second 6.</w:t>
      </w:r>
    </w:p>
    <w:p w:rsidR="00013083" w:rsidRDefault="00013083" w:rsidP="002C4913">
      <w:pPr>
        <w:pStyle w:val="Heading3"/>
      </w:pPr>
      <w:bookmarkStart w:id="621" w:name="_Toc328743804"/>
      <w:r>
        <w:t>A single varying array (two varying dimensions)</w:t>
      </w:r>
      <w:bookmarkEnd w:id="621"/>
    </w:p>
    <w:p w:rsidR="001B3904" w:rsidRPr="001B3904" w:rsidRDefault="001B3904" w:rsidP="00136622">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622" w:author="Author">
          <w:tblPr>
            <w:tblStyle w:val="TableGrid"/>
            <w:tblW w:w="0" w:type="auto"/>
            <w:tblBorders>
              <w:insideH w:val="none" w:sz="0" w:space="0" w:color="auto"/>
              <w:insideV w:val="none" w:sz="0" w:space="0" w:color="auto"/>
            </w:tblBorders>
            <w:tblLook w:val="04A0" w:firstRow="1" w:lastRow="0" w:firstColumn="1" w:lastColumn="0" w:noHBand="0" w:noVBand="1"/>
          </w:tblPr>
        </w:tblPrChange>
      </w:tblPr>
      <w:tblGrid>
        <w:gridCol w:w="9432"/>
        <w:tblGridChange w:id="623">
          <w:tblGrid>
            <w:gridCol w:w="9576"/>
          </w:tblGrid>
        </w:tblGridChange>
      </w:tblGrid>
      <w:tr w:rsidR="001B3904" w:rsidRPr="001B3904" w:rsidTr="001F0A3D">
        <w:tc>
          <w:tcPr>
            <w:tcW w:w="9576" w:type="dxa"/>
            <w:tcPrChange w:id="624" w:author="Author">
              <w:tcPr>
                <w:tcW w:w="9576" w:type="dxa"/>
              </w:tcPr>
            </w:tcPrChange>
          </w:tcPr>
          <w:p w:rsidR="001B3904" w:rsidRPr="001B3904" w:rsidRDefault="001B3904" w:rsidP="001B3904">
            <w:pPr>
              <w:spacing w:after="0"/>
              <w:ind w:left="0"/>
              <w:jc w:val="left"/>
            </w:pPr>
            <w:r w:rsidRPr="001B3904">
              <w:t>&lt;Group name=”foo”&gt;</w:t>
            </w:r>
          </w:p>
        </w:tc>
      </w:tr>
      <w:tr w:rsidR="001B3904" w:rsidRPr="001B3904" w:rsidTr="001F0A3D">
        <w:tc>
          <w:tcPr>
            <w:tcW w:w="9576" w:type="dxa"/>
            <w:tcPrChange w:id="625" w:author="Author">
              <w:tcPr>
                <w:tcW w:w="9576" w:type="dxa"/>
              </w:tcPr>
            </w:tcPrChange>
          </w:tcPr>
          <w:p w:rsidR="001B3904" w:rsidRPr="001B3904" w:rsidRDefault="001B3904" w:rsidP="001B3904">
            <w:pPr>
              <w:spacing w:after="0"/>
              <w:ind w:left="0"/>
              <w:jc w:val="left"/>
            </w:pPr>
            <w:r w:rsidRPr="001B3904">
              <w:t>&lt;Int32 name=”x”&gt;</w:t>
            </w:r>
          </w:p>
        </w:tc>
      </w:tr>
      <w:tr w:rsidR="001B3904" w:rsidRPr="001B3904" w:rsidTr="001F0A3D">
        <w:tc>
          <w:tcPr>
            <w:tcW w:w="9576" w:type="dxa"/>
            <w:tcPrChange w:id="626" w:author="Author">
              <w:tcPr>
                <w:tcW w:w="9576" w:type="dxa"/>
              </w:tcPr>
            </w:tcPrChange>
          </w:tcPr>
          <w:p w:rsidR="001B3904" w:rsidRPr="001B3904" w:rsidRDefault="001B3904" w:rsidP="001B3904">
            <w:pPr>
              <w:spacing w:after="0"/>
              <w:ind w:left="0"/>
              <w:jc w:val="left"/>
            </w:pPr>
            <w:r w:rsidRPr="001B3904">
              <w:t>&lt;Dimension size=”*”/&gt;</w:t>
            </w:r>
          </w:p>
        </w:tc>
      </w:tr>
      <w:tr w:rsidR="001B3904" w:rsidRPr="001B3904" w:rsidTr="001F0A3D">
        <w:tc>
          <w:tcPr>
            <w:tcW w:w="9576" w:type="dxa"/>
            <w:tcPrChange w:id="627" w:author="Author">
              <w:tcPr>
                <w:tcW w:w="9576" w:type="dxa"/>
              </w:tcPr>
            </w:tcPrChange>
          </w:tcPr>
          <w:p w:rsidR="001B3904" w:rsidRPr="001B3904" w:rsidRDefault="001B3904" w:rsidP="001B3904">
            <w:pPr>
              <w:spacing w:after="0"/>
              <w:ind w:left="0"/>
              <w:jc w:val="left"/>
            </w:pPr>
            <w:r w:rsidRPr="001B3904">
              <w:t>&lt;Dimension size=”*”/&gt;</w:t>
            </w:r>
          </w:p>
        </w:tc>
      </w:tr>
      <w:tr w:rsidR="001B3904" w:rsidRPr="001B3904" w:rsidTr="001F0A3D">
        <w:tc>
          <w:tcPr>
            <w:tcW w:w="9576" w:type="dxa"/>
            <w:tcPrChange w:id="628" w:author="Author">
              <w:tcPr>
                <w:tcW w:w="9576" w:type="dxa"/>
              </w:tcPr>
            </w:tcPrChange>
          </w:tcPr>
          <w:p w:rsidR="001B3904" w:rsidRPr="001B3904" w:rsidRDefault="001B3904" w:rsidP="001B3904">
            <w:pPr>
              <w:spacing w:after="0"/>
              <w:ind w:left="0"/>
              <w:jc w:val="left"/>
            </w:pPr>
            <w:r w:rsidRPr="001B3904">
              <w:t>&lt;/Int32&gt;</w:t>
            </w:r>
          </w:p>
        </w:tc>
      </w:tr>
      <w:tr w:rsidR="001B3904" w:rsidRPr="001B3904" w:rsidTr="001F0A3D">
        <w:tc>
          <w:tcPr>
            <w:tcW w:w="9576" w:type="dxa"/>
            <w:tcPrChange w:id="629" w:author="Author">
              <w:tcPr>
                <w:tcW w:w="9576" w:type="dxa"/>
              </w:tcPr>
            </w:tcPrChange>
          </w:tcPr>
          <w:p w:rsidR="001B3904" w:rsidRPr="001B3904" w:rsidRDefault="001B3904" w:rsidP="001B3904">
            <w:pPr>
              <w:spacing w:after="0"/>
              <w:ind w:left="0"/>
              <w:jc w:val="left"/>
            </w:pPr>
            <w:r w:rsidRPr="001B3904">
              <w:t>&lt;/Group&gt;</w:t>
            </w:r>
          </w:p>
        </w:tc>
      </w:tr>
      <w:tr w:rsidR="001B3904" w:rsidRPr="001B3904" w:rsidTr="001F0A3D">
        <w:tc>
          <w:tcPr>
            <w:tcW w:w="9576" w:type="dxa"/>
            <w:tcPrChange w:id="630" w:author="Author">
              <w:tcPr>
                <w:tcW w:w="9576" w:type="dxa"/>
              </w:tcPr>
            </w:tcPrChange>
          </w:tcPr>
          <w:p w:rsidR="001B3904" w:rsidRPr="001B3904" w:rsidRDefault="001B3904" w:rsidP="001B3904">
            <w:pPr>
              <w:spacing w:after="0"/>
              <w:ind w:left="0"/>
              <w:jc w:val="left"/>
            </w:pPr>
            <w:r w:rsidRPr="001B3904">
              <w:t>...</w:t>
            </w:r>
          </w:p>
        </w:tc>
      </w:tr>
      <w:tr w:rsidR="001B3904" w:rsidRPr="001B3904" w:rsidTr="001F0A3D">
        <w:tc>
          <w:tcPr>
            <w:tcW w:w="9576" w:type="dxa"/>
            <w:tcPrChange w:id="631" w:author="Author">
              <w:tcPr>
                <w:tcW w:w="9576" w:type="dxa"/>
              </w:tcPr>
            </w:tcPrChange>
          </w:tcPr>
          <w:p w:rsidR="001B3904" w:rsidRPr="001B3904" w:rsidRDefault="001B3904" w:rsidP="001B3904">
            <w:pPr>
              <w:spacing w:after="0"/>
              <w:ind w:left="0"/>
              <w:jc w:val="left"/>
            </w:pPr>
            <w:r w:rsidRPr="001B3904">
              <w:t>Content-Length: &lt;&lt;-1 or the size in bytes of the binary data&gt;&gt;</w:t>
            </w:r>
          </w:p>
        </w:tc>
      </w:tr>
      <w:tr w:rsidR="001B3904" w:rsidRPr="001B3904" w:rsidTr="001F0A3D">
        <w:tc>
          <w:tcPr>
            <w:tcW w:w="9576" w:type="dxa"/>
            <w:tcPrChange w:id="632"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633" w:author="Author">
              <w:tcPr>
                <w:tcW w:w="9576" w:type="dxa"/>
              </w:tcPr>
            </w:tcPrChange>
          </w:tcPr>
          <w:p w:rsidR="001B3904" w:rsidRPr="001B3904" w:rsidRDefault="001B3904" w:rsidP="001B3904">
            <w:pPr>
              <w:spacing w:after="0"/>
              <w:ind w:left="0"/>
              <w:jc w:val="left"/>
            </w:pPr>
            <w:r w:rsidRPr="001B3904">
              <w:t>3</w:t>
            </w:r>
          </w:p>
        </w:tc>
      </w:tr>
      <w:tr w:rsidR="001B3904" w:rsidRPr="001B3904" w:rsidTr="001F0A3D">
        <w:tc>
          <w:tcPr>
            <w:tcW w:w="9576" w:type="dxa"/>
            <w:tcPrChange w:id="634"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635" w:author="Author">
              <w:tcPr>
                <w:tcW w:w="9576" w:type="dxa"/>
              </w:tcPr>
            </w:tcPrChange>
          </w:tcPr>
          <w:p w:rsidR="001B3904" w:rsidRPr="001B3904" w:rsidRDefault="001B3904" w:rsidP="001B3904">
            <w:pPr>
              <w:spacing w:after="0"/>
              <w:ind w:left="0"/>
              <w:jc w:val="left"/>
            </w:pPr>
            <w:r w:rsidRPr="001B3904">
              <w:t xml:space="preserve">3 x00 x01 x02 </w:t>
            </w:r>
          </w:p>
        </w:tc>
      </w:tr>
      <w:tr w:rsidR="001B3904" w:rsidRPr="001B3904" w:rsidTr="001F0A3D">
        <w:tc>
          <w:tcPr>
            <w:tcW w:w="9576" w:type="dxa"/>
            <w:tcPrChange w:id="636"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637" w:author="Author">
              <w:tcPr>
                <w:tcW w:w="9576" w:type="dxa"/>
              </w:tcPr>
            </w:tcPrChange>
          </w:tcPr>
          <w:p w:rsidR="001B3904" w:rsidRPr="001B3904" w:rsidRDefault="001B3904" w:rsidP="001B3904">
            <w:pPr>
              <w:spacing w:after="0"/>
              <w:ind w:left="0"/>
              <w:jc w:val="left"/>
            </w:pPr>
            <w:r w:rsidRPr="001B3904">
              <w:t>6 x10 x11 x12 x3 x14 x15</w:t>
            </w:r>
          </w:p>
        </w:tc>
      </w:tr>
      <w:tr w:rsidR="001B3904" w:rsidRPr="001B3904" w:rsidTr="001F0A3D">
        <w:tc>
          <w:tcPr>
            <w:tcW w:w="9576" w:type="dxa"/>
            <w:tcPrChange w:id="638"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639" w:author="Author">
              <w:tcPr>
                <w:tcW w:w="9576" w:type="dxa"/>
              </w:tcPr>
            </w:tcPrChange>
          </w:tcPr>
          <w:p w:rsidR="001B3904" w:rsidRPr="001B3904" w:rsidRDefault="001B3904" w:rsidP="001B3904">
            <w:pPr>
              <w:spacing w:after="0"/>
              <w:ind w:left="0"/>
              <w:jc w:val="left"/>
            </w:pPr>
            <w:r w:rsidRPr="001B3904">
              <w:t xml:space="preserve">1  x20 </w:t>
            </w:r>
          </w:p>
        </w:tc>
      </w:tr>
      <w:tr w:rsidR="001B3904" w:rsidRPr="001B3904" w:rsidTr="001F0A3D">
        <w:tc>
          <w:tcPr>
            <w:tcW w:w="9576" w:type="dxa"/>
            <w:tcPrChange w:id="640" w:author="Author">
              <w:tcPr>
                <w:tcW w:w="9576" w:type="dxa"/>
              </w:tcPr>
            </w:tcPrChange>
          </w:tcPr>
          <w:p w:rsidR="001B3904" w:rsidRPr="001B3904" w:rsidRDefault="001B3904" w:rsidP="001B3904">
            <w:pPr>
              <w:spacing w:after="0"/>
              <w:ind w:left="0"/>
              <w:jc w:val="left"/>
            </w:pPr>
            <w:r w:rsidRPr="001B3904">
              <w:lastRenderedPageBreak/>
              <w:t>&lt;&lt;checksum&gt;&gt;</w:t>
            </w:r>
          </w:p>
        </w:tc>
      </w:tr>
      <w:tr w:rsidR="001B3904" w:rsidRPr="001B3904" w:rsidTr="001F0A3D">
        <w:tc>
          <w:tcPr>
            <w:tcW w:w="9576" w:type="dxa"/>
            <w:tcPrChange w:id="641"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642" w:author="Author">
              <w:tcPr>
                <w:tcW w:w="9576" w:type="dxa"/>
              </w:tcPr>
            </w:tcPrChange>
          </w:tcPr>
          <w:p w:rsidR="001B3904" w:rsidRPr="001B3904" w:rsidRDefault="001B3904" w:rsidP="001B3904">
            <w:pPr>
              <w:spacing w:after="0"/>
              <w:ind w:left="0"/>
              <w:jc w:val="left"/>
            </w:pPr>
            <w:r w:rsidRPr="001B3904">
              <w:t>--&lt;&lt;boundary&gt;&gt;</w:t>
            </w:r>
          </w:p>
        </w:tc>
      </w:tr>
      <w:tr w:rsidR="001B3904" w:rsidRPr="001B3904" w:rsidTr="001F0A3D">
        <w:tc>
          <w:tcPr>
            <w:tcW w:w="9576" w:type="dxa"/>
            <w:tcPrChange w:id="643"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644" w:author="Author">
              <w:tcPr>
                <w:tcW w:w="9576" w:type="dxa"/>
              </w:tcPr>
            </w:tcPrChange>
          </w:tcPr>
          <w:p w:rsidR="001B3904" w:rsidRPr="001B3904" w:rsidRDefault="001B3904" w:rsidP="001B3904">
            <w:pPr>
              <w:spacing w:after="0"/>
              <w:ind w:left="0"/>
              <w:jc w:val="left"/>
            </w:pPr>
            <w:r w:rsidRPr="001B3904">
              <w:t>A varying array of structures</w:t>
            </w:r>
          </w:p>
        </w:tc>
      </w:tr>
      <w:tr w:rsidR="001B3904" w:rsidRPr="001B3904" w:rsidTr="001F0A3D">
        <w:tc>
          <w:tcPr>
            <w:tcW w:w="9576" w:type="dxa"/>
            <w:tcPrChange w:id="645" w:author="Author">
              <w:tcPr>
                <w:tcW w:w="9576" w:type="dxa"/>
              </w:tcPr>
            </w:tcPrChange>
          </w:tcPr>
          <w:p w:rsidR="001B3904" w:rsidRPr="001B3904" w:rsidRDefault="001B3904" w:rsidP="001B3904">
            <w:pPr>
              <w:spacing w:after="0"/>
              <w:ind w:left="0"/>
              <w:jc w:val="left"/>
            </w:pPr>
            <w:r w:rsidRPr="001B3904">
              <w:t>&lt;Group name=”foo”&gt;</w:t>
            </w:r>
          </w:p>
        </w:tc>
      </w:tr>
      <w:tr w:rsidR="001B3904" w:rsidRPr="001B3904" w:rsidTr="001F0A3D">
        <w:tc>
          <w:tcPr>
            <w:tcW w:w="9576" w:type="dxa"/>
            <w:tcPrChange w:id="646" w:author="Author">
              <w:tcPr>
                <w:tcW w:w="9576" w:type="dxa"/>
              </w:tcPr>
            </w:tcPrChange>
          </w:tcPr>
          <w:p w:rsidR="001B3904" w:rsidRPr="001B3904" w:rsidRDefault="001B3904" w:rsidP="001B3904">
            <w:pPr>
              <w:spacing w:after="0"/>
              <w:ind w:left="0"/>
              <w:jc w:val="left"/>
            </w:pPr>
            <w:r w:rsidRPr="001B3904">
              <w:t>&lt;Structure name=”s”&gt;</w:t>
            </w:r>
          </w:p>
        </w:tc>
      </w:tr>
      <w:tr w:rsidR="001B3904" w:rsidRPr="001B3904" w:rsidTr="001F0A3D">
        <w:tc>
          <w:tcPr>
            <w:tcW w:w="9576" w:type="dxa"/>
            <w:tcPrChange w:id="647" w:author="Author">
              <w:tcPr>
                <w:tcW w:w="9576" w:type="dxa"/>
              </w:tcPr>
            </w:tcPrChange>
          </w:tcPr>
          <w:p w:rsidR="001B3904" w:rsidRPr="001B3904" w:rsidRDefault="001B3904" w:rsidP="001B3904">
            <w:pPr>
              <w:spacing w:after="0"/>
              <w:ind w:left="0"/>
              <w:jc w:val="left"/>
            </w:pPr>
            <w:r w:rsidRPr="001B3904">
              <w:t>&lt;Int32 name=”x”&gt;</w:t>
            </w:r>
          </w:p>
        </w:tc>
      </w:tr>
      <w:tr w:rsidR="001B3904" w:rsidRPr="001B3904" w:rsidTr="001F0A3D">
        <w:tc>
          <w:tcPr>
            <w:tcW w:w="9576" w:type="dxa"/>
            <w:tcPrChange w:id="648" w:author="Author">
              <w:tcPr>
                <w:tcW w:w="9576" w:type="dxa"/>
              </w:tcPr>
            </w:tcPrChange>
          </w:tcPr>
          <w:p w:rsidR="001B3904" w:rsidRPr="001B3904" w:rsidRDefault="001B3904" w:rsidP="001B3904">
            <w:pPr>
              <w:spacing w:after="0"/>
              <w:ind w:left="0"/>
              <w:jc w:val="left"/>
            </w:pPr>
            <w:r w:rsidRPr="001B3904">
              <w:t>&lt;Dimension size=”4”/&gt;</w:t>
            </w:r>
          </w:p>
        </w:tc>
      </w:tr>
      <w:tr w:rsidR="001B3904" w:rsidRPr="001B3904" w:rsidTr="001F0A3D">
        <w:tc>
          <w:tcPr>
            <w:tcW w:w="9576" w:type="dxa"/>
            <w:tcPrChange w:id="649" w:author="Author">
              <w:tcPr>
                <w:tcW w:w="9576" w:type="dxa"/>
              </w:tcPr>
            </w:tcPrChange>
          </w:tcPr>
          <w:p w:rsidR="001B3904" w:rsidRPr="001B3904" w:rsidRDefault="001B3904" w:rsidP="001B3904">
            <w:pPr>
              <w:spacing w:after="0"/>
              <w:ind w:left="0"/>
              <w:jc w:val="left"/>
            </w:pPr>
            <w:r w:rsidRPr="001B3904">
              <w:t>&lt;Dimension size=”4”/&gt;</w:t>
            </w:r>
          </w:p>
        </w:tc>
      </w:tr>
      <w:tr w:rsidR="001B3904" w:rsidRPr="001B3904" w:rsidTr="001F0A3D">
        <w:tc>
          <w:tcPr>
            <w:tcW w:w="9576" w:type="dxa"/>
            <w:tcPrChange w:id="650" w:author="Author">
              <w:tcPr>
                <w:tcW w:w="9576" w:type="dxa"/>
              </w:tcPr>
            </w:tcPrChange>
          </w:tcPr>
          <w:p w:rsidR="001B3904" w:rsidRPr="001B3904" w:rsidRDefault="001B3904" w:rsidP="001B3904">
            <w:pPr>
              <w:spacing w:after="0"/>
              <w:ind w:left="0"/>
              <w:jc w:val="left"/>
            </w:pPr>
            <w:r w:rsidRPr="001B3904">
              <w:t>&lt;/Int32&gt;</w:t>
            </w:r>
          </w:p>
        </w:tc>
      </w:tr>
      <w:tr w:rsidR="001B3904" w:rsidRPr="001B3904" w:rsidTr="001F0A3D">
        <w:tc>
          <w:tcPr>
            <w:tcW w:w="9576" w:type="dxa"/>
            <w:tcPrChange w:id="651" w:author="Author">
              <w:tcPr>
                <w:tcW w:w="9576" w:type="dxa"/>
              </w:tcPr>
            </w:tcPrChange>
          </w:tcPr>
          <w:p w:rsidR="001B3904" w:rsidRPr="001B3904" w:rsidRDefault="001B3904" w:rsidP="001B3904">
            <w:pPr>
              <w:spacing w:after="0"/>
              <w:ind w:left="0"/>
              <w:jc w:val="left"/>
            </w:pPr>
            <w:r w:rsidRPr="001B3904">
              <w:t>&lt;Float64 name=”y”/&gt;</w:t>
            </w:r>
          </w:p>
        </w:tc>
      </w:tr>
      <w:tr w:rsidR="001B3904" w:rsidRPr="001B3904" w:rsidTr="001F0A3D">
        <w:tc>
          <w:tcPr>
            <w:tcW w:w="9576" w:type="dxa"/>
            <w:tcPrChange w:id="652" w:author="Author">
              <w:tcPr>
                <w:tcW w:w="9576" w:type="dxa"/>
              </w:tcPr>
            </w:tcPrChange>
          </w:tcPr>
          <w:p w:rsidR="001B3904" w:rsidRPr="001B3904" w:rsidRDefault="001B3904" w:rsidP="001B3904">
            <w:pPr>
              <w:spacing w:after="0"/>
              <w:ind w:left="0"/>
              <w:jc w:val="left"/>
            </w:pPr>
            <w:r w:rsidRPr="001B3904">
              <w:t>&lt;Dimension size=”*”/&gt;</w:t>
            </w:r>
          </w:p>
        </w:tc>
      </w:tr>
      <w:tr w:rsidR="001B3904" w:rsidRPr="001B3904" w:rsidTr="001F0A3D">
        <w:tc>
          <w:tcPr>
            <w:tcW w:w="9576" w:type="dxa"/>
            <w:tcPrChange w:id="653" w:author="Author">
              <w:tcPr>
                <w:tcW w:w="9576" w:type="dxa"/>
              </w:tcPr>
            </w:tcPrChange>
          </w:tcPr>
          <w:p w:rsidR="001B3904" w:rsidRPr="001B3904" w:rsidRDefault="001B3904" w:rsidP="001B3904">
            <w:pPr>
              <w:spacing w:after="0"/>
              <w:ind w:left="0"/>
              <w:jc w:val="left"/>
            </w:pPr>
            <w:r w:rsidRPr="001B3904">
              <w:t>&lt;/Structure&gt;</w:t>
            </w:r>
          </w:p>
        </w:tc>
      </w:tr>
      <w:tr w:rsidR="001B3904" w:rsidRPr="001B3904" w:rsidTr="001F0A3D">
        <w:tc>
          <w:tcPr>
            <w:tcW w:w="9576" w:type="dxa"/>
            <w:tcPrChange w:id="654" w:author="Author">
              <w:tcPr>
                <w:tcW w:w="9576" w:type="dxa"/>
              </w:tcPr>
            </w:tcPrChange>
          </w:tcPr>
          <w:p w:rsidR="001B3904" w:rsidRPr="001B3904" w:rsidRDefault="001B3904" w:rsidP="001B3904">
            <w:pPr>
              <w:spacing w:after="0"/>
              <w:ind w:left="0"/>
              <w:jc w:val="left"/>
            </w:pPr>
            <w:r w:rsidRPr="001B3904">
              <w:t>&lt;/Group&gt;</w:t>
            </w:r>
          </w:p>
        </w:tc>
      </w:tr>
      <w:tr w:rsidR="001B3904" w:rsidRPr="001B3904" w:rsidTr="001F0A3D">
        <w:tc>
          <w:tcPr>
            <w:tcW w:w="9576" w:type="dxa"/>
            <w:tcPrChange w:id="655" w:author="Author">
              <w:tcPr>
                <w:tcW w:w="9576" w:type="dxa"/>
              </w:tcPr>
            </w:tcPrChange>
          </w:tcPr>
          <w:p w:rsidR="001B3904" w:rsidRPr="001B3904" w:rsidRDefault="001B3904" w:rsidP="001B3904">
            <w:pPr>
              <w:spacing w:after="0"/>
              <w:ind w:left="0"/>
              <w:jc w:val="left"/>
            </w:pPr>
            <w:r w:rsidRPr="001B3904">
              <w:t>...</w:t>
            </w:r>
          </w:p>
        </w:tc>
      </w:tr>
      <w:tr w:rsidR="001B3904" w:rsidRPr="001B3904" w:rsidTr="001F0A3D">
        <w:tc>
          <w:tcPr>
            <w:tcW w:w="9576" w:type="dxa"/>
            <w:tcPrChange w:id="656" w:author="Author">
              <w:tcPr>
                <w:tcW w:w="9576" w:type="dxa"/>
              </w:tcPr>
            </w:tcPrChange>
          </w:tcPr>
          <w:p w:rsidR="001B3904" w:rsidRPr="001B3904" w:rsidRDefault="001B3904" w:rsidP="001B3904">
            <w:pPr>
              <w:spacing w:after="0"/>
              <w:ind w:left="0"/>
              <w:jc w:val="left"/>
            </w:pPr>
            <w:r w:rsidRPr="001B3904">
              <w:t>Content-Length: &lt;&lt;-1 or the size in bytes of the binary data&gt;&gt;</w:t>
            </w:r>
          </w:p>
        </w:tc>
      </w:tr>
      <w:tr w:rsidR="001B3904" w:rsidRPr="001B3904" w:rsidTr="001F0A3D">
        <w:tc>
          <w:tcPr>
            <w:tcW w:w="9576" w:type="dxa"/>
            <w:tcPrChange w:id="657"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658" w:author="Author">
              <w:tcPr>
                <w:tcW w:w="9576" w:type="dxa"/>
              </w:tcPr>
            </w:tcPrChange>
          </w:tcPr>
          <w:p w:rsidR="001B3904" w:rsidRPr="001B3904" w:rsidRDefault="001B3904" w:rsidP="001B3904">
            <w:pPr>
              <w:spacing w:after="0"/>
              <w:ind w:left="0"/>
              <w:jc w:val="left"/>
            </w:pPr>
            <w:r w:rsidRPr="001B3904">
              <w:t>2</w:t>
            </w:r>
          </w:p>
        </w:tc>
      </w:tr>
      <w:tr w:rsidR="001B3904" w:rsidRPr="001B3904" w:rsidTr="001F0A3D">
        <w:tc>
          <w:tcPr>
            <w:tcW w:w="9576" w:type="dxa"/>
            <w:tcPrChange w:id="659"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660" w:author="Author">
              <w:tcPr>
                <w:tcW w:w="9576" w:type="dxa"/>
              </w:tcPr>
            </w:tcPrChange>
          </w:tcPr>
          <w:p w:rsidR="001B3904" w:rsidRPr="001B3904" w:rsidRDefault="001B3904" w:rsidP="001B3904">
            <w:pPr>
              <w:spacing w:after="0"/>
              <w:ind w:left="0"/>
              <w:jc w:val="left"/>
            </w:pPr>
            <w:r w:rsidRPr="001B3904">
              <w:t>x00 x01 x02 x03 x10 x11 x12 x13</w:t>
            </w:r>
          </w:p>
        </w:tc>
      </w:tr>
      <w:tr w:rsidR="001B3904" w:rsidRPr="001B3904" w:rsidTr="001F0A3D">
        <w:tc>
          <w:tcPr>
            <w:tcW w:w="9576" w:type="dxa"/>
            <w:tcPrChange w:id="661" w:author="Author">
              <w:tcPr>
                <w:tcW w:w="9576" w:type="dxa"/>
              </w:tcPr>
            </w:tcPrChange>
          </w:tcPr>
          <w:p w:rsidR="001B3904" w:rsidRPr="001B3904" w:rsidRDefault="001B3904" w:rsidP="001B3904">
            <w:pPr>
              <w:spacing w:after="0"/>
              <w:ind w:left="0"/>
              <w:jc w:val="left"/>
            </w:pPr>
            <w:r w:rsidRPr="001B3904">
              <w:t xml:space="preserve">y </w:t>
            </w:r>
          </w:p>
        </w:tc>
      </w:tr>
      <w:tr w:rsidR="001B3904" w:rsidRPr="001B3904" w:rsidTr="001F0A3D">
        <w:tc>
          <w:tcPr>
            <w:tcW w:w="9576" w:type="dxa"/>
            <w:tcPrChange w:id="662"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663" w:author="Author">
              <w:tcPr>
                <w:tcW w:w="9576" w:type="dxa"/>
              </w:tcPr>
            </w:tcPrChange>
          </w:tcPr>
          <w:p w:rsidR="001B3904" w:rsidRPr="001B3904" w:rsidRDefault="001B3904" w:rsidP="001B3904">
            <w:pPr>
              <w:spacing w:after="0"/>
              <w:ind w:left="0"/>
              <w:jc w:val="left"/>
            </w:pPr>
            <w:r w:rsidRPr="001B3904">
              <w:t xml:space="preserve">x00 x01 x02 x03 x10 x11 x12 x13 </w:t>
            </w:r>
          </w:p>
        </w:tc>
      </w:tr>
      <w:tr w:rsidR="001B3904" w:rsidRPr="001B3904" w:rsidTr="001F0A3D">
        <w:tc>
          <w:tcPr>
            <w:tcW w:w="9576" w:type="dxa"/>
            <w:tcPrChange w:id="664" w:author="Author">
              <w:tcPr>
                <w:tcW w:w="9576" w:type="dxa"/>
              </w:tcPr>
            </w:tcPrChange>
          </w:tcPr>
          <w:p w:rsidR="001B3904" w:rsidRPr="001B3904" w:rsidRDefault="001B3904" w:rsidP="001B3904">
            <w:pPr>
              <w:spacing w:after="0"/>
              <w:ind w:left="0"/>
              <w:jc w:val="left"/>
            </w:pPr>
            <w:r w:rsidRPr="001B3904">
              <w:t xml:space="preserve">y </w:t>
            </w:r>
          </w:p>
        </w:tc>
      </w:tr>
      <w:tr w:rsidR="001B3904" w:rsidRPr="001B3904" w:rsidTr="001F0A3D">
        <w:tc>
          <w:tcPr>
            <w:tcW w:w="9576" w:type="dxa"/>
            <w:tcPrChange w:id="665" w:author="Author">
              <w:tcPr>
                <w:tcW w:w="9576" w:type="dxa"/>
              </w:tcPr>
            </w:tcPrChange>
          </w:tcPr>
          <w:p w:rsidR="001B3904" w:rsidRPr="001B3904" w:rsidRDefault="001B3904" w:rsidP="001B3904">
            <w:pPr>
              <w:spacing w:after="0"/>
              <w:ind w:left="0"/>
              <w:jc w:val="left"/>
            </w:pPr>
            <w:r w:rsidRPr="001B3904">
              <w:t>&lt;&lt;checksum&gt;&gt;</w:t>
            </w:r>
          </w:p>
        </w:tc>
      </w:tr>
      <w:tr w:rsidR="001B3904" w:rsidRPr="001B3904" w:rsidTr="001F0A3D">
        <w:tc>
          <w:tcPr>
            <w:tcW w:w="9576" w:type="dxa"/>
            <w:tcPrChange w:id="666"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667" w:author="Author">
              <w:tcPr>
                <w:tcW w:w="9576" w:type="dxa"/>
              </w:tcPr>
            </w:tcPrChange>
          </w:tcPr>
          <w:p w:rsidR="001B3904" w:rsidRPr="001B3904" w:rsidRDefault="001B3904" w:rsidP="001B3904">
            <w:pPr>
              <w:spacing w:after="0"/>
              <w:ind w:left="0"/>
              <w:jc w:val="left"/>
            </w:pPr>
            <w:r w:rsidRPr="001B3904">
              <w:t>--&lt;&lt;boundary&gt;&gt;</w:t>
            </w:r>
          </w:p>
        </w:tc>
      </w:tr>
    </w:tbl>
    <w:p w:rsidR="00013083" w:rsidRDefault="00013083" w:rsidP="001B3904"/>
    <w:p w:rsidR="00013083" w:rsidRDefault="00065F92" w:rsidP="001B3904">
      <w:r>
        <w:t>Not</w:t>
      </w:r>
      <w:r w:rsidR="001B3904">
        <w:t>e</w:t>
      </w:r>
      <w:r>
        <w:t xml:space="preserve"> that two rows are assumed.</w:t>
      </w:r>
    </w:p>
    <w:p w:rsidR="00013083" w:rsidRDefault="00065F92" w:rsidP="002C4913">
      <w:pPr>
        <w:pStyle w:val="Heading3"/>
      </w:pPr>
      <w:bookmarkStart w:id="668" w:name="_Toc328743805"/>
      <w:r>
        <w:t>A</w:t>
      </w:r>
      <w:r w:rsidR="00013083">
        <w:t xml:space="preserve"> varying</w:t>
      </w:r>
      <w:r w:rsidR="0057390F">
        <w:t xml:space="preserve"> array of structures with fields</w:t>
      </w:r>
      <w:r w:rsidR="00013083">
        <w:t xml:space="preserve"> that have varying dimensions</w:t>
      </w:r>
      <w:bookmarkEnd w:id="668"/>
    </w:p>
    <w:p w:rsidR="001B3904" w:rsidRPr="001B3904" w:rsidRDefault="001B3904" w:rsidP="00136622">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669" w:author="Author">
          <w:tblPr>
            <w:tblStyle w:val="TableGrid"/>
            <w:tblW w:w="0" w:type="auto"/>
            <w:tblBorders>
              <w:insideH w:val="none" w:sz="0" w:space="0" w:color="auto"/>
              <w:insideV w:val="none" w:sz="0" w:space="0" w:color="auto"/>
            </w:tblBorders>
            <w:tblLook w:val="04A0" w:firstRow="1" w:lastRow="0" w:firstColumn="1" w:lastColumn="0" w:noHBand="0" w:noVBand="1"/>
          </w:tblPr>
        </w:tblPrChange>
      </w:tblPr>
      <w:tblGrid>
        <w:gridCol w:w="9432"/>
        <w:tblGridChange w:id="670">
          <w:tblGrid>
            <w:gridCol w:w="9576"/>
          </w:tblGrid>
        </w:tblGridChange>
      </w:tblGrid>
      <w:tr w:rsidR="001B3904" w:rsidRPr="001B3904" w:rsidTr="001F0A3D">
        <w:tc>
          <w:tcPr>
            <w:tcW w:w="9576" w:type="dxa"/>
            <w:tcPrChange w:id="671" w:author="Author">
              <w:tcPr>
                <w:tcW w:w="9576" w:type="dxa"/>
              </w:tcPr>
            </w:tcPrChange>
          </w:tcPr>
          <w:p w:rsidR="001B3904" w:rsidRPr="001B3904" w:rsidRDefault="001B3904" w:rsidP="001B3904">
            <w:pPr>
              <w:spacing w:after="0"/>
              <w:ind w:left="0"/>
              <w:jc w:val="left"/>
            </w:pPr>
            <w:r w:rsidRPr="001B3904">
              <w:t>&lt;Group name=”foo”&gt;</w:t>
            </w:r>
          </w:p>
        </w:tc>
      </w:tr>
      <w:tr w:rsidR="001B3904" w:rsidRPr="001B3904" w:rsidTr="001F0A3D">
        <w:tc>
          <w:tcPr>
            <w:tcW w:w="9576" w:type="dxa"/>
            <w:tcPrChange w:id="672" w:author="Author">
              <w:tcPr>
                <w:tcW w:w="9576" w:type="dxa"/>
              </w:tcPr>
            </w:tcPrChange>
          </w:tcPr>
          <w:p w:rsidR="001B3904" w:rsidRPr="001B3904" w:rsidRDefault="001B3904" w:rsidP="001B3904">
            <w:pPr>
              <w:spacing w:after="0"/>
              <w:ind w:left="0"/>
              <w:jc w:val="left"/>
            </w:pPr>
            <w:r w:rsidRPr="001B3904">
              <w:t>&lt;Structure name=”s”&gt;</w:t>
            </w:r>
          </w:p>
        </w:tc>
      </w:tr>
      <w:tr w:rsidR="001B3904" w:rsidRPr="001B3904" w:rsidTr="001F0A3D">
        <w:tc>
          <w:tcPr>
            <w:tcW w:w="9576" w:type="dxa"/>
            <w:tcPrChange w:id="673" w:author="Author">
              <w:tcPr>
                <w:tcW w:w="9576" w:type="dxa"/>
              </w:tcPr>
            </w:tcPrChange>
          </w:tcPr>
          <w:p w:rsidR="001B3904" w:rsidRPr="001B3904" w:rsidRDefault="001B3904" w:rsidP="001B3904">
            <w:pPr>
              <w:spacing w:after="0"/>
              <w:ind w:left="0"/>
              <w:jc w:val="left"/>
            </w:pPr>
            <w:r w:rsidRPr="001B3904">
              <w:t>&lt;Int32 name=”x”&gt;</w:t>
            </w:r>
          </w:p>
        </w:tc>
      </w:tr>
      <w:tr w:rsidR="001B3904" w:rsidRPr="001B3904" w:rsidTr="001F0A3D">
        <w:tc>
          <w:tcPr>
            <w:tcW w:w="9576" w:type="dxa"/>
            <w:tcPrChange w:id="674" w:author="Author">
              <w:tcPr>
                <w:tcW w:w="9576" w:type="dxa"/>
              </w:tcPr>
            </w:tcPrChange>
          </w:tcPr>
          <w:p w:rsidR="001B3904" w:rsidRPr="001B3904" w:rsidRDefault="001B3904" w:rsidP="001B3904">
            <w:pPr>
              <w:spacing w:after="0"/>
              <w:ind w:left="0"/>
              <w:jc w:val="left"/>
            </w:pPr>
            <w:r w:rsidRPr="001B3904">
              <w:t>&lt;Dimension size=”2”/&gt;</w:t>
            </w:r>
          </w:p>
        </w:tc>
      </w:tr>
      <w:tr w:rsidR="001B3904" w:rsidRPr="001B3904" w:rsidTr="001F0A3D">
        <w:tc>
          <w:tcPr>
            <w:tcW w:w="9576" w:type="dxa"/>
            <w:tcPrChange w:id="675" w:author="Author">
              <w:tcPr>
                <w:tcW w:w="9576" w:type="dxa"/>
              </w:tcPr>
            </w:tcPrChange>
          </w:tcPr>
          <w:p w:rsidR="001B3904" w:rsidRPr="001B3904" w:rsidRDefault="001B3904" w:rsidP="001B3904">
            <w:pPr>
              <w:spacing w:after="0"/>
              <w:ind w:left="0"/>
              <w:jc w:val="left"/>
            </w:pPr>
            <w:r w:rsidRPr="001B3904">
              <w:t>&lt;Dimension size=”*”/&gt;</w:t>
            </w:r>
          </w:p>
        </w:tc>
      </w:tr>
      <w:tr w:rsidR="001B3904" w:rsidRPr="001B3904" w:rsidTr="001F0A3D">
        <w:tc>
          <w:tcPr>
            <w:tcW w:w="9576" w:type="dxa"/>
            <w:tcPrChange w:id="676" w:author="Author">
              <w:tcPr>
                <w:tcW w:w="9576" w:type="dxa"/>
              </w:tcPr>
            </w:tcPrChange>
          </w:tcPr>
          <w:p w:rsidR="001B3904" w:rsidRPr="001B3904" w:rsidRDefault="001B3904" w:rsidP="001B3904">
            <w:pPr>
              <w:spacing w:after="0"/>
              <w:ind w:left="0"/>
              <w:jc w:val="left"/>
            </w:pPr>
            <w:r w:rsidRPr="001B3904">
              <w:t>&lt;/Int32&gt;</w:t>
            </w:r>
          </w:p>
        </w:tc>
      </w:tr>
      <w:tr w:rsidR="001B3904" w:rsidRPr="001B3904" w:rsidTr="001F0A3D">
        <w:tc>
          <w:tcPr>
            <w:tcW w:w="9576" w:type="dxa"/>
            <w:tcPrChange w:id="677" w:author="Author">
              <w:tcPr>
                <w:tcW w:w="9576" w:type="dxa"/>
              </w:tcPr>
            </w:tcPrChange>
          </w:tcPr>
          <w:p w:rsidR="001B3904" w:rsidRPr="001B3904" w:rsidRDefault="001B3904" w:rsidP="001B3904">
            <w:pPr>
              <w:spacing w:after="0"/>
              <w:ind w:left="0"/>
              <w:jc w:val="left"/>
            </w:pPr>
            <w:r w:rsidRPr="001B3904">
              <w:t>&lt;Float64 name=”y”/&gt;</w:t>
            </w:r>
          </w:p>
        </w:tc>
      </w:tr>
      <w:tr w:rsidR="001B3904" w:rsidRPr="001B3904" w:rsidTr="001F0A3D">
        <w:tc>
          <w:tcPr>
            <w:tcW w:w="9576" w:type="dxa"/>
            <w:tcPrChange w:id="678" w:author="Author">
              <w:tcPr>
                <w:tcW w:w="9576" w:type="dxa"/>
              </w:tcPr>
            </w:tcPrChange>
          </w:tcPr>
          <w:p w:rsidR="001B3904" w:rsidRPr="001B3904" w:rsidRDefault="001B3904" w:rsidP="001B3904">
            <w:pPr>
              <w:spacing w:after="0"/>
              <w:ind w:left="0"/>
              <w:jc w:val="left"/>
            </w:pPr>
            <w:r w:rsidRPr="001B3904">
              <w:t>&lt;Dimension size=”*”/&gt;</w:t>
            </w:r>
          </w:p>
        </w:tc>
      </w:tr>
      <w:tr w:rsidR="001B3904" w:rsidRPr="001B3904" w:rsidTr="001F0A3D">
        <w:tc>
          <w:tcPr>
            <w:tcW w:w="9576" w:type="dxa"/>
            <w:tcPrChange w:id="679" w:author="Author">
              <w:tcPr>
                <w:tcW w:w="9576" w:type="dxa"/>
              </w:tcPr>
            </w:tcPrChange>
          </w:tcPr>
          <w:p w:rsidR="001B3904" w:rsidRPr="001B3904" w:rsidRDefault="001B3904" w:rsidP="001B3904">
            <w:pPr>
              <w:spacing w:after="0"/>
              <w:ind w:left="0"/>
              <w:jc w:val="left"/>
            </w:pPr>
            <w:r w:rsidRPr="001B3904">
              <w:t>&lt;/Structure&gt;</w:t>
            </w:r>
          </w:p>
        </w:tc>
      </w:tr>
      <w:tr w:rsidR="001B3904" w:rsidRPr="001B3904" w:rsidTr="001F0A3D">
        <w:tc>
          <w:tcPr>
            <w:tcW w:w="9576" w:type="dxa"/>
            <w:tcPrChange w:id="680" w:author="Author">
              <w:tcPr>
                <w:tcW w:w="9576" w:type="dxa"/>
              </w:tcPr>
            </w:tcPrChange>
          </w:tcPr>
          <w:p w:rsidR="001B3904" w:rsidRPr="001B3904" w:rsidRDefault="001B3904" w:rsidP="001B3904">
            <w:pPr>
              <w:spacing w:after="0"/>
              <w:ind w:left="0"/>
              <w:jc w:val="left"/>
            </w:pPr>
            <w:r w:rsidRPr="001B3904">
              <w:t>&lt;/Group&gt;</w:t>
            </w:r>
          </w:p>
        </w:tc>
      </w:tr>
      <w:tr w:rsidR="001B3904" w:rsidRPr="001B3904" w:rsidTr="001F0A3D">
        <w:tc>
          <w:tcPr>
            <w:tcW w:w="9576" w:type="dxa"/>
            <w:tcPrChange w:id="681" w:author="Author">
              <w:tcPr>
                <w:tcW w:w="9576" w:type="dxa"/>
              </w:tcPr>
            </w:tcPrChange>
          </w:tcPr>
          <w:p w:rsidR="001B3904" w:rsidRPr="001B3904" w:rsidRDefault="001B3904" w:rsidP="001B3904">
            <w:pPr>
              <w:spacing w:after="0"/>
              <w:ind w:left="0"/>
              <w:jc w:val="left"/>
            </w:pPr>
            <w:r w:rsidRPr="001B3904">
              <w:t>...</w:t>
            </w:r>
          </w:p>
        </w:tc>
      </w:tr>
      <w:tr w:rsidR="001B3904" w:rsidRPr="001B3904" w:rsidTr="001F0A3D">
        <w:tc>
          <w:tcPr>
            <w:tcW w:w="9576" w:type="dxa"/>
            <w:tcPrChange w:id="682" w:author="Author">
              <w:tcPr>
                <w:tcW w:w="9576" w:type="dxa"/>
              </w:tcPr>
            </w:tcPrChange>
          </w:tcPr>
          <w:p w:rsidR="001B3904" w:rsidRPr="001B3904" w:rsidRDefault="001B3904" w:rsidP="001B3904">
            <w:pPr>
              <w:spacing w:after="0"/>
              <w:ind w:left="0"/>
              <w:jc w:val="left"/>
            </w:pPr>
            <w:r w:rsidRPr="001B3904">
              <w:t>Content-Length: &lt;&lt;-1 or the size in bytes of the binary data&gt;&gt;</w:t>
            </w:r>
          </w:p>
        </w:tc>
      </w:tr>
      <w:tr w:rsidR="001B3904" w:rsidRPr="001B3904" w:rsidTr="001F0A3D">
        <w:tc>
          <w:tcPr>
            <w:tcW w:w="9576" w:type="dxa"/>
            <w:tcPrChange w:id="683"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684" w:author="Author">
              <w:tcPr>
                <w:tcW w:w="9576" w:type="dxa"/>
              </w:tcPr>
            </w:tcPrChange>
          </w:tcPr>
          <w:p w:rsidR="001B3904" w:rsidRPr="001B3904" w:rsidRDefault="001B3904" w:rsidP="001B3904">
            <w:pPr>
              <w:spacing w:after="0"/>
              <w:ind w:left="0"/>
              <w:jc w:val="left"/>
            </w:pPr>
            <w:r w:rsidRPr="001B3904">
              <w:lastRenderedPageBreak/>
              <w:t>3</w:t>
            </w:r>
          </w:p>
        </w:tc>
      </w:tr>
      <w:tr w:rsidR="001B3904" w:rsidRPr="001B3904" w:rsidTr="001F0A3D">
        <w:tc>
          <w:tcPr>
            <w:tcW w:w="9576" w:type="dxa"/>
            <w:tcPrChange w:id="685"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686" w:author="Author">
              <w:tcPr>
                <w:tcW w:w="9576" w:type="dxa"/>
              </w:tcPr>
            </w:tcPrChange>
          </w:tcPr>
          <w:p w:rsidR="001B3904" w:rsidRPr="001B3904" w:rsidRDefault="001B3904" w:rsidP="001B3904">
            <w:pPr>
              <w:spacing w:after="0"/>
              <w:ind w:left="0"/>
              <w:jc w:val="left"/>
            </w:pPr>
            <w:r w:rsidRPr="001B3904">
              <w:t xml:space="preserve">1 x00 4 x10 x11 x12 x13 </w:t>
            </w:r>
          </w:p>
        </w:tc>
      </w:tr>
      <w:tr w:rsidR="001B3904" w:rsidRPr="001B3904" w:rsidTr="001F0A3D">
        <w:tc>
          <w:tcPr>
            <w:tcW w:w="9576" w:type="dxa"/>
            <w:tcPrChange w:id="687" w:author="Author">
              <w:tcPr>
                <w:tcW w:w="9576" w:type="dxa"/>
              </w:tcPr>
            </w:tcPrChange>
          </w:tcPr>
          <w:p w:rsidR="001B3904" w:rsidRPr="001B3904" w:rsidRDefault="001B3904" w:rsidP="001B3904">
            <w:pPr>
              <w:spacing w:after="0"/>
              <w:ind w:left="0"/>
              <w:jc w:val="left"/>
            </w:pPr>
            <w:r w:rsidRPr="001B3904">
              <w:t xml:space="preserve">y </w:t>
            </w:r>
          </w:p>
        </w:tc>
      </w:tr>
      <w:tr w:rsidR="001B3904" w:rsidRPr="001B3904" w:rsidTr="001F0A3D">
        <w:tc>
          <w:tcPr>
            <w:tcW w:w="9576" w:type="dxa"/>
            <w:tcPrChange w:id="688"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689" w:author="Author">
              <w:tcPr>
                <w:tcW w:w="9576" w:type="dxa"/>
              </w:tcPr>
            </w:tcPrChange>
          </w:tcPr>
          <w:p w:rsidR="001B3904" w:rsidRPr="001B3904" w:rsidRDefault="001B3904" w:rsidP="001B3904">
            <w:pPr>
              <w:spacing w:after="0"/>
              <w:ind w:left="0"/>
              <w:jc w:val="left"/>
            </w:pPr>
            <w:r w:rsidRPr="001B3904">
              <w:t>3 x00 x01 x02 2 x10 x11</w:t>
            </w:r>
          </w:p>
        </w:tc>
      </w:tr>
      <w:tr w:rsidR="001B3904" w:rsidRPr="001B3904" w:rsidTr="001F0A3D">
        <w:tc>
          <w:tcPr>
            <w:tcW w:w="9576" w:type="dxa"/>
            <w:tcPrChange w:id="690" w:author="Author">
              <w:tcPr>
                <w:tcW w:w="9576" w:type="dxa"/>
              </w:tcPr>
            </w:tcPrChange>
          </w:tcPr>
          <w:p w:rsidR="001B3904" w:rsidRPr="001B3904" w:rsidRDefault="001B3904" w:rsidP="001B3904">
            <w:pPr>
              <w:spacing w:after="0"/>
              <w:ind w:left="0"/>
              <w:jc w:val="left"/>
            </w:pPr>
            <w:r w:rsidRPr="001B3904">
              <w:t xml:space="preserve">y </w:t>
            </w:r>
          </w:p>
        </w:tc>
      </w:tr>
      <w:tr w:rsidR="001B3904" w:rsidRPr="001B3904" w:rsidTr="001F0A3D">
        <w:tc>
          <w:tcPr>
            <w:tcW w:w="9576" w:type="dxa"/>
            <w:tcPrChange w:id="691"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692" w:author="Author">
              <w:tcPr>
                <w:tcW w:w="9576" w:type="dxa"/>
              </w:tcPr>
            </w:tcPrChange>
          </w:tcPr>
          <w:p w:rsidR="001B3904" w:rsidRPr="001B3904" w:rsidRDefault="001B3904" w:rsidP="001B3904">
            <w:pPr>
              <w:spacing w:after="0"/>
              <w:ind w:left="0"/>
              <w:jc w:val="left"/>
            </w:pPr>
            <w:r w:rsidRPr="001B3904">
              <w:t>2 x00 x01 2 x10 x11</w:t>
            </w:r>
          </w:p>
        </w:tc>
      </w:tr>
      <w:tr w:rsidR="001B3904" w:rsidRPr="001B3904" w:rsidTr="001F0A3D">
        <w:tc>
          <w:tcPr>
            <w:tcW w:w="9576" w:type="dxa"/>
            <w:tcPrChange w:id="693" w:author="Author">
              <w:tcPr>
                <w:tcW w:w="9576" w:type="dxa"/>
              </w:tcPr>
            </w:tcPrChange>
          </w:tcPr>
          <w:p w:rsidR="001B3904" w:rsidRPr="001B3904" w:rsidRDefault="001B3904" w:rsidP="001B3904">
            <w:pPr>
              <w:spacing w:after="0"/>
              <w:ind w:left="0"/>
              <w:jc w:val="left"/>
            </w:pPr>
            <w:r w:rsidRPr="001B3904">
              <w:t xml:space="preserve">y </w:t>
            </w:r>
          </w:p>
        </w:tc>
      </w:tr>
      <w:tr w:rsidR="001B3904" w:rsidRPr="001B3904" w:rsidTr="001F0A3D">
        <w:tc>
          <w:tcPr>
            <w:tcW w:w="9576" w:type="dxa"/>
            <w:tcPrChange w:id="694" w:author="Author">
              <w:tcPr>
                <w:tcW w:w="9576" w:type="dxa"/>
              </w:tcPr>
            </w:tcPrChange>
          </w:tcPr>
          <w:p w:rsidR="001B3904" w:rsidRPr="001B3904" w:rsidRDefault="001B3904" w:rsidP="001B3904">
            <w:pPr>
              <w:spacing w:after="0"/>
              <w:ind w:left="0"/>
              <w:jc w:val="left"/>
            </w:pPr>
            <w:r w:rsidRPr="001B3904">
              <w:t>&lt;&lt;checksum&gt;&gt;</w:t>
            </w:r>
          </w:p>
        </w:tc>
      </w:tr>
      <w:tr w:rsidR="001B3904" w:rsidRPr="001B3904" w:rsidTr="001F0A3D">
        <w:tc>
          <w:tcPr>
            <w:tcW w:w="9576" w:type="dxa"/>
            <w:tcPrChange w:id="695"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696" w:author="Author">
              <w:tcPr>
                <w:tcW w:w="9576" w:type="dxa"/>
              </w:tcPr>
            </w:tcPrChange>
          </w:tcPr>
          <w:p w:rsidR="001B3904" w:rsidRPr="001B3904" w:rsidRDefault="001B3904" w:rsidP="001B3904">
            <w:pPr>
              <w:spacing w:after="0"/>
              <w:ind w:left="0"/>
              <w:jc w:val="left"/>
            </w:pPr>
            <w:r w:rsidRPr="001B3904">
              <w:t>--&lt;&lt;boundary&gt;&gt;</w:t>
            </w:r>
          </w:p>
        </w:tc>
      </w:tr>
    </w:tbl>
    <w:p w:rsidR="00013083" w:rsidRDefault="00013083" w:rsidP="001B3904"/>
    <w:p w:rsidR="00136622" w:rsidRDefault="00136622" w:rsidP="00136622">
      <w:pPr>
        <w:pStyle w:val="Heading1"/>
      </w:pPr>
      <w:bookmarkStart w:id="697" w:name="_Toc328743806"/>
      <w:r>
        <w:t>DAP4 Chunked Data Representation.</w:t>
      </w:r>
      <w:bookmarkEnd w:id="697"/>
    </w:p>
    <w:p w:rsidR="00E200DB" w:rsidRDefault="00E200DB" w:rsidP="00136622">
      <w:pPr>
        <w:pStyle w:val="BodyText"/>
      </w:pPr>
      <w:r>
        <w:t xml:space="preserve">An important capability for DAP4 is supporting client in determining when a data transmission fails. In order to support such a capability, the DAP4 protocol uses a simplified variation on the HTTP/1.1 chunked transmission </w:t>
      </w:r>
      <w:r w:rsidR="00136622">
        <w:t>format</w:t>
      </w:r>
      <w:r>
        <w:t xml:space="preserve"> [cite] to serialize the data Part of the response document so that errors are simple to detect. Furthermore, this </w:t>
      </w:r>
      <w:r w:rsidR="00136622">
        <w:t>format</w:t>
      </w:r>
      <w:r>
        <w:t xml:space="preserve"> is independent of the form or content of that part of the response, so the same </w:t>
      </w:r>
      <w:r w:rsidR="00136622">
        <w:t>format</w:t>
      </w:r>
      <w:r>
        <w:t xml:space="preserve"> can be used with different response forms or dropped when/if DAP is used with protocols that support out-of-band error signaling, simplifying our ongoing refinement of the protocol.</w:t>
      </w:r>
    </w:p>
    <w:p w:rsidR="00E200DB" w:rsidRDefault="00E200DB" w:rsidP="00136622">
      <w:pPr>
        <w:pStyle w:val="BodyText"/>
      </w:pPr>
      <w:r>
        <w:t>The data part of a</w:t>
      </w:r>
      <w:r w:rsidR="00136622">
        <w:t xml:space="preserve"> response document is</w:t>
      </w:r>
      <w:r w:rsidR="00F93DBD">
        <w:t xml:space="preserve"> </w:t>
      </w:r>
      <w:r w:rsidR="000072F8">
        <w:t>“</w:t>
      </w:r>
      <w:r>
        <w:t>chunked</w:t>
      </w:r>
      <w:r w:rsidR="000072F8">
        <w:t>”</w:t>
      </w:r>
      <w:r>
        <w:t xml:space="preserve"> in a fashion similar to that outlined in HTTP/1.1. However, in addition to a prefix indicating the size of the chunk, DAP4 includes a chunk-type code. This provides a way for the receiver to know if the next chunk is part of the data response or if it contains an error response (</w:t>
      </w:r>
      <w:del w:id="698" w:author="Author">
        <w:r w:rsidRPr="000072F8" w:rsidDel="0095389A">
          <w:rPr>
            <w:color w:val="FF0000"/>
          </w:rPr>
          <w:delText>Section ?</w:delText>
        </w:r>
      </w:del>
      <w:proofErr w:type="gramStart"/>
      <w:ins w:id="699" w:author="Author">
        <w:r w:rsidR="0095389A">
          <w:rPr>
            <w:color w:val="FF0000"/>
          </w:rPr>
          <w:t>Section ?</w:t>
        </w:r>
      </w:ins>
      <w:proofErr w:type="gramEnd"/>
      <w:r>
        <w:t xml:space="preserve">). In the latter case, the client should assume that the data response </w:t>
      </w:r>
      <w:r w:rsidR="00136622">
        <w:t xml:space="preserve">has </w:t>
      </w:r>
      <w:r>
        <w:t>ended, even though the correct closing information was not provided.</w:t>
      </w:r>
    </w:p>
    <w:p w:rsidR="00E200DB" w:rsidRDefault="00136622" w:rsidP="00136622">
      <w:pPr>
        <w:pStyle w:val="BodyText"/>
      </w:pPr>
      <w:r>
        <w:t>Each chunk is</w:t>
      </w:r>
      <w:r w:rsidR="00E200DB">
        <w:t xml:space="preserve"> prefixed by a chunk header consisting of a chunk type and byte count, all contai</w:t>
      </w:r>
      <w:r w:rsidR="00825BAD">
        <w:t xml:space="preserve">ned in a single four-byte word and </w:t>
      </w:r>
      <w:r w:rsidR="00E200DB">
        <w:t>encoded using network byte order. The chunk type will be encoded in the high-order byte of the four-byte word and chunk size will be given by the three remaining bytes of that word. The maximum chunk size possible is 2^24 (16 777 216) bytes. Immediately following the four-byte chunk header will be chunk-count bytes followed by another chunk header.</w:t>
      </w:r>
      <w:r w:rsidR="00825BAD">
        <w:t xml:space="preserve"> More precisely the initial four bytes of the chunk are decoded using the following steps.</w:t>
      </w:r>
    </w:p>
    <w:p w:rsidR="00825BAD" w:rsidRDefault="00825BAD" w:rsidP="0057390F">
      <w:pPr>
        <w:pStyle w:val="ListNumber"/>
        <w:numPr>
          <w:ilvl w:val="0"/>
          <w:numId w:val="32"/>
        </w:numPr>
      </w:pPr>
      <w:r>
        <w:t>Treat the 32 bit header a single unsigned integer.</w:t>
      </w:r>
    </w:p>
    <w:p w:rsidR="00825BAD" w:rsidRDefault="00825BAD" w:rsidP="0057390F">
      <w:pPr>
        <w:pStyle w:val="ListNumber"/>
        <w:numPr>
          <w:ilvl w:val="0"/>
          <w:numId w:val="32"/>
        </w:numPr>
      </w:pPr>
      <w:r>
        <w:t xml:space="preserve">Convert the integer from network byte order to the local machine byte order by swapping bytes as necessary (see </w:t>
      </w:r>
      <w:del w:id="700" w:author="Author">
        <w:r w:rsidRPr="000072F8" w:rsidDel="0095389A">
          <w:rPr>
            <w:color w:val="FF0000"/>
          </w:rPr>
          <w:delText>Section ?</w:delText>
        </w:r>
      </w:del>
      <w:proofErr w:type="gramStart"/>
      <w:ins w:id="701" w:author="Author">
        <w:r w:rsidR="0095389A">
          <w:rPr>
            <w:color w:val="FF0000"/>
          </w:rPr>
          <w:t>Section ?</w:t>
        </w:r>
      </w:ins>
      <w:proofErr w:type="gramEnd"/>
      <w:r>
        <w:t>). Let the resulting integer be called H.</w:t>
      </w:r>
    </w:p>
    <w:p w:rsidR="00825BAD" w:rsidRDefault="00825BAD" w:rsidP="0057390F">
      <w:pPr>
        <w:pStyle w:val="ListNumber"/>
        <w:numPr>
          <w:ilvl w:val="0"/>
          <w:numId w:val="32"/>
        </w:numPr>
      </w:pPr>
      <w:r>
        <w:t>Compute the chunk type by the following expression: type = (H &gt;&gt; 24) &amp; 0xff (Using C-language operators).</w:t>
      </w:r>
    </w:p>
    <w:p w:rsidR="00825BAD" w:rsidRDefault="00825BAD" w:rsidP="0057390F">
      <w:pPr>
        <w:pStyle w:val="ListNumber"/>
        <w:numPr>
          <w:ilvl w:val="0"/>
          <w:numId w:val="32"/>
        </w:numPr>
      </w:pPr>
      <w:r>
        <w:t>Compute the chunk length by the following expression: length = (H &amp; 0x00ffffff) (Using C-language operators).</w:t>
      </w:r>
    </w:p>
    <w:p w:rsidR="00E200DB" w:rsidRDefault="00E200DB" w:rsidP="00136622">
      <w:pPr>
        <w:pStyle w:val="BodyText"/>
      </w:pPr>
      <w:r>
        <w:t>Three chunk-type types are defined in this proposal:</w:t>
      </w:r>
    </w:p>
    <w:p w:rsidR="00426647" w:rsidDel="00482063" w:rsidRDefault="00426647" w:rsidP="001F0A3D">
      <w:pPr>
        <w:pStyle w:val="ListBullet"/>
        <w:rPr>
          <w:del w:id="702" w:author="Author"/>
        </w:rPr>
        <w:pPrChange w:id="703" w:author="Author">
          <w:pPr>
            <w:pStyle w:val="Paragraph"/>
          </w:pPr>
        </w:pPrChange>
      </w:pPr>
      <w:r>
        <w:lastRenderedPageBreak/>
        <w:t>D</w:t>
      </w:r>
      <w:r w:rsidR="00E200DB">
        <w:t>ata</w:t>
      </w:r>
      <w:ins w:id="704" w:author="Author">
        <w:r w:rsidR="00482063">
          <w:t xml:space="preserve"> –</w:t>
        </w:r>
      </w:ins>
    </w:p>
    <w:p w:rsidR="00482063" w:rsidRDefault="00E200DB" w:rsidP="001F0A3D">
      <w:pPr>
        <w:pStyle w:val="ListBullet"/>
        <w:rPr>
          <w:ins w:id="705" w:author="Author"/>
        </w:rPr>
        <w:pPrChange w:id="706" w:author="Author">
          <w:pPr>
            <w:pStyle w:val="BodyText"/>
          </w:pPr>
        </w:pPrChange>
      </w:pPr>
      <w:r>
        <w:t>This chunk header prefixes the next ch</w:t>
      </w:r>
      <w:bookmarkStart w:id="707" w:name="_GoBack"/>
      <w:bookmarkEnd w:id="707"/>
      <w:r>
        <w:t>unk in the current data response</w:t>
      </w:r>
    </w:p>
    <w:p w:rsidR="00E200DB" w:rsidDel="00482063" w:rsidRDefault="00E200DB" w:rsidP="001F0A3D">
      <w:pPr>
        <w:pStyle w:val="ListBullet"/>
        <w:rPr>
          <w:del w:id="708" w:author="Author"/>
        </w:rPr>
        <w:pPrChange w:id="709" w:author="Author">
          <w:pPr>
            <w:pStyle w:val="BodyText"/>
          </w:pPr>
        </w:pPrChange>
      </w:pPr>
      <w:del w:id="710" w:author="Author">
        <w:r w:rsidDel="00482063">
          <w:delText xml:space="preserve"> </w:delText>
        </w:r>
      </w:del>
    </w:p>
    <w:p w:rsidR="00E200DB" w:rsidDel="00482063" w:rsidRDefault="00426647" w:rsidP="001F0A3D">
      <w:pPr>
        <w:pStyle w:val="ListBullet"/>
        <w:rPr>
          <w:del w:id="711" w:author="Author"/>
        </w:rPr>
        <w:pPrChange w:id="712" w:author="Author">
          <w:pPr>
            <w:pStyle w:val="Paragraph"/>
          </w:pPr>
        </w:pPrChange>
      </w:pPr>
      <w:r>
        <w:t>E</w:t>
      </w:r>
      <w:r w:rsidR="00E200DB">
        <w:t>rror</w:t>
      </w:r>
      <w:ins w:id="713" w:author="Author">
        <w:r w:rsidR="00482063">
          <w:t xml:space="preserve"> </w:t>
        </w:r>
        <w:r w:rsidR="00482063">
          <w:t>–</w:t>
        </w:r>
        <w:r w:rsidR="00482063">
          <w:t xml:space="preserve"> </w:t>
        </w:r>
      </w:ins>
    </w:p>
    <w:p w:rsidR="00E200DB" w:rsidDel="00482063" w:rsidRDefault="00E200DB" w:rsidP="001F0A3D">
      <w:pPr>
        <w:pStyle w:val="ListBullet"/>
        <w:rPr>
          <w:del w:id="714" w:author="Author"/>
        </w:rPr>
        <w:pPrChange w:id="715" w:author="Author">
          <w:pPr>
            <w:pStyle w:val="BodyText"/>
          </w:pPr>
        </w:pPrChange>
      </w:pPr>
      <w:r>
        <w:t xml:space="preserve">This chunk header prefixes an error message; the current data response has ended </w:t>
      </w:r>
    </w:p>
    <w:p w:rsidR="00482063" w:rsidRDefault="00482063" w:rsidP="001F0A3D">
      <w:pPr>
        <w:pStyle w:val="ListBullet"/>
        <w:rPr>
          <w:ins w:id="716" w:author="Author"/>
        </w:rPr>
        <w:pPrChange w:id="717" w:author="Author">
          <w:pPr>
            <w:pStyle w:val="BodyText"/>
          </w:pPr>
        </w:pPrChange>
      </w:pPr>
    </w:p>
    <w:p w:rsidR="00E200DB" w:rsidDel="00482063" w:rsidRDefault="00426647" w:rsidP="001F0A3D">
      <w:pPr>
        <w:pStyle w:val="ListBullet"/>
        <w:rPr>
          <w:del w:id="718" w:author="Author"/>
        </w:rPr>
        <w:pPrChange w:id="719" w:author="Author">
          <w:pPr>
            <w:pStyle w:val="Paragraph"/>
          </w:pPr>
        </w:pPrChange>
      </w:pPr>
      <w:r>
        <w:t>E</w:t>
      </w:r>
      <w:r w:rsidR="00E200DB">
        <w:t>nd</w:t>
      </w:r>
      <w:ins w:id="720" w:author="Author">
        <w:r w:rsidR="00482063">
          <w:t xml:space="preserve"> </w:t>
        </w:r>
        <w:r w:rsidR="00482063">
          <w:t>–</w:t>
        </w:r>
        <w:r w:rsidR="00482063">
          <w:t xml:space="preserve"> </w:t>
        </w:r>
      </w:ins>
    </w:p>
    <w:p w:rsidR="00E200DB" w:rsidDel="00482063" w:rsidRDefault="00E200DB" w:rsidP="001F0A3D">
      <w:pPr>
        <w:pStyle w:val="ListBullet"/>
        <w:rPr>
          <w:del w:id="721" w:author="Author"/>
        </w:rPr>
        <w:pPrChange w:id="722" w:author="Author">
          <w:pPr>
            <w:pStyle w:val="BodyText"/>
          </w:pPr>
        </w:pPrChange>
      </w:pPr>
      <w:r>
        <w:t xml:space="preserve">This chunk header is the last one for the current data response </w:t>
      </w:r>
    </w:p>
    <w:p w:rsidR="00E200DB" w:rsidRDefault="00E200DB" w:rsidP="001F0A3D">
      <w:pPr>
        <w:pStyle w:val="ListBullet"/>
        <w:pPrChange w:id="723" w:author="Author">
          <w:pPr>
            <w:pStyle w:val="BodyText"/>
          </w:pPr>
        </w:pPrChange>
      </w:pPr>
    </w:p>
    <w:p w:rsidR="00E002FE" w:rsidRDefault="00825BAD" w:rsidP="002C4913">
      <w:pPr>
        <w:pStyle w:val="Heading2"/>
      </w:pPr>
      <w:bookmarkStart w:id="724" w:name="_Toc328743807"/>
      <w:r>
        <w:t xml:space="preserve">Chunked Format </w:t>
      </w:r>
      <w:r w:rsidR="00E200DB">
        <w:t>Grammar</w:t>
      </w:r>
      <w:bookmarkEnd w:id="724"/>
    </w:p>
    <w:p w:rsidR="00E002FE" w:rsidRPr="00E002FE" w:rsidRDefault="00E002FE" w:rsidP="00136622">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E25419" w:rsidRPr="00521445">
        <w:tc>
          <w:tcPr>
            <w:tcW w:w="9576" w:type="dxa"/>
          </w:tcPr>
          <w:p w:rsidR="00E25419" w:rsidRPr="00521445" w:rsidRDefault="00E25419" w:rsidP="00E002FE">
            <w:pPr>
              <w:spacing w:after="0"/>
              <w:ind w:left="0"/>
              <w:jc w:val="left"/>
            </w:pPr>
            <w:proofErr w:type="spellStart"/>
            <w:r w:rsidRPr="001A148A">
              <w:t>chunked_response</w:t>
            </w:r>
            <w:proofErr w:type="spellEnd"/>
            <w:r w:rsidRPr="001A148A">
              <w:t xml:space="preserve">: </w:t>
            </w:r>
            <w:proofErr w:type="spellStart"/>
            <w:r w:rsidRPr="001A148A">
              <w:t>chunklist</w:t>
            </w:r>
            <w:proofErr w:type="spellEnd"/>
            <w:r w:rsidRPr="001A148A">
              <w:t xml:space="preserve"> ;</w:t>
            </w:r>
          </w:p>
        </w:tc>
      </w:tr>
      <w:tr w:rsidR="00E25419" w:rsidRPr="00521445">
        <w:tc>
          <w:tcPr>
            <w:tcW w:w="9576" w:type="dxa"/>
          </w:tcPr>
          <w:p w:rsidR="00E25419" w:rsidRPr="00521445" w:rsidRDefault="00E25419" w:rsidP="00E002FE">
            <w:pPr>
              <w:spacing w:after="0"/>
              <w:ind w:left="0"/>
              <w:jc w:val="left"/>
            </w:pPr>
          </w:p>
        </w:tc>
      </w:tr>
      <w:tr w:rsidR="00E25419" w:rsidRPr="00521445">
        <w:tc>
          <w:tcPr>
            <w:tcW w:w="9576" w:type="dxa"/>
          </w:tcPr>
          <w:p w:rsidR="00E25419" w:rsidRPr="00521445" w:rsidRDefault="00E25419" w:rsidP="00E002FE">
            <w:pPr>
              <w:spacing w:after="0"/>
              <w:ind w:left="0"/>
              <w:jc w:val="left"/>
            </w:pPr>
            <w:proofErr w:type="spellStart"/>
            <w:r w:rsidRPr="001A148A">
              <w:t>chunklist</w:t>
            </w:r>
            <w:proofErr w:type="spellEnd"/>
            <w:r w:rsidRPr="001A148A">
              <w:t xml:space="preserve">: chunk | </w:t>
            </w:r>
            <w:proofErr w:type="spellStart"/>
            <w:r w:rsidRPr="001A148A">
              <w:t>chunklist</w:t>
            </w:r>
            <w:proofErr w:type="spellEnd"/>
            <w:r w:rsidRPr="001A148A">
              <w:t xml:space="preserve"> chunk;</w:t>
            </w:r>
          </w:p>
        </w:tc>
      </w:tr>
      <w:tr w:rsidR="00E25419" w:rsidRPr="00521445">
        <w:tc>
          <w:tcPr>
            <w:tcW w:w="9576" w:type="dxa"/>
          </w:tcPr>
          <w:p w:rsidR="00E25419" w:rsidRPr="00521445" w:rsidRDefault="00E25419" w:rsidP="00E002FE">
            <w:pPr>
              <w:spacing w:after="0"/>
              <w:ind w:left="0"/>
              <w:jc w:val="left"/>
            </w:pPr>
          </w:p>
        </w:tc>
      </w:tr>
      <w:tr w:rsidR="00E25419" w:rsidRPr="00521445">
        <w:tc>
          <w:tcPr>
            <w:tcW w:w="9576" w:type="dxa"/>
          </w:tcPr>
          <w:p w:rsidR="00E25419" w:rsidRPr="00521445" w:rsidRDefault="00E25419" w:rsidP="00E002FE">
            <w:pPr>
              <w:spacing w:after="0"/>
              <w:ind w:left="0"/>
              <w:jc w:val="left"/>
            </w:pPr>
            <w:r w:rsidRPr="001A148A">
              <w:t>/* Semantic limitation: the number of bytes in the CHUNKDATA must be equal to SIZE*/</w:t>
            </w:r>
          </w:p>
        </w:tc>
      </w:tr>
      <w:tr w:rsidR="00E25419" w:rsidRPr="00521445">
        <w:tc>
          <w:tcPr>
            <w:tcW w:w="9576" w:type="dxa"/>
          </w:tcPr>
          <w:p w:rsidR="00E25419" w:rsidRPr="00521445" w:rsidRDefault="00E25419" w:rsidP="00E002FE">
            <w:pPr>
              <w:spacing w:after="0"/>
              <w:ind w:left="0"/>
              <w:jc w:val="left"/>
            </w:pPr>
            <w:r w:rsidRPr="001A148A">
              <w:t>chunk: CHUNKTYPE SIZE CHUNKDATA;</w:t>
            </w:r>
          </w:p>
        </w:tc>
      </w:tr>
    </w:tbl>
    <w:p w:rsidR="00E002FE" w:rsidRDefault="00E25419" w:rsidP="002C4913">
      <w:pPr>
        <w:pStyle w:val="Heading2"/>
      </w:pPr>
      <w:bookmarkStart w:id="725" w:name="_Toc328743808"/>
      <w:r>
        <w:t>Lexical Structure</w:t>
      </w:r>
      <w:bookmarkEnd w:id="725"/>
    </w:p>
    <w:p w:rsidR="00E25419" w:rsidRPr="00E25419" w:rsidRDefault="00E25419" w:rsidP="00136622">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E25419" w:rsidRPr="00521445">
        <w:tc>
          <w:tcPr>
            <w:tcW w:w="9576" w:type="dxa"/>
          </w:tcPr>
          <w:p w:rsidR="00E25419" w:rsidRPr="00521445" w:rsidRDefault="00E25419" w:rsidP="00FA6C9A">
            <w:pPr>
              <w:spacing w:after="0"/>
              <w:ind w:left="0"/>
              <w:jc w:val="left"/>
            </w:pPr>
            <w:r w:rsidRPr="001A148A">
              <w:t>/* A single 8-bit byte, with the encoding 0 = data, 1 = error, 2 = end */</w:t>
            </w:r>
          </w:p>
        </w:tc>
      </w:tr>
      <w:tr w:rsidR="00E25419" w:rsidRPr="00521445">
        <w:tc>
          <w:tcPr>
            <w:tcW w:w="9576" w:type="dxa"/>
          </w:tcPr>
          <w:p w:rsidR="00E25419" w:rsidRPr="00521445" w:rsidRDefault="00E25419" w:rsidP="00FA6C9A">
            <w:pPr>
              <w:spacing w:after="0"/>
              <w:ind w:left="0"/>
              <w:jc w:val="left"/>
            </w:pPr>
            <w:r w:rsidRPr="001A148A">
              <w:t xml:space="preserve">CHUNKTYPE </w:t>
            </w:r>
            <w:r w:rsidR="00825BAD">
              <w:t xml:space="preserve">= </w:t>
            </w:r>
            <w:r w:rsidRPr="001A148A">
              <w:t xml:space="preserve">'\x01'|'\x02'|'\0x03' </w:t>
            </w:r>
          </w:p>
        </w:tc>
      </w:tr>
      <w:tr w:rsidR="00E25419" w:rsidRPr="00521445">
        <w:tc>
          <w:tcPr>
            <w:tcW w:w="9576" w:type="dxa"/>
          </w:tcPr>
          <w:p w:rsidR="00E25419" w:rsidRPr="00521445" w:rsidRDefault="00E25419" w:rsidP="00FA6C9A">
            <w:pPr>
              <w:spacing w:after="0"/>
              <w:ind w:left="0"/>
              <w:jc w:val="left"/>
            </w:pPr>
          </w:p>
        </w:tc>
      </w:tr>
      <w:tr w:rsidR="00E25419" w:rsidRPr="00521445">
        <w:tc>
          <w:tcPr>
            <w:tcW w:w="9576" w:type="dxa"/>
          </w:tcPr>
          <w:p w:rsidR="00E25419" w:rsidRPr="00521445" w:rsidRDefault="00E25419" w:rsidP="00FA6C9A">
            <w:pPr>
              <w:spacing w:after="0"/>
              <w:ind w:left="0"/>
              <w:jc w:val="left"/>
            </w:pPr>
            <w:r w:rsidRPr="001A148A">
              <w:t>/* A sequence of three 8-bit bytes, interpreted as an integer on network byte order */</w:t>
            </w:r>
          </w:p>
        </w:tc>
      </w:tr>
      <w:tr w:rsidR="00E25419" w:rsidRPr="00521445">
        <w:tc>
          <w:tcPr>
            <w:tcW w:w="9576" w:type="dxa"/>
          </w:tcPr>
          <w:p w:rsidR="00E25419" w:rsidRPr="00521445" w:rsidRDefault="00825BAD" w:rsidP="00FA6C9A">
            <w:pPr>
              <w:spacing w:after="0"/>
              <w:ind w:left="0"/>
              <w:jc w:val="left"/>
            </w:pPr>
            <w:r>
              <w:t xml:space="preserve">SIZE = </w:t>
            </w:r>
            <w:r w:rsidR="00E25419" w:rsidRPr="001A148A">
              <w:t>[\0x00-\0xFF][\0x00-\0xFF][\0x00-\0xFF]</w:t>
            </w:r>
          </w:p>
        </w:tc>
      </w:tr>
      <w:tr w:rsidR="00E25419" w:rsidRPr="00521445">
        <w:tc>
          <w:tcPr>
            <w:tcW w:w="9576" w:type="dxa"/>
          </w:tcPr>
          <w:p w:rsidR="00E25419" w:rsidRPr="00521445" w:rsidRDefault="00E25419" w:rsidP="00FA6C9A">
            <w:pPr>
              <w:spacing w:after="0"/>
              <w:ind w:left="0"/>
              <w:jc w:val="left"/>
            </w:pPr>
          </w:p>
        </w:tc>
      </w:tr>
      <w:tr w:rsidR="00E25419" w:rsidRPr="00521445">
        <w:tc>
          <w:tcPr>
            <w:tcW w:w="9576" w:type="dxa"/>
          </w:tcPr>
          <w:p w:rsidR="00E25419" w:rsidRPr="00521445" w:rsidRDefault="00E25419" w:rsidP="00FA6C9A">
            <w:pPr>
              <w:spacing w:after="0"/>
              <w:ind w:left="0"/>
              <w:jc w:val="left"/>
            </w:pPr>
            <w:r w:rsidRPr="001A148A">
              <w:t>CHUNKDATA</w:t>
            </w:r>
            <w:r w:rsidR="00825BAD">
              <w:t xml:space="preserve"> =</w:t>
            </w:r>
            <w:r w:rsidRPr="001A148A">
              <w:t xml:space="preserve"> [\0x00-\0xFF]*</w:t>
            </w:r>
          </w:p>
        </w:tc>
      </w:tr>
    </w:tbl>
    <w:p w:rsidR="00E002FE" w:rsidRDefault="00E002FE" w:rsidP="00136622">
      <w:pPr>
        <w:pStyle w:val="BodyText"/>
      </w:pPr>
    </w:p>
    <w:p w:rsidR="00E002FE" w:rsidRDefault="00E002FE" w:rsidP="002C4913">
      <w:pPr>
        <w:pStyle w:val="Heading2"/>
      </w:pPr>
      <w:bookmarkStart w:id="726" w:name="_Toc328743809"/>
      <w:r>
        <w:t xml:space="preserve">Error Chunk </w:t>
      </w:r>
      <w:r w:rsidR="00136622">
        <w:t>Schema</w:t>
      </w:r>
      <w:bookmarkEnd w:id="726"/>
    </w:p>
    <w:p w:rsidR="00E002FE" w:rsidRPr="00E002FE" w:rsidRDefault="00E25419" w:rsidP="00136622">
      <w:pPr>
        <w:pStyle w:val="BodyText"/>
      </w:pPr>
      <w:r>
        <w:t xml:space="preserve">The error chunk is defined to be an XML document as defined by the following RELAX-NG </w:t>
      </w:r>
      <w:r w:rsidR="00825BAD">
        <w:t>schema</w:t>
      </w:r>
      <w: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426647" w:rsidRPr="00521445">
        <w:tc>
          <w:tcPr>
            <w:tcW w:w="9576" w:type="dxa"/>
          </w:tcPr>
          <w:p w:rsidR="00426647" w:rsidRPr="00521445" w:rsidRDefault="00426647" w:rsidP="00E002FE">
            <w:pPr>
              <w:spacing w:after="0"/>
              <w:ind w:left="0"/>
              <w:jc w:val="left"/>
            </w:pPr>
            <w:r w:rsidRPr="00521445">
              <w:t xml:space="preserve">&lt;grammar </w:t>
            </w:r>
            <w:proofErr w:type="spellStart"/>
            <w:r w:rsidRPr="00521445">
              <w:t>xmlns</w:t>
            </w:r>
            <w:proofErr w:type="spellEnd"/>
            <w:r w:rsidRPr="00521445">
              <w:t>="http://relaxng.org/ns/structure/1.0"</w:t>
            </w:r>
          </w:p>
        </w:tc>
      </w:tr>
      <w:tr w:rsidR="00426647" w:rsidRPr="00521445">
        <w:tc>
          <w:tcPr>
            <w:tcW w:w="9576" w:type="dxa"/>
          </w:tcPr>
          <w:p w:rsidR="00426647" w:rsidRPr="00521445" w:rsidRDefault="00426647" w:rsidP="00E002FE">
            <w:pPr>
              <w:spacing w:after="0"/>
              <w:ind w:left="0"/>
              <w:jc w:val="left"/>
            </w:pPr>
            <w:r w:rsidRPr="00521445">
              <w:t xml:space="preserve">         </w:t>
            </w:r>
            <w:r>
              <w:t xml:space="preserve">        </w:t>
            </w:r>
            <w:proofErr w:type="spellStart"/>
            <w:r w:rsidRPr="00521445">
              <w:t>xmlns:doc</w:t>
            </w:r>
            <w:proofErr w:type="spellEnd"/>
            <w:r w:rsidRPr="00521445">
              <w:t>="http://www.example.com/annotation"</w:t>
            </w:r>
          </w:p>
        </w:tc>
      </w:tr>
      <w:tr w:rsidR="00426647" w:rsidRPr="00521445">
        <w:tc>
          <w:tcPr>
            <w:tcW w:w="9576" w:type="dxa"/>
          </w:tcPr>
          <w:p w:rsidR="00426647" w:rsidRPr="00521445" w:rsidRDefault="00426647" w:rsidP="00E002FE">
            <w:pPr>
              <w:spacing w:after="0"/>
              <w:ind w:left="0"/>
              <w:jc w:val="left"/>
            </w:pPr>
            <w:r w:rsidRPr="00521445">
              <w:t xml:space="preserve">         </w:t>
            </w:r>
            <w:r>
              <w:t xml:space="preserve">       </w:t>
            </w:r>
            <w:proofErr w:type="spellStart"/>
            <w:r w:rsidRPr="00521445">
              <w:t>datatypeLibrary</w:t>
            </w:r>
            <w:proofErr w:type="spellEnd"/>
            <w:r w:rsidRPr="00521445">
              <w:t>="http://www.w3.org/2001/XMLSchema-datatypes"</w:t>
            </w:r>
          </w:p>
        </w:tc>
      </w:tr>
      <w:tr w:rsidR="00426647" w:rsidRPr="00521445">
        <w:tc>
          <w:tcPr>
            <w:tcW w:w="9576" w:type="dxa"/>
          </w:tcPr>
          <w:p w:rsidR="00426647" w:rsidRPr="00521445" w:rsidRDefault="00426647" w:rsidP="00E002FE">
            <w:pPr>
              <w:spacing w:after="0"/>
              <w:ind w:left="0"/>
              <w:jc w:val="left"/>
            </w:pPr>
            <w:r w:rsidRPr="00521445">
              <w:t xml:space="preserve">         </w:t>
            </w:r>
            <w:r>
              <w:t xml:space="preserve">       </w:t>
            </w:r>
            <w:r w:rsidRPr="00521445">
              <w:t>ns="http://xml.opendap.org/ns/DAP/4.0#"</w:t>
            </w:r>
          </w:p>
        </w:tc>
      </w:tr>
      <w:tr w:rsidR="00426647" w:rsidRPr="00521445">
        <w:tc>
          <w:tcPr>
            <w:tcW w:w="9576" w:type="dxa"/>
          </w:tcPr>
          <w:p w:rsidR="00426647" w:rsidRPr="00521445" w:rsidRDefault="00426647" w:rsidP="00E002FE">
            <w:pPr>
              <w:spacing w:after="0"/>
              <w:ind w:left="0"/>
              <w:jc w:val="left"/>
            </w:pPr>
            <w:r w:rsidRPr="00521445">
              <w:t xml:space="preserve">         </w:t>
            </w:r>
            <w:r>
              <w:t xml:space="preserve">       </w:t>
            </w:r>
            <w:r w:rsidRPr="00521445">
              <w:t>&gt;</w:t>
            </w:r>
          </w:p>
        </w:tc>
      </w:tr>
      <w:tr w:rsidR="00426647" w:rsidRPr="00521445">
        <w:tc>
          <w:tcPr>
            <w:tcW w:w="9576" w:type="dxa"/>
          </w:tcPr>
          <w:p w:rsidR="00426647" w:rsidRPr="00521445" w:rsidRDefault="00426647" w:rsidP="00E002FE">
            <w:pPr>
              <w:spacing w:after="0"/>
              <w:ind w:left="0"/>
              <w:jc w:val="left"/>
            </w:pPr>
            <w:r w:rsidRPr="00521445">
              <w:t>&lt;start&gt;</w:t>
            </w:r>
          </w:p>
        </w:tc>
      </w:tr>
      <w:tr w:rsidR="00426647" w:rsidRPr="00521445">
        <w:tc>
          <w:tcPr>
            <w:tcW w:w="9576" w:type="dxa"/>
          </w:tcPr>
          <w:p w:rsidR="00426647" w:rsidRPr="00521445" w:rsidRDefault="00426647" w:rsidP="00E002FE">
            <w:pPr>
              <w:spacing w:after="0"/>
              <w:ind w:left="0"/>
              <w:jc w:val="left"/>
            </w:pPr>
            <w:r w:rsidRPr="00521445">
              <w:t xml:space="preserve">  &lt;ref name="error"/&gt;</w:t>
            </w:r>
          </w:p>
        </w:tc>
      </w:tr>
      <w:tr w:rsidR="00426647" w:rsidRPr="00521445">
        <w:tc>
          <w:tcPr>
            <w:tcW w:w="9576" w:type="dxa"/>
          </w:tcPr>
          <w:p w:rsidR="00426647" w:rsidRPr="00521445" w:rsidRDefault="00426647" w:rsidP="00E002FE">
            <w:pPr>
              <w:spacing w:after="0"/>
              <w:ind w:left="0"/>
              <w:jc w:val="left"/>
            </w:pPr>
            <w:r w:rsidRPr="00521445">
              <w:t>&lt;/start&gt;</w:t>
            </w:r>
          </w:p>
        </w:tc>
      </w:tr>
      <w:tr w:rsidR="00426647" w:rsidRPr="00521445">
        <w:tc>
          <w:tcPr>
            <w:tcW w:w="9576" w:type="dxa"/>
          </w:tcPr>
          <w:p w:rsidR="00426647" w:rsidRPr="00521445" w:rsidRDefault="00426647" w:rsidP="00E002FE">
            <w:pPr>
              <w:spacing w:after="0"/>
              <w:ind w:left="0"/>
              <w:jc w:val="left"/>
            </w:pPr>
            <w:r w:rsidRPr="00521445">
              <w:t>&lt;define name="error"&gt;</w:t>
            </w:r>
          </w:p>
        </w:tc>
      </w:tr>
      <w:tr w:rsidR="00426647" w:rsidRPr="00521445">
        <w:tc>
          <w:tcPr>
            <w:tcW w:w="9576" w:type="dxa"/>
          </w:tcPr>
          <w:p w:rsidR="00426647" w:rsidRPr="00521445" w:rsidRDefault="00426647" w:rsidP="00E002FE">
            <w:pPr>
              <w:spacing w:after="0"/>
              <w:ind w:left="0"/>
              <w:jc w:val="left"/>
            </w:pPr>
            <w:r w:rsidRPr="00521445">
              <w:t xml:space="preserve">  &lt;element name="Error"&gt;</w:t>
            </w:r>
          </w:p>
        </w:tc>
      </w:tr>
      <w:tr w:rsidR="00426647" w:rsidRPr="00521445">
        <w:tc>
          <w:tcPr>
            <w:tcW w:w="9576" w:type="dxa"/>
          </w:tcPr>
          <w:p w:rsidR="00426647" w:rsidRPr="00521445" w:rsidRDefault="00426647" w:rsidP="00E002FE">
            <w:pPr>
              <w:spacing w:after="0"/>
              <w:ind w:left="0"/>
              <w:jc w:val="left"/>
            </w:pPr>
            <w:r w:rsidRPr="00521445">
              <w:t xml:space="preserve">    &lt;attribute name="</w:t>
            </w:r>
            <w:proofErr w:type="spellStart"/>
            <w:r w:rsidRPr="00521445">
              <w:t>errorcode</w:t>
            </w:r>
            <w:proofErr w:type="spellEnd"/>
            <w:r w:rsidRPr="00521445">
              <w:t>"&gt;&lt;data type="integer"/&gt;&lt;/attribute&gt;</w:t>
            </w:r>
          </w:p>
        </w:tc>
      </w:tr>
      <w:tr w:rsidR="00426647" w:rsidRPr="00521445">
        <w:tc>
          <w:tcPr>
            <w:tcW w:w="9576" w:type="dxa"/>
          </w:tcPr>
          <w:p w:rsidR="00426647" w:rsidRPr="00521445" w:rsidRDefault="00426647" w:rsidP="00E002FE">
            <w:pPr>
              <w:spacing w:after="0"/>
              <w:ind w:left="0"/>
              <w:jc w:val="left"/>
            </w:pPr>
            <w:r w:rsidRPr="00521445">
              <w:t xml:space="preserve">    &lt;element name = "Message"&gt;&lt;text/&gt;&lt;/Message&gt;</w:t>
            </w:r>
          </w:p>
        </w:tc>
      </w:tr>
      <w:tr w:rsidR="00426647" w:rsidRPr="00521445">
        <w:tc>
          <w:tcPr>
            <w:tcW w:w="9576" w:type="dxa"/>
          </w:tcPr>
          <w:p w:rsidR="00426647" w:rsidRPr="00521445" w:rsidRDefault="00426647" w:rsidP="00E002FE">
            <w:pPr>
              <w:spacing w:after="0"/>
              <w:ind w:left="0"/>
              <w:jc w:val="left"/>
            </w:pPr>
            <w:r w:rsidRPr="00521445">
              <w:t xml:space="preserve">    &lt;optional&gt;</w:t>
            </w:r>
          </w:p>
        </w:tc>
      </w:tr>
      <w:tr w:rsidR="00426647" w:rsidRPr="00521445">
        <w:tc>
          <w:tcPr>
            <w:tcW w:w="9576" w:type="dxa"/>
          </w:tcPr>
          <w:p w:rsidR="00426647" w:rsidRPr="00521445" w:rsidRDefault="00426647" w:rsidP="00E002FE">
            <w:pPr>
              <w:spacing w:after="0"/>
              <w:ind w:left="0"/>
              <w:jc w:val="left"/>
            </w:pPr>
            <w:r w:rsidRPr="00521445">
              <w:t xml:space="preserve">      &lt;interleave&gt;</w:t>
            </w:r>
          </w:p>
        </w:tc>
      </w:tr>
      <w:tr w:rsidR="00426647" w:rsidRPr="00521445">
        <w:tc>
          <w:tcPr>
            <w:tcW w:w="9576" w:type="dxa"/>
          </w:tcPr>
          <w:p w:rsidR="00426647" w:rsidRPr="00521445" w:rsidRDefault="00426647" w:rsidP="00E002FE">
            <w:pPr>
              <w:spacing w:after="0"/>
              <w:ind w:left="0"/>
              <w:jc w:val="left"/>
            </w:pPr>
            <w:r w:rsidRPr="00521445">
              <w:t xml:space="preserve">        &lt;element name = "Position"&gt;&lt;text/&gt;&lt;/Message&gt;</w:t>
            </w:r>
          </w:p>
        </w:tc>
      </w:tr>
      <w:tr w:rsidR="00426647" w:rsidRPr="00521445">
        <w:tc>
          <w:tcPr>
            <w:tcW w:w="9576" w:type="dxa"/>
          </w:tcPr>
          <w:p w:rsidR="00426647" w:rsidRPr="00521445" w:rsidRDefault="00426647" w:rsidP="00E002FE">
            <w:pPr>
              <w:spacing w:after="0"/>
              <w:ind w:left="0"/>
              <w:jc w:val="left"/>
            </w:pPr>
            <w:r w:rsidRPr="00521445">
              <w:t xml:space="preserve">        &lt;element name = "Context"&gt;&lt;text/&gt;&lt;/Message&gt;</w:t>
            </w:r>
          </w:p>
        </w:tc>
      </w:tr>
      <w:tr w:rsidR="00426647" w:rsidRPr="00521445">
        <w:tc>
          <w:tcPr>
            <w:tcW w:w="9576" w:type="dxa"/>
          </w:tcPr>
          <w:p w:rsidR="00426647" w:rsidRPr="00521445" w:rsidRDefault="00426647" w:rsidP="00E002FE">
            <w:pPr>
              <w:spacing w:after="0"/>
              <w:ind w:left="0"/>
              <w:jc w:val="left"/>
            </w:pPr>
            <w:r w:rsidRPr="00521445">
              <w:lastRenderedPageBreak/>
              <w:t xml:space="preserve">        &lt;element name = "</w:t>
            </w:r>
            <w:proofErr w:type="spellStart"/>
            <w:r w:rsidRPr="00521445">
              <w:t>OtherInformation</w:t>
            </w:r>
            <w:proofErr w:type="spellEnd"/>
            <w:r w:rsidRPr="00521445">
              <w:t>"&gt;&lt;text/&gt;&lt;/Message&gt;</w:t>
            </w:r>
          </w:p>
        </w:tc>
      </w:tr>
      <w:tr w:rsidR="00426647" w:rsidRPr="00521445">
        <w:tc>
          <w:tcPr>
            <w:tcW w:w="9576" w:type="dxa"/>
          </w:tcPr>
          <w:p w:rsidR="00426647" w:rsidRPr="00521445" w:rsidRDefault="00426647" w:rsidP="00E002FE">
            <w:pPr>
              <w:spacing w:after="0"/>
              <w:ind w:left="0"/>
              <w:jc w:val="left"/>
            </w:pPr>
            <w:r w:rsidRPr="00521445">
              <w:t xml:space="preserve">      &lt;/interleave&gt;</w:t>
            </w:r>
          </w:p>
        </w:tc>
      </w:tr>
      <w:tr w:rsidR="00426647" w:rsidRPr="00521445">
        <w:tc>
          <w:tcPr>
            <w:tcW w:w="9576" w:type="dxa"/>
          </w:tcPr>
          <w:p w:rsidR="00426647" w:rsidRPr="00521445" w:rsidRDefault="00426647" w:rsidP="00E002FE">
            <w:pPr>
              <w:spacing w:after="0"/>
              <w:ind w:left="0"/>
              <w:jc w:val="left"/>
            </w:pPr>
            <w:r w:rsidRPr="00521445">
              <w:t xml:space="preserve">    &lt;/optional&gt;</w:t>
            </w:r>
          </w:p>
        </w:tc>
      </w:tr>
      <w:tr w:rsidR="00426647" w:rsidRPr="00521445">
        <w:tc>
          <w:tcPr>
            <w:tcW w:w="9576" w:type="dxa"/>
          </w:tcPr>
          <w:p w:rsidR="00426647" w:rsidRPr="00521445" w:rsidRDefault="00426647" w:rsidP="00E002FE">
            <w:pPr>
              <w:spacing w:after="0"/>
              <w:ind w:left="0"/>
              <w:jc w:val="left"/>
            </w:pPr>
            <w:r w:rsidRPr="00521445">
              <w:t xml:space="preserve">  &lt;/element&gt;</w:t>
            </w:r>
          </w:p>
        </w:tc>
      </w:tr>
      <w:tr w:rsidR="00426647" w:rsidRPr="00521445">
        <w:tc>
          <w:tcPr>
            <w:tcW w:w="9576" w:type="dxa"/>
          </w:tcPr>
          <w:p w:rsidR="00426647" w:rsidRPr="00521445" w:rsidRDefault="00426647" w:rsidP="00E002FE">
            <w:pPr>
              <w:spacing w:after="0"/>
              <w:ind w:left="0"/>
              <w:jc w:val="left"/>
            </w:pPr>
            <w:r w:rsidRPr="00521445">
              <w:t>&lt;/define&gt;</w:t>
            </w:r>
          </w:p>
        </w:tc>
      </w:tr>
    </w:tbl>
    <w:p w:rsidR="00486921" w:rsidRPr="00486921" w:rsidRDefault="00486921" w:rsidP="00486921">
      <w:pPr>
        <w:pStyle w:val="ReferenceSection"/>
        <w:rPr>
          <w:bCs/>
          <w:noProof/>
          <w:snapToGrid w:val="0"/>
          <w:szCs w:val="24"/>
        </w:rPr>
      </w:pPr>
      <w:bookmarkStart w:id="727" w:name="_Toc328300008"/>
      <w:bookmarkStart w:id="728" w:name="_Toc328743810"/>
      <w:bookmarkEnd w:id="267"/>
      <w:r>
        <w:lastRenderedPageBreak/>
        <w:t>References</w:t>
      </w:r>
      <w:bookmarkEnd w:id="727"/>
      <w:bookmarkEnd w:id="728"/>
    </w:p>
    <w:p w:rsidR="00486921" w:rsidRPr="00590DDF" w:rsidRDefault="00486921">
      <w:pPr>
        <w:rPr>
          <w:b/>
          <w:sz w:val="28"/>
        </w:rPr>
      </w:pPr>
      <w:r>
        <w:br w:type="page"/>
      </w:r>
    </w:p>
    <w:p w:rsidR="002035D8" w:rsidRPr="002035D8" w:rsidRDefault="002035D8" w:rsidP="00F07BB4">
      <w:pPr>
        <w:pStyle w:val="ReferenceSection"/>
      </w:pPr>
    </w:p>
    <w:p w:rsidR="00F12F46" w:rsidRDefault="00ED2215" w:rsidP="00590DDF">
      <w:pPr>
        <w:pStyle w:val="Appendix1"/>
      </w:pPr>
      <w:bookmarkStart w:id="729" w:name="_Toc328300009"/>
      <w:bookmarkStart w:id="730" w:name="_Toc328743811"/>
      <w:r>
        <w:t xml:space="preserve">DAP4 </w:t>
      </w:r>
      <w:r w:rsidR="00D77135" w:rsidRPr="00D77135">
        <w:t>Le</w:t>
      </w:r>
      <w:r w:rsidR="00D77135">
        <w:t>xical Element</w:t>
      </w:r>
      <w:r w:rsidR="006F688A">
        <w:t>s</w:t>
      </w:r>
      <w:bookmarkEnd w:id="729"/>
      <w:bookmarkEnd w:id="730"/>
    </w:p>
    <w:p w:rsidR="00274C03" w:rsidRDefault="006F688A" w:rsidP="0089068E">
      <w:pPr>
        <w:pStyle w:val="Appendix2"/>
      </w:pPr>
      <w:bookmarkStart w:id="731" w:name="_Toc328300010"/>
      <w:bookmarkStart w:id="732" w:name="_Toc328743812"/>
      <w:r w:rsidRPr="00D77135">
        <w:t>DDX Le</w:t>
      </w:r>
      <w:r>
        <w:t>xical Element Syntax</w:t>
      </w:r>
      <w:bookmarkEnd w:id="731"/>
      <w:bookmarkEnd w:id="732"/>
      <w:r>
        <w:t xml:space="preserve"> </w:t>
      </w:r>
    </w:p>
    <w:p w:rsidR="006F688A" w:rsidRDefault="00DD19F0" w:rsidP="00136622">
      <w:pPr>
        <w:pStyle w:val="BodyText"/>
      </w:pPr>
      <w:r>
        <w:t xml:space="preserve">This </w:t>
      </w:r>
      <w:r w:rsidR="006F688A">
        <w:t>section</w:t>
      </w:r>
      <w:r>
        <w:t xml:space="preserve"> describes the lex</w:t>
      </w:r>
      <w:r w:rsidR="006F688A">
        <w:t>ical elements that occur in the DAP4 DDX</w:t>
      </w:r>
      <w:r>
        <w:t>.</w:t>
      </w:r>
    </w:p>
    <w:p w:rsidR="00772D53" w:rsidRDefault="00DD19F0" w:rsidP="00136622">
      <w:pPr>
        <w:pStyle w:val="BodyText"/>
      </w:pPr>
      <w:r>
        <w:t>Within the</w:t>
      </w:r>
      <w:r w:rsidR="001F3345">
        <w:t xml:space="preserve"> </w:t>
      </w:r>
      <w:r w:rsidR="00772D53">
        <w:t>R</w:t>
      </w:r>
      <w:r w:rsidR="000072F8">
        <w:t>ELAX</w:t>
      </w:r>
      <w:r w:rsidR="00772D53">
        <w:t>NG DAP4 grammar (</w:t>
      </w:r>
      <w:del w:id="733" w:author="Author">
        <w:r w:rsidR="006F688A" w:rsidRPr="000072F8" w:rsidDel="0095389A">
          <w:rPr>
            <w:color w:val="FF0000"/>
          </w:rPr>
          <w:delText>Section ?</w:delText>
        </w:r>
      </w:del>
      <w:proofErr w:type="gramStart"/>
      <w:ins w:id="734" w:author="Author">
        <w:r w:rsidR="0095389A">
          <w:rPr>
            <w:color w:val="FF0000"/>
          </w:rPr>
          <w:t>Section ?</w:t>
        </w:r>
      </w:ins>
      <w:proofErr w:type="gramEnd"/>
      <w:r w:rsidR="001F3345">
        <w:t xml:space="preserve">) </w:t>
      </w:r>
      <w:r>
        <w:t>there are markers for occurrences of</w:t>
      </w:r>
      <w:r w:rsidR="001F3345">
        <w:t xml:space="preserve"> </w:t>
      </w:r>
      <w:r>
        <w:t xml:space="preserve">primitive type such </w:t>
      </w:r>
      <w:r w:rsidR="00ED2215">
        <w:t>as integers, floats, or strings (ignoring case).</w:t>
      </w:r>
      <w:r w:rsidR="000072F8">
        <w:t xml:space="preserve"> The markers typically look like this when defining an attribute that can occur in the DAP4 DDX.</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&lt;attribute name="namespace"&gt;</w:t>
            </w:r>
          </w:p>
          <w:p w:rsidR="006E77B9" w:rsidRDefault="006E77B9" w:rsidP="006E77B9">
            <w:pPr>
              <w:spacing w:after="0"/>
              <w:ind w:left="0"/>
              <w:jc w:val="left"/>
            </w:pPr>
            <w:r>
              <w:t>&lt;</w:t>
            </w:r>
            <w:proofErr w:type="spellStart"/>
            <w:r>
              <w:t>datatype</w:t>
            </w:r>
            <w:proofErr w:type="spellEnd"/>
            <w:r>
              <w:t>="string"/&gt;</w:t>
            </w:r>
          </w:p>
          <w:p w:rsidR="001F05F1" w:rsidRDefault="006E77B9" w:rsidP="006E77B9">
            <w:pPr>
              <w:spacing w:after="0"/>
              <w:ind w:left="0"/>
              <w:jc w:val="left"/>
            </w:pPr>
            <w:r>
              <w:t>&lt;/attribute&gt;</w:t>
            </w:r>
          </w:p>
        </w:tc>
      </w:tr>
    </w:tbl>
    <w:p w:rsidR="001F3345" w:rsidRDefault="00DD19F0" w:rsidP="00136622">
      <w:pPr>
        <w:pStyle w:val="BodyText"/>
      </w:pPr>
      <w:r>
        <w:t>The "</w:t>
      </w:r>
      <w:r w:rsidR="001F3345">
        <w:t>&lt;</w:t>
      </w:r>
      <w:r>
        <w:t>data type="string"/</w:t>
      </w:r>
      <w:r w:rsidR="001F3345">
        <w:t>&gt;</w:t>
      </w:r>
      <w:r>
        <w:t>" specifies the lexical class</w:t>
      </w:r>
      <w:r w:rsidR="001F3345">
        <w:t xml:space="preserve"> </w:t>
      </w:r>
      <w:r>
        <w:t>for the values that this attribute can have. In this case, the namespace</w:t>
      </w:r>
      <w:r w:rsidR="001F3345">
        <w:t xml:space="preserve"> </w:t>
      </w:r>
      <w:r w:rsidR="00ED2215">
        <w:t>attribute is defined to have a s</w:t>
      </w:r>
      <w:r>
        <w:t>tring value.</w:t>
      </w:r>
      <w:r w:rsidR="001F3345">
        <w:t xml:space="preserve"> </w:t>
      </w:r>
      <w:r>
        <w:t>Similar notation is used for values occurring as text within an xml element.</w:t>
      </w:r>
    </w:p>
    <w:p w:rsidR="00DD19F0" w:rsidRDefault="00DD19F0" w:rsidP="00136622">
      <w:pPr>
        <w:pStyle w:val="BodyText"/>
      </w:pPr>
      <w:r>
        <w:t xml:space="preserve">The lexical specification later in </w:t>
      </w:r>
      <w:r w:rsidR="001F3345">
        <w:t xml:space="preserve">this </w:t>
      </w:r>
      <w:r w:rsidR="00ED2215">
        <w:t>section</w:t>
      </w:r>
      <w:r w:rsidR="001F3345">
        <w:t xml:space="preserve"> defines the legal </w:t>
      </w:r>
      <w:r>
        <w:t>lexical structure for such lexical items.</w:t>
      </w:r>
      <w:r w:rsidR="001F3345">
        <w:t xml:space="preserve"> </w:t>
      </w:r>
      <w:r>
        <w:t>Specifically, it defines the format of the following lexical items.</w:t>
      </w:r>
    </w:p>
    <w:p w:rsidR="00DD19F0" w:rsidRDefault="00DD19F0" w:rsidP="0057390F">
      <w:pPr>
        <w:pStyle w:val="ListNumber"/>
        <w:numPr>
          <w:ilvl w:val="0"/>
          <w:numId w:val="23"/>
        </w:numPr>
      </w:pPr>
      <w:r>
        <w:t>Constants, nam</w:t>
      </w:r>
      <w:r w:rsidR="00843B5E">
        <w:t>ely: string, float, integer</w:t>
      </w:r>
      <w:r w:rsidR="000962C1">
        <w:t>, character, and opaque</w:t>
      </w:r>
      <w:r w:rsidR="00843B5E">
        <w:t>.</w:t>
      </w:r>
    </w:p>
    <w:p w:rsidR="00DD19F0" w:rsidRDefault="00DD19F0" w:rsidP="0057390F">
      <w:pPr>
        <w:pStyle w:val="ListNumber"/>
      </w:pPr>
      <w:r>
        <w:t>Identifiers</w:t>
      </w:r>
    </w:p>
    <w:p w:rsidR="00DD19F0" w:rsidRDefault="00DD19F0" w:rsidP="0057390F">
      <w:pPr>
        <w:pStyle w:val="ListNumber"/>
      </w:pPr>
      <w:r>
        <w:t>F</w:t>
      </w:r>
      <w:r w:rsidR="001F3345">
        <w:t>ully qualified</w:t>
      </w:r>
      <w:r w:rsidR="004D1489">
        <w:t xml:space="preserve"> names (also referred to as FQN</w:t>
      </w:r>
      <w:r w:rsidR="00ED2215">
        <w:t xml:space="preserve">) (see </w:t>
      </w:r>
      <w:del w:id="735" w:author="Author">
        <w:r w:rsidR="00ED2215" w:rsidRPr="000072F8" w:rsidDel="0095389A">
          <w:rPr>
            <w:color w:val="FF0000"/>
          </w:rPr>
          <w:delText>Section ?</w:delText>
        </w:r>
      </w:del>
      <w:proofErr w:type="gramStart"/>
      <w:ins w:id="736" w:author="Author">
        <w:r w:rsidR="0095389A">
          <w:rPr>
            <w:color w:val="FF0000"/>
          </w:rPr>
          <w:t>Section ?</w:t>
        </w:r>
      </w:ins>
      <w:proofErr w:type="gramEnd"/>
      <w:r w:rsidR="00ED2215">
        <w:t>).</w:t>
      </w:r>
    </w:p>
    <w:p w:rsidR="00DD19F0" w:rsidRDefault="00DD19F0" w:rsidP="00136622">
      <w:pPr>
        <w:pStyle w:val="BodyText"/>
      </w:pPr>
      <w:r>
        <w:t>The specification is written using the</w:t>
      </w:r>
      <w:r w:rsidR="001F3345">
        <w:t xml:space="preserve"> </w:t>
      </w:r>
      <w:r>
        <w:t xml:space="preserve">extended </w:t>
      </w:r>
      <w:proofErr w:type="spellStart"/>
      <w:r>
        <w:t>Posix</w:t>
      </w:r>
      <w:proofErr w:type="spellEnd"/>
      <w:r w:rsidR="001F3345">
        <w:t xml:space="preserve"> regular expression notation [] with some additions.</w:t>
      </w:r>
    </w:p>
    <w:p w:rsidR="001F3345" w:rsidRDefault="00DD19F0" w:rsidP="0057390F">
      <w:pPr>
        <w:pStyle w:val="ListNumber"/>
        <w:numPr>
          <w:ilvl w:val="0"/>
          <w:numId w:val="8"/>
        </w:numPr>
      </w:pPr>
      <w:r>
        <w:t>Names are assigned to regular expressions using the notation</w:t>
      </w:r>
      <w:r w:rsidR="001F3345">
        <w:t xml:space="preserve"> “</w:t>
      </w:r>
      <w:r>
        <w:t xml:space="preserve">name = </w:t>
      </w:r>
      <w:r w:rsidR="001F3345">
        <w:t>&lt;</w:t>
      </w:r>
      <w:proofErr w:type="spellStart"/>
      <w:r>
        <w:t>regularexpression</w:t>
      </w:r>
      <w:proofErr w:type="spellEnd"/>
      <w:r w:rsidR="001F3345">
        <w:t>&gt;”</w:t>
      </w:r>
    </w:p>
    <w:p w:rsidR="00DD19F0" w:rsidRDefault="00DD19F0" w:rsidP="0057390F">
      <w:pPr>
        <w:pStyle w:val="ListNumber"/>
        <w:numPr>
          <w:ilvl w:val="0"/>
          <w:numId w:val="8"/>
        </w:numPr>
      </w:pPr>
      <w:r>
        <w:t>Named expressions can be used in subsequent regular expressions</w:t>
      </w:r>
      <w:r w:rsidR="001F3345">
        <w:t xml:space="preserve"> </w:t>
      </w:r>
      <w:r>
        <w:t xml:space="preserve">by using the notation </w:t>
      </w:r>
      <w:r w:rsidR="001F3345">
        <w:t>“</w:t>
      </w:r>
      <w:r>
        <w:t>{name}</w:t>
      </w:r>
      <w:r w:rsidR="001F3345">
        <w:t>”</w:t>
      </w:r>
      <w:r>
        <w:t>. Such occurrences are equivalent to textually</w:t>
      </w:r>
      <w:r w:rsidR="001F3345">
        <w:t xml:space="preserve"> </w:t>
      </w:r>
      <w:r>
        <w:t xml:space="preserve">substituting the expression associated with name for the </w:t>
      </w:r>
      <w:r w:rsidR="001F3345">
        <w:t>“</w:t>
      </w:r>
      <w:r>
        <w:t>{name}</w:t>
      </w:r>
      <w:r w:rsidR="001F3345">
        <w:t>”</w:t>
      </w:r>
      <w:r>
        <w:t xml:space="preserve"> occurrence.</w:t>
      </w:r>
      <w:r w:rsidR="001F3345">
        <w:t xml:space="preserve"> This is similar to the way a macro operates.</w:t>
      </w:r>
    </w:p>
    <w:p w:rsidR="00ED2215" w:rsidRDefault="00ED2215" w:rsidP="00136622">
      <w:pPr>
        <w:pStyle w:val="BodyText"/>
      </w:pPr>
      <w:r>
        <w:t xml:space="preserve">Note that a regular expression </w:t>
      </w:r>
      <w:r w:rsidR="000072F8">
        <w:t>name must</w:t>
      </w:r>
      <w:r>
        <w:t xml:space="preserve"> be defined before any use to avoid circular definitions.</w:t>
      </w:r>
    </w:p>
    <w:p w:rsidR="00DD19F0" w:rsidRDefault="00DD19F0" w:rsidP="00136622">
      <w:pPr>
        <w:pStyle w:val="BodyText"/>
      </w:pPr>
      <w:r>
        <w:t>Notes:</w:t>
      </w:r>
    </w:p>
    <w:p w:rsidR="00B66485" w:rsidRDefault="00DD19F0" w:rsidP="0057390F">
      <w:pPr>
        <w:pStyle w:val="ListNumber"/>
        <w:numPr>
          <w:ilvl w:val="0"/>
          <w:numId w:val="20"/>
        </w:numPr>
      </w:pPr>
      <w:r w:rsidRPr="00B66485">
        <w:t>The</w:t>
      </w:r>
      <w:r>
        <w:t xml:space="preserve"> definition of {UTF8} is deferred to the next section.</w:t>
      </w:r>
    </w:p>
    <w:p w:rsidR="00DD19F0" w:rsidRDefault="00DD19F0" w:rsidP="0057390F">
      <w:pPr>
        <w:pStyle w:val="ListNumber"/>
      </w:pPr>
      <w:r>
        <w:t>Comments are indicated using the "//" notation.</w:t>
      </w:r>
      <w:r w:rsidR="00B66485">
        <w:t xml:space="preserve"> </w:t>
      </w:r>
      <w:r>
        <w:t>St</w:t>
      </w:r>
      <w:r w:rsidR="00B66485">
        <w:t>andard xml escape formats (&amp;</w:t>
      </w:r>
      <w:proofErr w:type="spellStart"/>
      <w:r w:rsidR="00B66485">
        <w:t>x#DDD</w:t>
      </w:r>
      <w:proofErr w:type="spellEnd"/>
      <w:r w:rsidR="00B66485">
        <w:t>; or &amp;</w:t>
      </w:r>
      <w:r w:rsidR="001F3345">
        <w:t>&lt;</w:t>
      </w:r>
      <w:r>
        <w:t>name</w:t>
      </w:r>
      <w:proofErr w:type="gramStart"/>
      <w:r w:rsidR="001F3345">
        <w:t>&gt;</w:t>
      </w:r>
      <w:r>
        <w:t>;</w:t>
      </w:r>
      <w:proofErr w:type="gramEnd"/>
      <w:r>
        <w:t>)</w:t>
      </w:r>
      <w:r w:rsidR="00B66485">
        <w:t xml:space="preserve"> </w:t>
      </w:r>
      <w:r>
        <w:t>are assumed to be allowed anywhere.</w:t>
      </w:r>
    </w:p>
    <w:p w:rsidR="00DD19F0" w:rsidRDefault="00DD19F0" w:rsidP="00787CD8">
      <w:pPr>
        <w:pStyle w:val="Appendix3"/>
      </w:pPr>
      <w:r>
        <w:t>Basi</w:t>
      </w:r>
      <w:r w:rsidR="00B66485">
        <w:t>c character set definitions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CONTROLS   = [\x00-\x1F] // ASCII control characters</w:t>
            </w:r>
          </w:p>
          <w:p w:rsidR="006E77B9" w:rsidRDefault="006E77B9" w:rsidP="006E77B9">
            <w:pPr>
              <w:spacing w:after="0"/>
              <w:ind w:left="0"/>
              <w:jc w:val="left"/>
            </w:pPr>
            <w:r>
              <w:t>WHITESPACE = [ \r\n\t\f]+</w:t>
            </w:r>
          </w:p>
          <w:p w:rsidR="006E77B9" w:rsidRDefault="006E77B9" w:rsidP="006E77B9">
            <w:pPr>
              <w:spacing w:after="0"/>
              <w:ind w:left="0"/>
              <w:jc w:val="left"/>
            </w:pPr>
            <w:r>
              <w:t>HEXCHAR    = [0-9a-zA-Z]</w:t>
            </w:r>
          </w:p>
          <w:p w:rsidR="006E77B9" w:rsidRDefault="006E77B9" w:rsidP="006E77B9">
            <w:pPr>
              <w:spacing w:after="0"/>
              <w:ind w:left="0"/>
              <w:jc w:val="left"/>
            </w:pPr>
            <w:r>
              <w:t>// ASCII printable characters</w:t>
            </w:r>
          </w:p>
          <w:p w:rsidR="001F05F1" w:rsidRDefault="006E77B9" w:rsidP="006E77B9">
            <w:pPr>
              <w:spacing w:after="0"/>
              <w:ind w:left="0"/>
              <w:jc w:val="left"/>
            </w:pPr>
            <w:r>
              <w:t>ASCII = [0-9a-zA-</w:t>
            </w:r>
            <w:proofErr w:type="gramStart"/>
            <w:r>
              <w:t>Z !"</w:t>
            </w:r>
            <w:proofErr w:type="gramEnd"/>
            <w:r>
              <w:t>#$%&amp;'()*+,-./:;&lt;=&gt;?@[\\\]\\^_`|{}~]</w:t>
            </w:r>
          </w:p>
        </w:tc>
      </w:tr>
    </w:tbl>
    <w:p w:rsidR="00DD19F0" w:rsidRDefault="00DD19F0" w:rsidP="00787CD8">
      <w:pPr>
        <w:pStyle w:val="Appendix3"/>
      </w:pPr>
      <w:r>
        <w:t>Ascii characters that may appe</w:t>
      </w:r>
      <w:r w:rsidR="00B66485">
        <w:t>ar unescaped in Identifiers</w:t>
      </w:r>
    </w:p>
    <w:p w:rsidR="001F05F1" w:rsidRDefault="00DD19F0" w:rsidP="00136622">
      <w:pPr>
        <w:pStyle w:val="BodyText"/>
      </w:pPr>
      <w:r>
        <w:lastRenderedPageBreak/>
        <w:t>This is assumed to be basically all ASCII printable characters</w:t>
      </w:r>
      <w:r w:rsidR="008D371C">
        <w:t xml:space="preserve"> </w:t>
      </w:r>
      <w:r w:rsidR="005F37D8">
        <w:t xml:space="preserve">except these characters:  '.'  '/'  '"' </w:t>
      </w:r>
      <w:proofErr w:type="gramStart"/>
      <w:r w:rsidR="005F37D8">
        <w:t xml:space="preserve">''' </w:t>
      </w:r>
      <w:r>
        <w:t xml:space="preserve"> and</w:t>
      </w:r>
      <w:proofErr w:type="gramEnd"/>
      <w:r>
        <w:t xml:space="preserve"> '&amp;'.</w:t>
      </w:r>
      <w:r w:rsidR="00B66485">
        <w:t xml:space="preserve"> </w:t>
      </w:r>
      <w:r>
        <w:t>Occurrences of these characters are assumed to be representable</w:t>
      </w:r>
      <w:r w:rsidR="00B66485">
        <w:t xml:space="preserve"> </w:t>
      </w:r>
      <w:r>
        <w:t xml:space="preserve">using the standard xml </w:t>
      </w:r>
      <w:r w:rsidR="00B66485">
        <w:t>&amp;</w:t>
      </w:r>
      <w:r w:rsidR="001F3345">
        <w:t>&lt;</w:t>
      </w:r>
      <w:r>
        <w:t>name</w:t>
      </w:r>
      <w:r w:rsidR="001F3345">
        <w:t>&gt;</w:t>
      </w:r>
      <w:r>
        <w:t xml:space="preserve">; notation (e.g. </w:t>
      </w:r>
      <w:r w:rsidR="00B66485">
        <w:t>&amp;</w:t>
      </w:r>
      <w:proofErr w:type="gramStart"/>
      <w:r w:rsidR="00B66485">
        <w:t>amp;</w:t>
      </w:r>
      <w:proofErr w:type="gramEnd"/>
      <w:r>
        <w:t>).</w:t>
      </w:r>
      <w:r w:rsidR="009367DD">
        <w:t xml:space="preserve"> In this expression, backslash is interpreted as an escape character.</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1F05F1" w:rsidRDefault="006E77B9" w:rsidP="006E77B9">
            <w:pPr>
              <w:spacing w:after="0"/>
              <w:ind w:left="0"/>
              <w:jc w:val="left"/>
            </w:pPr>
            <w:r>
              <w:t>IDASCII</w:t>
            </w:r>
            <w:proofErr w:type="gramStart"/>
            <w:r>
              <w:t>=[</w:t>
            </w:r>
            <w:proofErr w:type="gramEnd"/>
            <w:r>
              <w:t xml:space="preserve">0 9a </w:t>
            </w:r>
            <w:proofErr w:type="spellStart"/>
            <w:r>
              <w:t>zA</w:t>
            </w:r>
            <w:proofErr w:type="spellEnd"/>
            <w:r>
              <w:t xml:space="preserve"> Z!#$%()*+:;&lt;=&gt;?@\[\]\\^_`|{}~]</w:t>
            </w:r>
          </w:p>
        </w:tc>
      </w:tr>
    </w:tbl>
    <w:p w:rsidR="00DD19F0" w:rsidRDefault="00274C03" w:rsidP="00787CD8">
      <w:pPr>
        <w:pStyle w:val="Appendix3"/>
      </w:pPr>
      <w:r>
        <w:t xml:space="preserve">The Numeric </w:t>
      </w:r>
      <w:r w:rsidR="00E54894">
        <w:t xml:space="preserve">Constant </w:t>
      </w:r>
      <w:r>
        <w:t>Classes: integer and float</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INTEGER    = {INT}|{UINT}|{HEXINT}</w:t>
            </w:r>
          </w:p>
          <w:p w:rsidR="006E77B9" w:rsidRDefault="006E77B9" w:rsidP="006E77B9">
            <w:pPr>
              <w:spacing w:after="0"/>
              <w:ind w:left="0"/>
              <w:jc w:val="left"/>
            </w:pPr>
            <w:r>
              <w:t>INT        = [+-</w:t>
            </w:r>
            <w:proofErr w:type="gramStart"/>
            <w:r>
              <w:t>][</w:t>
            </w:r>
            <w:proofErr w:type="gramEnd"/>
            <w:r>
              <w:t>0-9][0-9]*{INTTYPE}?</w:t>
            </w:r>
          </w:p>
          <w:p w:rsidR="006E77B9" w:rsidRDefault="006E77B9" w:rsidP="006E77B9">
            <w:pPr>
              <w:spacing w:after="0"/>
              <w:ind w:left="0"/>
              <w:jc w:val="left"/>
            </w:pPr>
            <w:r>
              <w:t>UINT       = [0-9</w:t>
            </w:r>
            <w:proofErr w:type="gramStart"/>
            <w:r>
              <w:t>][</w:t>
            </w:r>
            <w:proofErr w:type="gramEnd"/>
            <w:r>
              <w:t>0-9]*{INTTYPE}?</w:t>
            </w:r>
          </w:p>
          <w:p w:rsidR="006E77B9" w:rsidRDefault="006E77B9" w:rsidP="006E77B9">
            <w:pPr>
              <w:spacing w:after="0"/>
              <w:ind w:left="0"/>
              <w:jc w:val="left"/>
            </w:pPr>
            <w:r>
              <w:t>HEXINT     = {HEXSTRING</w:t>
            </w:r>
            <w:proofErr w:type="gramStart"/>
            <w:r>
              <w:t>}{</w:t>
            </w:r>
            <w:proofErr w:type="gramEnd"/>
            <w:r>
              <w:t>INTTYPE}?</w:t>
            </w:r>
          </w:p>
          <w:p w:rsidR="006E77B9" w:rsidRDefault="006E77B9" w:rsidP="006E77B9">
            <w:pPr>
              <w:spacing w:after="0"/>
              <w:ind w:left="0"/>
              <w:jc w:val="left"/>
            </w:pPr>
            <w:r>
              <w:t>INTTYPE    = ([</w:t>
            </w:r>
            <w:proofErr w:type="spellStart"/>
            <w:r>
              <w:t>BbSsLl</w:t>
            </w:r>
            <w:proofErr w:type="spellEnd"/>
            <w:r>
              <w:t>]|"</w:t>
            </w:r>
            <w:proofErr w:type="spellStart"/>
            <w:r>
              <w:t>ll</w:t>
            </w:r>
            <w:proofErr w:type="spellEnd"/>
            <w:r>
              <w:t>"|"LL")</w:t>
            </w:r>
          </w:p>
          <w:p w:rsidR="006E77B9" w:rsidRDefault="006E77B9" w:rsidP="006E77B9">
            <w:pPr>
              <w:spacing w:after="0"/>
              <w:ind w:left="0"/>
              <w:jc w:val="left"/>
            </w:pPr>
            <w:r>
              <w:t>HEXSTRING  = (0[</w:t>
            </w:r>
            <w:proofErr w:type="spellStart"/>
            <w:r>
              <w:t>xX</w:t>
            </w:r>
            <w:proofErr w:type="spellEnd"/>
            <w:r>
              <w:t>]{HEXCHAR}{HEXCHAR}*)</w:t>
            </w:r>
          </w:p>
          <w:p w:rsidR="006E77B9" w:rsidRDefault="006E77B9" w:rsidP="006E77B9">
            <w:pPr>
              <w:spacing w:after="0"/>
              <w:ind w:left="0"/>
              <w:jc w:val="left"/>
            </w:pPr>
            <w:r>
              <w:t>FLOAT      = ({MANTISSA</w:t>
            </w:r>
            <w:proofErr w:type="gramStart"/>
            <w:r>
              <w:t>}{</w:t>
            </w:r>
            <w:proofErr w:type="gramEnd"/>
            <w:r>
              <w:t>EXPONENT}?)|{NANINF}</w:t>
            </w:r>
          </w:p>
          <w:p w:rsidR="006E77B9" w:rsidRDefault="006E77B9" w:rsidP="006E77B9">
            <w:pPr>
              <w:spacing w:after="0"/>
              <w:ind w:left="0"/>
              <w:jc w:val="left"/>
            </w:pPr>
            <w:r>
              <w:t>EXPONENT   = ([</w:t>
            </w:r>
            <w:proofErr w:type="spellStart"/>
            <w:r>
              <w:t>eE</w:t>
            </w:r>
            <w:proofErr w:type="spellEnd"/>
            <w:r>
              <w:t>][+-]?[0-9]+)</w:t>
            </w:r>
          </w:p>
          <w:p w:rsidR="006E77B9" w:rsidRDefault="006E77B9" w:rsidP="006E77B9">
            <w:pPr>
              <w:spacing w:after="0"/>
              <w:ind w:left="0"/>
              <w:jc w:val="left"/>
            </w:pPr>
            <w:r>
              <w:t>MANTISSA   = [+-]?[0-9]*\.[0-9]*</w:t>
            </w:r>
          </w:p>
          <w:p w:rsidR="001F05F1" w:rsidRDefault="006E77B9" w:rsidP="006E77B9">
            <w:pPr>
              <w:spacing w:after="0"/>
              <w:ind w:left="0"/>
              <w:jc w:val="left"/>
            </w:pPr>
            <w:r>
              <w:t>NANINF     = (-?</w:t>
            </w:r>
            <w:proofErr w:type="spellStart"/>
            <w:r>
              <w:t>inf|nan|NaN</w:t>
            </w:r>
            <w:proofErr w:type="spellEnd"/>
            <w:r>
              <w:t>)</w:t>
            </w:r>
          </w:p>
        </w:tc>
      </w:tr>
    </w:tbl>
    <w:p w:rsidR="00DD19F0" w:rsidRDefault="00274C03" w:rsidP="000962C1">
      <w:pPr>
        <w:pStyle w:val="Appendix3"/>
      </w:pPr>
      <w:r>
        <w:t xml:space="preserve">The String </w:t>
      </w:r>
      <w:r w:rsidR="00E54894">
        <w:t xml:space="preserve">Constant </w:t>
      </w:r>
      <w:r>
        <w:t>Class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STRING = ([^"\\&amp;]|{XMLESCAPE})*</w:t>
            </w:r>
          </w:p>
          <w:p w:rsidR="001F05F1" w:rsidRDefault="006E77B9" w:rsidP="006E77B9">
            <w:pPr>
              <w:spacing w:after="0"/>
              <w:ind w:left="0"/>
              <w:jc w:val="left"/>
            </w:pPr>
            <w:r>
              <w:t>CHAR   = ([^'\\&amp;]|{XMLESCAPE})</w:t>
            </w:r>
          </w:p>
        </w:tc>
      </w:tr>
    </w:tbl>
    <w:p w:rsidR="00E54894" w:rsidRDefault="00BA0EF5" w:rsidP="00787CD8">
      <w:pPr>
        <w:pStyle w:val="Appendix3"/>
      </w:pPr>
      <w:r>
        <w:t>T</w:t>
      </w:r>
      <w:r w:rsidR="00E54894">
        <w:t>he Opaque Constant Class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1F05F1" w:rsidRDefault="006E77B9" w:rsidP="00CF6D22">
            <w:pPr>
              <w:spacing w:after="0"/>
              <w:ind w:left="0"/>
              <w:jc w:val="left"/>
            </w:pPr>
            <w:r w:rsidRPr="006E77B9">
              <w:t>OPAQUE = 0x([0-9A-Fa-f] [0-9A-Fa-f])+</w:t>
            </w:r>
          </w:p>
        </w:tc>
      </w:tr>
    </w:tbl>
    <w:p w:rsidR="00DD19F0" w:rsidRDefault="00274C03" w:rsidP="00787CD8">
      <w:pPr>
        <w:pStyle w:val="Appendix3"/>
      </w:pPr>
      <w:r>
        <w:t>The Identifier Class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ID         = {IDCHAR}{IDCHAR}*</w:t>
            </w:r>
          </w:p>
          <w:p w:rsidR="006E77B9" w:rsidRDefault="006E77B9" w:rsidP="006E77B9">
            <w:pPr>
              <w:spacing w:after="0"/>
              <w:ind w:left="0"/>
              <w:jc w:val="left"/>
            </w:pPr>
            <w:r>
              <w:t>IDCHAR     = ({IDASCII}|{XMLESCAPE}|{UTF8})</w:t>
            </w:r>
          </w:p>
          <w:p w:rsidR="001F05F1" w:rsidRDefault="006E77B9" w:rsidP="006E77B9">
            <w:pPr>
              <w:spacing w:after="0"/>
              <w:ind w:left="0"/>
              <w:jc w:val="left"/>
            </w:pPr>
            <w:r>
              <w:t>XMLESCAPE  = [&amp;][#][0-9]+;</w:t>
            </w:r>
          </w:p>
        </w:tc>
      </w:tr>
    </w:tbl>
    <w:p w:rsidR="002D5331" w:rsidRDefault="005B2030" w:rsidP="006E77B9">
      <w:pPr>
        <w:pStyle w:val="Appendix3"/>
      </w:pPr>
      <w:r>
        <w:t>Th</w:t>
      </w:r>
      <w:r w:rsidR="00E93B40">
        <w:t>e Atomic Type Class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0962C1" w:rsidP="006E77B9">
            <w:pPr>
              <w:spacing w:after="0"/>
              <w:ind w:left="0"/>
              <w:jc w:val="left"/>
            </w:pPr>
            <w:r>
              <w:t xml:space="preserve">ATOMICTYPE =  </w:t>
            </w:r>
            <w:r w:rsidR="006E77B9">
              <w:t>Char | Byte</w:t>
            </w:r>
          </w:p>
          <w:p w:rsidR="006E77B9" w:rsidRDefault="006E77B9" w:rsidP="006E77B9">
            <w:pPr>
              <w:spacing w:after="0"/>
              <w:ind w:left="0"/>
              <w:jc w:val="left"/>
            </w:pPr>
            <w:r>
              <w:t xml:space="preserve">             | Int8 | UInt8 | Int16 | UInt16</w:t>
            </w:r>
          </w:p>
          <w:p w:rsidR="006E77B9" w:rsidRDefault="006E77B9" w:rsidP="006E77B9">
            <w:pPr>
              <w:spacing w:after="0"/>
              <w:ind w:left="0"/>
              <w:jc w:val="left"/>
            </w:pPr>
            <w:r>
              <w:t xml:space="preserve">             | Int32 | UInt32 | Int64 | UInt64</w:t>
            </w:r>
          </w:p>
          <w:p w:rsidR="006E77B9" w:rsidRDefault="006E77B9" w:rsidP="006E77B9">
            <w:pPr>
              <w:spacing w:after="0"/>
              <w:ind w:left="0"/>
              <w:jc w:val="left"/>
            </w:pPr>
            <w:r>
              <w:t xml:space="preserve">             | Float32 | Float64</w:t>
            </w:r>
          </w:p>
          <w:p w:rsidR="006E77B9" w:rsidRDefault="006E77B9" w:rsidP="006E77B9">
            <w:pPr>
              <w:spacing w:after="0"/>
              <w:ind w:left="0"/>
              <w:jc w:val="left"/>
            </w:pPr>
            <w:r>
              <w:t xml:space="preserve">             | String | URL</w:t>
            </w:r>
          </w:p>
          <w:p w:rsidR="001F05F1" w:rsidRDefault="006E77B9" w:rsidP="006E77B9">
            <w:pPr>
              <w:spacing w:after="0"/>
              <w:ind w:left="0"/>
              <w:jc w:val="left"/>
            </w:pPr>
            <w:r>
              <w:t xml:space="preserve">             | Enumeration | Opaque</w:t>
            </w:r>
          </w:p>
        </w:tc>
      </w:tr>
    </w:tbl>
    <w:p w:rsidR="005B2030" w:rsidRDefault="005B2030" w:rsidP="00136622">
      <w:pPr>
        <w:pStyle w:val="BodyText"/>
      </w:pPr>
      <w:r>
        <w:t xml:space="preserve">This list should be consistent with the atomic types in the grammar. </w:t>
      </w:r>
    </w:p>
    <w:p w:rsidR="00E54894" w:rsidRPr="00E54894" w:rsidRDefault="00274C03" w:rsidP="006E77B9">
      <w:pPr>
        <w:pStyle w:val="Appendix3"/>
      </w:pPr>
      <w:r>
        <w:t>The Fully Qualified Name Class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1F05F1" w:rsidRDefault="006E77B9" w:rsidP="00CF6D22">
            <w:pPr>
              <w:spacing w:after="0"/>
              <w:ind w:left="0"/>
              <w:jc w:val="left"/>
            </w:pPr>
            <w:r>
              <w:t>FQN = ([/</w:t>
            </w:r>
            <w:proofErr w:type="gramStart"/>
            <w:r>
              <w:t>]{</w:t>
            </w:r>
            <w:proofErr w:type="gramEnd"/>
            <w:r>
              <w:t>ID})+([.]{ID})*</w:t>
            </w:r>
          </w:p>
        </w:tc>
      </w:tr>
    </w:tbl>
    <w:p w:rsidR="009367DD" w:rsidRDefault="009367DD" w:rsidP="00136622">
      <w:pPr>
        <w:pStyle w:val="BodyText"/>
      </w:pPr>
      <w:r>
        <w:t xml:space="preserve">This should be consistent with the definition in </w:t>
      </w:r>
      <w:del w:id="737" w:author="Author">
        <w:r w:rsidRPr="000072F8" w:rsidDel="0095389A">
          <w:rPr>
            <w:color w:val="FF0000"/>
          </w:rPr>
          <w:delText>Section ?</w:delText>
        </w:r>
      </w:del>
      <w:proofErr w:type="gramStart"/>
      <w:ins w:id="738" w:author="Author">
        <w:r w:rsidR="0095389A">
          <w:rPr>
            <w:color w:val="FF0000"/>
          </w:rPr>
          <w:t>Section ?</w:t>
        </w:r>
      </w:ins>
      <w:r>
        <w:t>.</w:t>
      </w:r>
      <w:proofErr w:type="gramEnd"/>
    </w:p>
    <w:p w:rsidR="00274C03" w:rsidRDefault="00274C03" w:rsidP="00787CD8">
      <w:pPr>
        <w:pStyle w:val="Appendix3"/>
      </w:pPr>
      <w:r>
        <w:t>Lexical Class Precedence</w:t>
      </w:r>
    </w:p>
    <w:p w:rsidR="00274C03" w:rsidRDefault="00DD19F0" w:rsidP="00136622">
      <w:pPr>
        <w:pStyle w:val="BodyText"/>
      </w:pPr>
      <w:r>
        <w:t>Note that the above lexical element classes are not disjoint.</w:t>
      </w:r>
      <w:r w:rsidR="009367DD">
        <w:t xml:space="preserve">  </w:t>
      </w:r>
      <w:r w:rsidR="000072F8">
        <w:t>The type</w:t>
      </w:r>
      <w:r w:rsidR="009367DD">
        <w:t xml:space="preserve"> element “</w:t>
      </w:r>
      <w:r w:rsidR="009367DD" w:rsidRPr="009367DD">
        <w:t>&lt;</w:t>
      </w:r>
      <w:proofErr w:type="spellStart"/>
      <w:r w:rsidR="009367DD" w:rsidRPr="009367DD">
        <w:t>datatype</w:t>
      </w:r>
      <w:proofErr w:type="spellEnd"/>
      <w:r w:rsidR="009367DD" w:rsidRPr="009367DD">
        <w:t>=</w:t>
      </w:r>
      <w:r w:rsidR="009367DD">
        <w:t>…</w:t>
      </w:r>
      <w:r w:rsidR="009367DD" w:rsidRPr="009367DD">
        <w:t>/&gt;</w:t>
      </w:r>
      <w:r w:rsidR="009367DD">
        <w:t>” should be sufficient to interpret the type within the DDX.</w:t>
      </w:r>
    </w:p>
    <w:p w:rsidR="00DD19F0" w:rsidRDefault="00274C03" w:rsidP="0089068E">
      <w:pPr>
        <w:pStyle w:val="Appendix3"/>
      </w:pPr>
      <w:r>
        <w:lastRenderedPageBreak/>
        <w:t>UTF-8</w:t>
      </w:r>
    </w:p>
    <w:p w:rsidR="002D5331" w:rsidRDefault="00274C03" w:rsidP="00136622">
      <w:pPr>
        <w:pStyle w:val="BodyText"/>
      </w:pPr>
      <w:r>
        <w:t xml:space="preserve">The UTF-8 specification, </w:t>
      </w:r>
      <w:hyperlink r:id="rId9" w:history="1">
        <w:r w:rsidR="001664AB" w:rsidRPr="00C91028">
          <w:rPr>
            <w:rStyle w:val="Hyperlink"/>
          </w:rPr>
          <w:t>http://www.w3.org/2005/03/23-lex-U</w:t>
        </w:r>
      </w:hyperlink>
      <w:r>
        <w:t>,</w:t>
      </w:r>
      <w:r w:rsidR="001664AB">
        <w:t xml:space="preserve"> defines several ways to validate a UTF-8 string of characters.</w:t>
      </w:r>
    </w:p>
    <w:p w:rsidR="001F05F1" w:rsidRDefault="001664AB" w:rsidP="00136622">
      <w:pPr>
        <w:pStyle w:val="BodyText"/>
      </w:pPr>
      <w:r>
        <w:t xml:space="preserve">The full (most correct) validating </w:t>
      </w:r>
      <w:r w:rsidR="00DD19F0">
        <w:t>version of UTF8 character set is as follows.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UTF8 = ([\xC2-\</w:t>
            </w:r>
            <w:proofErr w:type="spellStart"/>
            <w:r>
              <w:t>xDF</w:t>
            </w:r>
            <w:proofErr w:type="spellEnd"/>
            <w:r>
              <w:t>][\x80-\</w:t>
            </w:r>
            <w:proofErr w:type="spellStart"/>
            <w:r>
              <w:t>xBF</w:t>
            </w:r>
            <w:proofErr w:type="spellEnd"/>
            <w:r>
              <w:t>])</w:t>
            </w:r>
          </w:p>
          <w:p w:rsidR="006E77B9" w:rsidRDefault="006E77B9" w:rsidP="006E77B9">
            <w:pPr>
              <w:spacing w:after="0"/>
              <w:ind w:left="0"/>
              <w:jc w:val="left"/>
            </w:pPr>
            <w:r>
              <w:t xml:space="preserve">         | (\xE0[\xA0-\</w:t>
            </w:r>
            <w:proofErr w:type="spellStart"/>
            <w:r>
              <w:t>xBF</w:t>
            </w:r>
            <w:proofErr w:type="spellEnd"/>
            <w:r>
              <w:t>][\x80-\</w:t>
            </w:r>
            <w:proofErr w:type="spellStart"/>
            <w:r>
              <w:t>xBF</w:t>
            </w:r>
            <w:proofErr w:type="spellEnd"/>
            <w:r>
              <w:t>])</w:t>
            </w:r>
          </w:p>
          <w:p w:rsidR="006E77B9" w:rsidRDefault="006E77B9" w:rsidP="006E77B9">
            <w:pPr>
              <w:spacing w:after="0"/>
              <w:ind w:left="0"/>
              <w:jc w:val="left"/>
            </w:pPr>
            <w:r>
              <w:t xml:space="preserve">         | ([\xE1-\</w:t>
            </w:r>
            <w:proofErr w:type="spellStart"/>
            <w:r>
              <w:t>xEC</w:t>
            </w:r>
            <w:proofErr w:type="spellEnd"/>
            <w:r>
              <w:t>][\x80-\</w:t>
            </w:r>
            <w:proofErr w:type="spellStart"/>
            <w:r>
              <w:t>xBF</w:t>
            </w:r>
            <w:proofErr w:type="spellEnd"/>
            <w:r>
              <w:t>][\x80-\</w:t>
            </w:r>
            <w:proofErr w:type="spellStart"/>
            <w:r>
              <w:t>xBF</w:t>
            </w:r>
            <w:proofErr w:type="spellEnd"/>
            <w:r>
              <w:t>])</w:t>
            </w:r>
          </w:p>
          <w:p w:rsidR="006E77B9" w:rsidRDefault="006E77B9" w:rsidP="006E77B9">
            <w:pPr>
              <w:spacing w:after="0"/>
              <w:ind w:left="0"/>
              <w:jc w:val="left"/>
            </w:pPr>
            <w:r>
              <w:t xml:space="preserve">         | (\</w:t>
            </w:r>
            <w:proofErr w:type="spellStart"/>
            <w:r>
              <w:t>xED</w:t>
            </w:r>
            <w:proofErr w:type="spellEnd"/>
            <w:r>
              <w:t>[\x80-\x9F][\x80-\</w:t>
            </w:r>
            <w:proofErr w:type="spellStart"/>
            <w:r>
              <w:t>xBF</w:t>
            </w:r>
            <w:proofErr w:type="spellEnd"/>
            <w:r>
              <w:t>])</w:t>
            </w:r>
          </w:p>
          <w:p w:rsidR="006E77B9" w:rsidRDefault="006E77B9" w:rsidP="006E77B9">
            <w:pPr>
              <w:spacing w:after="0"/>
              <w:ind w:left="0"/>
              <w:jc w:val="left"/>
            </w:pPr>
            <w:r>
              <w:t xml:space="preserve">         | ([\</w:t>
            </w:r>
            <w:proofErr w:type="spellStart"/>
            <w:r>
              <w:t>xEE</w:t>
            </w:r>
            <w:proofErr w:type="spellEnd"/>
            <w:r>
              <w:t>-\</w:t>
            </w:r>
            <w:proofErr w:type="spellStart"/>
            <w:r>
              <w:t>xEF</w:t>
            </w:r>
            <w:proofErr w:type="spellEnd"/>
            <w:r>
              <w:t>][\x80-\</w:t>
            </w:r>
            <w:proofErr w:type="spellStart"/>
            <w:r>
              <w:t>xBF</w:t>
            </w:r>
            <w:proofErr w:type="spellEnd"/>
            <w:r>
              <w:t>][\x80-\</w:t>
            </w:r>
            <w:proofErr w:type="spellStart"/>
            <w:r>
              <w:t>xBF</w:t>
            </w:r>
            <w:proofErr w:type="spellEnd"/>
            <w:r>
              <w:t>])</w:t>
            </w:r>
          </w:p>
          <w:p w:rsidR="006E77B9" w:rsidRDefault="006E77B9" w:rsidP="006E77B9">
            <w:pPr>
              <w:spacing w:after="0"/>
              <w:ind w:left="0"/>
              <w:jc w:val="left"/>
            </w:pPr>
            <w:r>
              <w:t xml:space="preserve">         | (\xF0[\x90-\</w:t>
            </w:r>
            <w:proofErr w:type="spellStart"/>
            <w:r>
              <w:t>xBF</w:t>
            </w:r>
            <w:proofErr w:type="spellEnd"/>
            <w:r>
              <w:t>][\x80-\</w:t>
            </w:r>
            <w:proofErr w:type="spellStart"/>
            <w:r>
              <w:t>xBF</w:t>
            </w:r>
            <w:proofErr w:type="spellEnd"/>
            <w:r>
              <w:t>][\x80-\</w:t>
            </w:r>
            <w:proofErr w:type="spellStart"/>
            <w:r>
              <w:t>xBF</w:t>
            </w:r>
            <w:proofErr w:type="spellEnd"/>
            <w:r>
              <w:t>])</w:t>
            </w:r>
          </w:p>
          <w:p w:rsidR="006E77B9" w:rsidRDefault="006E77B9" w:rsidP="006E77B9">
            <w:pPr>
              <w:spacing w:after="0"/>
              <w:ind w:left="0"/>
              <w:jc w:val="left"/>
            </w:pPr>
            <w:r>
              <w:t xml:space="preserve">         | ([\xF1-\xF3][\x80-\</w:t>
            </w:r>
            <w:proofErr w:type="spellStart"/>
            <w:r>
              <w:t>xBF</w:t>
            </w:r>
            <w:proofErr w:type="spellEnd"/>
            <w:r>
              <w:t>][\x80-\</w:t>
            </w:r>
            <w:proofErr w:type="spellStart"/>
            <w:r>
              <w:t>xBF</w:t>
            </w:r>
            <w:proofErr w:type="spellEnd"/>
            <w:r>
              <w:t>][\x80-\</w:t>
            </w:r>
            <w:proofErr w:type="spellStart"/>
            <w:r>
              <w:t>xBF</w:t>
            </w:r>
            <w:proofErr w:type="spellEnd"/>
            <w:r>
              <w:t>])</w:t>
            </w:r>
          </w:p>
          <w:p w:rsidR="001F05F1" w:rsidRDefault="006E77B9" w:rsidP="006E77B9">
            <w:pPr>
              <w:spacing w:after="0"/>
              <w:ind w:left="0"/>
              <w:jc w:val="left"/>
            </w:pPr>
            <w:r>
              <w:t xml:space="preserve">         | (\xF4[\x80-\x8F][\x80-\</w:t>
            </w:r>
            <w:proofErr w:type="spellStart"/>
            <w:r>
              <w:t>xBF</w:t>
            </w:r>
            <w:proofErr w:type="spellEnd"/>
            <w:r>
              <w:t>][\x80-\</w:t>
            </w:r>
            <w:proofErr w:type="spellStart"/>
            <w:r>
              <w:t>xBF</w:t>
            </w:r>
            <w:proofErr w:type="spellEnd"/>
            <w:r>
              <w:t>])</w:t>
            </w:r>
          </w:p>
        </w:tc>
      </w:tr>
    </w:tbl>
    <w:p w:rsidR="00DD19F0" w:rsidRDefault="00DD19F0" w:rsidP="00136622">
      <w:pPr>
        <w:pStyle w:val="BodyText"/>
      </w:pPr>
      <w:r>
        <w:t>The lines of the</w:t>
      </w:r>
      <w:r w:rsidR="001664AB">
        <w:t xml:space="preserve"> above</w:t>
      </w:r>
      <w:r>
        <w:t xml:space="preserve"> expression cover the UTF</w:t>
      </w:r>
      <w:r w:rsidR="002D5331">
        <w:t>-</w:t>
      </w:r>
      <w:r>
        <w:t>8 characters as follows:</w:t>
      </w:r>
    </w:p>
    <w:p w:rsidR="001664AB" w:rsidRDefault="001664AB" w:rsidP="0057390F">
      <w:pPr>
        <w:pStyle w:val="ListNumber"/>
        <w:numPr>
          <w:ilvl w:val="0"/>
          <w:numId w:val="10"/>
        </w:numPr>
      </w:pPr>
      <w:r>
        <w:t>n</w:t>
      </w:r>
      <w:r w:rsidR="00DD19F0">
        <w:t>on-overlong 2-byte</w:t>
      </w:r>
    </w:p>
    <w:p w:rsidR="001664AB" w:rsidRDefault="00DD19F0" w:rsidP="0057390F">
      <w:pPr>
        <w:pStyle w:val="ListNumber"/>
        <w:numPr>
          <w:ilvl w:val="0"/>
          <w:numId w:val="10"/>
        </w:numPr>
      </w:pPr>
      <w:r>
        <w:t xml:space="preserve"> excluding </w:t>
      </w:r>
      <w:proofErr w:type="spellStart"/>
      <w:r>
        <w:t>overlongs</w:t>
      </w:r>
      <w:proofErr w:type="spellEnd"/>
    </w:p>
    <w:p w:rsidR="001664AB" w:rsidRDefault="00DD19F0" w:rsidP="0057390F">
      <w:pPr>
        <w:pStyle w:val="ListNumber"/>
        <w:numPr>
          <w:ilvl w:val="0"/>
          <w:numId w:val="10"/>
        </w:numPr>
      </w:pPr>
      <w:r>
        <w:t>straight 3-byte</w:t>
      </w:r>
    </w:p>
    <w:p w:rsidR="001664AB" w:rsidRDefault="00DD19F0" w:rsidP="0057390F">
      <w:pPr>
        <w:pStyle w:val="ListNumber"/>
        <w:numPr>
          <w:ilvl w:val="0"/>
          <w:numId w:val="10"/>
        </w:numPr>
      </w:pPr>
      <w:r>
        <w:t>excluding surrogates</w:t>
      </w:r>
    </w:p>
    <w:p w:rsidR="001664AB" w:rsidRDefault="00DD19F0" w:rsidP="0057390F">
      <w:pPr>
        <w:pStyle w:val="ListNumber"/>
        <w:numPr>
          <w:ilvl w:val="0"/>
          <w:numId w:val="10"/>
        </w:numPr>
      </w:pPr>
      <w:r>
        <w:t>straight 3-byte</w:t>
      </w:r>
    </w:p>
    <w:p w:rsidR="001664AB" w:rsidRDefault="00DD19F0" w:rsidP="0057390F">
      <w:pPr>
        <w:pStyle w:val="ListNumber"/>
        <w:numPr>
          <w:ilvl w:val="0"/>
          <w:numId w:val="10"/>
        </w:numPr>
      </w:pPr>
      <w:r>
        <w:t>planes 1-3</w:t>
      </w:r>
    </w:p>
    <w:p w:rsidR="001664AB" w:rsidRDefault="00DD19F0" w:rsidP="0057390F">
      <w:pPr>
        <w:pStyle w:val="ListNumber"/>
        <w:numPr>
          <w:ilvl w:val="0"/>
          <w:numId w:val="10"/>
        </w:numPr>
      </w:pPr>
      <w:r>
        <w:t>planes 4-15</w:t>
      </w:r>
    </w:p>
    <w:p w:rsidR="00DD19F0" w:rsidRDefault="00DD19F0" w:rsidP="0057390F">
      <w:pPr>
        <w:pStyle w:val="ListNumber"/>
        <w:numPr>
          <w:ilvl w:val="0"/>
          <w:numId w:val="10"/>
        </w:numPr>
      </w:pPr>
      <w:r>
        <w:t>plane 16</w:t>
      </w:r>
    </w:p>
    <w:p w:rsidR="001664AB" w:rsidRDefault="00DD19F0" w:rsidP="00136622">
      <w:pPr>
        <w:pStyle w:val="BodyText"/>
      </w:pPr>
      <w:r>
        <w:t>Note that ASCII and control characters are not included.</w:t>
      </w:r>
    </w:p>
    <w:p w:rsidR="001664AB" w:rsidRDefault="00DD19F0" w:rsidP="00136622">
      <w:pPr>
        <w:pStyle w:val="BodyText"/>
      </w:pPr>
      <w:r>
        <w:t>The above reference also defines some alternative regular expressions.</w:t>
      </w:r>
    </w:p>
    <w:p w:rsidR="001F05F1" w:rsidRDefault="001664AB" w:rsidP="00136622">
      <w:pPr>
        <w:pStyle w:val="BodyText"/>
      </w:pPr>
      <w:r>
        <w:t>There is what is termed the partially-</w:t>
      </w:r>
      <w:r w:rsidR="00DD19F0">
        <w:t>relaxed</w:t>
      </w:r>
      <w:r>
        <w:t xml:space="preserve"> version of UTF8 defined by this regular expression.</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UTF8    = ([\xC0-\xD6][\x80-\</w:t>
            </w:r>
            <w:proofErr w:type="spellStart"/>
            <w:r>
              <w:t>xBF</w:t>
            </w:r>
            <w:proofErr w:type="spellEnd"/>
            <w:r>
              <w:t>])</w:t>
            </w:r>
          </w:p>
          <w:p w:rsidR="006E77B9" w:rsidRDefault="006E77B9" w:rsidP="006E77B9">
            <w:pPr>
              <w:spacing w:after="0"/>
              <w:ind w:left="0"/>
              <w:jc w:val="left"/>
            </w:pPr>
            <w:r>
              <w:t xml:space="preserve">        | ([\xE0-\</w:t>
            </w:r>
            <w:proofErr w:type="spellStart"/>
            <w:r>
              <w:t>xEF</w:t>
            </w:r>
            <w:proofErr w:type="spellEnd"/>
            <w:r>
              <w:t>][\x80-\</w:t>
            </w:r>
            <w:proofErr w:type="spellStart"/>
            <w:r>
              <w:t>xBF</w:t>
            </w:r>
            <w:proofErr w:type="spellEnd"/>
            <w:r>
              <w:t>][\x80-\</w:t>
            </w:r>
            <w:proofErr w:type="spellStart"/>
            <w:r>
              <w:t>xBF</w:t>
            </w:r>
            <w:proofErr w:type="spellEnd"/>
            <w:r>
              <w:t>])</w:t>
            </w:r>
          </w:p>
          <w:p w:rsidR="001F05F1" w:rsidRDefault="006E77B9" w:rsidP="006E77B9">
            <w:pPr>
              <w:spacing w:after="0"/>
              <w:ind w:left="0"/>
              <w:jc w:val="left"/>
            </w:pPr>
            <w:r>
              <w:t xml:space="preserve">        | ([\xF0-\xF7][\x80-\</w:t>
            </w:r>
            <w:proofErr w:type="spellStart"/>
            <w:r>
              <w:t>xBF</w:t>
            </w:r>
            <w:proofErr w:type="spellEnd"/>
            <w:r>
              <w:t>][\x80-\</w:t>
            </w:r>
            <w:proofErr w:type="spellStart"/>
            <w:r>
              <w:t>xBF</w:t>
            </w:r>
            <w:proofErr w:type="spellEnd"/>
            <w:r>
              <w:t>][\x80-\</w:t>
            </w:r>
            <w:proofErr w:type="spellStart"/>
            <w:r>
              <w:t>xBF</w:t>
            </w:r>
            <w:proofErr w:type="spellEnd"/>
            <w:r>
              <w:t>])</w:t>
            </w:r>
          </w:p>
        </w:tc>
      </w:tr>
    </w:tbl>
    <w:p w:rsidR="001F05F1" w:rsidRDefault="002D5331" w:rsidP="00136622">
      <w:pPr>
        <w:pStyle w:val="BodyText"/>
      </w:pPr>
      <w:r>
        <w:t>Second, there is what</w:t>
      </w:r>
      <w:r w:rsidR="001664AB">
        <w:t xml:space="preserve"> is termed the most-relaxed version of UTF8 defined by this regular expression.</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1F05F1" w:rsidRDefault="001F05F1" w:rsidP="00CF6D22">
            <w:pPr>
              <w:spacing w:after="0"/>
              <w:ind w:left="0"/>
              <w:jc w:val="left"/>
            </w:pPr>
            <w:r w:rsidRPr="001F05F1">
              <w:t>UTF8 = ([\xC0-\xD6]...)</w:t>
            </w:r>
            <w:proofErr w:type="gramStart"/>
            <w:r w:rsidRPr="001F05F1">
              <w:t>|(</w:t>
            </w:r>
            <w:proofErr w:type="gramEnd"/>
            <w:r w:rsidRPr="001F05F1">
              <w:t>[\xE0-\</w:t>
            </w:r>
            <w:proofErr w:type="spellStart"/>
            <w:r w:rsidRPr="001F05F1">
              <w:t>xEF</w:t>
            </w:r>
            <w:proofErr w:type="spellEnd"/>
            <w:r w:rsidRPr="001F05F1">
              <w:t>)...)|([\xF0 \xF7]...)</w:t>
            </w:r>
          </w:p>
        </w:tc>
      </w:tr>
    </w:tbl>
    <w:p w:rsidR="00521445" w:rsidRPr="00521445" w:rsidRDefault="001664AB" w:rsidP="00136622">
      <w:pPr>
        <w:pStyle w:val="BodyText"/>
      </w:pPr>
      <w:r>
        <w:t xml:space="preserve">Any conforming DAP4 implementation MUST </w:t>
      </w:r>
      <w:r w:rsidR="00DD19F0">
        <w:t xml:space="preserve">use </w:t>
      </w:r>
      <w:r>
        <w:t xml:space="preserve">at least the most-relaxed expression </w:t>
      </w:r>
      <w:r w:rsidR="00DD19F0">
        <w:t>for val</w:t>
      </w:r>
      <w:r>
        <w:t xml:space="preserve">idating UTF-8 character strings, but MAY use either the partially-relaxed for full </w:t>
      </w:r>
      <w:proofErr w:type="spellStart"/>
      <w:r>
        <w:t>validatation</w:t>
      </w:r>
      <w:proofErr w:type="spellEnd"/>
      <w:r>
        <w:t xml:space="preserve"> expression.</w:t>
      </w:r>
      <w:r w:rsidR="00A947CE" w:rsidRPr="00521445">
        <w:t xml:space="preserve"> </w:t>
      </w:r>
    </w:p>
    <w:p w:rsidR="0065153C" w:rsidRDefault="0065153C">
      <w:pPr>
        <w:rPr>
          <w:b/>
          <w:bCs/>
          <w:noProof/>
          <w:snapToGrid w:val="0"/>
          <w:sz w:val="28"/>
          <w:szCs w:val="24"/>
        </w:rPr>
      </w:pPr>
      <w:r>
        <w:br w:type="page"/>
      </w:r>
    </w:p>
    <w:p w:rsidR="00793EA0" w:rsidRDefault="00793EA0" w:rsidP="0065153C">
      <w:pPr>
        <w:pStyle w:val="Appendix1"/>
      </w:pPr>
      <w:bookmarkStart w:id="739" w:name="_Toc328743813"/>
      <w:r>
        <w:lastRenderedPageBreak/>
        <w:t>DAP4 DDX Syntax</w:t>
      </w:r>
      <w:r w:rsidR="00136622">
        <w:t xml:space="preserve"> as a</w:t>
      </w:r>
      <w:r w:rsidR="00A947CE">
        <w:t xml:space="preserve"> R</w:t>
      </w:r>
      <w:r w:rsidR="000072F8">
        <w:t xml:space="preserve">ELAX </w:t>
      </w:r>
      <w:r w:rsidR="00A947CE">
        <w:t xml:space="preserve">NG </w:t>
      </w:r>
      <w:r w:rsidR="00136622">
        <w:t>Schema</w:t>
      </w:r>
      <w:bookmarkEnd w:id="739"/>
    </w:p>
    <w:p w:rsidR="007D30C8" w:rsidRPr="007D30C8" w:rsidRDefault="007D30C8" w:rsidP="00136622">
      <w:pPr>
        <w:pStyle w:val="BodyText"/>
      </w:pPr>
    </w:p>
    <w:p w:rsidR="007D30C8" w:rsidRPr="007D30C8" w:rsidRDefault="007D30C8" w:rsidP="007D30C8">
      <w:pPr>
        <w:rPr>
          <w:rFonts w:ascii="Courier New" w:hAnsi="Courier New" w:cs="Courier New"/>
        </w:rPr>
      </w:pPr>
      <w:proofErr w:type="gramStart"/>
      <w:r w:rsidRPr="007D30C8">
        <w:rPr>
          <w:rFonts w:ascii="Courier New" w:hAnsi="Courier New" w:cs="Courier New"/>
        </w:rPr>
        <w:t>&lt;!--</w:t>
      </w:r>
      <w:proofErr w:type="gramEnd"/>
      <w:r w:rsidRPr="007D30C8">
        <w:rPr>
          <w:rFonts w:ascii="Courier New" w:hAnsi="Courier New" w:cs="Courier New"/>
        </w:rPr>
        <w:t xml:space="preserve"> R</w:t>
      </w:r>
      <w:r w:rsidR="000072F8">
        <w:rPr>
          <w:rFonts w:ascii="Courier New" w:hAnsi="Courier New" w:cs="Courier New"/>
        </w:rPr>
        <w:t>ELAX</w:t>
      </w:r>
      <w:r w:rsidRPr="007D30C8">
        <w:rPr>
          <w:rFonts w:ascii="Courier New" w:hAnsi="Courier New" w:cs="Courier New"/>
        </w:rPr>
        <w:t xml:space="preserve"> NG Grammar --&gt;</w:t>
      </w:r>
    </w:p>
    <w:p w:rsidR="007D30C8" w:rsidRPr="007D30C8" w:rsidRDefault="007D30C8" w:rsidP="007D30C8">
      <w:pPr>
        <w:rPr>
          <w:rFonts w:ascii="Courier New" w:hAnsi="Courier New" w:cs="Courier New"/>
        </w:rPr>
      </w:pPr>
    </w:p>
    <w:p w:rsidR="007D30C8" w:rsidRPr="007D30C8" w:rsidRDefault="007D30C8" w:rsidP="007D30C8">
      <w:pPr>
        <w:rPr>
          <w:rFonts w:ascii="Courier New" w:hAnsi="Courier New" w:cs="Courier New"/>
        </w:rPr>
      </w:pPr>
      <w:r w:rsidRPr="007D30C8">
        <w:rPr>
          <w:rFonts w:ascii="Courier New" w:hAnsi="Courier New" w:cs="Courier New"/>
        </w:rPr>
        <w:t xml:space="preserve">&lt;grammar </w:t>
      </w:r>
      <w:proofErr w:type="spellStart"/>
      <w:r w:rsidRPr="007D30C8">
        <w:rPr>
          <w:rFonts w:ascii="Courier New" w:hAnsi="Courier New" w:cs="Courier New"/>
        </w:rPr>
        <w:t>xmlns</w:t>
      </w:r>
      <w:proofErr w:type="spellEnd"/>
      <w:r w:rsidRPr="007D30C8">
        <w:rPr>
          <w:rFonts w:ascii="Courier New" w:hAnsi="Courier New" w:cs="Courier New"/>
        </w:rPr>
        <w:t>="http://relaxng.org/ns/structure/1.0"</w:t>
      </w:r>
    </w:p>
    <w:p w:rsidR="007D30C8" w:rsidRPr="007D30C8" w:rsidRDefault="007D30C8" w:rsidP="007D30C8">
      <w:pPr>
        <w:rPr>
          <w:rFonts w:ascii="Courier New" w:hAnsi="Courier New" w:cs="Courier New"/>
        </w:rPr>
      </w:pPr>
      <w:r w:rsidRPr="007D30C8">
        <w:rPr>
          <w:rFonts w:ascii="Courier New" w:hAnsi="Courier New" w:cs="Courier New"/>
        </w:rPr>
        <w:t xml:space="preserve">         </w:t>
      </w:r>
      <w:proofErr w:type="spellStart"/>
      <w:r w:rsidRPr="007D30C8">
        <w:rPr>
          <w:rFonts w:ascii="Courier New" w:hAnsi="Courier New" w:cs="Courier New"/>
        </w:rPr>
        <w:t>xmlns:doc</w:t>
      </w:r>
      <w:proofErr w:type="spellEnd"/>
      <w:r w:rsidRPr="007D30C8">
        <w:rPr>
          <w:rFonts w:ascii="Courier New" w:hAnsi="Courier New" w:cs="Courier New"/>
        </w:rPr>
        <w:t>="http://www.example.com/annotation"</w:t>
      </w:r>
    </w:p>
    <w:p w:rsidR="007D30C8" w:rsidRPr="007D30C8" w:rsidRDefault="007D30C8" w:rsidP="007D30C8">
      <w:pPr>
        <w:rPr>
          <w:rFonts w:ascii="Courier New" w:hAnsi="Courier New" w:cs="Courier New"/>
        </w:rPr>
      </w:pPr>
      <w:r w:rsidRPr="007D30C8">
        <w:rPr>
          <w:rFonts w:ascii="Courier New" w:hAnsi="Courier New" w:cs="Courier New"/>
        </w:rPr>
        <w:t xml:space="preserve">         </w:t>
      </w:r>
      <w:proofErr w:type="spellStart"/>
      <w:r w:rsidRPr="007D30C8">
        <w:rPr>
          <w:rFonts w:ascii="Courier New" w:hAnsi="Courier New" w:cs="Courier New"/>
        </w:rPr>
        <w:t>datatypeLibrary</w:t>
      </w:r>
      <w:proofErr w:type="spellEnd"/>
      <w:r w:rsidRPr="007D30C8">
        <w:rPr>
          <w:rFonts w:ascii="Courier New" w:hAnsi="Courier New" w:cs="Courier New"/>
        </w:rPr>
        <w:t>="http://www.w3.org/2001/XMLSchema-datatypes"</w:t>
      </w:r>
    </w:p>
    <w:p w:rsidR="007D30C8" w:rsidRPr="007D30C8" w:rsidRDefault="007D30C8" w:rsidP="007D30C8">
      <w:pPr>
        <w:rPr>
          <w:rFonts w:ascii="Courier New" w:hAnsi="Courier New" w:cs="Courier New"/>
        </w:rPr>
      </w:pPr>
      <w:r w:rsidRPr="007D30C8">
        <w:rPr>
          <w:rFonts w:ascii="Courier New" w:hAnsi="Courier New" w:cs="Courier New"/>
        </w:rPr>
        <w:t xml:space="preserve">         ns="http://xml.opendap.org/ns/DAP/4.0#"</w:t>
      </w:r>
    </w:p>
    <w:p w:rsidR="007D30C8" w:rsidRPr="007D30C8" w:rsidRDefault="007D30C8" w:rsidP="007D30C8">
      <w:pPr>
        <w:rPr>
          <w:rFonts w:ascii="Courier New" w:hAnsi="Courier New" w:cs="Courier New"/>
        </w:rPr>
      </w:pPr>
      <w:r w:rsidRPr="007D30C8">
        <w:rPr>
          <w:rFonts w:ascii="Courier New" w:hAnsi="Courier New" w:cs="Courier New"/>
        </w:rPr>
        <w:t xml:space="preserve">         &gt;</w:t>
      </w:r>
    </w:p>
    <w:p w:rsidR="007D30C8" w:rsidRPr="007D30C8" w:rsidRDefault="007D30C8" w:rsidP="007D30C8">
      <w:pPr>
        <w:rPr>
          <w:rFonts w:ascii="Courier New" w:hAnsi="Courier New" w:cs="Courier New"/>
        </w:rPr>
      </w:pPr>
    </w:p>
    <w:p w:rsidR="007D30C8" w:rsidRPr="007D30C8" w:rsidRDefault="007D30C8" w:rsidP="007D30C8">
      <w:pPr>
        <w:rPr>
          <w:rFonts w:ascii="Courier New" w:hAnsi="Courier New" w:cs="Courier New"/>
        </w:rPr>
      </w:pPr>
      <w:r w:rsidRPr="007D30C8">
        <w:rPr>
          <w:rFonts w:ascii="Courier New" w:hAnsi="Courier New" w:cs="Courier New"/>
        </w:rPr>
        <w:t>&lt;</w:t>
      </w:r>
      <w:proofErr w:type="gramStart"/>
      <w:r w:rsidRPr="007D30C8">
        <w:rPr>
          <w:rFonts w:ascii="Courier New" w:hAnsi="Courier New" w:cs="Courier New"/>
        </w:rPr>
        <w:t>start</w:t>
      </w:r>
      <w:proofErr w:type="gram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&lt;ref name="</w:t>
      </w:r>
      <w:proofErr w:type="spellStart"/>
      <w:r w:rsidRPr="007D30C8">
        <w:rPr>
          <w:rFonts w:ascii="Courier New" w:hAnsi="Courier New" w:cs="Courier New"/>
        </w:rPr>
        <w:t>rootgroup</w:t>
      </w:r>
      <w:proofErr w:type="spell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&lt;/start&gt;</w:t>
      </w:r>
    </w:p>
    <w:p w:rsidR="007D30C8" w:rsidRPr="007D30C8" w:rsidRDefault="007D30C8" w:rsidP="007D30C8">
      <w:pPr>
        <w:rPr>
          <w:rFonts w:ascii="Courier New" w:hAnsi="Courier New" w:cs="Courier New"/>
        </w:rPr>
      </w:pPr>
    </w:p>
    <w:p w:rsidR="007D30C8" w:rsidRPr="007D30C8" w:rsidRDefault="007D30C8" w:rsidP="007D30C8">
      <w:pPr>
        <w:rPr>
          <w:rFonts w:ascii="Courier New" w:hAnsi="Courier New" w:cs="Courier New"/>
        </w:rPr>
      </w:pPr>
      <w:r w:rsidRPr="007D30C8">
        <w:rPr>
          <w:rFonts w:ascii="Courier New" w:hAnsi="Courier New" w:cs="Courier New"/>
        </w:rPr>
        <w:t>&lt;define name="dataset"&gt;</w:t>
      </w:r>
    </w:p>
    <w:p w:rsidR="007D30C8" w:rsidRPr="007D30C8" w:rsidRDefault="007D30C8" w:rsidP="007D30C8">
      <w:pPr>
        <w:rPr>
          <w:rFonts w:ascii="Courier New" w:hAnsi="Courier New" w:cs="Courier New"/>
        </w:rPr>
      </w:pPr>
      <w:r w:rsidRPr="007D30C8">
        <w:rPr>
          <w:rFonts w:ascii="Courier New" w:hAnsi="Courier New" w:cs="Courier New"/>
        </w:rPr>
        <w:t xml:space="preserve">  &lt;element name="Group"&gt;</w:t>
      </w:r>
    </w:p>
    <w:p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optional</w:t>
      </w:r>
      <w:proofErr w:type="gramEnd"/>
      <w:r w:rsidRPr="007D30C8">
        <w:rPr>
          <w:rFonts w:ascii="Courier New" w:hAnsi="Courier New" w:cs="Courier New"/>
        </w:rPr>
        <w:t>&gt;</w:t>
      </w:r>
    </w:p>
    <w:p w:rsidR="00825BAD" w:rsidRDefault="007D30C8" w:rsidP="007D30C8">
      <w:pPr>
        <w:rPr>
          <w:rFonts w:ascii="Courier New" w:hAnsi="Courier New" w:cs="Courier New"/>
        </w:rPr>
      </w:pPr>
      <w:r w:rsidRPr="007D30C8">
        <w:rPr>
          <w:rFonts w:ascii="Courier New" w:hAnsi="Courier New" w:cs="Courier New"/>
        </w:rPr>
        <w:t xml:space="preserve">      &lt;attribute name="</w:t>
      </w:r>
      <w:proofErr w:type="spellStart"/>
      <w:r w:rsidRPr="007D30C8">
        <w:rPr>
          <w:rFonts w:ascii="Courier New" w:hAnsi="Courier New" w:cs="Courier New"/>
        </w:rPr>
        <w:t>dapVersion</w:t>
      </w:r>
      <w:proofErr w:type="spellEnd"/>
      <w:r w:rsidRPr="007D30C8">
        <w:rPr>
          <w:rFonts w:ascii="Courier New" w:hAnsi="Courier New" w:cs="Courier New"/>
        </w:rPr>
        <w:t>"&gt;</w:t>
      </w:r>
    </w:p>
    <w:p w:rsidR="007D30C8" w:rsidRPr="007D30C8" w:rsidRDefault="00825BAD" w:rsidP="007D30C8">
      <w:pPr>
        <w:rPr>
          <w:rFonts w:ascii="Courier New" w:hAnsi="Courier New" w:cs="Courier New"/>
        </w:rPr>
      </w:pPr>
      <w:r>
        <w:rPr>
          <w:rFonts w:ascii="Courier New" w:hAnsi="Courier New" w:cs="Courier New"/>
        </w:rPr>
        <w:t xml:space="preserve">         </w:t>
      </w:r>
      <w:r w:rsidR="007D30C8" w:rsidRPr="007D30C8">
        <w:rPr>
          <w:rFonts w:ascii="Courier New" w:hAnsi="Courier New" w:cs="Courier New"/>
        </w:rPr>
        <w:t>&lt;data type="string"/&gt;&lt;/attribute&gt;</w:t>
      </w:r>
    </w:p>
    <w:p w:rsidR="007D30C8" w:rsidRPr="007D30C8" w:rsidRDefault="007D30C8" w:rsidP="007D30C8">
      <w:pPr>
        <w:rPr>
          <w:rFonts w:ascii="Courier New" w:hAnsi="Courier New" w:cs="Courier New"/>
        </w:rPr>
      </w:pPr>
      <w:r w:rsidRPr="007D30C8">
        <w:rPr>
          <w:rFonts w:ascii="Courier New" w:hAnsi="Courier New" w:cs="Courier New"/>
        </w:rPr>
        <w:t xml:space="preserve">      &lt;attribute name="ns"&gt;&lt;data type="string"/&gt;&lt;/attribute&gt;</w:t>
      </w:r>
    </w:p>
    <w:p w:rsidR="00825BAD" w:rsidRDefault="007D30C8" w:rsidP="007D30C8">
      <w:pPr>
        <w:rPr>
          <w:rFonts w:ascii="Courier New" w:hAnsi="Courier New" w:cs="Courier New"/>
        </w:rPr>
      </w:pPr>
      <w:r w:rsidRPr="007D30C8">
        <w:rPr>
          <w:rFonts w:ascii="Courier New" w:hAnsi="Courier New" w:cs="Courier New"/>
        </w:rPr>
        <w:t xml:space="preserve">      &lt;attribute name="base"</w:t>
      </w:r>
    </w:p>
    <w:p w:rsidR="007D30C8" w:rsidRPr="007D30C8" w:rsidRDefault="007D30C8" w:rsidP="007D30C8">
      <w:pPr>
        <w:rPr>
          <w:rFonts w:ascii="Courier New" w:hAnsi="Courier New" w:cs="Courier New"/>
        </w:rPr>
      </w:pPr>
      <w:r w:rsidRPr="007D30C8">
        <w:rPr>
          <w:rFonts w:ascii="Courier New" w:hAnsi="Courier New" w:cs="Courier New"/>
        </w:rPr>
        <w:t xml:space="preserve"> </w:t>
      </w:r>
      <w:r w:rsidR="00825BAD">
        <w:rPr>
          <w:rFonts w:ascii="Courier New" w:hAnsi="Courier New" w:cs="Courier New"/>
        </w:rPr>
        <w:t xml:space="preserve">         </w:t>
      </w:r>
      <w:r w:rsidR="00A95221">
        <w:rPr>
          <w:rFonts w:ascii="Courier New" w:hAnsi="Courier New" w:cs="Courier New"/>
        </w:rPr>
        <w:t xml:space="preserve">       </w:t>
      </w:r>
      <w:r w:rsidRPr="007D30C8">
        <w:rPr>
          <w:rFonts w:ascii="Courier New" w:hAnsi="Courier New" w:cs="Courier New"/>
        </w:rPr>
        <w:t>ns="http://www.w3.org/XML/1998/namespace"&gt;</w:t>
      </w:r>
    </w:p>
    <w:p w:rsidR="007D30C8" w:rsidRPr="007D30C8" w:rsidRDefault="007D30C8" w:rsidP="007D30C8">
      <w:pPr>
        <w:rPr>
          <w:rFonts w:ascii="Courier New" w:hAnsi="Courier New" w:cs="Courier New"/>
        </w:rPr>
      </w:pPr>
      <w:r w:rsidRPr="007D30C8">
        <w:rPr>
          <w:rFonts w:ascii="Courier New" w:hAnsi="Courier New" w:cs="Courier New"/>
        </w:rPr>
        <w:t xml:space="preserve">        &lt;text/&gt;</w:t>
      </w:r>
    </w:p>
    <w:p w:rsidR="007D30C8" w:rsidRPr="007D30C8" w:rsidRDefault="007D30C8" w:rsidP="007D30C8">
      <w:pPr>
        <w:rPr>
          <w:rFonts w:ascii="Courier New" w:hAnsi="Courier New" w:cs="Courier New"/>
        </w:rPr>
      </w:pPr>
      <w:r w:rsidRPr="007D30C8">
        <w:rPr>
          <w:rFonts w:ascii="Courier New" w:hAnsi="Courier New" w:cs="Courier New"/>
        </w:rPr>
        <w:t xml:space="preserve">      &lt;/attribute&gt;</w:t>
      </w:r>
    </w:p>
    <w:p w:rsidR="007D30C8" w:rsidRPr="007D30C8" w:rsidRDefault="007D30C8" w:rsidP="007D30C8">
      <w:pPr>
        <w:rPr>
          <w:rFonts w:ascii="Courier New" w:hAnsi="Courier New" w:cs="Courier New"/>
        </w:rPr>
      </w:pPr>
      <w:r w:rsidRPr="007D30C8">
        <w:rPr>
          <w:rFonts w:ascii="Courier New" w:hAnsi="Courier New" w:cs="Courier New"/>
        </w:rPr>
        <w:t xml:space="preserve">    &lt;/optional&gt;</w:t>
      </w:r>
    </w:p>
    <w:p w:rsidR="007D30C8" w:rsidRPr="007D30C8" w:rsidRDefault="007D30C8" w:rsidP="007D30C8">
      <w:pPr>
        <w:rPr>
          <w:rFonts w:ascii="Courier New" w:hAnsi="Courier New" w:cs="Courier New"/>
        </w:rPr>
      </w:pPr>
      <w:r w:rsidRPr="007D30C8">
        <w:rPr>
          <w:rFonts w:ascii="Courier New" w:hAnsi="Courier New" w:cs="Courier New"/>
        </w:rPr>
        <w:t xml:space="preserve">    &lt;ref name="</w:t>
      </w:r>
      <w:proofErr w:type="spellStart"/>
      <w:r w:rsidRPr="007D30C8">
        <w:rPr>
          <w:rFonts w:ascii="Courier New" w:hAnsi="Courier New" w:cs="Courier New"/>
        </w:rPr>
        <w:t>groupdef</w:t>
      </w:r>
      <w:proofErr w:type="spell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rsidR="007D30C8" w:rsidRPr="007D30C8" w:rsidRDefault="007D30C8" w:rsidP="007D30C8">
      <w:pPr>
        <w:rPr>
          <w:rFonts w:ascii="Courier New" w:hAnsi="Courier New" w:cs="Courier New"/>
        </w:rPr>
      </w:pPr>
      <w:r w:rsidRPr="007D30C8">
        <w:rPr>
          <w:rFonts w:ascii="Courier New" w:hAnsi="Courier New" w:cs="Courier New"/>
        </w:rPr>
        <w:t>&lt;/define&gt;</w:t>
      </w:r>
    </w:p>
    <w:p w:rsidR="007D30C8" w:rsidRPr="007D30C8" w:rsidRDefault="007D30C8" w:rsidP="007D30C8">
      <w:pPr>
        <w:rPr>
          <w:rFonts w:ascii="Courier New" w:hAnsi="Courier New" w:cs="Courier New"/>
        </w:rPr>
      </w:pPr>
    </w:p>
    <w:p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groupdef</w:t>
      </w:r>
      <w:proofErr w:type="spell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&lt;attribute name="name"&gt;&lt;data type="ID"/&gt;&lt;/attribute&gt;</w:t>
      </w:r>
    </w:p>
    <w:p w:rsidR="007D30C8" w:rsidRPr="007D30C8" w:rsidRDefault="007D30C8" w:rsidP="007D30C8">
      <w:pPr>
        <w:rPr>
          <w:rFonts w:ascii="Courier New" w:hAnsi="Courier New" w:cs="Courier New"/>
        </w:rPr>
      </w:pPr>
      <w:r w:rsidRPr="007D30C8">
        <w:rPr>
          <w:rFonts w:ascii="Courier New" w:hAnsi="Courier New" w:cs="Courier New"/>
        </w:rPr>
        <w:t xml:space="preserve">  &lt;ref name="metadata"/&gt;</w:t>
      </w:r>
    </w:p>
    <w:p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proofErr w:type="gramStart"/>
      <w:r w:rsidRPr="007D30C8">
        <w:rPr>
          <w:rFonts w:ascii="Courier New" w:hAnsi="Courier New" w:cs="Courier New"/>
        </w:rPr>
        <w:t>zeroOrMore</w:t>
      </w:r>
      <w:proofErr w:type="spellEnd"/>
      <w:proofErr w:type="gram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interleave</w:t>
      </w:r>
      <w:proofErr w:type="gram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&lt;ref name="</w:t>
      </w:r>
      <w:proofErr w:type="spellStart"/>
      <w:r w:rsidRPr="007D30C8">
        <w:rPr>
          <w:rFonts w:ascii="Courier New" w:hAnsi="Courier New" w:cs="Courier New"/>
        </w:rPr>
        <w:t>enumdef</w:t>
      </w:r>
      <w:proofErr w:type="spell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&lt;ref name="</w:t>
      </w:r>
      <w:proofErr w:type="spellStart"/>
      <w:r w:rsidRPr="007D30C8">
        <w:rPr>
          <w:rFonts w:ascii="Courier New" w:hAnsi="Courier New" w:cs="Courier New"/>
        </w:rPr>
        <w:t>dimdef</w:t>
      </w:r>
      <w:proofErr w:type="spell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&lt;ref name="variable"/&gt;</w:t>
      </w:r>
    </w:p>
    <w:p w:rsidR="007D30C8" w:rsidRPr="007D30C8" w:rsidRDefault="007D30C8" w:rsidP="007D30C8">
      <w:pPr>
        <w:rPr>
          <w:rFonts w:ascii="Courier New" w:hAnsi="Courier New" w:cs="Courier New"/>
        </w:rPr>
      </w:pPr>
      <w:r w:rsidRPr="007D30C8">
        <w:rPr>
          <w:rFonts w:ascii="Courier New" w:hAnsi="Courier New" w:cs="Courier New"/>
        </w:rPr>
        <w:t xml:space="preserve">    &lt;/interleave&gt;</w:t>
      </w:r>
    </w:p>
    <w:p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r w:rsidRPr="007D30C8">
        <w:rPr>
          <w:rFonts w:ascii="Courier New" w:hAnsi="Courier New" w:cs="Courier New"/>
        </w:rPr>
        <w:t>zeroOrMore</w:t>
      </w:r>
      <w:proofErr w:type="spell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proofErr w:type="gramStart"/>
      <w:r w:rsidRPr="007D30C8">
        <w:rPr>
          <w:rFonts w:ascii="Courier New" w:hAnsi="Courier New" w:cs="Courier New"/>
        </w:rPr>
        <w:t>zeroOrMore</w:t>
      </w:r>
      <w:proofErr w:type="spellEnd"/>
      <w:proofErr w:type="gram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&lt;ref name="</w:t>
      </w:r>
      <w:proofErr w:type="spellStart"/>
      <w:r w:rsidRPr="007D30C8">
        <w:rPr>
          <w:rFonts w:ascii="Courier New" w:hAnsi="Courier New" w:cs="Courier New"/>
        </w:rPr>
        <w:t>groupdef</w:t>
      </w:r>
      <w:proofErr w:type="spell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r w:rsidRPr="007D30C8">
        <w:rPr>
          <w:rFonts w:ascii="Courier New" w:hAnsi="Courier New" w:cs="Courier New"/>
        </w:rPr>
        <w:t>zeroOrMore</w:t>
      </w:r>
      <w:proofErr w:type="spell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&lt;/define&gt;</w:t>
      </w:r>
    </w:p>
    <w:p w:rsidR="007D30C8" w:rsidRPr="007D30C8" w:rsidRDefault="007D30C8" w:rsidP="007D30C8">
      <w:pPr>
        <w:rPr>
          <w:rFonts w:ascii="Courier New" w:hAnsi="Courier New" w:cs="Courier New"/>
        </w:rPr>
      </w:pPr>
    </w:p>
    <w:p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enumdef</w:t>
      </w:r>
      <w:proofErr w:type="spell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lastRenderedPageBreak/>
        <w:t xml:space="preserve">  &lt;element name="Enumeration"&gt;</w:t>
      </w:r>
    </w:p>
    <w:p w:rsidR="007D30C8" w:rsidRPr="007D30C8" w:rsidRDefault="007D30C8" w:rsidP="007D30C8">
      <w:pPr>
        <w:rPr>
          <w:rFonts w:ascii="Courier New" w:hAnsi="Courier New" w:cs="Courier New"/>
        </w:rPr>
      </w:pPr>
      <w:r w:rsidRPr="007D30C8">
        <w:rPr>
          <w:rFonts w:ascii="Courier New" w:hAnsi="Courier New" w:cs="Courier New"/>
        </w:rPr>
        <w:t xml:space="preserve">    &lt;attribute name="name"&gt;&lt;data type="ID"/&gt;&lt;/attribute&gt;</w:t>
      </w:r>
    </w:p>
    <w:p w:rsidR="00825BAD" w:rsidRDefault="007D30C8" w:rsidP="007D30C8">
      <w:pPr>
        <w:rPr>
          <w:rFonts w:ascii="Courier New" w:hAnsi="Courier New" w:cs="Courier New"/>
        </w:rPr>
      </w:pPr>
      <w:r w:rsidRPr="007D30C8">
        <w:rPr>
          <w:rFonts w:ascii="Courier New" w:hAnsi="Courier New" w:cs="Courier New"/>
        </w:rPr>
        <w:t xml:space="preserve">    &lt;attribute name="</w:t>
      </w:r>
      <w:proofErr w:type="spellStart"/>
      <w:r w:rsidRPr="007D30C8">
        <w:rPr>
          <w:rFonts w:ascii="Courier New" w:hAnsi="Courier New" w:cs="Courier New"/>
        </w:rPr>
        <w:t>basetype</w:t>
      </w:r>
      <w:proofErr w:type="spellEnd"/>
      <w:r w:rsidRPr="007D30C8">
        <w:rPr>
          <w:rFonts w:ascii="Courier New" w:hAnsi="Courier New" w:cs="Courier New"/>
        </w:rPr>
        <w:t>"&gt;</w:t>
      </w:r>
    </w:p>
    <w:p w:rsidR="00825BAD" w:rsidRDefault="00825BAD" w:rsidP="007D30C8">
      <w:pPr>
        <w:rPr>
          <w:rFonts w:ascii="Courier New" w:hAnsi="Courier New" w:cs="Courier New"/>
        </w:rPr>
      </w:pPr>
      <w:r>
        <w:rPr>
          <w:rFonts w:ascii="Courier New" w:hAnsi="Courier New" w:cs="Courier New"/>
        </w:rPr>
        <w:t xml:space="preserve">        </w:t>
      </w:r>
      <w:r w:rsidR="007D30C8" w:rsidRPr="007D30C8">
        <w:rPr>
          <w:rFonts w:ascii="Courier New" w:hAnsi="Courier New" w:cs="Courier New"/>
        </w:rPr>
        <w:t>&lt;data type="ATOMICTYPE"/&gt;</w:t>
      </w:r>
    </w:p>
    <w:p w:rsidR="007D30C8" w:rsidRPr="007D30C8" w:rsidRDefault="00825BAD" w:rsidP="007D30C8">
      <w:pPr>
        <w:rPr>
          <w:rFonts w:ascii="Courier New" w:hAnsi="Courier New" w:cs="Courier New"/>
        </w:rPr>
      </w:pPr>
      <w:r>
        <w:rPr>
          <w:rFonts w:ascii="Courier New" w:hAnsi="Courier New" w:cs="Courier New"/>
        </w:rPr>
        <w:t xml:space="preserve">    </w:t>
      </w:r>
      <w:r w:rsidR="007D30C8" w:rsidRPr="007D30C8">
        <w:rPr>
          <w:rFonts w:ascii="Courier New" w:hAnsi="Courier New" w:cs="Courier New"/>
        </w:rPr>
        <w:t>&lt;/attribute&gt;</w:t>
      </w:r>
    </w:p>
    <w:p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proofErr w:type="gramStart"/>
      <w:r w:rsidRPr="007D30C8">
        <w:rPr>
          <w:rFonts w:ascii="Courier New" w:hAnsi="Courier New" w:cs="Courier New"/>
        </w:rPr>
        <w:t>oneOrMore</w:t>
      </w:r>
      <w:proofErr w:type="spellEnd"/>
      <w:proofErr w:type="gramEnd"/>
      <w:r w:rsidRPr="007D30C8">
        <w:rPr>
          <w:rFonts w:ascii="Courier New" w:hAnsi="Courier New" w:cs="Courier New"/>
        </w:rPr>
        <w:t>&gt;&lt;ref name="</w:t>
      </w:r>
      <w:proofErr w:type="spellStart"/>
      <w:r w:rsidRPr="007D30C8">
        <w:rPr>
          <w:rFonts w:ascii="Courier New" w:hAnsi="Courier New" w:cs="Courier New"/>
        </w:rPr>
        <w:t>enumconst</w:t>
      </w:r>
      <w:proofErr w:type="spellEnd"/>
      <w:r w:rsidRPr="007D30C8">
        <w:rPr>
          <w:rFonts w:ascii="Courier New" w:hAnsi="Courier New" w:cs="Courier New"/>
        </w:rPr>
        <w:t>"/&gt;&lt;/</w:t>
      </w:r>
      <w:proofErr w:type="spellStart"/>
      <w:r w:rsidRPr="007D30C8">
        <w:rPr>
          <w:rFonts w:ascii="Courier New" w:hAnsi="Courier New" w:cs="Courier New"/>
        </w:rPr>
        <w:t>oneOrMore</w:t>
      </w:r>
      <w:proofErr w:type="spell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rsidR="007D30C8" w:rsidRPr="007D30C8" w:rsidRDefault="007D30C8" w:rsidP="007D30C8">
      <w:pPr>
        <w:rPr>
          <w:rFonts w:ascii="Courier New" w:hAnsi="Courier New" w:cs="Courier New"/>
        </w:rPr>
      </w:pPr>
      <w:r w:rsidRPr="007D30C8">
        <w:rPr>
          <w:rFonts w:ascii="Courier New" w:hAnsi="Courier New" w:cs="Courier New"/>
        </w:rPr>
        <w:t>&lt;/define&gt;</w:t>
      </w:r>
    </w:p>
    <w:p w:rsidR="007D30C8" w:rsidRPr="007D30C8" w:rsidRDefault="007D30C8" w:rsidP="007D30C8">
      <w:pPr>
        <w:rPr>
          <w:rFonts w:ascii="Courier New" w:hAnsi="Courier New" w:cs="Courier New"/>
        </w:rPr>
      </w:pPr>
    </w:p>
    <w:p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enumconst</w:t>
      </w:r>
      <w:proofErr w:type="spell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&lt;element name="</w:t>
      </w:r>
      <w:proofErr w:type="spellStart"/>
      <w:r w:rsidRPr="007D30C8">
        <w:rPr>
          <w:rFonts w:ascii="Courier New" w:hAnsi="Courier New" w:cs="Courier New"/>
        </w:rPr>
        <w:t>elt</w:t>
      </w:r>
      <w:proofErr w:type="spell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&lt;attribute name="name"&gt;&lt;data type="ID"/&gt;&lt;/attribute&gt;</w:t>
      </w:r>
    </w:p>
    <w:p w:rsidR="007D30C8" w:rsidRPr="007D30C8" w:rsidRDefault="007D30C8" w:rsidP="007D30C8">
      <w:pPr>
        <w:rPr>
          <w:rFonts w:ascii="Courier New" w:hAnsi="Courier New" w:cs="Courier New"/>
        </w:rPr>
      </w:pPr>
      <w:r w:rsidRPr="007D30C8">
        <w:rPr>
          <w:rFonts w:ascii="Courier New" w:hAnsi="Courier New" w:cs="Courier New"/>
        </w:rPr>
        <w:t xml:space="preserve">    &lt;attribute name="value"&gt;&lt;data type="integer"/&gt;&lt;/attribute&gt;</w:t>
      </w:r>
    </w:p>
    <w:p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rsidR="007D30C8" w:rsidRPr="007D30C8" w:rsidRDefault="007D30C8" w:rsidP="007D30C8">
      <w:pPr>
        <w:rPr>
          <w:rFonts w:ascii="Courier New" w:hAnsi="Courier New" w:cs="Courier New"/>
        </w:rPr>
      </w:pPr>
      <w:r w:rsidRPr="007D30C8">
        <w:rPr>
          <w:rFonts w:ascii="Courier New" w:hAnsi="Courier New" w:cs="Courier New"/>
        </w:rPr>
        <w:t>&lt;/define&gt;</w:t>
      </w:r>
    </w:p>
    <w:p w:rsidR="007D30C8" w:rsidRPr="007D30C8" w:rsidRDefault="007D30C8" w:rsidP="007D30C8">
      <w:pPr>
        <w:rPr>
          <w:rFonts w:ascii="Courier New" w:hAnsi="Courier New" w:cs="Courier New"/>
        </w:rPr>
      </w:pPr>
    </w:p>
    <w:p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namespacedef</w:t>
      </w:r>
      <w:proofErr w:type="spell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proofErr w:type="gramStart"/>
      <w:r w:rsidRPr="007D30C8">
        <w:rPr>
          <w:rFonts w:ascii="Courier New" w:hAnsi="Courier New" w:cs="Courier New"/>
        </w:rPr>
        <w:t>zeroOrMore</w:t>
      </w:r>
      <w:proofErr w:type="spellEnd"/>
      <w:proofErr w:type="gram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&lt;element name="Namespace"&gt;</w:t>
      </w:r>
    </w:p>
    <w:p w:rsidR="007D30C8" w:rsidRPr="007D30C8" w:rsidRDefault="007D30C8" w:rsidP="007D30C8">
      <w:pPr>
        <w:rPr>
          <w:rFonts w:ascii="Courier New" w:hAnsi="Courier New" w:cs="Courier New"/>
        </w:rPr>
      </w:pPr>
      <w:r w:rsidRPr="007D30C8">
        <w:rPr>
          <w:rFonts w:ascii="Courier New" w:hAnsi="Courier New" w:cs="Courier New"/>
        </w:rPr>
        <w:t xml:space="preserve">      &lt;attribute name="</w:t>
      </w:r>
      <w:proofErr w:type="spellStart"/>
      <w:r w:rsidRPr="007D30C8">
        <w:rPr>
          <w:rFonts w:ascii="Courier New" w:hAnsi="Courier New" w:cs="Courier New"/>
        </w:rPr>
        <w:t>href</w:t>
      </w:r>
      <w:proofErr w:type="spellEnd"/>
      <w:r w:rsidRPr="007D30C8">
        <w:rPr>
          <w:rFonts w:ascii="Courier New" w:hAnsi="Courier New" w:cs="Courier New"/>
        </w:rPr>
        <w:t>"&gt;&lt;data type="string"/&gt;&lt;/attribute&gt;</w:t>
      </w:r>
    </w:p>
    <w:p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r w:rsidRPr="007D30C8">
        <w:rPr>
          <w:rFonts w:ascii="Courier New" w:hAnsi="Courier New" w:cs="Courier New"/>
        </w:rPr>
        <w:t>zeroOrMore</w:t>
      </w:r>
      <w:proofErr w:type="spell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&lt;/define&gt;</w:t>
      </w:r>
    </w:p>
    <w:p w:rsidR="007D30C8" w:rsidRPr="007D30C8" w:rsidRDefault="007D30C8" w:rsidP="007D30C8">
      <w:pPr>
        <w:rPr>
          <w:rFonts w:ascii="Courier New" w:hAnsi="Courier New" w:cs="Courier New"/>
        </w:rPr>
      </w:pPr>
    </w:p>
    <w:p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dimdef</w:t>
      </w:r>
      <w:proofErr w:type="spell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&lt;element name="Dimension"&gt;</w:t>
      </w:r>
    </w:p>
    <w:p w:rsidR="007D30C8" w:rsidRPr="007D30C8" w:rsidRDefault="007D30C8" w:rsidP="007D30C8">
      <w:pPr>
        <w:rPr>
          <w:rFonts w:ascii="Courier New" w:hAnsi="Courier New" w:cs="Courier New"/>
        </w:rPr>
      </w:pPr>
      <w:r w:rsidRPr="007D30C8">
        <w:rPr>
          <w:rFonts w:ascii="Courier New" w:hAnsi="Courier New" w:cs="Courier New"/>
        </w:rPr>
        <w:t xml:space="preserve">    &lt;attribute name="name"&gt;&lt;data type="ID"/&gt;&lt;/attribute&gt;</w:t>
      </w:r>
    </w:p>
    <w:p w:rsidR="007D30C8" w:rsidRPr="007D30C8" w:rsidRDefault="007D30C8" w:rsidP="007D30C8">
      <w:pPr>
        <w:rPr>
          <w:rFonts w:ascii="Courier New" w:hAnsi="Courier New" w:cs="Courier New"/>
        </w:rPr>
      </w:pPr>
      <w:r w:rsidRPr="007D30C8">
        <w:rPr>
          <w:rFonts w:ascii="Courier New" w:hAnsi="Courier New" w:cs="Courier New"/>
        </w:rPr>
        <w:t xml:space="preserve">    &lt;attribute name="size"&gt;</w:t>
      </w:r>
    </w:p>
    <w:p w:rsidR="007D30C8" w:rsidRPr="007D30C8" w:rsidRDefault="007D30C8" w:rsidP="007D30C8">
      <w:pPr>
        <w:rPr>
          <w:rFonts w:ascii="Courier New" w:hAnsi="Courier New" w:cs="Courier New"/>
        </w:rPr>
      </w:pPr>
      <w:r w:rsidRPr="007D30C8">
        <w:rPr>
          <w:rFonts w:ascii="Courier New" w:hAnsi="Courier New" w:cs="Courier New"/>
        </w:rPr>
        <w:t xml:space="preserve">      &lt;data type="integer"/&gt;</w:t>
      </w:r>
    </w:p>
    <w:p w:rsidR="007D30C8" w:rsidRPr="007D30C8" w:rsidRDefault="007D30C8" w:rsidP="007D30C8">
      <w:pPr>
        <w:rPr>
          <w:rFonts w:ascii="Courier New" w:hAnsi="Courier New" w:cs="Courier New"/>
        </w:rPr>
      </w:pPr>
      <w:r w:rsidRPr="007D30C8">
        <w:rPr>
          <w:rFonts w:ascii="Courier New" w:hAnsi="Courier New" w:cs="Courier New"/>
        </w:rPr>
        <w:t xml:space="preserve">    &lt;/attribute&gt;</w:t>
      </w:r>
    </w:p>
    <w:p w:rsidR="007D30C8" w:rsidRPr="007D30C8" w:rsidRDefault="007D30C8" w:rsidP="007D30C8">
      <w:pPr>
        <w:rPr>
          <w:rFonts w:ascii="Courier New" w:hAnsi="Courier New" w:cs="Courier New"/>
        </w:rPr>
      </w:pPr>
      <w:r w:rsidRPr="007D30C8">
        <w:rPr>
          <w:rFonts w:ascii="Courier New" w:hAnsi="Courier New" w:cs="Courier New"/>
        </w:rPr>
        <w:t xml:space="preserve">    &lt;ref name="metadata"/&gt;</w:t>
      </w:r>
    </w:p>
    <w:p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rsidR="007D30C8" w:rsidRPr="007D30C8" w:rsidRDefault="007D30C8" w:rsidP="007D30C8">
      <w:pPr>
        <w:rPr>
          <w:rFonts w:ascii="Courier New" w:hAnsi="Courier New" w:cs="Courier New"/>
        </w:rPr>
      </w:pPr>
      <w:r w:rsidRPr="007D30C8">
        <w:rPr>
          <w:rFonts w:ascii="Courier New" w:hAnsi="Courier New" w:cs="Courier New"/>
        </w:rPr>
        <w:t>&lt;/define&gt;</w:t>
      </w:r>
    </w:p>
    <w:p w:rsidR="007D30C8" w:rsidRPr="007D30C8" w:rsidRDefault="007D30C8" w:rsidP="007D30C8">
      <w:pPr>
        <w:rPr>
          <w:rFonts w:ascii="Courier New" w:hAnsi="Courier New" w:cs="Courier New"/>
        </w:rPr>
      </w:pPr>
    </w:p>
    <w:p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dimref</w:t>
      </w:r>
      <w:proofErr w:type="spell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&lt;element name="Dimension"&gt;</w:t>
      </w:r>
    </w:p>
    <w:p w:rsidR="007D30C8" w:rsidRPr="007D30C8" w:rsidRDefault="007D30C8" w:rsidP="007D30C8">
      <w:pPr>
        <w:rPr>
          <w:rFonts w:ascii="Courier New" w:hAnsi="Courier New" w:cs="Courier New"/>
        </w:rPr>
      </w:pPr>
      <w:r w:rsidRPr="007D30C8">
        <w:rPr>
          <w:rFonts w:ascii="Courier New" w:hAnsi="Courier New" w:cs="Courier New"/>
        </w:rPr>
        <w:t xml:space="preserve">    &lt;attribute name="name"&gt;&lt;data type="FQN"/&gt;&lt;/attribute&gt;</w:t>
      </w:r>
    </w:p>
    <w:p w:rsidR="007D30C8" w:rsidRPr="007D30C8" w:rsidRDefault="007D30C8" w:rsidP="007D30C8">
      <w:pPr>
        <w:rPr>
          <w:rFonts w:ascii="Courier New" w:hAnsi="Courier New" w:cs="Courier New"/>
        </w:rPr>
      </w:pPr>
      <w:r w:rsidRPr="007D30C8">
        <w:rPr>
          <w:rFonts w:ascii="Courier New" w:hAnsi="Courier New" w:cs="Courier New"/>
        </w:rPr>
        <w:t xml:space="preserve">    &lt;attribute name="size"&gt;&lt;data type="integer"/&gt;&lt;/attribute&gt;</w:t>
      </w:r>
    </w:p>
    <w:p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rsidR="007D30C8" w:rsidRPr="007D30C8" w:rsidRDefault="007D30C8" w:rsidP="007D30C8">
      <w:pPr>
        <w:rPr>
          <w:rFonts w:ascii="Courier New" w:hAnsi="Courier New" w:cs="Courier New"/>
        </w:rPr>
      </w:pPr>
      <w:r w:rsidRPr="007D30C8">
        <w:rPr>
          <w:rFonts w:ascii="Courier New" w:hAnsi="Courier New" w:cs="Courier New"/>
        </w:rPr>
        <w:t>&lt;/define&gt;</w:t>
      </w:r>
    </w:p>
    <w:p w:rsidR="007D30C8" w:rsidRPr="007D30C8" w:rsidRDefault="007D30C8" w:rsidP="007D30C8">
      <w:pPr>
        <w:rPr>
          <w:rFonts w:ascii="Courier New" w:hAnsi="Courier New" w:cs="Courier New"/>
        </w:rPr>
      </w:pPr>
    </w:p>
    <w:p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vardimref</w:t>
      </w:r>
      <w:proofErr w:type="spell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w:t>
      </w:r>
      <w:proofErr w:type="gramStart"/>
      <w:r w:rsidRPr="007D30C8">
        <w:rPr>
          <w:rFonts w:ascii="Courier New" w:hAnsi="Courier New" w:cs="Courier New"/>
        </w:rPr>
        <w:t>&lt;!--</w:t>
      </w:r>
      <w:proofErr w:type="gramEnd"/>
      <w:r w:rsidRPr="007D30C8">
        <w:rPr>
          <w:rFonts w:ascii="Courier New" w:hAnsi="Courier New" w:cs="Courier New"/>
        </w:rPr>
        <w:t xml:space="preserve"> only value allowed is *--&gt;</w:t>
      </w:r>
    </w:p>
    <w:p w:rsidR="007D30C8" w:rsidRPr="007D30C8" w:rsidRDefault="007D30C8" w:rsidP="007D30C8">
      <w:pPr>
        <w:rPr>
          <w:rFonts w:ascii="Courier New" w:hAnsi="Courier New" w:cs="Courier New"/>
        </w:rPr>
      </w:pPr>
      <w:r w:rsidRPr="007D30C8">
        <w:rPr>
          <w:rFonts w:ascii="Courier New" w:hAnsi="Courier New" w:cs="Courier New"/>
        </w:rPr>
        <w:t xml:space="preserve">      &lt;attribute name="size"&gt;&lt;data type="string"/&gt;&lt;/attribute&gt;</w:t>
      </w:r>
    </w:p>
    <w:p w:rsidR="007D30C8" w:rsidRPr="007D30C8" w:rsidRDefault="007D30C8" w:rsidP="007D30C8">
      <w:pPr>
        <w:rPr>
          <w:rFonts w:ascii="Courier New" w:hAnsi="Courier New" w:cs="Courier New"/>
        </w:rPr>
      </w:pPr>
      <w:r w:rsidRPr="007D30C8">
        <w:rPr>
          <w:rFonts w:ascii="Courier New" w:hAnsi="Courier New" w:cs="Courier New"/>
        </w:rPr>
        <w:t>&lt;/define&gt;</w:t>
      </w:r>
    </w:p>
    <w:p w:rsidR="007D30C8" w:rsidRPr="007D30C8" w:rsidRDefault="007D30C8" w:rsidP="007D30C8">
      <w:pPr>
        <w:rPr>
          <w:rFonts w:ascii="Courier New" w:hAnsi="Courier New" w:cs="Courier New"/>
        </w:rPr>
      </w:pPr>
    </w:p>
    <w:p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dimset</w:t>
      </w:r>
      <w:proofErr w:type="spell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lastRenderedPageBreak/>
        <w:t xml:space="preserve">  &lt;</w:t>
      </w:r>
      <w:proofErr w:type="gramStart"/>
      <w:r w:rsidRPr="007D30C8">
        <w:rPr>
          <w:rFonts w:ascii="Courier New" w:hAnsi="Courier New" w:cs="Courier New"/>
        </w:rPr>
        <w:t>optional</w:t>
      </w:r>
      <w:proofErr w:type="gram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proofErr w:type="gramStart"/>
      <w:r w:rsidRPr="007D30C8">
        <w:rPr>
          <w:rFonts w:ascii="Courier New" w:hAnsi="Courier New" w:cs="Courier New"/>
        </w:rPr>
        <w:t>oneOrMore</w:t>
      </w:r>
      <w:proofErr w:type="spellEnd"/>
      <w:proofErr w:type="gramEnd"/>
      <w:r w:rsidRPr="007D30C8">
        <w:rPr>
          <w:rFonts w:ascii="Courier New" w:hAnsi="Courier New" w:cs="Courier New"/>
        </w:rPr>
        <w:t>&gt;&lt;ref name="</w:t>
      </w:r>
      <w:proofErr w:type="spellStart"/>
      <w:r w:rsidRPr="007D30C8">
        <w:rPr>
          <w:rFonts w:ascii="Courier New" w:hAnsi="Courier New" w:cs="Courier New"/>
        </w:rPr>
        <w:t>dimref</w:t>
      </w:r>
      <w:proofErr w:type="spellEnd"/>
      <w:r w:rsidRPr="007D30C8">
        <w:rPr>
          <w:rFonts w:ascii="Courier New" w:hAnsi="Courier New" w:cs="Courier New"/>
        </w:rPr>
        <w:t>"/&gt;&lt;/</w:t>
      </w:r>
      <w:proofErr w:type="spellStart"/>
      <w:r w:rsidRPr="007D30C8">
        <w:rPr>
          <w:rFonts w:ascii="Courier New" w:hAnsi="Courier New" w:cs="Courier New"/>
        </w:rPr>
        <w:t>oneOrMore</w:t>
      </w:r>
      <w:proofErr w:type="spell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optional</w:t>
      </w:r>
      <w:proofErr w:type="gramEnd"/>
      <w:r w:rsidRPr="007D30C8">
        <w:rPr>
          <w:rFonts w:ascii="Courier New" w:hAnsi="Courier New" w:cs="Courier New"/>
        </w:rPr>
        <w:t>&gt;&lt;ref="</w:t>
      </w:r>
      <w:proofErr w:type="spellStart"/>
      <w:r w:rsidRPr="007D30C8">
        <w:rPr>
          <w:rFonts w:ascii="Courier New" w:hAnsi="Courier New" w:cs="Courier New"/>
        </w:rPr>
        <w:t>vardimref</w:t>
      </w:r>
      <w:proofErr w:type="spellEnd"/>
      <w:r w:rsidRPr="007D30C8">
        <w:rPr>
          <w:rFonts w:ascii="Courier New" w:hAnsi="Courier New" w:cs="Courier New"/>
        </w:rPr>
        <w:t>"/&gt;&lt;/optional&gt;</w:t>
      </w:r>
    </w:p>
    <w:p w:rsidR="007D30C8" w:rsidRPr="007D30C8" w:rsidRDefault="007D30C8" w:rsidP="007D30C8">
      <w:pPr>
        <w:rPr>
          <w:rFonts w:ascii="Courier New" w:hAnsi="Courier New" w:cs="Courier New"/>
        </w:rPr>
      </w:pPr>
      <w:r w:rsidRPr="007D30C8">
        <w:rPr>
          <w:rFonts w:ascii="Courier New" w:hAnsi="Courier New" w:cs="Courier New"/>
        </w:rPr>
        <w:t xml:space="preserve"> &lt;/optional&gt;</w:t>
      </w:r>
    </w:p>
    <w:p w:rsidR="007D30C8" w:rsidRPr="007D30C8" w:rsidRDefault="007D30C8" w:rsidP="007D30C8">
      <w:pPr>
        <w:rPr>
          <w:rFonts w:ascii="Courier New" w:hAnsi="Courier New" w:cs="Courier New"/>
        </w:rPr>
      </w:pPr>
      <w:r w:rsidRPr="007D30C8">
        <w:rPr>
          <w:rFonts w:ascii="Courier New" w:hAnsi="Courier New" w:cs="Courier New"/>
        </w:rPr>
        <w:t>&lt;/define&gt;</w:t>
      </w:r>
    </w:p>
    <w:p w:rsidR="007D30C8" w:rsidRPr="007D30C8" w:rsidRDefault="007D30C8" w:rsidP="007D30C8">
      <w:pPr>
        <w:rPr>
          <w:rFonts w:ascii="Courier New" w:hAnsi="Courier New" w:cs="Courier New"/>
        </w:rPr>
      </w:pPr>
    </w:p>
    <w:p w:rsidR="007D30C8" w:rsidRPr="007D30C8" w:rsidRDefault="00A95221" w:rsidP="007D30C8">
      <w:pPr>
        <w:rPr>
          <w:rFonts w:ascii="Courier New" w:hAnsi="Courier New" w:cs="Courier New"/>
        </w:rPr>
      </w:pPr>
      <w:r>
        <w:rPr>
          <w:rFonts w:ascii="Courier New" w:hAnsi="Courier New" w:cs="Courier New"/>
        </w:rPr>
        <w:t>&lt;define name="</w:t>
      </w:r>
      <w:proofErr w:type="spellStart"/>
      <w:r>
        <w:rPr>
          <w:rFonts w:ascii="Courier New" w:hAnsi="Courier New" w:cs="Courier New"/>
        </w:rPr>
        <w:t>atomic</w:t>
      </w:r>
      <w:r w:rsidR="007D30C8" w:rsidRPr="007D30C8">
        <w:rPr>
          <w:rFonts w:ascii="Courier New" w:hAnsi="Courier New" w:cs="Courier New"/>
        </w:rPr>
        <w:t>type</w:t>
      </w:r>
      <w:proofErr w:type="spellEnd"/>
      <w:r w:rsidR="007D30C8"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w:t>
      </w:r>
      <w:proofErr w:type="gramStart"/>
      <w:r w:rsidRPr="007D30C8">
        <w:rPr>
          <w:rFonts w:ascii="Courier New" w:hAnsi="Courier New" w:cs="Courier New"/>
        </w:rPr>
        <w:t>&lt;!--</w:t>
      </w:r>
      <w:proofErr w:type="gramEnd"/>
      <w:r w:rsidRPr="007D30C8">
        <w:rPr>
          <w:rFonts w:ascii="Courier New" w:hAnsi="Courier New" w:cs="Courier New"/>
        </w:rPr>
        <w:t xml:space="preserve"> This must be consistent with "variable" below --&gt;</w:t>
      </w:r>
    </w:p>
    <w:p w:rsidR="007D30C8" w:rsidRPr="007D30C8" w:rsidRDefault="000962C1" w:rsidP="007D30C8">
      <w:pPr>
        <w:rPr>
          <w:rFonts w:ascii="Courier New" w:hAnsi="Courier New" w:cs="Courier New"/>
        </w:rPr>
      </w:pPr>
      <w:r>
        <w:rPr>
          <w:rFonts w:ascii="Courier New" w:hAnsi="Courier New" w:cs="Courier New"/>
        </w:rPr>
        <w:t xml:space="preserve">  &lt;</w:t>
      </w:r>
      <w:proofErr w:type="gramStart"/>
      <w:r>
        <w:rPr>
          <w:rFonts w:ascii="Courier New" w:hAnsi="Courier New" w:cs="Courier New"/>
        </w:rPr>
        <w:t>choice</w:t>
      </w:r>
      <w:proofErr w:type="gramEnd"/>
      <w:r>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value&gt;</w:t>
      </w:r>
      <w:proofErr w:type="gramEnd"/>
      <w:r w:rsidRPr="007D30C8">
        <w:rPr>
          <w:rFonts w:ascii="Courier New" w:hAnsi="Courier New" w:cs="Courier New"/>
        </w:rPr>
        <w:t>Bit&lt;/value&gt;</w:t>
      </w:r>
    </w:p>
    <w:p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value&gt;</w:t>
      </w:r>
      <w:proofErr w:type="gramEnd"/>
      <w:r w:rsidRPr="007D30C8">
        <w:rPr>
          <w:rFonts w:ascii="Courier New" w:hAnsi="Courier New" w:cs="Courier New"/>
        </w:rPr>
        <w:t>Char&lt;/value&gt;</w:t>
      </w:r>
    </w:p>
    <w:p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value&gt;</w:t>
      </w:r>
      <w:proofErr w:type="gramEnd"/>
      <w:r w:rsidRPr="007D30C8">
        <w:rPr>
          <w:rFonts w:ascii="Courier New" w:hAnsi="Courier New" w:cs="Courier New"/>
        </w:rPr>
        <w:t>Byte&lt;/value&gt;</w:t>
      </w:r>
    </w:p>
    <w:p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value&gt;</w:t>
      </w:r>
      <w:proofErr w:type="spellStart"/>
      <w:proofErr w:type="gramEnd"/>
      <w:r w:rsidRPr="007D30C8">
        <w:rPr>
          <w:rFonts w:ascii="Courier New" w:hAnsi="Courier New" w:cs="Courier New"/>
        </w:rPr>
        <w:t>UByte</w:t>
      </w:r>
      <w:proofErr w:type="spellEnd"/>
      <w:r w:rsidRPr="007D30C8">
        <w:rPr>
          <w:rFonts w:ascii="Courier New" w:hAnsi="Courier New" w:cs="Courier New"/>
        </w:rPr>
        <w:t>&lt;/value&gt;</w:t>
      </w:r>
    </w:p>
    <w:p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value&gt;</w:t>
      </w:r>
      <w:proofErr w:type="gramEnd"/>
      <w:r w:rsidRPr="007D30C8">
        <w:rPr>
          <w:rFonts w:ascii="Courier New" w:hAnsi="Courier New" w:cs="Courier New"/>
        </w:rPr>
        <w:t>Int16&lt;/value&gt;</w:t>
      </w:r>
    </w:p>
    <w:p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value&gt;</w:t>
      </w:r>
      <w:proofErr w:type="gramEnd"/>
      <w:r w:rsidRPr="007D30C8">
        <w:rPr>
          <w:rFonts w:ascii="Courier New" w:hAnsi="Courier New" w:cs="Courier New"/>
        </w:rPr>
        <w:t>UInt16&lt;/value&gt;</w:t>
      </w:r>
    </w:p>
    <w:p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value&gt;</w:t>
      </w:r>
      <w:proofErr w:type="gramEnd"/>
      <w:r w:rsidRPr="007D30C8">
        <w:rPr>
          <w:rFonts w:ascii="Courier New" w:hAnsi="Courier New" w:cs="Courier New"/>
        </w:rPr>
        <w:t>Int32&lt;/value&gt;</w:t>
      </w:r>
    </w:p>
    <w:p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value&gt;</w:t>
      </w:r>
      <w:proofErr w:type="gramEnd"/>
      <w:r w:rsidRPr="007D30C8">
        <w:rPr>
          <w:rFonts w:ascii="Courier New" w:hAnsi="Courier New" w:cs="Courier New"/>
        </w:rPr>
        <w:t>UInt32&lt;/value&gt;</w:t>
      </w:r>
    </w:p>
    <w:p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value&gt;</w:t>
      </w:r>
      <w:proofErr w:type="gramEnd"/>
      <w:r w:rsidRPr="007D30C8">
        <w:rPr>
          <w:rFonts w:ascii="Courier New" w:hAnsi="Courier New" w:cs="Courier New"/>
        </w:rPr>
        <w:t>Int64&lt;/value&gt;</w:t>
      </w:r>
    </w:p>
    <w:p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value&gt;</w:t>
      </w:r>
      <w:proofErr w:type="gramEnd"/>
      <w:r w:rsidRPr="007D30C8">
        <w:rPr>
          <w:rFonts w:ascii="Courier New" w:hAnsi="Courier New" w:cs="Courier New"/>
        </w:rPr>
        <w:t>UInt64&lt;/value&gt;</w:t>
      </w:r>
    </w:p>
    <w:p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value&gt;</w:t>
      </w:r>
      <w:proofErr w:type="gramEnd"/>
      <w:r w:rsidRPr="007D30C8">
        <w:rPr>
          <w:rFonts w:ascii="Courier New" w:hAnsi="Courier New" w:cs="Courier New"/>
        </w:rPr>
        <w:t>Float32&lt;/value&gt;</w:t>
      </w:r>
    </w:p>
    <w:p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value&gt;</w:t>
      </w:r>
      <w:proofErr w:type="gramEnd"/>
      <w:r w:rsidRPr="007D30C8">
        <w:rPr>
          <w:rFonts w:ascii="Courier New" w:hAnsi="Courier New" w:cs="Courier New"/>
        </w:rPr>
        <w:t>Float64&lt;/value&gt;</w:t>
      </w:r>
    </w:p>
    <w:p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value&gt;</w:t>
      </w:r>
      <w:proofErr w:type="gramEnd"/>
      <w:r w:rsidRPr="007D30C8">
        <w:rPr>
          <w:rFonts w:ascii="Courier New" w:hAnsi="Courier New" w:cs="Courier New"/>
        </w:rPr>
        <w:t>String&lt;/value&gt;</w:t>
      </w:r>
    </w:p>
    <w:p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value&gt;</w:t>
      </w:r>
      <w:proofErr w:type="gramEnd"/>
      <w:r w:rsidRPr="007D30C8">
        <w:rPr>
          <w:rFonts w:ascii="Courier New" w:hAnsi="Courier New" w:cs="Courier New"/>
        </w:rPr>
        <w:t>Enumeration&lt;/value&gt;</w:t>
      </w:r>
    </w:p>
    <w:p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value&gt;</w:t>
      </w:r>
      <w:proofErr w:type="gramEnd"/>
      <w:r w:rsidRPr="007D30C8">
        <w:rPr>
          <w:rFonts w:ascii="Courier New" w:hAnsi="Courier New" w:cs="Courier New"/>
        </w:rPr>
        <w:t>Opaque&lt;/value&gt;</w:t>
      </w:r>
    </w:p>
    <w:p w:rsidR="007D30C8" w:rsidRPr="007D30C8" w:rsidRDefault="007D30C8" w:rsidP="007D30C8">
      <w:pPr>
        <w:rPr>
          <w:rFonts w:ascii="Courier New" w:hAnsi="Courier New" w:cs="Courier New"/>
        </w:rPr>
      </w:pPr>
      <w:r w:rsidRPr="007D30C8">
        <w:rPr>
          <w:rFonts w:ascii="Courier New" w:hAnsi="Courier New" w:cs="Courier New"/>
        </w:rPr>
        <w:t xml:space="preserve">  &lt;/choice&gt;</w:t>
      </w:r>
    </w:p>
    <w:p w:rsidR="007D30C8" w:rsidRPr="007D30C8" w:rsidRDefault="007D30C8" w:rsidP="007D30C8">
      <w:pPr>
        <w:rPr>
          <w:rFonts w:ascii="Courier New" w:hAnsi="Courier New" w:cs="Courier New"/>
        </w:rPr>
      </w:pPr>
      <w:r w:rsidRPr="007D30C8">
        <w:rPr>
          <w:rFonts w:ascii="Courier New" w:hAnsi="Courier New" w:cs="Courier New"/>
        </w:rPr>
        <w:t>&lt;/define&gt;</w:t>
      </w:r>
    </w:p>
    <w:p w:rsidR="007D30C8" w:rsidRPr="007D30C8" w:rsidRDefault="007D30C8" w:rsidP="007D30C8">
      <w:pPr>
        <w:rPr>
          <w:rFonts w:ascii="Courier New" w:hAnsi="Courier New" w:cs="Courier New"/>
        </w:rPr>
      </w:pPr>
    </w:p>
    <w:p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enumref</w:t>
      </w:r>
      <w:proofErr w:type="spell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&lt;attribute name="name"&gt;&lt;data type="FQN"/&gt;&lt;/attribute&gt;</w:t>
      </w:r>
    </w:p>
    <w:p w:rsidR="007D30C8" w:rsidRPr="007D30C8" w:rsidRDefault="007D30C8" w:rsidP="007D30C8">
      <w:pPr>
        <w:rPr>
          <w:rFonts w:ascii="Courier New" w:hAnsi="Courier New" w:cs="Courier New"/>
        </w:rPr>
      </w:pPr>
      <w:r w:rsidRPr="007D30C8">
        <w:rPr>
          <w:rFonts w:ascii="Courier New" w:hAnsi="Courier New" w:cs="Courier New"/>
        </w:rPr>
        <w:t xml:space="preserve">  &lt;attribute name="value"&gt;&lt;data type="ID"/&gt;&lt;/attribute&gt;</w:t>
      </w:r>
    </w:p>
    <w:p w:rsidR="007D30C8" w:rsidRPr="007D30C8" w:rsidRDefault="007D30C8" w:rsidP="007D30C8">
      <w:pPr>
        <w:rPr>
          <w:rFonts w:ascii="Courier New" w:hAnsi="Courier New" w:cs="Courier New"/>
        </w:rPr>
      </w:pPr>
      <w:r w:rsidRPr="007D30C8">
        <w:rPr>
          <w:rFonts w:ascii="Courier New" w:hAnsi="Courier New" w:cs="Courier New"/>
        </w:rPr>
        <w:t>&lt;/define&gt;</w:t>
      </w:r>
    </w:p>
    <w:p w:rsidR="007D30C8" w:rsidRPr="007D30C8" w:rsidRDefault="007D30C8" w:rsidP="007D30C8">
      <w:pPr>
        <w:rPr>
          <w:rFonts w:ascii="Courier New" w:hAnsi="Courier New" w:cs="Courier New"/>
        </w:rPr>
      </w:pPr>
    </w:p>
    <w:p w:rsidR="007D30C8" w:rsidRPr="007D30C8" w:rsidRDefault="007D30C8" w:rsidP="007D30C8">
      <w:pPr>
        <w:rPr>
          <w:rFonts w:ascii="Courier New" w:hAnsi="Courier New" w:cs="Courier New"/>
        </w:rPr>
      </w:pPr>
      <w:r w:rsidRPr="007D30C8">
        <w:rPr>
          <w:rFonts w:ascii="Courier New" w:hAnsi="Courier New" w:cs="Courier New"/>
        </w:rPr>
        <w:t>&lt;define name="variable"&gt;</w:t>
      </w:r>
    </w:p>
    <w:p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choice</w:t>
      </w:r>
      <w:proofErr w:type="gram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&lt;ref name="</w:t>
      </w:r>
      <w:proofErr w:type="spellStart"/>
      <w:r w:rsidRPr="007D30C8">
        <w:rPr>
          <w:rFonts w:ascii="Courier New" w:hAnsi="Courier New" w:cs="Courier New"/>
        </w:rPr>
        <w:t>simplevariable</w:t>
      </w:r>
      <w:proofErr w:type="spell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&lt;ref name="</w:t>
      </w:r>
      <w:proofErr w:type="spellStart"/>
      <w:r w:rsidRPr="007D30C8">
        <w:rPr>
          <w:rFonts w:ascii="Courier New" w:hAnsi="Courier New" w:cs="Courier New"/>
        </w:rPr>
        <w:t>structurevariable</w:t>
      </w:r>
      <w:proofErr w:type="spell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&lt;/choice&gt;</w:t>
      </w:r>
    </w:p>
    <w:p w:rsidR="007D30C8" w:rsidRPr="007D30C8" w:rsidRDefault="007D30C8" w:rsidP="007D30C8">
      <w:pPr>
        <w:rPr>
          <w:rFonts w:ascii="Courier New" w:hAnsi="Courier New" w:cs="Courier New"/>
        </w:rPr>
      </w:pPr>
      <w:r w:rsidRPr="007D30C8">
        <w:rPr>
          <w:rFonts w:ascii="Courier New" w:hAnsi="Courier New" w:cs="Courier New"/>
        </w:rPr>
        <w:t>&lt;/define&gt;</w:t>
      </w:r>
    </w:p>
    <w:p w:rsidR="007D30C8" w:rsidRPr="007D30C8" w:rsidRDefault="007D30C8" w:rsidP="007D30C8">
      <w:pPr>
        <w:rPr>
          <w:rFonts w:ascii="Courier New" w:hAnsi="Courier New" w:cs="Courier New"/>
        </w:rPr>
      </w:pPr>
    </w:p>
    <w:p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simplevariable</w:t>
      </w:r>
      <w:proofErr w:type="spell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choice</w:t>
      </w:r>
      <w:proofErr w:type="gram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w:t>
      </w:r>
      <w:proofErr w:type="gramStart"/>
      <w:r w:rsidRPr="007D30C8">
        <w:rPr>
          <w:rFonts w:ascii="Courier New" w:hAnsi="Courier New" w:cs="Courier New"/>
        </w:rPr>
        <w:t>&lt;!--</w:t>
      </w:r>
      <w:proofErr w:type="gramEnd"/>
      <w:r w:rsidRPr="007D30C8">
        <w:rPr>
          <w:rFonts w:ascii="Courier New" w:hAnsi="Courier New" w:cs="Courier New"/>
        </w:rPr>
        <w:t xml:space="preserve"> Following  m</w:t>
      </w:r>
      <w:r w:rsidR="00A95221">
        <w:rPr>
          <w:rFonts w:ascii="Courier New" w:hAnsi="Courier New" w:cs="Courier New"/>
        </w:rPr>
        <w:t>ust be consistent with "</w:t>
      </w:r>
      <w:proofErr w:type="spellStart"/>
      <w:r w:rsidR="00A95221">
        <w:rPr>
          <w:rFonts w:ascii="Courier New" w:hAnsi="Courier New" w:cs="Courier New"/>
        </w:rPr>
        <w:t>atomic</w:t>
      </w:r>
      <w:r w:rsidRPr="007D30C8">
        <w:rPr>
          <w:rFonts w:ascii="Courier New" w:hAnsi="Courier New" w:cs="Courier New"/>
        </w:rPr>
        <w:t>type</w:t>
      </w:r>
      <w:proofErr w:type="spellEnd"/>
      <w:r w:rsidRPr="007D30C8">
        <w:rPr>
          <w:rFonts w:ascii="Courier New" w:hAnsi="Courier New" w:cs="Courier New"/>
        </w:rPr>
        <w:t>" --&gt;</w:t>
      </w:r>
    </w:p>
    <w:p w:rsidR="007D30C8" w:rsidRPr="007D30C8" w:rsidRDefault="007D30C8" w:rsidP="007D30C8">
      <w:pPr>
        <w:rPr>
          <w:rFonts w:ascii="Courier New" w:hAnsi="Courier New" w:cs="Courier New"/>
        </w:rPr>
      </w:pPr>
      <w:r w:rsidRPr="007D30C8">
        <w:rPr>
          <w:rFonts w:ascii="Courier New" w:hAnsi="Courier New" w:cs="Courier New"/>
        </w:rPr>
        <w:t xml:space="preserve">    &lt;element name="Char"   &gt;&lt;ref name="</w:t>
      </w:r>
      <w:proofErr w:type="spellStart"/>
      <w:r w:rsidRPr="007D30C8">
        <w:rPr>
          <w:rFonts w:ascii="Courier New" w:hAnsi="Courier New" w:cs="Courier New"/>
        </w:rPr>
        <w:t>variabledef</w:t>
      </w:r>
      <w:proofErr w:type="spellEnd"/>
      <w:r w:rsidRPr="007D30C8">
        <w:rPr>
          <w:rFonts w:ascii="Courier New" w:hAnsi="Courier New" w:cs="Courier New"/>
        </w:rPr>
        <w:t>"/&gt;&lt;/element&gt;</w:t>
      </w:r>
    </w:p>
    <w:p w:rsidR="007D30C8" w:rsidRPr="007D30C8" w:rsidRDefault="007D30C8" w:rsidP="007D30C8">
      <w:pPr>
        <w:rPr>
          <w:rFonts w:ascii="Courier New" w:hAnsi="Courier New" w:cs="Courier New"/>
        </w:rPr>
      </w:pPr>
      <w:r w:rsidRPr="007D30C8">
        <w:rPr>
          <w:rFonts w:ascii="Courier New" w:hAnsi="Courier New" w:cs="Courier New"/>
        </w:rPr>
        <w:t xml:space="preserve">    &lt;element name="Byte"   &gt;&lt;ref name="</w:t>
      </w:r>
      <w:proofErr w:type="spellStart"/>
      <w:r w:rsidRPr="007D30C8">
        <w:rPr>
          <w:rFonts w:ascii="Courier New" w:hAnsi="Courier New" w:cs="Courier New"/>
        </w:rPr>
        <w:t>variabledef</w:t>
      </w:r>
      <w:proofErr w:type="spellEnd"/>
      <w:r w:rsidRPr="007D30C8">
        <w:rPr>
          <w:rFonts w:ascii="Courier New" w:hAnsi="Courier New" w:cs="Courier New"/>
        </w:rPr>
        <w:t>"/&gt;&lt;/element&gt;</w:t>
      </w:r>
    </w:p>
    <w:p w:rsidR="007D30C8" w:rsidRPr="007D30C8" w:rsidRDefault="007D30C8" w:rsidP="007D30C8">
      <w:pPr>
        <w:rPr>
          <w:rFonts w:ascii="Courier New" w:hAnsi="Courier New" w:cs="Courier New"/>
        </w:rPr>
      </w:pPr>
      <w:r w:rsidRPr="007D30C8">
        <w:rPr>
          <w:rFonts w:ascii="Courier New" w:hAnsi="Courier New" w:cs="Courier New"/>
        </w:rPr>
        <w:t xml:space="preserve">    &lt;element name="</w:t>
      </w:r>
      <w:proofErr w:type="spellStart"/>
      <w:r w:rsidRPr="007D30C8">
        <w:rPr>
          <w:rFonts w:ascii="Courier New" w:hAnsi="Courier New" w:cs="Courier New"/>
        </w:rPr>
        <w:t>UByte</w:t>
      </w:r>
      <w:proofErr w:type="spellEnd"/>
      <w:proofErr w:type="gramStart"/>
      <w:r w:rsidRPr="007D30C8">
        <w:rPr>
          <w:rFonts w:ascii="Courier New" w:hAnsi="Courier New" w:cs="Courier New"/>
        </w:rPr>
        <w:t>"  &gt;</w:t>
      </w:r>
      <w:proofErr w:type="gramEnd"/>
      <w:r w:rsidRPr="007D30C8">
        <w:rPr>
          <w:rFonts w:ascii="Courier New" w:hAnsi="Courier New" w:cs="Courier New"/>
        </w:rPr>
        <w:t>&lt;ref name="</w:t>
      </w:r>
      <w:proofErr w:type="spellStart"/>
      <w:r w:rsidRPr="007D30C8">
        <w:rPr>
          <w:rFonts w:ascii="Courier New" w:hAnsi="Courier New" w:cs="Courier New"/>
        </w:rPr>
        <w:t>variabledef</w:t>
      </w:r>
      <w:proofErr w:type="spellEnd"/>
      <w:r w:rsidRPr="007D30C8">
        <w:rPr>
          <w:rFonts w:ascii="Courier New" w:hAnsi="Courier New" w:cs="Courier New"/>
        </w:rPr>
        <w:t>"/&gt;&lt;/element&gt;</w:t>
      </w:r>
    </w:p>
    <w:p w:rsidR="007D30C8" w:rsidRPr="007D30C8" w:rsidRDefault="007D30C8" w:rsidP="007D30C8">
      <w:pPr>
        <w:rPr>
          <w:rFonts w:ascii="Courier New" w:hAnsi="Courier New" w:cs="Courier New"/>
        </w:rPr>
      </w:pPr>
      <w:r w:rsidRPr="007D30C8">
        <w:rPr>
          <w:rFonts w:ascii="Courier New" w:hAnsi="Courier New" w:cs="Courier New"/>
        </w:rPr>
        <w:t xml:space="preserve">    &lt;element name="Int16</w:t>
      </w:r>
      <w:proofErr w:type="gramStart"/>
      <w:r w:rsidRPr="007D30C8">
        <w:rPr>
          <w:rFonts w:ascii="Courier New" w:hAnsi="Courier New" w:cs="Courier New"/>
        </w:rPr>
        <w:t>"  &gt;</w:t>
      </w:r>
      <w:proofErr w:type="gramEnd"/>
      <w:r w:rsidRPr="007D30C8">
        <w:rPr>
          <w:rFonts w:ascii="Courier New" w:hAnsi="Courier New" w:cs="Courier New"/>
        </w:rPr>
        <w:t>&lt;ref name="</w:t>
      </w:r>
      <w:proofErr w:type="spellStart"/>
      <w:r w:rsidRPr="007D30C8">
        <w:rPr>
          <w:rFonts w:ascii="Courier New" w:hAnsi="Courier New" w:cs="Courier New"/>
        </w:rPr>
        <w:t>variabledef</w:t>
      </w:r>
      <w:proofErr w:type="spellEnd"/>
      <w:r w:rsidRPr="007D30C8">
        <w:rPr>
          <w:rFonts w:ascii="Courier New" w:hAnsi="Courier New" w:cs="Courier New"/>
        </w:rPr>
        <w:t>"/&gt;&lt;/element&gt;</w:t>
      </w:r>
    </w:p>
    <w:p w:rsidR="007D30C8" w:rsidRPr="007D30C8" w:rsidRDefault="007D30C8" w:rsidP="007D30C8">
      <w:pPr>
        <w:rPr>
          <w:rFonts w:ascii="Courier New" w:hAnsi="Courier New" w:cs="Courier New"/>
        </w:rPr>
      </w:pPr>
      <w:r w:rsidRPr="007D30C8">
        <w:rPr>
          <w:rFonts w:ascii="Courier New" w:hAnsi="Courier New" w:cs="Courier New"/>
        </w:rPr>
        <w:t xml:space="preserve">    &lt;element name="UInt16" &gt;&lt;ref name="</w:t>
      </w:r>
      <w:proofErr w:type="spellStart"/>
      <w:r w:rsidRPr="007D30C8">
        <w:rPr>
          <w:rFonts w:ascii="Courier New" w:hAnsi="Courier New" w:cs="Courier New"/>
        </w:rPr>
        <w:t>variabledef</w:t>
      </w:r>
      <w:proofErr w:type="spellEnd"/>
      <w:r w:rsidRPr="007D30C8">
        <w:rPr>
          <w:rFonts w:ascii="Courier New" w:hAnsi="Courier New" w:cs="Courier New"/>
        </w:rPr>
        <w:t>"/&gt;&lt;/element&gt;</w:t>
      </w:r>
    </w:p>
    <w:p w:rsidR="007D30C8" w:rsidRPr="007D30C8" w:rsidRDefault="007D30C8" w:rsidP="007D30C8">
      <w:pPr>
        <w:rPr>
          <w:rFonts w:ascii="Courier New" w:hAnsi="Courier New" w:cs="Courier New"/>
        </w:rPr>
      </w:pPr>
      <w:r w:rsidRPr="007D30C8">
        <w:rPr>
          <w:rFonts w:ascii="Courier New" w:hAnsi="Courier New" w:cs="Courier New"/>
        </w:rPr>
        <w:lastRenderedPageBreak/>
        <w:t xml:space="preserve">    &lt;element name="Int32</w:t>
      </w:r>
      <w:proofErr w:type="gramStart"/>
      <w:r w:rsidRPr="007D30C8">
        <w:rPr>
          <w:rFonts w:ascii="Courier New" w:hAnsi="Courier New" w:cs="Courier New"/>
        </w:rPr>
        <w:t>"  &gt;</w:t>
      </w:r>
      <w:proofErr w:type="gramEnd"/>
      <w:r w:rsidRPr="007D30C8">
        <w:rPr>
          <w:rFonts w:ascii="Courier New" w:hAnsi="Courier New" w:cs="Courier New"/>
        </w:rPr>
        <w:t>&lt;ref name="</w:t>
      </w:r>
      <w:proofErr w:type="spellStart"/>
      <w:r w:rsidRPr="007D30C8">
        <w:rPr>
          <w:rFonts w:ascii="Courier New" w:hAnsi="Courier New" w:cs="Courier New"/>
        </w:rPr>
        <w:t>variabledef</w:t>
      </w:r>
      <w:proofErr w:type="spellEnd"/>
      <w:r w:rsidRPr="007D30C8">
        <w:rPr>
          <w:rFonts w:ascii="Courier New" w:hAnsi="Courier New" w:cs="Courier New"/>
        </w:rPr>
        <w:t>"/&gt;&lt;/element&gt;</w:t>
      </w:r>
    </w:p>
    <w:p w:rsidR="007D30C8" w:rsidRPr="007D30C8" w:rsidRDefault="007D30C8" w:rsidP="007D30C8">
      <w:pPr>
        <w:rPr>
          <w:rFonts w:ascii="Courier New" w:hAnsi="Courier New" w:cs="Courier New"/>
        </w:rPr>
      </w:pPr>
      <w:r w:rsidRPr="007D30C8">
        <w:rPr>
          <w:rFonts w:ascii="Courier New" w:hAnsi="Courier New" w:cs="Courier New"/>
        </w:rPr>
        <w:t xml:space="preserve">    &lt;element name="UInt32" &gt;&lt;ref name="</w:t>
      </w:r>
      <w:proofErr w:type="spellStart"/>
      <w:r w:rsidRPr="007D30C8">
        <w:rPr>
          <w:rFonts w:ascii="Courier New" w:hAnsi="Courier New" w:cs="Courier New"/>
        </w:rPr>
        <w:t>variabledef</w:t>
      </w:r>
      <w:proofErr w:type="spellEnd"/>
      <w:r w:rsidRPr="007D30C8">
        <w:rPr>
          <w:rFonts w:ascii="Courier New" w:hAnsi="Courier New" w:cs="Courier New"/>
        </w:rPr>
        <w:t>"/&gt;&lt;/element&gt;</w:t>
      </w:r>
    </w:p>
    <w:p w:rsidR="007D30C8" w:rsidRPr="007D30C8" w:rsidRDefault="007D30C8" w:rsidP="007D30C8">
      <w:pPr>
        <w:rPr>
          <w:rFonts w:ascii="Courier New" w:hAnsi="Courier New" w:cs="Courier New"/>
        </w:rPr>
      </w:pPr>
      <w:r w:rsidRPr="007D30C8">
        <w:rPr>
          <w:rFonts w:ascii="Courier New" w:hAnsi="Courier New" w:cs="Courier New"/>
        </w:rPr>
        <w:t xml:space="preserve">    &lt;element name="Int64</w:t>
      </w:r>
      <w:proofErr w:type="gramStart"/>
      <w:r w:rsidRPr="007D30C8">
        <w:rPr>
          <w:rFonts w:ascii="Courier New" w:hAnsi="Courier New" w:cs="Courier New"/>
        </w:rPr>
        <w:t>"  &gt;</w:t>
      </w:r>
      <w:proofErr w:type="gramEnd"/>
      <w:r w:rsidRPr="007D30C8">
        <w:rPr>
          <w:rFonts w:ascii="Courier New" w:hAnsi="Courier New" w:cs="Courier New"/>
        </w:rPr>
        <w:t>&lt;ref name="</w:t>
      </w:r>
      <w:proofErr w:type="spellStart"/>
      <w:r w:rsidRPr="007D30C8">
        <w:rPr>
          <w:rFonts w:ascii="Courier New" w:hAnsi="Courier New" w:cs="Courier New"/>
        </w:rPr>
        <w:t>variabledef</w:t>
      </w:r>
      <w:proofErr w:type="spellEnd"/>
      <w:r w:rsidRPr="007D30C8">
        <w:rPr>
          <w:rFonts w:ascii="Courier New" w:hAnsi="Courier New" w:cs="Courier New"/>
        </w:rPr>
        <w:t>"/&gt;&lt;/element&gt;</w:t>
      </w:r>
    </w:p>
    <w:p w:rsidR="007D30C8" w:rsidRPr="007D30C8" w:rsidRDefault="007D30C8" w:rsidP="007D30C8">
      <w:pPr>
        <w:rPr>
          <w:rFonts w:ascii="Courier New" w:hAnsi="Courier New" w:cs="Courier New"/>
        </w:rPr>
      </w:pPr>
      <w:r w:rsidRPr="007D30C8">
        <w:rPr>
          <w:rFonts w:ascii="Courier New" w:hAnsi="Courier New" w:cs="Courier New"/>
        </w:rPr>
        <w:t xml:space="preserve">    &lt;element name="UInt64" &gt;&lt;ref name="</w:t>
      </w:r>
      <w:proofErr w:type="spellStart"/>
      <w:r w:rsidRPr="007D30C8">
        <w:rPr>
          <w:rFonts w:ascii="Courier New" w:hAnsi="Courier New" w:cs="Courier New"/>
        </w:rPr>
        <w:t>variabledef</w:t>
      </w:r>
      <w:proofErr w:type="spellEnd"/>
      <w:r w:rsidRPr="007D30C8">
        <w:rPr>
          <w:rFonts w:ascii="Courier New" w:hAnsi="Courier New" w:cs="Courier New"/>
        </w:rPr>
        <w:t>"/&gt;&lt;/element&gt;</w:t>
      </w:r>
    </w:p>
    <w:p w:rsidR="007D30C8" w:rsidRPr="007D30C8" w:rsidRDefault="007D30C8" w:rsidP="007D30C8">
      <w:pPr>
        <w:rPr>
          <w:rFonts w:ascii="Courier New" w:hAnsi="Courier New" w:cs="Courier New"/>
        </w:rPr>
      </w:pPr>
      <w:r w:rsidRPr="007D30C8">
        <w:rPr>
          <w:rFonts w:ascii="Courier New" w:hAnsi="Courier New" w:cs="Courier New"/>
        </w:rPr>
        <w:t xml:space="preserve">    &lt;element name="Float32"&gt;&lt;ref name="</w:t>
      </w:r>
      <w:proofErr w:type="spellStart"/>
      <w:r w:rsidRPr="007D30C8">
        <w:rPr>
          <w:rFonts w:ascii="Courier New" w:hAnsi="Courier New" w:cs="Courier New"/>
        </w:rPr>
        <w:t>variabledef</w:t>
      </w:r>
      <w:proofErr w:type="spellEnd"/>
      <w:r w:rsidRPr="007D30C8">
        <w:rPr>
          <w:rFonts w:ascii="Courier New" w:hAnsi="Courier New" w:cs="Courier New"/>
        </w:rPr>
        <w:t>"/&gt;&lt;/element&gt;</w:t>
      </w:r>
    </w:p>
    <w:p w:rsidR="007D30C8" w:rsidRPr="007D30C8" w:rsidRDefault="007D30C8" w:rsidP="007D30C8">
      <w:pPr>
        <w:rPr>
          <w:rFonts w:ascii="Courier New" w:hAnsi="Courier New" w:cs="Courier New"/>
        </w:rPr>
      </w:pPr>
      <w:r w:rsidRPr="007D30C8">
        <w:rPr>
          <w:rFonts w:ascii="Courier New" w:hAnsi="Courier New" w:cs="Courier New"/>
        </w:rPr>
        <w:t xml:space="preserve">    &lt;element name="Float64"&gt;&lt;ref name="</w:t>
      </w:r>
      <w:proofErr w:type="spellStart"/>
      <w:r w:rsidRPr="007D30C8">
        <w:rPr>
          <w:rFonts w:ascii="Courier New" w:hAnsi="Courier New" w:cs="Courier New"/>
        </w:rPr>
        <w:t>variabledef</w:t>
      </w:r>
      <w:proofErr w:type="spellEnd"/>
      <w:r w:rsidRPr="007D30C8">
        <w:rPr>
          <w:rFonts w:ascii="Courier New" w:hAnsi="Courier New" w:cs="Courier New"/>
        </w:rPr>
        <w:t>"/&gt;&lt;/element&gt;</w:t>
      </w:r>
    </w:p>
    <w:p w:rsidR="007D30C8" w:rsidRPr="007D30C8" w:rsidRDefault="007D30C8" w:rsidP="007D30C8">
      <w:pPr>
        <w:rPr>
          <w:rFonts w:ascii="Courier New" w:hAnsi="Courier New" w:cs="Courier New"/>
        </w:rPr>
      </w:pPr>
      <w:r w:rsidRPr="007D30C8">
        <w:rPr>
          <w:rFonts w:ascii="Courier New" w:hAnsi="Courier New" w:cs="Courier New"/>
        </w:rPr>
        <w:t xml:space="preserve">    &lt;element name="String" &gt;&lt;ref name="</w:t>
      </w:r>
      <w:proofErr w:type="spellStart"/>
      <w:r w:rsidRPr="007D30C8">
        <w:rPr>
          <w:rFonts w:ascii="Courier New" w:hAnsi="Courier New" w:cs="Courier New"/>
        </w:rPr>
        <w:t>variabledef</w:t>
      </w:r>
      <w:proofErr w:type="spellEnd"/>
      <w:r w:rsidRPr="007D30C8">
        <w:rPr>
          <w:rFonts w:ascii="Courier New" w:hAnsi="Courier New" w:cs="Courier New"/>
        </w:rPr>
        <w:t>"/&gt;&lt;/element&gt;</w:t>
      </w:r>
    </w:p>
    <w:p w:rsidR="007D30C8" w:rsidRPr="007D30C8" w:rsidRDefault="007D30C8" w:rsidP="007D30C8">
      <w:pPr>
        <w:rPr>
          <w:rFonts w:ascii="Courier New" w:hAnsi="Courier New" w:cs="Courier New"/>
        </w:rPr>
      </w:pPr>
      <w:r w:rsidRPr="007D30C8">
        <w:rPr>
          <w:rFonts w:ascii="Courier New" w:hAnsi="Courier New" w:cs="Courier New"/>
        </w:rPr>
        <w:t xml:space="preserve">    &lt;element name="Enumeration"&gt;</w:t>
      </w:r>
    </w:p>
    <w:p w:rsidR="007D30C8" w:rsidRPr="007D30C8" w:rsidRDefault="007D30C8" w:rsidP="007D30C8">
      <w:pPr>
        <w:rPr>
          <w:rFonts w:ascii="Courier New" w:hAnsi="Courier New" w:cs="Courier New"/>
        </w:rPr>
      </w:pPr>
      <w:r w:rsidRPr="007D30C8">
        <w:rPr>
          <w:rFonts w:ascii="Courier New" w:hAnsi="Courier New" w:cs="Courier New"/>
        </w:rPr>
        <w:t xml:space="preserve">      &lt;ref name="</w:t>
      </w:r>
      <w:proofErr w:type="spellStart"/>
      <w:r w:rsidRPr="007D30C8">
        <w:rPr>
          <w:rFonts w:ascii="Courier New" w:hAnsi="Courier New" w:cs="Courier New"/>
        </w:rPr>
        <w:t>enumref</w:t>
      </w:r>
      <w:proofErr w:type="spell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&lt;ref name="</w:t>
      </w:r>
      <w:proofErr w:type="spellStart"/>
      <w:r w:rsidRPr="007D30C8">
        <w:rPr>
          <w:rFonts w:ascii="Courier New" w:hAnsi="Courier New" w:cs="Courier New"/>
        </w:rPr>
        <w:t>variabledef</w:t>
      </w:r>
      <w:proofErr w:type="spell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rsidR="007D30C8" w:rsidRPr="007D30C8" w:rsidRDefault="007D30C8" w:rsidP="007D30C8">
      <w:pPr>
        <w:rPr>
          <w:rFonts w:ascii="Courier New" w:hAnsi="Courier New" w:cs="Courier New"/>
        </w:rPr>
      </w:pPr>
      <w:r w:rsidRPr="007D30C8">
        <w:rPr>
          <w:rFonts w:ascii="Courier New" w:hAnsi="Courier New" w:cs="Courier New"/>
        </w:rPr>
        <w:t xml:space="preserve">    &lt;element name="Opaque"&gt;</w:t>
      </w:r>
    </w:p>
    <w:p w:rsidR="007D30C8" w:rsidRPr="007D30C8" w:rsidRDefault="007D30C8" w:rsidP="007D30C8">
      <w:pPr>
        <w:rPr>
          <w:rFonts w:ascii="Courier New" w:hAnsi="Courier New" w:cs="Courier New"/>
        </w:rPr>
      </w:pPr>
      <w:r w:rsidRPr="007D30C8">
        <w:rPr>
          <w:rFonts w:ascii="Courier New" w:hAnsi="Courier New" w:cs="Courier New"/>
        </w:rPr>
        <w:t xml:space="preserve">      &lt;attribute name="size"&gt;&lt;data type="integer"/&gt;&lt;/attribute&gt;</w:t>
      </w:r>
    </w:p>
    <w:p w:rsidR="007D30C8" w:rsidRPr="007D30C8" w:rsidRDefault="007D30C8" w:rsidP="007D30C8">
      <w:pPr>
        <w:rPr>
          <w:rFonts w:ascii="Courier New" w:hAnsi="Courier New" w:cs="Courier New"/>
        </w:rPr>
      </w:pPr>
      <w:r w:rsidRPr="007D30C8">
        <w:rPr>
          <w:rFonts w:ascii="Courier New" w:hAnsi="Courier New" w:cs="Courier New"/>
        </w:rPr>
        <w:t xml:space="preserve">      &lt;ref name="</w:t>
      </w:r>
      <w:proofErr w:type="spellStart"/>
      <w:r w:rsidRPr="007D30C8">
        <w:rPr>
          <w:rFonts w:ascii="Courier New" w:hAnsi="Courier New" w:cs="Courier New"/>
        </w:rPr>
        <w:t>variabledef</w:t>
      </w:r>
      <w:proofErr w:type="spell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rsidR="007D30C8" w:rsidRPr="007D30C8" w:rsidRDefault="007D30C8" w:rsidP="007D30C8">
      <w:pPr>
        <w:rPr>
          <w:rFonts w:ascii="Courier New" w:hAnsi="Courier New" w:cs="Courier New"/>
        </w:rPr>
      </w:pPr>
      <w:r w:rsidRPr="007D30C8">
        <w:rPr>
          <w:rFonts w:ascii="Courier New" w:hAnsi="Courier New" w:cs="Courier New"/>
        </w:rPr>
        <w:t xml:space="preserve">  &lt;/choice&gt;</w:t>
      </w:r>
    </w:p>
    <w:p w:rsidR="007D30C8" w:rsidRPr="007D30C8" w:rsidRDefault="007D30C8" w:rsidP="007D30C8">
      <w:pPr>
        <w:rPr>
          <w:rFonts w:ascii="Courier New" w:hAnsi="Courier New" w:cs="Courier New"/>
        </w:rPr>
      </w:pPr>
      <w:r w:rsidRPr="007D30C8">
        <w:rPr>
          <w:rFonts w:ascii="Courier New" w:hAnsi="Courier New" w:cs="Courier New"/>
        </w:rPr>
        <w:t>&lt;/define&gt;</w:t>
      </w:r>
    </w:p>
    <w:p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variabledef</w:t>
      </w:r>
      <w:proofErr w:type="spell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&lt;attribute name="name"&gt;&lt;data type="ID"/&gt;&lt;/attribute&gt;</w:t>
      </w:r>
    </w:p>
    <w:p w:rsidR="007D30C8" w:rsidRPr="007D30C8" w:rsidRDefault="007D30C8" w:rsidP="007D30C8">
      <w:pPr>
        <w:rPr>
          <w:rFonts w:ascii="Courier New" w:hAnsi="Courier New" w:cs="Courier New"/>
        </w:rPr>
      </w:pPr>
      <w:r w:rsidRPr="007D30C8">
        <w:rPr>
          <w:rFonts w:ascii="Courier New" w:hAnsi="Courier New" w:cs="Courier New"/>
        </w:rPr>
        <w:t xml:space="preserve">  &lt;ref name="</w:t>
      </w:r>
      <w:proofErr w:type="spellStart"/>
      <w:r w:rsidRPr="007D30C8">
        <w:rPr>
          <w:rFonts w:ascii="Courier New" w:hAnsi="Courier New" w:cs="Courier New"/>
        </w:rPr>
        <w:t>dimset</w:t>
      </w:r>
      <w:proofErr w:type="spell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&lt;ref name="</w:t>
      </w:r>
      <w:proofErr w:type="spellStart"/>
      <w:r w:rsidRPr="007D30C8">
        <w:rPr>
          <w:rFonts w:ascii="Courier New" w:hAnsi="Courier New" w:cs="Courier New"/>
        </w:rPr>
        <w:t>mapvars</w:t>
      </w:r>
      <w:proofErr w:type="spell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&lt;ref name="metadata"/&gt;</w:t>
      </w:r>
    </w:p>
    <w:p w:rsidR="007D30C8" w:rsidRPr="007D30C8" w:rsidRDefault="007D30C8" w:rsidP="007D30C8">
      <w:pPr>
        <w:rPr>
          <w:rFonts w:ascii="Courier New" w:hAnsi="Courier New" w:cs="Courier New"/>
        </w:rPr>
      </w:pPr>
      <w:r w:rsidRPr="007D30C8">
        <w:rPr>
          <w:rFonts w:ascii="Courier New" w:hAnsi="Courier New" w:cs="Courier New"/>
        </w:rPr>
        <w:t>&lt;/define&gt;</w:t>
      </w:r>
    </w:p>
    <w:p w:rsidR="007D30C8" w:rsidRPr="007D30C8" w:rsidRDefault="007D30C8" w:rsidP="007D30C8">
      <w:pPr>
        <w:rPr>
          <w:rFonts w:ascii="Courier New" w:hAnsi="Courier New" w:cs="Courier New"/>
        </w:rPr>
      </w:pPr>
    </w:p>
    <w:p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mapvars</w:t>
      </w:r>
      <w:proofErr w:type="spell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proofErr w:type="gramStart"/>
      <w:r w:rsidRPr="007D30C8">
        <w:rPr>
          <w:rFonts w:ascii="Courier New" w:hAnsi="Courier New" w:cs="Courier New"/>
        </w:rPr>
        <w:t>zeroOrMore</w:t>
      </w:r>
      <w:proofErr w:type="spellEnd"/>
      <w:proofErr w:type="gram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&lt;ref name="</w:t>
      </w:r>
      <w:proofErr w:type="spellStart"/>
      <w:r w:rsidRPr="007D30C8">
        <w:rPr>
          <w:rFonts w:ascii="Courier New" w:hAnsi="Courier New" w:cs="Courier New"/>
        </w:rPr>
        <w:t>mapref</w:t>
      </w:r>
      <w:proofErr w:type="spell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r w:rsidRPr="007D30C8">
        <w:rPr>
          <w:rFonts w:ascii="Courier New" w:hAnsi="Courier New" w:cs="Courier New"/>
        </w:rPr>
        <w:t>zeroOrMore</w:t>
      </w:r>
      <w:proofErr w:type="spell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&lt;/define&gt;</w:t>
      </w:r>
    </w:p>
    <w:p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mapref</w:t>
      </w:r>
      <w:proofErr w:type="spell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&lt;element name="Map"&gt;</w:t>
      </w:r>
    </w:p>
    <w:p w:rsidR="007D30C8" w:rsidRPr="007D30C8" w:rsidRDefault="007D30C8" w:rsidP="007D30C8">
      <w:pPr>
        <w:rPr>
          <w:rFonts w:ascii="Courier New" w:hAnsi="Courier New" w:cs="Courier New"/>
        </w:rPr>
      </w:pPr>
      <w:r w:rsidRPr="007D30C8">
        <w:rPr>
          <w:rFonts w:ascii="Courier New" w:hAnsi="Courier New" w:cs="Courier New"/>
        </w:rPr>
        <w:t xml:space="preserve">    &lt;attribute name="name"&gt;&lt;data type="FQN"/&gt;&lt;/attribute&gt;</w:t>
      </w:r>
    </w:p>
    <w:p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rsidR="007D30C8" w:rsidRPr="007D30C8" w:rsidRDefault="007D30C8" w:rsidP="007D30C8">
      <w:pPr>
        <w:rPr>
          <w:rFonts w:ascii="Courier New" w:hAnsi="Courier New" w:cs="Courier New"/>
        </w:rPr>
      </w:pPr>
      <w:r w:rsidRPr="007D30C8">
        <w:rPr>
          <w:rFonts w:ascii="Courier New" w:hAnsi="Courier New" w:cs="Courier New"/>
        </w:rPr>
        <w:t>&lt;/define&gt;</w:t>
      </w:r>
    </w:p>
    <w:p w:rsidR="007D30C8" w:rsidRPr="007D30C8" w:rsidRDefault="007D30C8" w:rsidP="007D30C8">
      <w:pPr>
        <w:rPr>
          <w:rFonts w:ascii="Courier New" w:hAnsi="Courier New" w:cs="Courier New"/>
        </w:rPr>
      </w:pPr>
    </w:p>
    <w:p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structurevariable</w:t>
      </w:r>
      <w:proofErr w:type="spell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&lt;element name="Structure"&gt;</w:t>
      </w:r>
    </w:p>
    <w:p w:rsidR="007D30C8" w:rsidRPr="007D30C8" w:rsidRDefault="007D30C8" w:rsidP="007D30C8">
      <w:pPr>
        <w:rPr>
          <w:rFonts w:ascii="Courier New" w:hAnsi="Courier New" w:cs="Courier New"/>
        </w:rPr>
      </w:pPr>
      <w:r w:rsidRPr="007D30C8">
        <w:rPr>
          <w:rFonts w:ascii="Courier New" w:hAnsi="Courier New" w:cs="Courier New"/>
        </w:rPr>
        <w:t xml:space="preserve">    &lt;attribute name="name"&gt;&lt;data type="ID"/&gt;&lt;/attribute&gt;</w:t>
      </w:r>
    </w:p>
    <w:p w:rsidR="007D30C8" w:rsidRPr="007D30C8" w:rsidRDefault="007D30C8" w:rsidP="007D30C8">
      <w:pPr>
        <w:rPr>
          <w:rFonts w:ascii="Courier New" w:hAnsi="Courier New" w:cs="Courier New"/>
        </w:rPr>
      </w:pPr>
      <w:r w:rsidRPr="007D30C8">
        <w:rPr>
          <w:rFonts w:ascii="Courier New" w:hAnsi="Courier New" w:cs="Courier New"/>
        </w:rPr>
        <w:t xml:space="preserve">    &lt;ref name="</w:t>
      </w:r>
      <w:proofErr w:type="spellStart"/>
      <w:r w:rsidRPr="007D30C8">
        <w:rPr>
          <w:rFonts w:ascii="Courier New" w:hAnsi="Courier New" w:cs="Courier New"/>
        </w:rPr>
        <w:t>dimset</w:t>
      </w:r>
      <w:proofErr w:type="spell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proofErr w:type="gramStart"/>
      <w:r w:rsidRPr="007D30C8">
        <w:rPr>
          <w:rFonts w:ascii="Courier New" w:hAnsi="Courier New" w:cs="Courier New"/>
        </w:rPr>
        <w:t>zeroOrMore</w:t>
      </w:r>
      <w:proofErr w:type="spellEnd"/>
      <w:proofErr w:type="gram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&lt;ref name="variable"/&gt;</w:t>
      </w:r>
    </w:p>
    <w:p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r w:rsidRPr="007D30C8">
        <w:rPr>
          <w:rFonts w:ascii="Courier New" w:hAnsi="Courier New" w:cs="Courier New"/>
        </w:rPr>
        <w:t>zeroOrMore</w:t>
      </w:r>
      <w:proofErr w:type="spell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&lt;ref name="metadata"/&gt;</w:t>
      </w:r>
    </w:p>
    <w:p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rsidR="007D30C8" w:rsidRPr="007D30C8" w:rsidRDefault="007D30C8" w:rsidP="007D30C8">
      <w:pPr>
        <w:rPr>
          <w:rFonts w:ascii="Courier New" w:hAnsi="Courier New" w:cs="Courier New"/>
        </w:rPr>
      </w:pPr>
      <w:r w:rsidRPr="007D30C8">
        <w:rPr>
          <w:rFonts w:ascii="Courier New" w:hAnsi="Courier New" w:cs="Courier New"/>
        </w:rPr>
        <w:t>&lt;/define&gt;</w:t>
      </w:r>
    </w:p>
    <w:p w:rsidR="007D30C8" w:rsidRPr="007D30C8" w:rsidRDefault="007D30C8" w:rsidP="007D30C8">
      <w:pPr>
        <w:rPr>
          <w:rFonts w:ascii="Courier New" w:hAnsi="Courier New" w:cs="Courier New"/>
        </w:rPr>
      </w:pPr>
    </w:p>
    <w:p w:rsidR="007D30C8" w:rsidRPr="007D30C8" w:rsidRDefault="007D30C8" w:rsidP="007D30C8">
      <w:pPr>
        <w:rPr>
          <w:rFonts w:ascii="Courier New" w:hAnsi="Courier New" w:cs="Courier New"/>
        </w:rPr>
      </w:pPr>
      <w:r w:rsidRPr="007D30C8">
        <w:rPr>
          <w:rFonts w:ascii="Courier New" w:hAnsi="Courier New" w:cs="Courier New"/>
        </w:rPr>
        <w:t>&lt;define name="metadata"&gt;</w:t>
      </w:r>
    </w:p>
    <w:p w:rsidR="007D30C8" w:rsidRPr="007D30C8" w:rsidRDefault="007D30C8" w:rsidP="007D30C8">
      <w:pPr>
        <w:rPr>
          <w:rFonts w:ascii="Courier New" w:hAnsi="Courier New" w:cs="Courier New"/>
        </w:rPr>
      </w:pPr>
      <w:r w:rsidRPr="007D30C8">
        <w:rPr>
          <w:rFonts w:ascii="Courier New" w:hAnsi="Courier New" w:cs="Courier New"/>
        </w:rPr>
        <w:lastRenderedPageBreak/>
        <w:t xml:space="preserve">  &lt;</w:t>
      </w:r>
      <w:proofErr w:type="gramStart"/>
      <w:r w:rsidRPr="007D30C8">
        <w:rPr>
          <w:rFonts w:ascii="Courier New" w:hAnsi="Courier New" w:cs="Courier New"/>
        </w:rPr>
        <w:t>interleave</w:t>
      </w:r>
      <w:proofErr w:type="gram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proofErr w:type="gramStart"/>
      <w:r w:rsidRPr="007D30C8">
        <w:rPr>
          <w:rFonts w:ascii="Courier New" w:hAnsi="Courier New" w:cs="Courier New"/>
        </w:rPr>
        <w:t>zeroOrMore</w:t>
      </w:r>
      <w:proofErr w:type="spellEnd"/>
      <w:proofErr w:type="gram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&lt;element name="</w:t>
      </w:r>
      <w:proofErr w:type="spellStart"/>
      <w:r w:rsidRPr="007D30C8">
        <w:rPr>
          <w:rFonts w:ascii="Courier New" w:hAnsi="Courier New" w:cs="Courier New"/>
        </w:rPr>
        <w:t>OtherXML</w:t>
      </w:r>
      <w:proofErr w:type="spellEnd"/>
      <w:r w:rsidRPr="007D30C8">
        <w:rPr>
          <w:rFonts w:ascii="Courier New" w:hAnsi="Courier New" w:cs="Courier New"/>
        </w:rPr>
        <w:t>"&gt;&lt;ref name="</w:t>
      </w:r>
      <w:proofErr w:type="spellStart"/>
      <w:r w:rsidRPr="007D30C8">
        <w:rPr>
          <w:rFonts w:ascii="Courier New" w:hAnsi="Courier New" w:cs="Courier New"/>
        </w:rPr>
        <w:t>otherxml</w:t>
      </w:r>
      <w:proofErr w:type="spellEnd"/>
      <w:r w:rsidRPr="007D30C8">
        <w:rPr>
          <w:rFonts w:ascii="Courier New" w:hAnsi="Courier New" w:cs="Courier New"/>
        </w:rPr>
        <w:t xml:space="preserve">"/&gt;&lt;/element&gt; </w:t>
      </w:r>
    </w:p>
    <w:p w:rsidR="0065153C" w:rsidRDefault="007D30C8" w:rsidP="007D30C8">
      <w:pPr>
        <w:rPr>
          <w:rFonts w:ascii="Courier New" w:hAnsi="Courier New" w:cs="Courier New"/>
        </w:rPr>
      </w:pPr>
      <w:r w:rsidRPr="007D30C8">
        <w:rPr>
          <w:rFonts w:ascii="Courier New" w:hAnsi="Courier New" w:cs="Courier New"/>
        </w:rPr>
        <w:t xml:space="preserve">   </w:t>
      </w:r>
      <w:r w:rsidR="0065153C">
        <w:rPr>
          <w:rFonts w:ascii="Courier New" w:hAnsi="Courier New" w:cs="Courier New"/>
        </w:rPr>
        <w:t xml:space="preserve"> &lt;element name="Attribute"&gt;</w:t>
      </w:r>
    </w:p>
    <w:p w:rsidR="0065153C" w:rsidRDefault="0065153C" w:rsidP="007D30C8">
      <w:pPr>
        <w:rPr>
          <w:rFonts w:ascii="Courier New" w:hAnsi="Courier New" w:cs="Courier New"/>
        </w:rPr>
      </w:pPr>
      <w:r>
        <w:rPr>
          <w:rFonts w:ascii="Courier New" w:hAnsi="Courier New" w:cs="Courier New"/>
        </w:rPr>
        <w:t xml:space="preserve">        &lt;</w:t>
      </w:r>
      <w:proofErr w:type="spellStart"/>
      <w:r>
        <w:rPr>
          <w:rFonts w:ascii="Courier New" w:hAnsi="Courier New" w:cs="Courier New"/>
        </w:rPr>
        <w:t>ref</w:t>
      </w:r>
      <w:r w:rsidR="007D30C8" w:rsidRPr="007D30C8">
        <w:rPr>
          <w:rFonts w:ascii="Courier New" w:hAnsi="Courier New" w:cs="Courier New"/>
        </w:rPr>
        <w:t>name</w:t>
      </w:r>
      <w:proofErr w:type="spellEnd"/>
      <w:r w:rsidR="007D30C8" w:rsidRPr="007D30C8">
        <w:rPr>
          <w:rFonts w:ascii="Courier New" w:hAnsi="Courier New" w:cs="Courier New"/>
        </w:rPr>
        <w:t>="</w:t>
      </w:r>
      <w:proofErr w:type="spellStart"/>
      <w:r w:rsidR="007D30C8" w:rsidRPr="007D30C8">
        <w:rPr>
          <w:rFonts w:ascii="Courier New" w:hAnsi="Courier New" w:cs="Courier New"/>
        </w:rPr>
        <w:t>attributedef</w:t>
      </w:r>
      <w:proofErr w:type="spellEnd"/>
      <w:r w:rsidR="007D30C8" w:rsidRPr="007D30C8">
        <w:rPr>
          <w:rFonts w:ascii="Courier New" w:hAnsi="Courier New" w:cs="Courier New"/>
        </w:rPr>
        <w:t>"/&gt;</w:t>
      </w:r>
    </w:p>
    <w:p w:rsidR="007D30C8" w:rsidRPr="007D30C8" w:rsidRDefault="0065153C" w:rsidP="007D30C8">
      <w:pPr>
        <w:rPr>
          <w:rFonts w:ascii="Courier New" w:hAnsi="Courier New" w:cs="Courier New"/>
        </w:rPr>
      </w:pPr>
      <w:r>
        <w:rPr>
          <w:rFonts w:ascii="Courier New" w:hAnsi="Courier New" w:cs="Courier New"/>
        </w:rPr>
        <w:t xml:space="preserve">    </w:t>
      </w:r>
      <w:r w:rsidR="007D30C8" w:rsidRPr="007D30C8">
        <w:rPr>
          <w:rFonts w:ascii="Courier New" w:hAnsi="Courier New" w:cs="Courier New"/>
        </w:rPr>
        <w:t>&lt;/element&gt;</w:t>
      </w:r>
    </w:p>
    <w:p w:rsidR="007D30C8" w:rsidRPr="007D30C8" w:rsidRDefault="007D30C8" w:rsidP="007D30C8">
      <w:pPr>
        <w:rPr>
          <w:rFonts w:ascii="Courier New" w:hAnsi="Courier New" w:cs="Courier New"/>
        </w:rPr>
      </w:pPr>
      <w:r w:rsidRPr="007D30C8">
        <w:rPr>
          <w:rFonts w:ascii="Courier New" w:hAnsi="Courier New" w:cs="Courier New"/>
        </w:rPr>
        <w:t xml:space="preserve">    &lt;element name="Namespace"&gt;&lt;ref name="string"/&gt;&lt;/element&gt;</w:t>
      </w:r>
    </w:p>
    <w:p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r w:rsidRPr="007D30C8">
        <w:rPr>
          <w:rFonts w:ascii="Courier New" w:hAnsi="Courier New" w:cs="Courier New"/>
        </w:rPr>
        <w:t>zeroOrMore</w:t>
      </w:r>
      <w:proofErr w:type="spell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&lt;/define&gt;</w:t>
      </w:r>
    </w:p>
    <w:p w:rsidR="007D30C8" w:rsidRPr="007D30C8" w:rsidRDefault="007D30C8" w:rsidP="007D30C8">
      <w:pPr>
        <w:rPr>
          <w:rFonts w:ascii="Courier New" w:hAnsi="Courier New" w:cs="Courier New"/>
        </w:rPr>
      </w:pPr>
    </w:p>
    <w:p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attributedef</w:t>
      </w:r>
      <w:proofErr w:type="spell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&lt;attribute name="name"&gt;&lt;data type="ID"/&gt;&lt;/attribute&gt;</w:t>
      </w:r>
    </w:p>
    <w:p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optional</w:t>
      </w:r>
      <w:proofErr w:type="gramEnd"/>
      <w:r w:rsidRPr="007D30C8">
        <w:rPr>
          <w:rFonts w:ascii="Courier New" w:hAnsi="Courier New" w:cs="Courier New"/>
        </w:rPr>
        <w:t>&gt;</w:t>
      </w:r>
    </w:p>
    <w:p w:rsidR="00825BAD" w:rsidRDefault="00825BAD" w:rsidP="007D30C8">
      <w:pPr>
        <w:rPr>
          <w:rFonts w:ascii="Courier New" w:hAnsi="Courier New" w:cs="Courier New"/>
        </w:rPr>
      </w:pPr>
      <w:r>
        <w:rPr>
          <w:rFonts w:ascii="Courier New" w:hAnsi="Courier New" w:cs="Courier New"/>
        </w:rPr>
        <w:t xml:space="preserve">    &lt;attribute name="type"&gt;</w:t>
      </w:r>
    </w:p>
    <w:p w:rsidR="00825BAD" w:rsidRDefault="00825BAD" w:rsidP="007D30C8">
      <w:pPr>
        <w:rPr>
          <w:rFonts w:ascii="Courier New" w:hAnsi="Courier New" w:cs="Courier New"/>
        </w:rPr>
      </w:pPr>
      <w:r>
        <w:rPr>
          <w:rFonts w:ascii="Courier New" w:hAnsi="Courier New" w:cs="Courier New"/>
        </w:rPr>
        <w:t xml:space="preserve">        &lt;ref </w:t>
      </w:r>
      <w:r w:rsidR="00A95221">
        <w:rPr>
          <w:rFonts w:ascii="Courier New" w:hAnsi="Courier New" w:cs="Courier New"/>
        </w:rPr>
        <w:t>name="</w:t>
      </w:r>
      <w:proofErr w:type="spellStart"/>
      <w:r w:rsidR="00A95221">
        <w:rPr>
          <w:rFonts w:ascii="Courier New" w:hAnsi="Courier New" w:cs="Courier New"/>
        </w:rPr>
        <w:t>atomic</w:t>
      </w:r>
      <w:r w:rsidR="007D30C8" w:rsidRPr="007D30C8">
        <w:rPr>
          <w:rFonts w:ascii="Courier New" w:hAnsi="Courier New" w:cs="Courier New"/>
        </w:rPr>
        <w:t>type</w:t>
      </w:r>
      <w:proofErr w:type="spellEnd"/>
      <w:r w:rsidR="007D30C8" w:rsidRPr="007D30C8">
        <w:rPr>
          <w:rFonts w:ascii="Courier New" w:hAnsi="Courier New" w:cs="Courier New"/>
        </w:rPr>
        <w:t>"/&gt;</w:t>
      </w:r>
    </w:p>
    <w:p w:rsidR="007D30C8" w:rsidRPr="007D30C8" w:rsidRDefault="00825BAD" w:rsidP="007D30C8">
      <w:pPr>
        <w:rPr>
          <w:rFonts w:ascii="Courier New" w:hAnsi="Courier New" w:cs="Courier New"/>
        </w:rPr>
      </w:pPr>
      <w:r>
        <w:rPr>
          <w:rFonts w:ascii="Courier New" w:hAnsi="Courier New" w:cs="Courier New"/>
        </w:rPr>
        <w:t xml:space="preserve">  </w:t>
      </w:r>
      <w:r w:rsidR="007D30C8" w:rsidRPr="007D30C8">
        <w:rPr>
          <w:rFonts w:ascii="Courier New" w:hAnsi="Courier New" w:cs="Courier New"/>
        </w:rPr>
        <w:t>&lt;/attribute&gt;</w:t>
      </w:r>
    </w:p>
    <w:p w:rsidR="007D30C8" w:rsidRPr="007D30C8" w:rsidRDefault="007D30C8" w:rsidP="007D30C8">
      <w:pPr>
        <w:rPr>
          <w:rFonts w:ascii="Courier New" w:hAnsi="Courier New" w:cs="Courier New"/>
        </w:rPr>
      </w:pPr>
      <w:r w:rsidRPr="007D30C8">
        <w:rPr>
          <w:rFonts w:ascii="Courier New" w:hAnsi="Courier New" w:cs="Courier New"/>
        </w:rPr>
        <w:t xml:space="preserve">  &lt;/optional&gt;</w:t>
      </w:r>
    </w:p>
    <w:p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proofErr w:type="gramStart"/>
      <w:r w:rsidRPr="007D30C8">
        <w:rPr>
          <w:rFonts w:ascii="Courier New" w:hAnsi="Courier New" w:cs="Courier New"/>
        </w:rPr>
        <w:t>zeroOrMore</w:t>
      </w:r>
      <w:proofErr w:type="spellEnd"/>
      <w:proofErr w:type="gram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optional</w:t>
      </w:r>
      <w:proofErr w:type="gram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&lt;element name="Namespace"&gt;</w:t>
      </w:r>
    </w:p>
    <w:p w:rsidR="007D30C8" w:rsidRPr="007D30C8" w:rsidRDefault="007D30C8" w:rsidP="007D30C8">
      <w:pPr>
        <w:rPr>
          <w:rFonts w:ascii="Courier New" w:hAnsi="Courier New" w:cs="Courier New"/>
        </w:rPr>
      </w:pPr>
      <w:r w:rsidRPr="007D30C8">
        <w:rPr>
          <w:rFonts w:ascii="Courier New" w:hAnsi="Courier New" w:cs="Courier New"/>
        </w:rPr>
        <w:t xml:space="preserve">      &lt;attribute name="name"&gt;&lt;data type="string"/&gt;&lt;/attribute&gt;</w:t>
      </w:r>
    </w:p>
    <w:p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rsidR="007D30C8" w:rsidRPr="007D30C8" w:rsidRDefault="007D30C8" w:rsidP="007D30C8">
      <w:pPr>
        <w:rPr>
          <w:rFonts w:ascii="Courier New" w:hAnsi="Courier New" w:cs="Courier New"/>
        </w:rPr>
      </w:pPr>
      <w:r w:rsidRPr="007D30C8">
        <w:rPr>
          <w:rFonts w:ascii="Courier New" w:hAnsi="Courier New" w:cs="Courier New"/>
        </w:rPr>
        <w:t xml:space="preserve">    &lt;/optional&gt;</w:t>
      </w:r>
    </w:p>
    <w:p w:rsidR="007D30C8" w:rsidRPr="007D30C8" w:rsidRDefault="007D30C8" w:rsidP="007D30C8">
      <w:pPr>
        <w:rPr>
          <w:rFonts w:ascii="Courier New" w:hAnsi="Courier New" w:cs="Courier New"/>
        </w:rPr>
      </w:pPr>
      <w:r w:rsidRPr="007D30C8">
        <w:rPr>
          <w:rFonts w:ascii="Courier New" w:hAnsi="Courier New" w:cs="Courier New"/>
        </w:rPr>
        <w:t xml:space="preserve">    &lt;element name="Value"&gt;</w:t>
      </w:r>
    </w:p>
    <w:p w:rsidR="007D30C8" w:rsidRPr="007D30C8" w:rsidRDefault="007D30C8" w:rsidP="007D30C8">
      <w:pPr>
        <w:rPr>
          <w:rFonts w:ascii="Courier New" w:hAnsi="Courier New" w:cs="Courier New"/>
        </w:rPr>
      </w:pPr>
      <w:r w:rsidRPr="007D30C8">
        <w:rPr>
          <w:rFonts w:ascii="Courier New" w:hAnsi="Courier New" w:cs="Courier New"/>
        </w:rPr>
        <w:t xml:space="preserve">      &lt;attribute name="value"&gt;&lt;data type="string"/&gt;&lt;/attribute&gt;</w:t>
      </w:r>
    </w:p>
    <w:p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r w:rsidRPr="007D30C8">
        <w:rPr>
          <w:rFonts w:ascii="Courier New" w:hAnsi="Courier New" w:cs="Courier New"/>
        </w:rPr>
        <w:t>zeroOrMore</w:t>
      </w:r>
      <w:proofErr w:type="spell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&lt;/define&gt;</w:t>
      </w:r>
    </w:p>
    <w:p w:rsidR="007D30C8" w:rsidRPr="007D30C8" w:rsidRDefault="007D30C8" w:rsidP="007D30C8">
      <w:pPr>
        <w:rPr>
          <w:rFonts w:ascii="Courier New" w:hAnsi="Courier New" w:cs="Courier New"/>
        </w:rPr>
      </w:pPr>
    </w:p>
    <w:p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otherxml</w:t>
      </w:r>
      <w:proofErr w:type="spell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element</w:t>
      </w:r>
      <w:proofErr w:type="gram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r w:rsidRPr="007D30C8">
        <w:rPr>
          <w:rFonts w:ascii="Courier New" w:hAnsi="Courier New" w:cs="Courier New"/>
        </w:rPr>
        <w:t>anyName</w:t>
      </w:r>
      <w:proofErr w:type="spell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proofErr w:type="gramStart"/>
      <w:r w:rsidRPr="007D30C8">
        <w:rPr>
          <w:rFonts w:ascii="Courier New" w:hAnsi="Courier New" w:cs="Courier New"/>
        </w:rPr>
        <w:t>zeroOrMore</w:t>
      </w:r>
      <w:proofErr w:type="spellEnd"/>
      <w:proofErr w:type="gram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choice</w:t>
      </w:r>
      <w:proofErr w:type="gram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attribute</w:t>
      </w:r>
      <w:proofErr w:type="gram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r w:rsidRPr="007D30C8">
        <w:rPr>
          <w:rFonts w:ascii="Courier New" w:hAnsi="Courier New" w:cs="Courier New"/>
        </w:rPr>
        <w:t>anyName</w:t>
      </w:r>
      <w:proofErr w:type="spell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&lt;/attribute&gt;</w:t>
      </w:r>
    </w:p>
    <w:p w:rsidR="007D30C8" w:rsidRPr="007D30C8" w:rsidRDefault="007D30C8" w:rsidP="007D30C8">
      <w:pPr>
        <w:rPr>
          <w:rFonts w:ascii="Courier New" w:hAnsi="Courier New" w:cs="Courier New"/>
        </w:rPr>
      </w:pPr>
      <w:r w:rsidRPr="007D30C8">
        <w:rPr>
          <w:rFonts w:ascii="Courier New" w:hAnsi="Courier New" w:cs="Courier New"/>
        </w:rPr>
        <w:t xml:space="preserve">        &lt;text/&gt;</w:t>
      </w:r>
    </w:p>
    <w:p w:rsidR="007D30C8" w:rsidRPr="007D30C8" w:rsidRDefault="007D30C8" w:rsidP="007D30C8">
      <w:pPr>
        <w:rPr>
          <w:rFonts w:ascii="Courier New" w:hAnsi="Courier New" w:cs="Courier New"/>
        </w:rPr>
      </w:pPr>
      <w:r w:rsidRPr="007D30C8">
        <w:rPr>
          <w:rFonts w:ascii="Courier New" w:hAnsi="Courier New" w:cs="Courier New"/>
        </w:rPr>
        <w:t xml:space="preserve">        &lt;ref name="</w:t>
      </w:r>
      <w:proofErr w:type="spellStart"/>
      <w:r w:rsidRPr="007D30C8">
        <w:rPr>
          <w:rFonts w:ascii="Courier New" w:hAnsi="Courier New" w:cs="Courier New"/>
        </w:rPr>
        <w:t>otherxml</w:t>
      </w:r>
      <w:proofErr w:type="spell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&lt;/choice&gt;</w:t>
      </w:r>
    </w:p>
    <w:p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r w:rsidRPr="007D30C8">
        <w:rPr>
          <w:rFonts w:ascii="Courier New" w:hAnsi="Courier New" w:cs="Courier New"/>
        </w:rPr>
        <w:t>zeroOrMore</w:t>
      </w:r>
      <w:proofErr w:type="spellEnd"/>
      <w:r w:rsidRPr="007D30C8">
        <w:rPr>
          <w:rFonts w:ascii="Courier New" w:hAnsi="Courier New" w:cs="Courier New"/>
        </w:rPr>
        <w:t>&gt;</w:t>
      </w:r>
    </w:p>
    <w:p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rsidR="007D30C8" w:rsidRPr="007D30C8" w:rsidRDefault="007D30C8" w:rsidP="007D30C8">
      <w:pPr>
        <w:rPr>
          <w:rFonts w:ascii="Courier New" w:hAnsi="Courier New" w:cs="Courier New"/>
        </w:rPr>
      </w:pPr>
      <w:r w:rsidRPr="007D30C8">
        <w:rPr>
          <w:rFonts w:ascii="Courier New" w:hAnsi="Courier New" w:cs="Courier New"/>
        </w:rPr>
        <w:t>&lt;/define&gt;</w:t>
      </w:r>
    </w:p>
    <w:p w:rsidR="007D30C8" w:rsidRPr="007D30C8" w:rsidRDefault="007D30C8" w:rsidP="007D30C8">
      <w:pPr>
        <w:rPr>
          <w:rFonts w:ascii="Courier New" w:hAnsi="Courier New" w:cs="Courier New"/>
        </w:rPr>
      </w:pPr>
    </w:p>
    <w:p w:rsidR="00A947CE" w:rsidRDefault="007D30C8" w:rsidP="007D30C8">
      <w:pPr>
        <w:rPr>
          <w:rFonts w:ascii="Courier New" w:hAnsi="Courier New" w:cs="Courier New"/>
        </w:rPr>
      </w:pPr>
      <w:r w:rsidRPr="007D30C8">
        <w:rPr>
          <w:rFonts w:ascii="Courier New" w:hAnsi="Courier New" w:cs="Courier New"/>
        </w:rPr>
        <w:t>&lt;/grammar&gt;</w:t>
      </w:r>
    </w:p>
    <w:p w:rsidR="00AC7571" w:rsidRPr="00AC7571" w:rsidRDefault="00AC7571" w:rsidP="00136622">
      <w:pPr>
        <w:pStyle w:val="BodyText"/>
      </w:pPr>
    </w:p>
    <w:sectPr w:rsidR="00AC7571" w:rsidRPr="00AC7571" w:rsidSect="00347ADB">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CD0" w:rsidRDefault="006F1CD0" w:rsidP="009E29C8">
      <w:r>
        <w:separator/>
      </w:r>
    </w:p>
    <w:p w:rsidR="006F1CD0" w:rsidRDefault="006F1CD0" w:rsidP="009E29C8"/>
    <w:p w:rsidR="006F1CD0" w:rsidRDefault="006F1CD0" w:rsidP="009E29C8"/>
    <w:p w:rsidR="006F1CD0" w:rsidRDefault="006F1CD0" w:rsidP="009E29C8"/>
    <w:p w:rsidR="006F1CD0" w:rsidRDefault="006F1CD0" w:rsidP="009E29C8"/>
  </w:endnote>
  <w:endnote w:type="continuationSeparator" w:id="0">
    <w:p w:rsidR="006F1CD0" w:rsidRDefault="006F1CD0" w:rsidP="009E29C8">
      <w:r>
        <w:continuationSeparator/>
      </w:r>
    </w:p>
    <w:p w:rsidR="006F1CD0" w:rsidRDefault="006F1CD0" w:rsidP="009E29C8"/>
    <w:p w:rsidR="006F1CD0" w:rsidRDefault="006F1CD0" w:rsidP="009E29C8"/>
    <w:p w:rsidR="006F1CD0" w:rsidRDefault="006F1CD0" w:rsidP="009E29C8"/>
    <w:p w:rsidR="006F1CD0" w:rsidRDefault="006F1CD0" w:rsidP="009E29C8"/>
  </w:endnote>
  <w:endnote w:type="continuationNotice" w:id="1">
    <w:p w:rsidR="006F1CD0" w:rsidRDefault="006F1C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CD0" w:rsidRDefault="006F1CD0" w:rsidP="009E29C8">
      <w:r>
        <w:separator/>
      </w:r>
    </w:p>
    <w:p w:rsidR="006F1CD0" w:rsidRDefault="006F1CD0" w:rsidP="009E29C8"/>
    <w:p w:rsidR="006F1CD0" w:rsidRDefault="006F1CD0" w:rsidP="009E29C8"/>
    <w:p w:rsidR="006F1CD0" w:rsidRDefault="006F1CD0" w:rsidP="009E29C8"/>
    <w:p w:rsidR="006F1CD0" w:rsidRDefault="006F1CD0" w:rsidP="009E29C8"/>
  </w:footnote>
  <w:footnote w:type="continuationSeparator" w:id="0">
    <w:p w:rsidR="006F1CD0" w:rsidRDefault="006F1CD0" w:rsidP="009E29C8">
      <w:r>
        <w:continuationSeparator/>
      </w:r>
    </w:p>
    <w:p w:rsidR="006F1CD0" w:rsidRDefault="006F1CD0" w:rsidP="009E29C8"/>
    <w:p w:rsidR="006F1CD0" w:rsidRDefault="006F1CD0" w:rsidP="009E29C8"/>
    <w:p w:rsidR="006F1CD0" w:rsidRDefault="006F1CD0" w:rsidP="009E29C8"/>
    <w:p w:rsidR="006F1CD0" w:rsidRDefault="006F1CD0" w:rsidP="009E29C8"/>
  </w:footnote>
  <w:footnote w:type="continuationNotice" w:id="1">
    <w:p w:rsidR="006F1CD0" w:rsidRDefault="006F1CD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B6C9626"/>
    <w:lvl w:ilvl="0">
      <w:start w:val="1"/>
      <w:numFmt w:val="decimal"/>
      <w:lvlText w:val="%1."/>
      <w:lvlJc w:val="left"/>
      <w:pPr>
        <w:tabs>
          <w:tab w:val="num" w:pos="360"/>
        </w:tabs>
        <w:ind w:left="360" w:hanging="360"/>
      </w:pPr>
    </w:lvl>
  </w:abstractNum>
  <w:abstractNum w:abstractNumId="1">
    <w:nsid w:val="027577AF"/>
    <w:multiLevelType w:val="multilevel"/>
    <w:tmpl w:val="F28EDEE6"/>
    <w:styleLink w:val="Header1"/>
    <w:lvl w:ilvl="0">
      <w:start w:val="1"/>
      <w:numFmt w:val="decimal"/>
      <w:lvlText w:val="%1."/>
      <w:lvlJc w:val="left"/>
      <w:pPr>
        <w:ind w:left="360" w:hanging="360"/>
      </w:pPr>
      <w:rPr>
        <w:rFonts w:ascii="Times New Roman" w:hAnsi="Times New Roman" w:hint="default"/>
        <w:b/>
        <w:sz w:val="28"/>
      </w:rPr>
    </w:lvl>
    <w:lvl w:ilvl="1">
      <w:start w:val="1"/>
      <w:numFmt w:val="decimal"/>
      <w:lvlText w:val="%1.%2."/>
      <w:lvlJc w:val="left"/>
      <w:pPr>
        <w:ind w:left="360" w:hanging="360"/>
      </w:pPr>
      <w:rPr>
        <w:rFonts w:ascii="Times New Roman" w:hAnsi="Times New Roman" w:hint="default"/>
        <w:b/>
        <w:i w:val="0"/>
        <w:sz w:val="24"/>
      </w:rPr>
    </w:lvl>
    <w:lvl w:ilvl="2">
      <w:start w:val="1"/>
      <w:numFmt w:val="decimal"/>
      <w:lvlText w:val="%1.%2.%3."/>
      <w:lvlJc w:val="left"/>
      <w:pPr>
        <w:ind w:left="360" w:hanging="360"/>
      </w:pPr>
      <w:rPr>
        <w:rFonts w:ascii="Times New Roman" w:hAnsi="Times New Roman" w:hint="default"/>
        <w:b/>
        <w:i w:val="0"/>
        <w:sz w:val="24"/>
      </w:rPr>
    </w:lvl>
    <w:lvl w:ilvl="3">
      <w:start w:val="1"/>
      <w:numFmt w:val="decimal"/>
      <w:lvlText w:val="%1.%2.%3.%4."/>
      <w:lvlJc w:val="left"/>
      <w:pPr>
        <w:ind w:left="360" w:hanging="360"/>
      </w:pPr>
      <w:rPr>
        <w:rFonts w:ascii="Times New Roman" w:hAnsi="Times New Roman" w:hint="default"/>
        <w:b w:val="0"/>
        <w:i w:val="0"/>
        <w:sz w:val="24"/>
        <w:u w:val="single"/>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
    <w:nsid w:val="07F03A54"/>
    <w:multiLevelType w:val="hybridMultilevel"/>
    <w:tmpl w:val="E0746110"/>
    <w:lvl w:ilvl="0" w:tplc="04090001">
      <w:start w:val="1"/>
      <w:numFmt w:val="bullet"/>
      <w:lvlText w:val=""/>
      <w:lvlJc w:val="left"/>
      <w:pPr>
        <w:ind w:left="1080" w:hanging="360"/>
      </w:pPr>
      <w:rPr>
        <w:rFonts w:ascii="Symbol" w:hAnsi="Symbol" w:hint="default"/>
        <w:b w:val="0"/>
        <w:i w:val="0"/>
        <w:sz w:val="24"/>
        <w:szCs w:val="18"/>
        <w:u w:val="none"/>
      </w:rPr>
    </w:lvl>
    <w:lvl w:ilvl="1" w:tplc="5E067628">
      <w:start w:val="1"/>
      <w:numFmt w:val="decimal"/>
      <w:lvlText w:val="%2."/>
      <w:lvlJc w:val="left"/>
      <w:pPr>
        <w:tabs>
          <w:tab w:val="num" w:pos="2160"/>
        </w:tabs>
        <w:ind w:left="2160" w:hanging="360"/>
      </w:pPr>
      <w:rPr>
        <w:rFonts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14250964"/>
    <w:multiLevelType w:val="hybridMultilevel"/>
    <w:tmpl w:val="1C987AA6"/>
    <w:lvl w:ilvl="0" w:tplc="4C3C22D8">
      <w:start w:val="1"/>
      <w:numFmt w:val="decimal"/>
      <w:pStyle w:val="Caption"/>
      <w:lvlText w:val="Table %1."/>
      <w:lvlJc w:val="left"/>
      <w:pPr>
        <w:ind w:left="720" w:hanging="360"/>
      </w:pPr>
      <w:rPr>
        <w:rFonts w:hint="default"/>
        <w:b/>
        <w:i w:val="0"/>
        <w:sz w:val="24"/>
        <w:szCs w:val="18"/>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DE4F87"/>
    <w:multiLevelType w:val="singleLevel"/>
    <w:tmpl w:val="21ECB396"/>
    <w:lvl w:ilvl="0">
      <w:start w:val="1"/>
      <w:numFmt w:val="bullet"/>
      <w:pStyle w:val="ListBullet"/>
      <w:lvlText w:val=""/>
      <w:lvlJc w:val="left"/>
      <w:pPr>
        <w:tabs>
          <w:tab w:val="num" w:pos="288"/>
        </w:tabs>
        <w:ind w:left="288" w:hanging="288"/>
      </w:pPr>
      <w:rPr>
        <w:rFonts w:ascii="Symbol" w:hAnsi="Symbol" w:hint="default"/>
        <w:b w:val="0"/>
        <w:i w:val="0"/>
        <w:sz w:val="20"/>
        <w:szCs w:val="20"/>
      </w:rPr>
    </w:lvl>
  </w:abstractNum>
  <w:abstractNum w:abstractNumId="5">
    <w:nsid w:val="3D953064"/>
    <w:multiLevelType w:val="hybridMultilevel"/>
    <w:tmpl w:val="6F8847DC"/>
    <w:lvl w:ilvl="0" w:tplc="04090001">
      <w:start w:val="1"/>
      <w:numFmt w:val="bullet"/>
      <w:lvlText w:val=""/>
      <w:lvlJc w:val="left"/>
      <w:pPr>
        <w:ind w:left="720" w:hanging="360"/>
      </w:pPr>
      <w:rPr>
        <w:rFonts w:ascii="Symbol" w:hAnsi="Symbol" w:hint="default"/>
        <w:b w:val="0"/>
        <w:i w:val="0"/>
        <w:sz w:val="24"/>
        <w:szCs w:val="18"/>
        <w:u w:val="none"/>
      </w:rPr>
    </w:lvl>
    <w:lvl w:ilvl="1" w:tplc="5E067628">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40437A85"/>
    <w:multiLevelType w:val="hybridMultilevel"/>
    <w:tmpl w:val="40BCBBCE"/>
    <w:lvl w:ilvl="0" w:tplc="E706693E">
      <w:start w:val="1"/>
      <w:numFmt w:val="decimal"/>
      <w:pStyle w:val="Reference"/>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7CC28C0"/>
    <w:multiLevelType w:val="multilevel"/>
    <w:tmpl w:val="C30E7F50"/>
    <w:lvl w:ilvl="0">
      <w:start w:val="1"/>
      <w:numFmt w:val="upperLetter"/>
      <w:pStyle w:val="appendix"/>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nsid w:val="4C227ADB"/>
    <w:multiLevelType w:val="multilevel"/>
    <w:tmpl w:val="AF76D524"/>
    <w:styleLink w:val="AppendixSection"/>
    <w:lvl w:ilvl="0">
      <w:start w:val="1"/>
      <w:numFmt w:val="upperLetter"/>
      <w:pStyle w:val="Appendix1"/>
      <w:suff w:val="space"/>
      <w:lvlText w:val="Appendix %1."/>
      <w:lvlJc w:val="left"/>
      <w:pPr>
        <w:ind w:left="360" w:hanging="360"/>
      </w:pPr>
      <w:rPr>
        <w:rFonts w:ascii="Times New Roman" w:hAnsi="Times New Roman" w:hint="default"/>
        <w:sz w:val="32"/>
      </w:rPr>
    </w:lvl>
    <w:lvl w:ilvl="1">
      <w:start w:val="1"/>
      <w:numFmt w:val="decimal"/>
      <w:pStyle w:val="Appendix2"/>
      <w:suff w:val="space"/>
      <w:lvlText w:val="%1.%2"/>
      <w:lvlJc w:val="left"/>
      <w:pPr>
        <w:ind w:left="720" w:hanging="360"/>
      </w:pPr>
      <w:rPr>
        <w:rFonts w:ascii="Times New Roman" w:hAnsi="Times New Roman" w:hint="default"/>
        <w:b/>
        <w:i w:val="0"/>
        <w:sz w:val="28"/>
      </w:rPr>
    </w:lvl>
    <w:lvl w:ilvl="2">
      <w:start w:val="1"/>
      <w:numFmt w:val="decimal"/>
      <w:pStyle w:val="Appendix3"/>
      <w:suff w:val="space"/>
      <w:lvlText w:val="%1.%2.%3"/>
      <w:lvlJc w:val="left"/>
      <w:pPr>
        <w:ind w:left="360" w:hanging="360"/>
      </w:pPr>
      <w:rPr>
        <w:rFonts w:ascii="Times New Roman" w:hAnsi="Times New Roman" w:hint="default"/>
        <w:b/>
        <w:i w:val="0"/>
        <w:sz w:val="24"/>
      </w:rPr>
    </w:lvl>
    <w:lvl w:ilvl="3">
      <w:start w:val="1"/>
      <w:numFmt w:val="decimal"/>
      <w:pStyle w:val="Appendix4"/>
      <w:lvlText w:val="%1.%2.%3.%4"/>
      <w:lvlJc w:val="left"/>
      <w:pPr>
        <w:tabs>
          <w:tab w:val="num" w:pos="360"/>
        </w:tabs>
        <w:ind w:left="360" w:hanging="360"/>
      </w:pPr>
      <w:rPr>
        <w:rFonts w:hint="default"/>
      </w:rPr>
    </w:lvl>
    <w:lvl w:ilvl="4">
      <w:start w:val="1"/>
      <w:numFmt w:val="lowerLetter"/>
      <w:lvlText w:val="(%5)"/>
      <w:lvlJc w:val="left"/>
      <w:pPr>
        <w:tabs>
          <w:tab w:val="num" w:pos="360"/>
        </w:tabs>
        <w:ind w:left="360" w:hanging="360"/>
      </w:pPr>
      <w:rPr>
        <w:rFonts w:hint="default"/>
      </w:rPr>
    </w:lvl>
    <w:lvl w:ilvl="5">
      <w:start w:val="1"/>
      <w:numFmt w:val="lowerRoman"/>
      <w:lvlText w:val="(%6)"/>
      <w:lvlJc w:val="left"/>
      <w:pPr>
        <w:tabs>
          <w:tab w:val="num" w:pos="360"/>
        </w:tabs>
        <w:ind w:left="360" w:hanging="360"/>
      </w:pPr>
      <w:rPr>
        <w:rFonts w:hint="default"/>
      </w:rPr>
    </w:lvl>
    <w:lvl w:ilvl="6">
      <w:start w:val="1"/>
      <w:numFmt w:val="decimal"/>
      <w:lvlText w:val="%7."/>
      <w:lvlJc w:val="left"/>
      <w:pPr>
        <w:tabs>
          <w:tab w:val="num" w:pos="360"/>
        </w:tabs>
        <w:ind w:left="360" w:hanging="360"/>
      </w:pPr>
      <w:rPr>
        <w:rFonts w:hint="default"/>
      </w:rPr>
    </w:lvl>
    <w:lvl w:ilvl="7">
      <w:start w:val="1"/>
      <w:numFmt w:val="lowerLetter"/>
      <w:lvlText w:val="%8."/>
      <w:lvlJc w:val="left"/>
      <w:pPr>
        <w:tabs>
          <w:tab w:val="num" w:pos="360"/>
        </w:tabs>
        <w:ind w:left="360" w:hanging="360"/>
      </w:pPr>
      <w:rPr>
        <w:rFonts w:hint="default"/>
      </w:rPr>
    </w:lvl>
    <w:lvl w:ilvl="8">
      <w:start w:val="1"/>
      <w:numFmt w:val="lowerRoman"/>
      <w:lvlText w:val="%9."/>
      <w:lvlJc w:val="left"/>
      <w:pPr>
        <w:tabs>
          <w:tab w:val="num" w:pos="360"/>
        </w:tabs>
        <w:ind w:left="360" w:hanging="360"/>
      </w:pPr>
      <w:rPr>
        <w:rFonts w:hint="default"/>
      </w:rPr>
    </w:lvl>
  </w:abstractNum>
  <w:abstractNum w:abstractNumId="9">
    <w:nsid w:val="6DE4212F"/>
    <w:multiLevelType w:val="multilevel"/>
    <w:tmpl w:val="551A5830"/>
    <w:lvl w:ilvl="0">
      <w:start w:val="1"/>
      <w:numFmt w:val="decimal"/>
      <w:suff w:val="space"/>
      <w:lvlText w:val="%1."/>
      <w:lvlJc w:val="left"/>
      <w:pPr>
        <w:ind w:left="288" w:hanging="288"/>
      </w:pPr>
      <w:rPr>
        <w:rFonts w:hint="default"/>
      </w:rPr>
    </w:lvl>
    <w:lvl w:ilvl="1">
      <w:start w:val="1"/>
      <w:numFmt w:val="decimal"/>
      <w:suff w:val="space"/>
      <w:lvlText w:val="%1.%2"/>
      <w:lvlJc w:val="left"/>
      <w:pPr>
        <w:ind w:left="475" w:hanging="4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6E145597"/>
    <w:multiLevelType w:val="multilevel"/>
    <w:tmpl w:val="A942FC4E"/>
    <w:lvl w:ilvl="0">
      <w:start w:val="1"/>
      <w:numFmt w:val="decimal"/>
      <w:pStyle w:val="Heading1"/>
      <w:lvlText w:val="%1."/>
      <w:lvlJc w:val="left"/>
      <w:pPr>
        <w:ind w:left="360" w:hanging="360"/>
      </w:pPr>
      <w:rPr>
        <w:rFonts w:ascii="Times New Roman" w:hAnsi="Times New Roman" w:hint="default"/>
        <w:b/>
        <w:i w:val="0"/>
        <w:sz w:val="28"/>
      </w:rPr>
    </w:lvl>
    <w:lvl w:ilvl="1">
      <w:start w:val="1"/>
      <w:numFmt w:val="decimal"/>
      <w:pStyle w:val="Heading2"/>
      <w:lvlText w:val="%1.%2"/>
      <w:lvlJc w:val="left"/>
      <w:pPr>
        <w:ind w:left="360" w:hanging="360"/>
      </w:pPr>
      <w:rPr>
        <w:rFonts w:ascii="Times New Roman" w:hAnsi="Times New Roman" w:hint="default"/>
        <w:b/>
        <w:i w:val="0"/>
        <w:sz w:val="24"/>
      </w:rPr>
    </w:lvl>
    <w:lvl w:ilvl="2">
      <w:start w:val="1"/>
      <w:numFmt w:val="decimal"/>
      <w:pStyle w:val="Heading3"/>
      <w:lvlText w:val="%1.%2.%3"/>
      <w:lvlJc w:val="left"/>
      <w:pPr>
        <w:tabs>
          <w:tab w:val="num" w:pos="360"/>
        </w:tabs>
        <w:ind w:left="360" w:hanging="360"/>
      </w:pPr>
      <w:rPr>
        <w:rFonts w:ascii="Times New Roman" w:hAnsi="Times New Roman" w:hint="default"/>
        <w:b/>
        <w:i w:val="0"/>
        <w:sz w:val="24"/>
      </w:rPr>
    </w:lvl>
    <w:lvl w:ilvl="3">
      <w:start w:val="1"/>
      <w:numFmt w:val="decimal"/>
      <w:pStyle w:val="Heading4"/>
      <w:lvlText w:val="%1.%2.%3.%4"/>
      <w:lvlJc w:val="left"/>
      <w:pPr>
        <w:ind w:left="360" w:hanging="360"/>
      </w:pPr>
      <w:rPr>
        <w:rFonts w:ascii="Times New Roman" w:hAnsi="Times New Roman" w:hint="default"/>
        <w:b/>
        <w:i w:val="0"/>
        <w:sz w:val="24"/>
        <w:u w:val="none"/>
      </w:rPr>
    </w:lvl>
    <w:lvl w:ilvl="4">
      <w:start w:val="1"/>
      <w:numFmt w:val="decimal"/>
      <w:pStyle w:val="Heading5"/>
      <w:lvlText w:val="%1.%2.%3.%4.%5"/>
      <w:lvlJc w:val="left"/>
      <w:pPr>
        <w:ind w:left="360" w:hanging="360"/>
      </w:pPr>
      <w:rPr>
        <w:rFonts w:ascii="Times New Roman" w:hAnsi="Times New Roman" w:hint="default"/>
        <w:b w:val="0"/>
        <w:i w:val="0"/>
        <w:sz w:val="24"/>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1">
    <w:nsid w:val="7DDA76B4"/>
    <w:multiLevelType w:val="hybridMultilevel"/>
    <w:tmpl w:val="CEA40C74"/>
    <w:lvl w:ilvl="0" w:tplc="0AEC4E60">
      <w:start w:val="1"/>
      <w:numFmt w:val="decimal"/>
      <w:pStyle w:val="ListNumber"/>
      <w:lvlText w:val="%1."/>
      <w:lvlJc w:val="left"/>
      <w:pPr>
        <w:ind w:left="360" w:hanging="360"/>
      </w:pPr>
      <w:rPr>
        <w:rFonts w:ascii="Times New Roman" w:hAnsi="Times New Roman" w:hint="default"/>
        <w:b w:val="0"/>
        <w:i w:val="0"/>
        <w:sz w:val="24"/>
        <w:szCs w:val="18"/>
        <w:u w:val="none"/>
      </w:rPr>
    </w:lvl>
    <w:lvl w:ilvl="1" w:tplc="5E067628">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6"/>
  </w:num>
  <w:num w:numId="3">
    <w:abstractNumId w:val="9"/>
  </w:num>
  <w:num w:numId="4">
    <w:abstractNumId w:val="11"/>
  </w:num>
  <w:num w:numId="5">
    <w:abstractNumId w:val="11"/>
    <w:lvlOverride w:ilvl="0">
      <w:startOverride w:val="1"/>
    </w:lvlOverride>
  </w:num>
  <w:num w:numId="6">
    <w:abstractNumId w:val="11"/>
    <w:lvlOverride w:ilvl="0">
      <w:startOverride w:val="1"/>
    </w:lvlOverride>
  </w:num>
  <w:num w:numId="7">
    <w:abstractNumId w:val="3"/>
  </w:num>
  <w:num w:numId="8">
    <w:abstractNumId w:val="11"/>
    <w:lvlOverride w:ilvl="0">
      <w:startOverride w:val="1"/>
    </w:lvlOverride>
  </w:num>
  <w:num w:numId="9">
    <w:abstractNumId w:val="7"/>
  </w:num>
  <w:num w:numId="10">
    <w:abstractNumId w:val="11"/>
    <w:lvlOverride w:ilvl="0">
      <w:startOverride w:val="1"/>
    </w:lvlOverride>
  </w:num>
  <w:num w:numId="11">
    <w:abstractNumId w:val="1"/>
  </w:num>
  <w:num w:numId="12">
    <w:abstractNumId w:val="10"/>
  </w:num>
  <w:num w:numId="13">
    <w:abstractNumId w:val="11"/>
    <w:lvlOverride w:ilvl="0">
      <w:startOverride w:val="1"/>
    </w:lvlOverride>
  </w:num>
  <w:num w:numId="14">
    <w:abstractNumId w:val="11"/>
    <w:lvlOverride w:ilvl="0">
      <w:startOverride w:val="1"/>
    </w:lvlOverride>
  </w:num>
  <w:num w:numId="15">
    <w:abstractNumId w:val="11"/>
    <w:lvlOverride w:ilvl="0">
      <w:startOverride w:val="1"/>
    </w:lvlOverride>
  </w:num>
  <w:num w:numId="16">
    <w:abstractNumId w:val="11"/>
    <w:lvlOverride w:ilvl="0">
      <w:startOverride w:val="1"/>
    </w:lvlOverride>
  </w:num>
  <w:num w:numId="17">
    <w:abstractNumId w:val="11"/>
    <w:lvlOverride w:ilvl="0">
      <w:startOverride w:val="1"/>
    </w:lvlOverride>
  </w:num>
  <w:num w:numId="18">
    <w:abstractNumId w:val="11"/>
    <w:lvlOverride w:ilvl="0">
      <w:startOverride w:val="1"/>
    </w:lvlOverride>
  </w:num>
  <w:num w:numId="19">
    <w:abstractNumId w:val="11"/>
    <w:lvlOverride w:ilvl="0">
      <w:startOverride w:val="1"/>
    </w:lvlOverride>
  </w:num>
  <w:num w:numId="20">
    <w:abstractNumId w:val="11"/>
    <w:lvlOverride w:ilvl="0">
      <w:startOverride w:val="1"/>
    </w:lvlOverride>
  </w:num>
  <w:num w:numId="21">
    <w:abstractNumId w:val="11"/>
    <w:lvlOverride w:ilvl="0">
      <w:startOverride w:val="1"/>
    </w:lvlOverride>
  </w:num>
  <w:num w:numId="22">
    <w:abstractNumId w:val="8"/>
  </w:num>
  <w:num w:numId="23">
    <w:abstractNumId w:val="11"/>
    <w:lvlOverride w:ilvl="0">
      <w:startOverride w:val="1"/>
    </w:lvlOverride>
  </w:num>
  <w:num w:numId="24">
    <w:abstractNumId w:val="11"/>
    <w:lvlOverride w:ilvl="0">
      <w:startOverride w:val="1"/>
    </w:lvlOverride>
  </w:num>
  <w:num w:numId="25">
    <w:abstractNumId w:val="11"/>
    <w:lvlOverride w:ilvl="0">
      <w:startOverride w:val="1"/>
    </w:lvlOverride>
  </w:num>
  <w:num w:numId="26">
    <w:abstractNumId w:val="11"/>
    <w:lvlOverride w:ilvl="0">
      <w:startOverride w:val="1"/>
    </w:lvlOverride>
  </w:num>
  <w:num w:numId="27">
    <w:abstractNumId w:val="5"/>
  </w:num>
  <w:num w:numId="28">
    <w:abstractNumId w:val="11"/>
    <w:lvlOverride w:ilvl="0">
      <w:startOverride w:val="1"/>
    </w:lvlOverride>
  </w:num>
  <w:num w:numId="29">
    <w:abstractNumId w:val="11"/>
    <w:lvlOverride w:ilvl="0">
      <w:startOverride w:val="1"/>
    </w:lvlOverride>
  </w:num>
  <w:num w:numId="30">
    <w:abstractNumId w:val="0"/>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num>
  <w:num w:numId="33">
    <w:abstractNumId w:val="11"/>
    <w:lvlOverride w:ilvl="0">
      <w:startOverride w:val="1"/>
    </w:lvlOverride>
  </w:num>
  <w:num w:numId="34">
    <w:abstractNumId w:val="11"/>
    <w:lvlOverride w:ilvl="0">
      <w:startOverride w:val="1"/>
    </w:lvlOverride>
  </w:num>
  <w:num w:numId="35">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ctiveWritingStyle w:appName="MSWord" w:lang="en-US" w:vendorID="64" w:dllVersion="131078" w:nlCheck="1" w:checkStyle="1"/>
  <w:activeWritingStyle w:appName="MSWord" w:lang="en-US" w:vendorID="8" w:dllVersion="513" w:checkStyle="1"/>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markup="0"/>
  <w:trackRevisions/>
  <w:doNotTrackMoves/>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EE5852"/>
    <w:rsid w:val="000001A4"/>
    <w:rsid w:val="000017B0"/>
    <w:rsid w:val="00002467"/>
    <w:rsid w:val="000072F8"/>
    <w:rsid w:val="00007943"/>
    <w:rsid w:val="00013083"/>
    <w:rsid w:val="00015501"/>
    <w:rsid w:val="00023DFF"/>
    <w:rsid w:val="00024DD6"/>
    <w:rsid w:val="00027E10"/>
    <w:rsid w:val="00032A10"/>
    <w:rsid w:val="00036E23"/>
    <w:rsid w:val="00036FBB"/>
    <w:rsid w:val="000406C3"/>
    <w:rsid w:val="00054169"/>
    <w:rsid w:val="00055880"/>
    <w:rsid w:val="00061A52"/>
    <w:rsid w:val="000642C3"/>
    <w:rsid w:val="00065F92"/>
    <w:rsid w:val="00066649"/>
    <w:rsid w:val="00066E5A"/>
    <w:rsid w:val="00066F7D"/>
    <w:rsid w:val="00067BAD"/>
    <w:rsid w:val="00073B16"/>
    <w:rsid w:val="00076196"/>
    <w:rsid w:val="00080C62"/>
    <w:rsid w:val="00080D59"/>
    <w:rsid w:val="00081CEF"/>
    <w:rsid w:val="0008259B"/>
    <w:rsid w:val="00085203"/>
    <w:rsid w:val="000931D4"/>
    <w:rsid w:val="000962C1"/>
    <w:rsid w:val="0009702C"/>
    <w:rsid w:val="000A4B53"/>
    <w:rsid w:val="000A58A4"/>
    <w:rsid w:val="000A77BB"/>
    <w:rsid w:val="000B0AC5"/>
    <w:rsid w:val="000C05AE"/>
    <w:rsid w:val="000C523B"/>
    <w:rsid w:val="000C66E7"/>
    <w:rsid w:val="000D028C"/>
    <w:rsid w:val="000D0813"/>
    <w:rsid w:val="000D2AC9"/>
    <w:rsid w:val="000D2D2B"/>
    <w:rsid w:val="000D5C1F"/>
    <w:rsid w:val="000D7C45"/>
    <w:rsid w:val="000E2384"/>
    <w:rsid w:val="000E397D"/>
    <w:rsid w:val="000E5602"/>
    <w:rsid w:val="000E65A8"/>
    <w:rsid w:val="000F0C75"/>
    <w:rsid w:val="000F0E0D"/>
    <w:rsid w:val="000F18AF"/>
    <w:rsid w:val="000F4A87"/>
    <w:rsid w:val="000F6CF6"/>
    <w:rsid w:val="00106D8E"/>
    <w:rsid w:val="0011056A"/>
    <w:rsid w:val="0011114B"/>
    <w:rsid w:val="00111CB8"/>
    <w:rsid w:val="00113FF9"/>
    <w:rsid w:val="0012080A"/>
    <w:rsid w:val="001257A4"/>
    <w:rsid w:val="00132522"/>
    <w:rsid w:val="0013333E"/>
    <w:rsid w:val="00133D43"/>
    <w:rsid w:val="00135738"/>
    <w:rsid w:val="00136622"/>
    <w:rsid w:val="00136DD2"/>
    <w:rsid w:val="001438F4"/>
    <w:rsid w:val="001524BB"/>
    <w:rsid w:val="00153B3C"/>
    <w:rsid w:val="001603CE"/>
    <w:rsid w:val="001606A6"/>
    <w:rsid w:val="0016303E"/>
    <w:rsid w:val="001664AB"/>
    <w:rsid w:val="00167877"/>
    <w:rsid w:val="0017123A"/>
    <w:rsid w:val="001730DA"/>
    <w:rsid w:val="0017375B"/>
    <w:rsid w:val="001770FB"/>
    <w:rsid w:val="00180111"/>
    <w:rsid w:val="00183704"/>
    <w:rsid w:val="001877E9"/>
    <w:rsid w:val="00192E92"/>
    <w:rsid w:val="001A1B67"/>
    <w:rsid w:val="001A4768"/>
    <w:rsid w:val="001B3498"/>
    <w:rsid w:val="001B3904"/>
    <w:rsid w:val="001B6F42"/>
    <w:rsid w:val="001C10B8"/>
    <w:rsid w:val="001C7308"/>
    <w:rsid w:val="001D3825"/>
    <w:rsid w:val="001E1E36"/>
    <w:rsid w:val="001E3473"/>
    <w:rsid w:val="001E677A"/>
    <w:rsid w:val="001F05F1"/>
    <w:rsid w:val="001F0A3D"/>
    <w:rsid w:val="001F21B8"/>
    <w:rsid w:val="001F3345"/>
    <w:rsid w:val="001F37E9"/>
    <w:rsid w:val="001F4463"/>
    <w:rsid w:val="0020049E"/>
    <w:rsid w:val="002035D8"/>
    <w:rsid w:val="0021269F"/>
    <w:rsid w:val="00213E08"/>
    <w:rsid w:val="00215547"/>
    <w:rsid w:val="00215669"/>
    <w:rsid w:val="00217677"/>
    <w:rsid w:val="00217906"/>
    <w:rsid w:val="0022334E"/>
    <w:rsid w:val="00224E46"/>
    <w:rsid w:val="0023382F"/>
    <w:rsid w:val="00234BAE"/>
    <w:rsid w:val="00235B8F"/>
    <w:rsid w:val="002360CF"/>
    <w:rsid w:val="00236515"/>
    <w:rsid w:val="0023701A"/>
    <w:rsid w:val="00244237"/>
    <w:rsid w:val="002475DF"/>
    <w:rsid w:val="00252863"/>
    <w:rsid w:val="002578A3"/>
    <w:rsid w:val="00260702"/>
    <w:rsid w:val="00261E5C"/>
    <w:rsid w:val="0026241B"/>
    <w:rsid w:val="002638D3"/>
    <w:rsid w:val="00265CC4"/>
    <w:rsid w:val="00274C03"/>
    <w:rsid w:val="00277429"/>
    <w:rsid w:val="0027786C"/>
    <w:rsid w:val="00277D50"/>
    <w:rsid w:val="002801C3"/>
    <w:rsid w:val="00281844"/>
    <w:rsid w:val="00283605"/>
    <w:rsid w:val="00285507"/>
    <w:rsid w:val="0029385D"/>
    <w:rsid w:val="002939DC"/>
    <w:rsid w:val="002952F1"/>
    <w:rsid w:val="00297A3E"/>
    <w:rsid w:val="002A1CCD"/>
    <w:rsid w:val="002B5057"/>
    <w:rsid w:val="002B554A"/>
    <w:rsid w:val="002B5A99"/>
    <w:rsid w:val="002B5CBE"/>
    <w:rsid w:val="002C4913"/>
    <w:rsid w:val="002D0375"/>
    <w:rsid w:val="002D364B"/>
    <w:rsid w:val="002D4BF7"/>
    <w:rsid w:val="002D5331"/>
    <w:rsid w:val="002D5DB3"/>
    <w:rsid w:val="002D64EA"/>
    <w:rsid w:val="002E17A9"/>
    <w:rsid w:val="002E22BC"/>
    <w:rsid w:val="002E4E95"/>
    <w:rsid w:val="002E5FBF"/>
    <w:rsid w:val="002E66FD"/>
    <w:rsid w:val="002F1713"/>
    <w:rsid w:val="002F1990"/>
    <w:rsid w:val="002F356E"/>
    <w:rsid w:val="002F3C79"/>
    <w:rsid w:val="002F446E"/>
    <w:rsid w:val="002F631E"/>
    <w:rsid w:val="00302099"/>
    <w:rsid w:val="0030221D"/>
    <w:rsid w:val="0030432A"/>
    <w:rsid w:val="00304799"/>
    <w:rsid w:val="0031054C"/>
    <w:rsid w:val="00310E7D"/>
    <w:rsid w:val="0031187D"/>
    <w:rsid w:val="0032039A"/>
    <w:rsid w:val="00322B5A"/>
    <w:rsid w:val="00332E2E"/>
    <w:rsid w:val="00340854"/>
    <w:rsid w:val="0034151F"/>
    <w:rsid w:val="00341566"/>
    <w:rsid w:val="00342D29"/>
    <w:rsid w:val="00343975"/>
    <w:rsid w:val="00344518"/>
    <w:rsid w:val="00347ADB"/>
    <w:rsid w:val="00347DC7"/>
    <w:rsid w:val="003523D6"/>
    <w:rsid w:val="00360263"/>
    <w:rsid w:val="00362AC7"/>
    <w:rsid w:val="0037333C"/>
    <w:rsid w:val="00374FD1"/>
    <w:rsid w:val="00375437"/>
    <w:rsid w:val="00381370"/>
    <w:rsid w:val="003818B2"/>
    <w:rsid w:val="003835A1"/>
    <w:rsid w:val="00396501"/>
    <w:rsid w:val="003A02F6"/>
    <w:rsid w:val="003A5F85"/>
    <w:rsid w:val="003B1614"/>
    <w:rsid w:val="003B5631"/>
    <w:rsid w:val="003B7CDA"/>
    <w:rsid w:val="003C2C25"/>
    <w:rsid w:val="003C38CD"/>
    <w:rsid w:val="003C6447"/>
    <w:rsid w:val="003C711C"/>
    <w:rsid w:val="003D294F"/>
    <w:rsid w:val="003E1786"/>
    <w:rsid w:val="003E1EDC"/>
    <w:rsid w:val="003E20ED"/>
    <w:rsid w:val="003E7DDC"/>
    <w:rsid w:val="003F0BDE"/>
    <w:rsid w:val="003F314C"/>
    <w:rsid w:val="003F35BA"/>
    <w:rsid w:val="003F3ED8"/>
    <w:rsid w:val="003F6686"/>
    <w:rsid w:val="003F6C51"/>
    <w:rsid w:val="0040175C"/>
    <w:rsid w:val="00401954"/>
    <w:rsid w:val="004068A9"/>
    <w:rsid w:val="00411E3A"/>
    <w:rsid w:val="00412E30"/>
    <w:rsid w:val="00414446"/>
    <w:rsid w:val="0042022F"/>
    <w:rsid w:val="004215D1"/>
    <w:rsid w:val="00421726"/>
    <w:rsid w:val="00423145"/>
    <w:rsid w:val="00424899"/>
    <w:rsid w:val="00426647"/>
    <w:rsid w:val="00426D05"/>
    <w:rsid w:val="00427413"/>
    <w:rsid w:val="004353D2"/>
    <w:rsid w:val="004411FC"/>
    <w:rsid w:val="00441724"/>
    <w:rsid w:val="0044695F"/>
    <w:rsid w:val="00450670"/>
    <w:rsid w:val="0045145E"/>
    <w:rsid w:val="00456B30"/>
    <w:rsid w:val="004628F1"/>
    <w:rsid w:val="00466145"/>
    <w:rsid w:val="00472A62"/>
    <w:rsid w:val="00482063"/>
    <w:rsid w:val="00486921"/>
    <w:rsid w:val="004903A6"/>
    <w:rsid w:val="004943E4"/>
    <w:rsid w:val="0049584B"/>
    <w:rsid w:val="0049736B"/>
    <w:rsid w:val="004A0693"/>
    <w:rsid w:val="004A199F"/>
    <w:rsid w:val="004A3703"/>
    <w:rsid w:val="004A5B41"/>
    <w:rsid w:val="004B0CFF"/>
    <w:rsid w:val="004B1B14"/>
    <w:rsid w:val="004B21D6"/>
    <w:rsid w:val="004B36A7"/>
    <w:rsid w:val="004B55DB"/>
    <w:rsid w:val="004B718D"/>
    <w:rsid w:val="004D0B91"/>
    <w:rsid w:val="004D1489"/>
    <w:rsid w:val="004D1AB3"/>
    <w:rsid w:val="004E1D88"/>
    <w:rsid w:val="004E384D"/>
    <w:rsid w:val="004E3AC9"/>
    <w:rsid w:val="004E3E21"/>
    <w:rsid w:val="004E57E5"/>
    <w:rsid w:val="004F49E5"/>
    <w:rsid w:val="004F665F"/>
    <w:rsid w:val="0050279D"/>
    <w:rsid w:val="00503819"/>
    <w:rsid w:val="00521445"/>
    <w:rsid w:val="00530DDD"/>
    <w:rsid w:val="005322A0"/>
    <w:rsid w:val="00535E16"/>
    <w:rsid w:val="0053768A"/>
    <w:rsid w:val="00540F92"/>
    <w:rsid w:val="0054332D"/>
    <w:rsid w:val="005436B4"/>
    <w:rsid w:val="00545A7F"/>
    <w:rsid w:val="00557218"/>
    <w:rsid w:val="00557302"/>
    <w:rsid w:val="005610CA"/>
    <w:rsid w:val="00563F83"/>
    <w:rsid w:val="00564738"/>
    <w:rsid w:val="00565F04"/>
    <w:rsid w:val="005723FC"/>
    <w:rsid w:val="0057390F"/>
    <w:rsid w:val="00576C51"/>
    <w:rsid w:val="00580031"/>
    <w:rsid w:val="00590B35"/>
    <w:rsid w:val="00590DDF"/>
    <w:rsid w:val="0059136D"/>
    <w:rsid w:val="005923F8"/>
    <w:rsid w:val="0059258D"/>
    <w:rsid w:val="005927A6"/>
    <w:rsid w:val="00594541"/>
    <w:rsid w:val="00597879"/>
    <w:rsid w:val="005A0E4C"/>
    <w:rsid w:val="005A51B5"/>
    <w:rsid w:val="005A576F"/>
    <w:rsid w:val="005A605E"/>
    <w:rsid w:val="005A722F"/>
    <w:rsid w:val="005A7E80"/>
    <w:rsid w:val="005B2030"/>
    <w:rsid w:val="005B220F"/>
    <w:rsid w:val="005B4324"/>
    <w:rsid w:val="005B43AB"/>
    <w:rsid w:val="005C1201"/>
    <w:rsid w:val="005C1203"/>
    <w:rsid w:val="005C123A"/>
    <w:rsid w:val="005C1CD9"/>
    <w:rsid w:val="005C26D8"/>
    <w:rsid w:val="005C3507"/>
    <w:rsid w:val="005C357F"/>
    <w:rsid w:val="005C429B"/>
    <w:rsid w:val="005C6BA8"/>
    <w:rsid w:val="005D1BBC"/>
    <w:rsid w:val="005D7457"/>
    <w:rsid w:val="005D7798"/>
    <w:rsid w:val="005E0D3B"/>
    <w:rsid w:val="005E51F1"/>
    <w:rsid w:val="005E5218"/>
    <w:rsid w:val="005E760F"/>
    <w:rsid w:val="005F146D"/>
    <w:rsid w:val="005F37D8"/>
    <w:rsid w:val="005F4A20"/>
    <w:rsid w:val="005F5178"/>
    <w:rsid w:val="005F6CBF"/>
    <w:rsid w:val="005F7C8D"/>
    <w:rsid w:val="005F7D44"/>
    <w:rsid w:val="00600456"/>
    <w:rsid w:val="00605ADF"/>
    <w:rsid w:val="006132EE"/>
    <w:rsid w:val="00616E5A"/>
    <w:rsid w:val="0061768D"/>
    <w:rsid w:val="00623BBC"/>
    <w:rsid w:val="006349B8"/>
    <w:rsid w:val="00635A42"/>
    <w:rsid w:val="00636409"/>
    <w:rsid w:val="006433DC"/>
    <w:rsid w:val="00644118"/>
    <w:rsid w:val="0065147A"/>
    <w:rsid w:val="0065153C"/>
    <w:rsid w:val="00652AA0"/>
    <w:rsid w:val="006550BE"/>
    <w:rsid w:val="00655828"/>
    <w:rsid w:val="00662BE6"/>
    <w:rsid w:val="006651E9"/>
    <w:rsid w:val="006674F3"/>
    <w:rsid w:val="006676A9"/>
    <w:rsid w:val="00670207"/>
    <w:rsid w:val="006718B8"/>
    <w:rsid w:val="0067217E"/>
    <w:rsid w:val="00680EBD"/>
    <w:rsid w:val="00680FBA"/>
    <w:rsid w:val="0068424B"/>
    <w:rsid w:val="00684B9B"/>
    <w:rsid w:val="0069065F"/>
    <w:rsid w:val="00691BE5"/>
    <w:rsid w:val="00693463"/>
    <w:rsid w:val="00695B21"/>
    <w:rsid w:val="006A2B40"/>
    <w:rsid w:val="006A5234"/>
    <w:rsid w:val="006A6523"/>
    <w:rsid w:val="006B38D1"/>
    <w:rsid w:val="006B68A4"/>
    <w:rsid w:val="006C593E"/>
    <w:rsid w:val="006C6109"/>
    <w:rsid w:val="006C62F5"/>
    <w:rsid w:val="006C634F"/>
    <w:rsid w:val="006D062A"/>
    <w:rsid w:val="006D3511"/>
    <w:rsid w:val="006D73B9"/>
    <w:rsid w:val="006D7499"/>
    <w:rsid w:val="006E12F9"/>
    <w:rsid w:val="006E30B4"/>
    <w:rsid w:val="006E4A7B"/>
    <w:rsid w:val="006E6D3D"/>
    <w:rsid w:val="006E77B9"/>
    <w:rsid w:val="006E7C8E"/>
    <w:rsid w:val="006F0BAF"/>
    <w:rsid w:val="006F1149"/>
    <w:rsid w:val="006F1CD0"/>
    <w:rsid w:val="006F1D97"/>
    <w:rsid w:val="006F2F6F"/>
    <w:rsid w:val="006F6405"/>
    <w:rsid w:val="006F688A"/>
    <w:rsid w:val="0070252B"/>
    <w:rsid w:val="0071020D"/>
    <w:rsid w:val="00715538"/>
    <w:rsid w:val="007161F8"/>
    <w:rsid w:val="00716B56"/>
    <w:rsid w:val="00722A3E"/>
    <w:rsid w:val="007242D3"/>
    <w:rsid w:val="00727CA6"/>
    <w:rsid w:val="007318F8"/>
    <w:rsid w:val="007324AB"/>
    <w:rsid w:val="00732D86"/>
    <w:rsid w:val="00734022"/>
    <w:rsid w:val="00736482"/>
    <w:rsid w:val="00742BC2"/>
    <w:rsid w:val="00742C2E"/>
    <w:rsid w:val="007431CE"/>
    <w:rsid w:val="007434A7"/>
    <w:rsid w:val="00745339"/>
    <w:rsid w:val="007525A3"/>
    <w:rsid w:val="00756F45"/>
    <w:rsid w:val="0075734D"/>
    <w:rsid w:val="00757B25"/>
    <w:rsid w:val="00760E1A"/>
    <w:rsid w:val="00767910"/>
    <w:rsid w:val="00772D53"/>
    <w:rsid w:val="00775A91"/>
    <w:rsid w:val="00775EE2"/>
    <w:rsid w:val="00782AB1"/>
    <w:rsid w:val="00787CD8"/>
    <w:rsid w:val="00793EA0"/>
    <w:rsid w:val="007946B4"/>
    <w:rsid w:val="00795AAA"/>
    <w:rsid w:val="007974F6"/>
    <w:rsid w:val="007A41DD"/>
    <w:rsid w:val="007A7423"/>
    <w:rsid w:val="007A7B70"/>
    <w:rsid w:val="007B0CE9"/>
    <w:rsid w:val="007B0FE0"/>
    <w:rsid w:val="007B40A9"/>
    <w:rsid w:val="007B7497"/>
    <w:rsid w:val="007C1844"/>
    <w:rsid w:val="007C2411"/>
    <w:rsid w:val="007C32BE"/>
    <w:rsid w:val="007C3A95"/>
    <w:rsid w:val="007C615B"/>
    <w:rsid w:val="007D30C8"/>
    <w:rsid w:val="007D6102"/>
    <w:rsid w:val="007D72F3"/>
    <w:rsid w:val="007E166A"/>
    <w:rsid w:val="007E6421"/>
    <w:rsid w:val="007E654E"/>
    <w:rsid w:val="007F55B2"/>
    <w:rsid w:val="007F5D3E"/>
    <w:rsid w:val="007F5FB0"/>
    <w:rsid w:val="00800D17"/>
    <w:rsid w:val="008011C2"/>
    <w:rsid w:val="00801BF1"/>
    <w:rsid w:val="00803833"/>
    <w:rsid w:val="00803BB7"/>
    <w:rsid w:val="00805F38"/>
    <w:rsid w:val="00810494"/>
    <w:rsid w:val="0081056D"/>
    <w:rsid w:val="00811C7A"/>
    <w:rsid w:val="00812D1E"/>
    <w:rsid w:val="00813410"/>
    <w:rsid w:val="00821475"/>
    <w:rsid w:val="00822BE6"/>
    <w:rsid w:val="008232B5"/>
    <w:rsid w:val="00825BAD"/>
    <w:rsid w:val="00826EE4"/>
    <w:rsid w:val="0082782C"/>
    <w:rsid w:val="00830877"/>
    <w:rsid w:val="00830BE0"/>
    <w:rsid w:val="00832860"/>
    <w:rsid w:val="0083736E"/>
    <w:rsid w:val="00842AD2"/>
    <w:rsid w:val="00842F44"/>
    <w:rsid w:val="00843642"/>
    <w:rsid w:val="00843B5E"/>
    <w:rsid w:val="008544ED"/>
    <w:rsid w:val="008568E5"/>
    <w:rsid w:val="008607C7"/>
    <w:rsid w:val="0086158D"/>
    <w:rsid w:val="00861932"/>
    <w:rsid w:val="00862D68"/>
    <w:rsid w:val="00862E55"/>
    <w:rsid w:val="00867E9F"/>
    <w:rsid w:val="00872210"/>
    <w:rsid w:val="00872F60"/>
    <w:rsid w:val="00877A80"/>
    <w:rsid w:val="008818ED"/>
    <w:rsid w:val="00882EB4"/>
    <w:rsid w:val="008874ED"/>
    <w:rsid w:val="0089068E"/>
    <w:rsid w:val="00891EB7"/>
    <w:rsid w:val="00895A99"/>
    <w:rsid w:val="008A097E"/>
    <w:rsid w:val="008A0D80"/>
    <w:rsid w:val="008A23E6"/>
    <w:rsid w:val="008B04FD"/>
    <w:rsid w:val="008C1D35"/>
    <w:rsid w:val="008C3FE4"/>
    <w:rsid w:val="008D071E"/>
    <w:rsid w:val="008D0EB4"/>
    <w:rsid w:val="008D100D"/>
    <w:rsid w:val="008D284B"/>
    <w:rsid w:val="008D371C"/>
    <w:rsid w:val="008E0682"/>
    <w:rsid w:val="008E1ED0"/>
    <w:rsid w:val="008E5CE5"/>
    <w:rsid w:val="008E72A8"/>
    <w:rsid w:val="008F0E7C"/>
    <w:rsid w:val="008F5403"/>
    <w:rsid w:val="0090165E"/>
    <w:rsid w:val="0090168B"/>
    <w:rsid w:val="00905F8D"/>
    <w:rsid w:val="00906DB5"/>
    <w:rsid w:val="00911342"/>
    <w:rsid w:val="00913FF9"/>
    <w:rsid w:val="00920394"/>
    <w:rsid w:val="00922D87"/>
    <w:rsid w:val="00923BE0"/>
    <w:rsid w:val="00927448"/>
    <w:rsid w:val="00931B36"/>
    <w:rsid w:val="0093409E"/>
    <w:rsid w:val="0093567C"/>
    <w:rsid w:val="009367DD"/>
    <w:rsid w:val="009435DA"/>
    <w:rsid w:val="00945087"/>
    <w:rsid w:val="009469CB"/>
    <w:rsid w:val="00947800"/>
    <w:rsid w:val="00947F60"/>
    <w:rsid w:val="0095389A"/>
    <w:rsid w:val="00954126"/>
    <w:rsid w:val="009608FC"/>
    <w:rsid w:val="0096227F"/>
    <w:rsid w:val="009627F0"/>
    <w:rsid w:val="00963F81"/>
    <w:rsid w:val="009648C6"/>
    <w:rsid w:val="00965E14"/>
    <w:rsid w:val="009664E1"/>
    <w:rsid w:val="00971E44"/>
    <w:rsid w:val="00973E00"/>
    <w:rsid w:val="009754FF"/>
    <w:rsid w:val="0097590A"/>
    <w:rsid w:val="00975D9D"/>
    <w:rsid w:val="00976240"/>
    <w:rsid w:val="00976CE2"/>
    <w:rsid w:val="009776A2"/>
    <w:rsid w:val="00983641"/>
    <w:rsid w:val="00983CA5"/>
    <w:rsid w:val="00986810"/>
    <w:rsid w:val="00992842"/>
    <w:rsid w:val="00993204"/>
    <w:rsid w:val="009A0B10"/>
    <w:rsid w:val="009A1147"/>
    <w:rsid w:val="009A4A86"/>
    <w:rsid w:val="009A4D09"/>
    <w:rsid w:val="009A5CEA"/>
    <w:rsid w:val="009A7679"/>
    <w:rsid w:val="009B01D7"/>
    <w:rsid w:val="009B0399"/>
    <w:rsid w:val="009B0BE2"/>
    <w:rsid w:val="009B3BD1"/>
    <w:rsid w:val="009B3E8D"/>
    <w:rsid w:val="009B6E39"/>
    <w:rsid w:val="009C17B8"/>
    <w:rsid w:val="009C6681"/>
    <w:rsid w:val="009C6C19"/>
    <w:rsid w:val="009C7D45"/>
    <w:rsid w:val="009D26C5"/>
    <w:rsid w:val="009D4607"/>
    <w:rsid w:val="009D4CD1"/>
    <w:rsid w:val="009E2654"/>
    <w:rsid w:val="009E29C8"/>
    <w:rsid w:val="009E49BD"/>
    <w:rsid w:val="009E4A5E"/>
    <w:rsid w:val="009F479B"/>
    <w:rsid w:val="009F65DE"/>
    <w:rsid w:val="009F7858"/>
    <w:rsid w:val="00A0396B"/>
    <w:rsid w:val="00A03CE7"/>
    <w:rsid w:val="00A0710B"/>
    <w:rsid w:val="00A15384"/>
    <w:rsid w:val="00A205CA"/>
    <w:rsid w:val="00A32A62"/>
    <w:rsid w:val="00A3403F"/>
    <w:rsid w:val="00A34E0E"/>
    <w:rsid w:val="00A41398"/>
    <w:rsid w:val="00A41A33"/>
    <w:rsid w:val="00A4409F"/>
    <w:rsid w:val="00A4548C"/>
    <w:rsid w:val="00A45B9C"/>
    <w:rsid w:val="00A46CE4"/>
    <w:rsid w:val="00A46F4C"/>
    <w:rsid w:val="00A47235"/>
    <w:rsid w:val="00A50601"/>
    <w:rsid w:val="00A535AF"/>
    <w:rsid w:val="00A53FD4"/>
    <w:rsid w:val="00A578CB"/>
    <w:rsid w:val="00A602F5"/>
    <w:rsid w:val="00A60A74"/>
    <w:rsid w:val="00A61FA4"/>
    <w:rsid w:val="00A627AF"/>
    <w:rsid w:val="00A638F5"/>
    <w:rsid w:val="00A66BB6"/>
    <w:rsid w:val="00A704B1"/>
    <w:rsid w:val="00A77E5E"/>
    <w:rsid w:val="00A8099D"/>
    <w:rsid w:val="00A81F73"/>
    <w:rsid w:val="00A82403"/>
    <w:rsid w:val="00A837D0"/>
    <w:rsid w:val="00A85417"/>
    <w:rsid w:val="00A860CB"/>
    <w:rsid w:val="00A86C85"/>
    <w:rsid w:val="00A8717A"/>
    <w:rsid w:val="00A87914"/>
    <w:rsid w:val="00A91D3C"/>
    <w:rsid w:val="00A9449E"/>
    <w:rsid w:val="00A947CE"/>
    <w:rsid w:val="00A948E6"/>
    <w:rsid w:val="00A95221"/>
    <w:rsid w:val="00AA0C8A"/>
    <w:rsid w:val="00AA0F53"/>
    <w:rsid w:val="00AA19B3"/>
    <w:rsid w:val="00AA1BB2"/>
    <w:rsid w:val="00AA5A71"/>
    <w:rsid w:val="00AB1BA3"/>
    <w:rsid w:val="00AB3BBF"/>
    <w:rsid w:val="00AC032A"/>
    <w:rsid w:val="00AC1EE0"/>
    <w:rsid w:val="00AC590F"/>
    <w:rsid w:val="00AC7571"/>
    <w:rsid w:val="00AD0CD9"/>
    <w:rsid w:val="00AD131E"/>
    <w:rsid w:val="00AD34D5"/>
    <w:rsid w:val="00AD4568"/>
    <w:rsid w:val="00AD7C89"/>
    <w:rsid w:val="00AE30AB"/>
    <w:rsid w:val="00AE3561"/>
    <w:rsid w:val="00AE5EC8"/>
    <w:rsid w:val="00AE7337"/>
    <w:rsid w:val="00AF1826"/>
    <w:rsid w:val="00B03267"/>
    <w:rsid w:val="00B04ECF"/>
    <w:rsid w:val="00B20B0A"/>
    <w:rsid w:val="00B22E08"/>
    <w:rsid w:val="00B25D5A"/>
    <w:rsid w:val="00B3115C"/>
    <w:rsid w:val="00B32396"/>
    <w:rsid w:val="00B379CE"/>
    <w:rsid w:val="00B40B40"/>
    <w:rsid w:val="00B42491"/>
    <w:rsid w:val="00B429A7"/>
    <w:rsid w:val="00B43340"/>
    <w:rsid w:val="00B434EF"/>
    <w:rsid w:val="00B45E11"/>
    <w:rsid w:val="00B51622"/>
    <w:rsid w:val="00B52927"/>
    <w:rsid w:val="00B53031"/>
    <w:rsid w:val="00B536A2"/>
    <w:rsid w:val="00B53A5E"/>
    <w:rsid w:val="00B5457F"/>
    <w:rsid w:val="00B559C2"/>
    <w:rsid w:val="00B60E62"/>
    <w:rsid w:val="00B615F9"/>
    <w:rsid w:val="00B65CCB"/>
    <w:rsid w:val="00B66485"/>
    <w:rsid w:val="00B713AC"/>
    <w:rsid w:val="00B7722F"/>
    <w:rsid w:val="00B852B0"/>
    <w:rsid w:val="00B908B7"/>
    <w:rsid w:val="00B9297E"/>
    <w:rsid w:val="00B94688"/>
    <w:rsid w:val="00B97B59"/>
    <w:rsid w:val="00BA0EF5"/>
    <w:rsid w:val="00BA18DF"/>
    <w:rsid w:val="00BA1C76"/>
    <w:rsid w:val="00BA1D9D"/>
    <w:rsid w:val="00BA4154"/>
    <w:rsid w:val="00BB0046"/>
    <w:rsid w:val="00BB0BEC"/>
    <w:rsid w:val="00BB1462"/>
    <w:rsid w:val="00BB17BE"/>
    <w:rsid w:val="00BB1DD5"/>
    <w:rsid w:val="00BB3C5D"/>
    <w:rsid w:val="00BB6E5F"/>
    <w:rsid w:val="00BC1F8F"/>
    <w:rsid w:val="00BC4354"/>
    <w:rsid w:val="00BD5144"/>
    <w:rsid w:val="00BE32D0"/>
    <w:rsid w:val="00BE33D1"/>
    <w:rsid w:val="00BE65D0"/>
    <w:rsid w:val="00BF4ABB"/>
    <w:rsid w:val="00C00726"/>
    <w:rsid w:val="00C0599B"/>
    <w:rsid w:val="00C05BFD"/>
    <w:rsid w:val="00C06073"/>
    <w:rsid w:val="00C0629D"/>
    <w:rsid w:val="00C07166"/>
    <w:rsid w:val="00C07AC2"/>
    <w:rsid w:val="00C27ECE"/>
    <w:rsid w:val="00C30D90"/>
    <w:rsid w:val="00C330B1"/>
    <w:rsid w:val="00C362FE"/>
    <w:rsid w:val="00C37DF8"/>
    <w:rsid w:val="00C40118"/>
    <w:rsid w:val="00C40CB8"/>
    <w:rsid w:val="00C41B87"/>
    <w:rsid w:val="00C42A7A"/>
    <w:rsid w:val="00C446F7"/>
    <w:rsid w:val="00C514D7"/>
    <w:rsid w:val="00C53A58"/>
    <w:rsid w:val="00C546B2"/>
    <w:rsid w:val="00C601F6"/>
    <w:rsid w:val="00C61E62"/>
    <w:rsid w:val="00C6532C"/>
    <w:rsid w:val="00C66B28"/>
    <w:rsid w:val="00C70757"/>
    <w:rsid w:val="00C70D33"/>
    <w:rsid w:val="00C80DFE"/>
    <w:rsid w:val="00C84366"/>
    <w:rsid w:val="00C84409"/>
    <w:rsid w:val="00C845BD"/>
    <w:rsid w:val="00C90D51"/>
    <w:rsid w:val="00C90E85"/>
    <w:rsid w:val="00C91931"/>
    <w:rsid w:val="00C942BA"/>
    <w:rsid w:val="00C952C4"/>
    <w:rsid w:val="00C953F6"/>
    <w:rsid w:val="00CA3AD7"/>
    <w:rsid w:val="00CA3BDD"/>
    <w:rsid w:val="00CA5E59"/>
    <w:rsid w:val="00CB2889"/>
    <w:rsid w:val="00CB4F00"/>
    <w:rsid w:val="00CC144A"/>
    <w:rsid w:val="00CD1942"/>
    <w:rsid w:val="00CD1CDA"/>
    <w:rsid w:val="00CD4A64"/>
    <w:rsid w:val="00CE3ED0"/>
    <w:rsid w:val="00CF0630"/>
    <w:rsid w:val="00CF3CF0"/>
    <w:rsid w:val="00CF43EC"/>
    <w:rsid w:val="00CF4FF9"/>
    <w:rsid w:val="00CF5ABF"/>
    <w:rsid w:val="00CF69E1"/>
    <w:rsid w:val="00CF6D22"/>
    <w:rsid w:val="00D01F9C"/>
    <w:rsid w:val="00D026E9"/>
    <w:rsid w:val="00D05307"/>
    <w:rsid w:val="00D059A2"/>
    <w:rsid w:val="00D0726D"/>
    <w:rsid w:val="00D11D00"/>
    <w:rsid w:val="00D13FBC"/>
    <w:rsid w:val="00D14E9E"/>
    <w:rsid w:val="00D15A94"/>
    <w:rsid w:val="00D211DD"/>
    <w:rsid w:val="00D25951"/>
    <w:rsid w:val="00D25ACF"/>
    <w:rsid w:val="00D26D92"/>
    <w:rsid w:val="00D35CD9"/>
    <w:rsid w:val="00D35E72"/>
    <w:rsid w:val="00D415A4"/>
    <w:rsid w:val="00D52D86"/>
    <w:rsid w:val="00D53C59"/>
    <w:rsid w:val="00D56D42"/>
    <w:rsid w:val="00D6127F"/>
    <w:rsid w:val="00D623F7"/>
    <w:rsid w:val="00D631E2"/>
    <w:rsid w:val="00D73CF6"/>
    <w:rsid w:val="00D73E84"/>
    <w:rsid w:val="00D74B7D"/>
    <w:rsid w:val="00D75C9D"/>
    <w:rsid w:val="00D763FD"/>
    <w:rsid w:val="00D77135"/>
    <w:rsid w:val="00D827C7"/>
    <w:rsid w:val="00D84269"/>
    <w:rsid w:val="00D845D2"/>
    <w:rsid w:val="00D87605"/>
    <w:rsid w:val="00D92379"/>
    <w:rsid w:val="00D946B0"/>
    <w:rsid w:val="00D95061"/>
    <w:rsid w:val="00DA3ABD"/>
    <w:rsid w:val="00DA41D1"/>
    <w:rsid w:val="00DA6B87"/>
    <w:rsid w:val="00DB1E4E"/>
    <w:rsid w:val="00DB1F96"/>
    <w:rsid w:val="00DB2CEE"/>
    <w:rsid w:val="00DB7BF3"/>
    <w:rsid w:val="00DC0C39"/>
    <w:rsid w:val="00DC0DB7"/>
    <w:rsid w:val="00DC2ED1"/>
    <w:rsid w:val="00DC7F76"/>
    <w:rsid w:val="00DD19F0"/>
    <w:rsid w:val="00DD6C48"/>
    <w:rsid w:val="00DE1715"/>
    <w:rsid w:val="00DE2611"/>
    <w:rsid w:val="00DF42D4"/>
    <w:rsid w:val="00DF5E68"/>
    <w:rsid w:val="00E002FE"/>
    <w:rsid w:val="00E0655A"/>
    <w:rsid w:val="00E075F5"/>
    <w:rsid w:val="00E113A7"/>
    <w:rsid w:val="00E12581"/>
    <w:rsid w:val="00E200DB"/>
    <w:rsid w:val="00E243CA"/>
    <w:rsid w:val="00E25419"/>
    <w:rsid w:val="00E33E4A"/>
    <w:rsid w:val="00E40A77"/>
    <w:rsid w:val="00E40D22"/>
    <w:rsid w:val="00E46C99"/>
    <w:rsid w:val="00E5360C"/>
    <w:rsid w:val="00E54894"/>
    <w:rsid w:val="00E63521"/>
    <w:rsid w:val="00E63A60"/>
    <w:rsid w:val="00E651ED"/>
    <w:rsid w:val="00E678BB"/>
    <w:rsid w:val="00E70456"/>
    <w:rsid w:val="00E72835"/>
    <w:rsid w:val="00E803B7"/>
    <w:rsid w:val="00E83F7F"/>
    <w:rsid w:val="00E867E5"/>
    <w:rsid w:val="00E91BB9"/>
    <w:rsid w:val="00E91CA1"/>
    <w:rsid w:val="00E92494"/>
    <w:rsid w:val="00E92CA4"/>
    <w:rsid w:val="00E93B40"/>
    <w:rsid w:val="00E93F83"/>
    <w:rsid w:val="00EA1B94"/>
    <w:rsid w:val="00EA7742"/>
    <w:rsid w:val="00EB4CCB"/>
    <w:rsid w:val="00EC1D82"/>
    <w:rsid w:val="00EC4135"/>
    <w:rsid w:val="00EC5055"/>
    <w:rsid w:val="00EC5D0B"/>
    <w:rsid w:val="00ED1E16"/>
    <w:rsid w:val="00ED2215"/>
    <w:rsid w:val="00ED2850"/>
    <w:rsid w:val="00ED305D"/>
    <w:rsid w:val="00ED4AF0"/>
    <w:rsid w:val="00ED69B3"/>
    <w:rsid w:val="00ED6A7E"/>
    <w:rsid w:val="00EE08C7"/>
    <w:rsid w:val="00EE2835"/>
    <w:rsid w:val="00EE31AE"/>
    <w:rsid w:val="00EE3C1D"/>
    <w:rsid w:val="00EE47E1"/>
    <w:rsid w:val="00EE5852"/>
    <w:rsid w:val="00EE7FC3"/>
    <w:rsid w:val="00EF0634"/>
    <w:rsid w:val="00EF63D7"/>
    <w:rsid w:val="00EF7C0C"/>
    <w:rsid w:val="00EF7F71"/>
    <w:rsid w:val="00F03962"/>
    <w:rsid w:val="00F043C0"/>
    <w:rsid w:val="00F07BB4"/>
    <w:rsid w:val="00F12BCD"/>
    <w:rsid w:val="00F12F46"/>
    <w:rsid w:val="00F130CE"/>
    <w:rsid w:val="00F20542"/>
    <w:rsid w:val="00F21C44"/>
    <w:rsid w:val="00F26710"/>
    <w:rsid w:val="00F27A37"/>
    <w:rsid w:val="00F300A1"/>
    <w:rsid w:val="00F31C49"/>
    <w:rsid w:val="00F360E2"/>
    <w:rsid w:val="00F37718"/>
    <w:rsid w:val="00F40F69"/>
    <w:rsid w:val="00F50BD0"/>
    <w:rsid w:val="00F517D7"/>
    <w:rsid w:val="00F51BFF"/>
    <w:rsid w:val="00F535F4"/>
    <w:rsid w:val="00F60A85"/>
    <w:rsid w:val="00F61543"/>
    <w:rsid w:val="00F63A43"/>
    <w:rsid w:val="00F63FD6"/>
    <w:rsid w:val="00F64FFF"/>
    <w:rsid w:val="00F66BA3"/>
    <w:rsid w:val="00F71B67"/>
    <w:rsid w:val="00F726F8"/>
    <w:rsid w:val="00F7321D"/>
    <w:rsid w:val="00F76962"/>
    <w:rsid w:val="00F84B90"/>
    <w:rsid w:val="00F91FF4"/>
    <w:rsid w:val="00F93DBD"/>
    <w:rsid w:val="00F96E22"/>
    <w:rsid w:val="00FA09BC"/>
    <w:rsid w:val="00FA1111"/>
    <w:rsid w:val="00FA64D8"/>
    <w:rsid w:val="00FA6C9A"/>
    <w:rsid w:val="00FB3DD5"/>
    <w:rsid w:val="00FB4D94"/>
    <w:rsid w:val="00FB4F76"/>
    <w:rsid w:val="00FB5232"/>
    <w:rsid w:val="00FB59FF"/>
    <w:rsid w:val="00FC1625"/>
    <w:rsid w:val="00FC3FCC"/>
    <w:rsid w:val="00FD0E36"/>
    <w:rsid w:val="00FD3ADF"/>
    <w:rsid w:val="00FE06D8"/>
    <w:rsid w:val="00FE0CAB"/>
    <w:rsid w:val="00FE1890"/>
    <w:rsid w:val="00FE68B7"/>
    <w:rsid w:val="00FE7613"/>
    <w:rsid w:val="00FF07D4"/>
    <w:rsid w:val="00FF4296"/>
    <w:rsid w:val="00FF4653"/>
    <w:rsid w:val="00FF4D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3" w:uiPriority="0"/>
    <w:lsdException w:name="FollowedHyperlink" w:uiPriority="0"/>
    <w:lsdException w:name="Strong" w:semiHidden="0" w:uiPriority="22" w:unhideWhenUsed="0"/>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32039A"/>
    <w:rPr>
      <w:sz w:val="24"/>
      <w:szCs w:val="28"/>
    </w:rPr>
  </w:style>
  <w:style w:type="paragraph" w:styleId="Heading1">
    <w:name w:val="heading 1"/>
    <w:next w:val="BodyText"/>
    <w:autoRedefine/>
    <w:rsid w:val="005A7E80"/>
    <w:pPr>
      <w:keepNext/>
      <w:keepLines/>
      <w:widowControl w:val="0"/>
      <w:numPr>
        <w:numId w:val="12"/>
      </w:numPr>
      <w:spacing w:before="240"/>
      <w:outlineLvl w:val="0"/>
    </w:pPr>
    <w:rPr>
      <w:b/>
      <w:bCs/>
      <w:snapToGrid w:val="0"/>
      <w:sz w:val="28"/>
      <w:szCs w:val="24"/>
    </w:rPr>
  </w:style>
  <w:style w:type="paragraph" w:styleId="Heading2">
    <w:name w:val="heading 2"/>
    <w:basedOn w:val="Heading1"/>
    <w:next w:val="BodyText"/>
    <w:autoRedefine/>
    <w:qFormat/>
    <w:rsid w:val="002C4913"/>
    <w:pPr>
      <w:numPr>
        <w:ilvl w:val="1"/>
      </w:numPr>
      <w:outlineLvl w:val="1"/>
    </w:pPr>
    <w:rPr>
      <w:sz w:val="24"/>
    </w:rPr>
  </w:style>
  <w:style w:type="paragraph" w:styleId="Heading3">
    <w:name w:val="heading 3"/>
    <w:basedOn w:val="Heading2"/>
    <w:next w:val="BodyText"/>
    <w:link w:val="Heading3Char"/>
    <w:autoRedefine/>
    <w:qFormat/>
    <w:rsid w:val="00C514D7"/>
    <w:pPr>
      <w:numPr>
        <w:ilvl w:val="2"/>
      </w:numPr>
      <w:spacing w:before="120"/>
      <w:outlineLvl w:val="2"/>
    </w:pPr>
    <w:rPr>
      <w:bCs w:val="0"/>
    </w:rPr>
  </w:style>
  <w:style w:type="paragraph" w:styleId="Heading4">
    <w:name w:val="heading 4"/>
    <w:basedOn w:val="Heading3"/>
    <w:next w:val="Normal"/>
    <w:link w:val="Heading4Char"/>
    <w:qFormat/>
    <w:rsid w:val="00C514D7"/>
    <w:pPr>
      <w:numPr>
        <w:ilvl w:val="3"/>
      </w:numPr>
      <w:outlineLvl w:val="3"/>
    </w:pPr>
  </w:style>
  <w:style w:type="paragraph" w:styleId="Heading5">
    <w:name w:val="heading 5"/>
    <w:basedOn w:val="Normal"/>
    <w:next w:val="BodyText"/>
    <w:qFormat/>
    <w:rsid w:val="005A7E80"/>
    <w:pPr>
      <w:keepNext/>
      <w:numPr>
        <w:ilvl w:val="4"/>
        <w:numId w:val="12"/>
      </w:numPr>
      <w:outlineLvl w:val="4"/>
    </w:pPr>
    <w:rPr>
      <w:sz w:val="28"/>
    </w:rPr>
  </w:style>
  <w:style w:type="paragraph" w:styleId="Heading6">
    <w:name w:val="heading 6"/>
    <w:basedOn w:val="Normal"/>
    <w:next w:val="Normal"/>
    <w:rsid w:val="00FE06D8"/>
    <w:pPr>
      <w:numPr>
        <w:ilvl w:val="5"/>
        <w:numId w:val="3"/>
      </w:numPr>
      <w:spacing w:before="240" w:after="60"/>
      <w:outlineLvl w:val="5"/>
    </w:pPr>
    <w:rPr>
      <w:b/>
      <w:bCs/>
      <w:sz w:val="22"/>
      <w:szCs w:val="22"/>
    </w:rPr>
  </w:style>
  <w:style w:type="paragraph" w:styleId="Heading7">
    <w:name w:val="heading 7"/>
    <w:basedOn w:val="Normal"/>
    <w:next w:val="Normal"/>
    <w:rsid w:val="00FE06D8"/>
    <w:pPr>
      <w:numPr>
        <w:ilvl w:val="6"/>
        <w:numId w:val="3"/>
      </w:numPr>
      <w:spacing w:before="240" w:after="60"/>
      <w:outlineLvl w:val="6"/>
    </w:pPr>
    <w:rPr>
      <w:szCs w:val="24"/>
    </w:rPr>
  </w:style>
  <w:style w:type="paragraph" w:styleId="Heading8">
    <w:name w:val="heading 8"/>
    <w:basedOn w:val="Normal"/>
    <w:next w:val="Normal"/>
    <w:rsid w:val="00FE06D8"/>
    <w:pPr>
      <w:numPr>
        <w:ilvl w:val="7"/>
        <w:numId w:val="3"/>
      </w:numPr>
      <w:spacing w:before="240" w:after="60"/>
      <w:outlineLvl w:val="7"/>
    </w:pPr>
    <w:rPr>
      <w:i/>
      <w:iCs/>
      <w:szCs w:val="24"/>
    </w:rPr>
  </w:style>
  <w:style w:type="paragraph" w:styleId="Heading9">
    <w:name w:val="heading 9"/>
    <w:basedOn w:val="Normal"/>
    <w:next w:val="Normal"/>
    <w:autoRedefine/>
    <w:rsid w:val="00590DD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0"/>
    <w:qFormat/>
    <w:rsid w:val="008011C2"/>
    <w:pPr>
      <w:jc w:val="center"/>
      <w:outlineLvl w:val="0"/>
    </w:pPr>
    <w:rPr>
      <w:b/>
      <w:bCs/>
      <w:kern w:val="28"/>
      <w:sz w:val="36"/>
      <w:szCs w:val="32"/>
    </w:rPr>
  </w:style>
  <w:style w:type="paragraph" w:styleId="Subtitle">
    <w:name w:val="Subtitle"/>
    <w:basedOn w:val="Normal"/>
    <w:link w:val="SubtitleChar"/>
    <w:autoRedefine/>
    <w:uiPriority w:val="11"/>
    <w:qFormat/>
    <w:rsid w:val="00CF4FF9"/>
    <w:pPr>
      <w:ind w:left="360"/>
      <w:contextualSpacing/>
      <w:jc w:val="center"/>
    </w:pPr>
    <w:rPr>
      <w:sz w:val="28"/>
    </w:rPr>
  </w:style>
  <w:style w:type="paragraph" w:styleId="BodyTextIndent">
    <w:name w:val="Body Text Indent"/>
    <w:basedOn w:val="Normal"/>
    <w:rsid w:val="00285507"/>
    <w:pPr>
      <w:ind w:firstLine="360"/>
    </w:pPr>
    <w:rPr>
      <w:sz w:val="20"/>
      <w:szCs w:val="20"/>
    </w:rPr>
  </w:style>
  <w:style w:type="paragraph" w:styleId="ListBullet">
    <w:name w:val="List Bullet"/>
    <w:basedOn w:val="BodyText"/>
    <w:autoRedefine/>
    <w:rsid w:val="00D53C59"/>
    <w:pPr>
      <w:numPr>
        <w:numId w:val="1"/>
      </w:numPr>
      <w:spacing w:before="60" w:after="60"/>
    </w:pPr>
  </w:style>
  <w:style w:type="paragraph" w:styleId="BodyText">
    <w:name w:val="Body Text"/>
    <w:basedOn w:val="Normal"/>
    <w:link w:val="BodyTextChar"/>
    <w:autoRedefine/>
    <w:qFormat/>
    <w:rsid w:val="00136622"/>
    <w:pPr>
      <w:spacing w:before="120" w:after="120"/>
      <w:jc w:val="both"/>
    </w:pPr>
  </w:style>
  <w:style w:type="paragraph" w:styleId="BodyTextFirstIndent">
    <w:name w:val="Body Text First Indent"/>
    <w:basedOn w:val="BodyText"/>
    <w:rsid w:val="00285507"/>
    <w:pPr>
      <w:ind w:firstLine="210"/>
    </w:pPr>
  </w:style>
  <w:style w:type="paragraph" w:styleId="ListNumber">
    <w:name w:val="List Number"/>
    <w:basedOn w:val="Normal"/>
    <w:autoRedefine/>
    <w:rsid w:val="0057390F"/>
    <w:pPr>
      <w:numPr>
        <w:numId w:val="4"/>
      </w:numPr>
      <w:adjustRightInd w:val="0"/>
      <w:snapToGrid w:val="0"/>
      <w:spacing w:before="60" w:after="60"/>
      <w:jc w:val="both"/>
    </w:pPr>
  </w:style>
  <w:style w:type="paragraph" w:styleId="Header">
    <w:name w:val="header"/>
    <w:basedOn w:val="Normal"/>
    <w:rsid w:val="00285507"/>
    <w:pPr>
      <w:tabs>
        <w:tab w:val="center" w:pos="4320"/>
        <w:tab w:val="right" w:pos="8640"/>
      </w:tabs>
    </w:pPr>
  </w:style>
  <w:style w:type="character" w:styleId="Emphasis">
    <w:name w:val="Emphasis"/>
    <w:qFormat/>
    <w:rsid w:val="00285507"/>
    <w:rPr>
      <w:i/>
      <w:iCs/>
    </w:rPr>
  </w:style>
  <w:style w:type="paragraph" w:styleId="PlainText">
    <w:name w:val="Plain Text"/>
    <w:basedOn w:val="Normal"/>
    <w:link w:val="PlainTextChar"/>
    <w:autoRedefine/>
    <w:uiPriority w:val="99"/>
    <w:rsid w:val="00715538"/>
    <w:pPr>
      <w:contextualSpacing/>
    </w:pPr>
    <w:rPr>
      <w:rFonts w:ascii="Courier New" w:hAnsi="Courier New" w:cs="Courier New"/>
      <w:szCs w:val="20"/>
    </w:rPr>
  </w:style>
  <w:style w:type="paragraph" w:styleId="Footer">
    <w:name w:val="footer"/>
    <w:basedOn w:val="Normal"/>
    <w:rsid w:val="00285507"/>
    <w:pPr>
      <w:tabs>
        <w:tab w:val="center" w:pos="4320"/>
        <w:tab w:val="right" w:pos="8640"/>
      </w:tabs>
    </w:pPr>
  </w:style>
  <w:style w:type="character" w:styleId="PageNumber">
    <w:name w:val="page number"/>
    <w:basedOn w:val="DefaultParagraphFont"/>
    <w:rsid w:val="00285507"/>
  </w:style>
  <w:style w:type="paragraph" w:styleId="Caption">
    <w:name w:val="caption"/>
    <w:basedOn w:val="Normal"/>
    <w:next w:val="Normal"/>
    <w:autoRedefine/>
    <w:qFormat/>
    <w:rsid w:val="004B21D6"/>
    <w:pPr>
      <w:numPr>
        <w:numId w:val="7"/>
      </w:numPr>
      <w:spacing w:before="120" w:after="120"/>
      <w:jc w:val="center"/>
    </w:pPr>
    <w:rPr>
      <w:b/>
      <w:bCs/>
    </w:rPr>
  </w:style>
  <w:style w:type="paragraph" w:styleId="BodyText2">
    <w:name w:val="Body Text 2"/>
    <w:basedOn w:val="BodyText"/>
    <w:next w:val="BodyText"/>
    <w:autoRedefine/>
    <w:rsid w:val="00274C03"/>
  </w:style>
  <w:style w:type="paragraph" w:styleId="BodyText3">
    <w:name w:val="Body Text 3"/>
    <w:basedOn w:val="Normal"/>
    <w:rsid w:val="00285507"/>
    <w:rPr>
      <w:rFonts w:ascii="Courier New" w:hAnsi="Courier New" w:cs="Courier New"/>
    </w:rPr>
  </w:style>
  <w:style w:type="character" w:customStyle="1" w:styleId="arttext">
    <w:name w:val="arttext"/>
    <w:basedOn w:val="DefaultParagraphFont"/>
    <w:rsid w:val="00CA3BDD"/>
  </w:style>
  <w:style w:type="character" w:styleId="Hyperlink">
    <w:name w:val="Hyperlink"/>
    <w:uiPriority w:val="99"/>
    <w:rsid w:val="00CA3BDD"/>
    <w:rPr>
      <w:color w:val="0000FF"/>
      <w:u w:val="single"/>
    </w:rPr>
  </w:style>
  <w:style w:type="paragraph" w:customStyle="1" w:styleId="articlebody">
    <w:name w:val="articlebody"/>
    <w:basedOn w:val="Normal"/>
    <w:rsid w:val="00CA3BDD"/>
    <w:pPr>
      <w:spacing w:before="100" w:beforeAutospacing="1" w:after="100" w:afterAutospacing="1"/>
    </w:pPr>
    <w:rPr>
      <w:rFonts w:eastAsia="Batang"/>
      <w:szCs w:val="24"/>
      <w:lang w:eastAsia="ko-KR"/>
    </w:rPr>
  </w:style>
  <w:style w:type="paragraph" w:styleId="Quote">
    <w:name w:val="Quote"/>
    <w:basedOn w:val="BodyText"/>
    <w:autoRedefine/>
    <w:qFormat/>
    <w:rsid w:val="00795AAA"/>
    <w:pPr>
      <w:ind w:left="720"/>
    </w:pPr>
  </w:style>
  <w:style w:type="paragraph" w:customStyle="1" w:styleId="Reference">
    <w:name w:val="Reference"/>
    <w:basedOn w:val="Normal"/>
    <w:autoRedefine/>
    <w:rsid w:val="009469CB"/>
    <w:pPr>
      <w:numPr>
        <w:numId w:val="2"/>
      </w:numPr>
      <w:spacing w:before="60"/>
    </w:pPr>
    <w:rPr>
      <w:sz w:val="18"/>
      <w:szCs w:val="24"/>
    </w:rPr>
  </w:style>
  <w:style w:type="character" w:styleId="FollowedHyperlink">
    <w:name w:val="FollowedHyperlink"/>
    <w:rsid w:val="00AD4568"/>
    <w:rPr>
      <w:color w:val="800080"/>
      <w:u w:val="single"/>
    </w:rPr>
  </w:style>
  <w:style w:type="table" w:styleId="TableGrid">
    <w:name w:val="Table Grid"/>
    <w:basedOn w:val="TableNormal"/>
    <w:uiPriority w:val="59"/>
    <w:rsid w:val="00D35E72"/>
    <w:pPr>
      <w:spacing w:after="120"/>
      <w:ind w:left="360"/>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A66BB6"/>
    <w:pPr>
      <w:shd w:val="clear" w:color="auto" w:fill="000080"/>
    </w:pPr>
    <w:rPr>
      <w:rFonts w:ascii="Tahoma" w:hAnsi="Tahoma" w:cs="Tahoma"/>
    </w:rPr>
  </w:style>
  <w:style w:type="paragraph" w:customStyle="1" w:styleId="Paragraph">
    <w:name w:val="Paragraph"/>
    <w:basedOn w:val="Heading4"/>
    <w:autoRedefine/>
    <w:rsid w:val="008D371C"/>
    <w:pPr>
      <w:numPr>
        <w:ilvl w:val="0"/>
        <w:numId w:val="0"/>
      </w:numPr>
      <w:spacing w:after="120"/>
    </w:pPr>
    <w:rPr>
      <w:u w:val="single"/>
    </w:rPr>
  </w:style>
  <w:style w:type="paragraph" w:customStyle="1" w:styleId="abstract">
    <w:name w:val="abstract"/>
    <w:basedOn w:val="BodyText"/>
    <w:autoRedefine/>
    <w:rsid w:val="00421726"/>
    <w:pPr>
      <w:spacing w:after="0"/>
      <w:jc w:val="center"/>
    </w:pPr>
    <w:rPr>
      <w:b/>
      <w:i/>
      <w:noProof/>
      <w:szCs w:val="22"/>
      <w:u w:val="words"/>
    </w:rPr>
  </w:style>
  <w:style w:type="paragraph" w:customStyle="1" w:styleId="Abstract0">
    <w:name w:val="Abstract"/>
    <w:basedOn w:val="Normal"/>
    <w:autoRedefine/>
    <w:rsid w:val="009E29C8"/>
    <w:pPr>
      <w:jc w:val="both"/>
    </w:pPr>
    <w:rPr>
      <w:rFonts w:eastAsia="Batang"/>
      <w:i/>
      <w:szCs w:val="24"/>
      <w:lang w:eastAsia="ko-KR"/>
    </w:rPr>
  </w:style>
  <w:style w:type="paragraph" w:styleId="Date">
    <w:name w:val="Date"/>
    <w:basedOn w:val="Normal"/>
    <w:next w:val="Normal"/>
    <w:rsid w:val="009C7D45"/>
  </w:style>
  <w:style w:type="paragraph" w:customStyle="1" w:styleId="BodyText1">
    <w:name w:val="Body Text 1"/>
    <w:basedOn w:val="BodyText"/>
    <w:next w:val="BodyText"/>
    <w:autoRedefine/>
    <w:rsid w:val="00A41398"/>
    <w:pPr>
      <w:spacing w:before="240"/>
    </w:pPr>
    <w:rPr>
      <w:noProof/>
      <w:lang w:eastAsia="ko-KR"/>
    </w:rPr>
  </w:style>
  <w:style w:type="paragraph" w:customStyle="1" w:styleId="appendix">
    <w:name w:val="appendix"/>
    <w:next w:val="BodyText"/>
    <w:autoRedefine/>
    <w:rsid w:val="00DD19F0"/>
    <w:pPr>
      <w:pageBreakBefore/>
      <w:numPr>
        <w:numId w:val="9"/>
      </w:numPr>
      <w:spacing w:before="120" w:after="120"/>
      <w:outlineLvl w:val="0"/>
    </w:pPr>
    <w:rPr>
      <w:b/>
      <w:bCs/>
      <w:noProof/>
      <w:snapToGrid w:val="0"/>
      <w:sz w:val="28"/>
      <w:szCs w:val="24"/>
    </w:rPr>
  </w:style>
  <w:style w:type="paragraph" w:customStyle="1" w:styleId="Header2">
    <w:name w:val="Header 2"/>
    <w:basedOn w:val="appendix"/>
    <w:rsid w:val="00F26710"/>
  </w:style>
  <w:style w:type="paragraph" w:customStyle="1" w:styleId="Descriptor">
    <w:name w:val="Descriptor"/>
    <w:basedOn w:val="Normal"/>
    <w:autoRedefine/>
    <w:rsid w:val="009F7858"/>
    <w:pPr>
      <w:spacing w:after="60"/>
    </w:pPr>
    <w:rPr>
      <w:sz w:val="18"/>
    </w:rPr>
  </w:style>
  <w:style w:type="paragraph" w:styleId="BalloonText">
    <w:name w:val="Balloon Text"/>
    <w:basedOn w:val="Normal"/>
    <w:link w:val="BalloonTextChar"/>
    <w:uiPriority w:val="99"/>
    <w:semiHidden/>
    <w:unhideWhenUsed/>
    <w:rsid w:val="0071020D"/>
    <w:rPr>
      <w:rFonts w:ascii="Tahoma" w:hAnsi="Tahoma" w:cs="Tahoma"/>
      <w:sz w:val="16"/>
      <w:szCs w:val="16"/>
    </w:rPr>
  </w:style>
  <w:style w:type="character" w:customStyle="1" w:styleId="BalloonTextChar">
    <w:name w:val="Balloon Text Char"/>
    <w:link w:val="BalloonText"/>
    <w:uiPriority w:val="99"/>
    <w:semiHidden/>
    <w:rsid w:val="0071020D"/>
    <w:rPr>
      <w:rFonts w:ascii="Tahoma" w:hAnsi="Tahoma" w:cs="Tahoma"/>
      <w:sz w:val="16"/>
      <w:szCs w:val="16"/>
    </w:rPr>
  </w:style>
  <w:style w:type="character" w:customStyle="1" w:styleId="PlainTextChar">
    <w:name w:val="Plain Text Char"/>
    <w:link w:val="PlainText"/>
    <w:uiPriority w:val="99"/>
    <w:rsid w:val="00715538"/>
    <w:rPr>
      <w:rFonts w:ascii="Courier New" w:hAnsi="Courier New" w:cs="Courier New"/>
      <w:sz w:val="24"/>
    </w:rPr>
  </w:style>
  <w:style w:type="character" w:customStyle="1" w:styleId="TitleChar">
    <w:name w:val="Title Char"/>
    <w:link w:val="Title"/>
    <w:uiPriority w:val="10"/>
    <w:rsid w:val="008011C2"/>
    <w:rPr>
      <w:b/>
      <w:bCs/>
      <w:kern w:val="28"/>
      <w:sz w:val="36"/>
      <w:szCs w:val="32"/>
    </w:rPr>
  </w:style>
  <w:style w:type="character" w:customStyle="1" w:styleId="SubtitleChar">
    <w:name w:val="Subtitle Char"/>
    <w:link w:val="Subtitle"/>
    <w:uiPriority w:val="11"/>
    <w:rsid w:val="00CF4FF9"/>
    <w:rPr>
      <w:sz w:val="28"/>
      <w:szCs w:val="28"/>
    </w:rPr>
  </w:style>
  <w:style w:type="paragraph" w:styleId="NoSpacing">
    <w:name w:val="No Spacing"/>
    <w:uiPriority w:val="1"/>
    <w:qFormat/>
    <w:rsid w:val="008011C2"/>
    <w:rPr>
      <w:rFonts w:ascii="Arial" w:eastAsia="Arial" w:hAnsi="Arial"/>
      <w:sz w:val="22"/>
      <w:szCs w:val="22"/>
    </w:rPr>
  </w:style>
  <w:style w:type="paragraph" w:styleId="TOC1">
    <w:name w:val="toc 1"/>
    <w:basedOn w:val="Normal"/>
    <w:next w:val="Normal"/>
    <w:autoRedefine/>
    <w:uiPriority w:val="39"/>
    <w:unhideWhenUsed/>
    <w:rsid w:val="00793EA0"/>
    <w:pPr>
      <w:tabs>
        <w:tab w:val="left" w:pos="480"/>
        <w:tab w:val="right" w:leader="dot" w:pos="9350"/>
      </w:tabs>
      <w:spacing w:before="120"/>
    </w:pPr>
    <w:rPr>
      <w:rFonts w:cstheme="minorHAnsi"/>
      <w:bCs/>
      <w:szCs w:val="20"/>
    </w:rPr>
  </w:style>
  <w:style w:type="paragraph" w:styleId="TOC2">
    <w:name w:val="toc 2"/>
    <w:basedOn w:val="Normal"/>
    <w:next w:val="Normal"/>
    <w:autoRedefine/>
    <w:uiPriority w:val="39"/>
    <w:unhideWhenUsed/>
    <w:rsid w:val="00066E5A"/>
    <w:pPr>
      <w:ind w:left="240"/>
    </w:pPr>
    <w:rPr>
      <w:rFonts w:cstheme="minorHAnsi"/>
      <w:szCs w:val="20"/>
    </w:rPr>
  </w:style>
  <w:style w:type="character" w:styleId="Strong">
    <w:name w:val="Strong"/>
    <w:basedOn w:val="DefaultParagraphFont"/>
    <w:uiPriority w:val="22"/>
    <w:rsid w:val="002D4BF7"/>
    <w:rPr>
      <w:b/>
      <w:bCs/>
    </w:rPr>
  </w:style>
  <w:style w:type="character" w:styleId="SubtleReference">
    <w:name w:val="Subtle Reference"/>
    <w:basedOn w:val="DefaultParagraphFont"/>
    <w:uiPriority w:val="31"/>
    <w:qFormat/>
    <w:rsid w:val="00007943"/>
    <w:rPr>
      <w:smallCaps/>
      <w:color w:val="C0504D" w:themeColor="accent2"/>
      <w:u w:val="single"/>
    </w:rPr>
  </w:style>
  <w:style w:type="character" w:customStyle="1" w:styleId="BodyTextChar">
    <w:name w:val="Body Text Char"/>
    <w:basedOn w:val="DefaultParagraphFont"/>
    <w:link w:val="BodyText"/>
    <w:rsid w:val="00136622"/>
    <w:rPr>
      <w:sz w:val="24"/>
      <w:szCs w:val="28"/>
    </w:rPr>
  </w:style>
  <w:style w:type="paragraph" w:styleId="TOC3">
    <w:name w:val="toc 3"/>
    <w:basedOn w:val="Normal"/>
    <w:next w:val="Normal"/>
    <w:autoRedefine/>
    <w:uiPriority w:val="39"/>
    <w:unhideWhenUsed/>
    <w:rsid w:val="00066E5A"/>
    <w:pPr>
      <w:tabs>
        <w:tab w:val="left" w:pos="1200"/>
        <w:tab w:val="right" w:leader="dot" w:pos="9350"/>
      </w:tabs>
      <w:ind w:left="480"/>
    </w:pPr>
    <w:rPr>
      <w:rFonts w:cstheme="minorHAnsi"/>
      <w:iCs/>
      <w:szCs w:val="20"/>
    </w:rPr>
  </w:style>
  <w:style w:type="paragraph" w:styleId="TOC4">
    <w:name w:val="toc 4"/>
    <w:basedOn w:val="Normal"/>
    <w:next w:val="Normal"/>
    <w:autoRedefine/>
    <w:uiPriority w:val="39"/>
    <w:unhideWhenUsed/>
    <w:rsid w:val="00235B8F"/>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235B8F"/>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235B8F"/>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235B8F"/>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235B8F"/>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235B8F"/>
    <w:pPr>
      <w:ind w:left="1920"/>
    </w:pPr>
    <w:rPr>
      <w:rFonts w:asciiTheme="minorHAnsi" w:hAnsiTheme="minorHAnsi" w:cstheme="minorHAnsi"/>
      <w:sz w:val="18"/>
      <w:szCs w:val="18"/>
    </w:rPr>
  </w:style>
  <w:style w:type="paragraph" w:styleId="TOCHeading">
    <w:name w:val="TOC Heading"/>
    <w:basedOn w:val="Heading1"/>
    <w:next w:val="Normal"/>
    <w:uiPriority w:val="39"/>
    <w:semiHidden/>
    <w:unhideWhenUsed/>
    <w:qFormat/>
    <w:rsid w:val="00235B8F"/>
    <w:pPr>
      <w:widowControl/>
      <w:numPr>
        <w:numId w:val="0"/>
      </w:numPr>
      <w:spacing w:before="480" w:line="276" w:lineRule="auto"/>
      <w:outlineLvl w:val="9"/>
    </w:pPr>
    <w:rPr>
      <w:rFonts w:asciiTheme="majorHAnsi" w:eastAsiaTheme="majorEastAsia" w:hAnsiTheme="majorHAnsi" w:cstheme="majorBidi"/>
      <w:snapToGrid/>
      <w:color w:val="365F91" w:themeColor="accent1" w:themeShade="BF"/>
      <w:szCs w:val="28"/>
      <w:lang w:eastAsia="ja-JP"/>
    </w:rPr>
  </w:style>
  <w:style w:type="paragraph" w:customStyle="1" w:styleId="Code">
    <w:name w:val="Code"/>
    <w:autoRedefine/>
    <w:qFormat/>
    <w:rsid w:val="00801BF1"/>
    <w:pPr>
      <w:framePr w:wrap="around" w:vAnchor="text" w:hAnchor="text" w:x="217" w:y="1"/>
      <w:pBdr>
        <w:top w:val="single" w:sz="2" w:space="10" w:color="auto"/>
        <w:left w:val="single" w:sz="2" w:space="10" w:color="auto"/>
        <w:bottom w:val="single" w:sz="2" w:space="10" w:color="auto"/>
        <w:right w:val="single" w:sz="2" w:space="10" w:color="auto"/>
      </w:pBdr>
    </w:pPr>
    <w:rPr>
      <w:rFonts w:ascii="Courier New" w:eastAsiaTheme="minorEastAsia" w:hAnsi="Courier New" w:cstheme="minorBidi"/>
      <w:iCs/>
      <w:sz w:val="24"/>
      <w:szCs w:val="28"/>
    </w:rPr>
  </w:style>
  <w:style w:type="paragraph" w:customStyle="1" w:styleId="Appendix1">
    <w:name w:val="Appendix 1"/>
    <w:next w:val="BodyText"/>
    <w:link w:val="Appendix1Char"/>
    <w:autoRedefine/>
    <w:qFormat/>
    <w:rsid w:val="0032039A"/>
    <w:pPr>
      <w:numPr>
        <w:numId w:val="22"/>
      </w:numPr>
      <w:spacing w:before="120" w:after="120"/>
      <w:outlineLvl w:val="1"/>
    </w:pPr>
    <w:rPr>
      <w:b/>
      <w:bCs/>
      <w:noProof/>
      <w:snapToGrid w:val="0"/>
      <w:sz w:val="28"/>
      <w:szCs w:val="24"/>
    </w:rPr>
  </w:style>
  <w:style w:type="paragraph" w:customStyle="1" w:styleId="Appendix2">
    <w:name w:val="Appendix 2"/>
    <w:basedOn w:val="Appendix1"/>
    <w:next w:val="BodyText"/>
    <w:link w:val="Appendix2Char"/>
    <w:autoRedefine/>
    <w:qFormat/>
    <w:rsid w:val="0089068E"/>
    <w:pPr>
      <w:numPr>
        <w:ilvl w:val="1"/>
      </w:numPr>
      <w:ind w:left="360"/>
    </w:pPr>
  </w:style>
  <w:style w:type="character" w:customStyle="1" w:styleId="Appendix1Char">
    <w:name w:val="Appendix 1 Char"/>
    <w:basedOn w:val="DefaultParagraphFont"/>
    <w:link w:val="Appendix1"/>
    <w:rsid w:val="0032039A"/>
    <w:rPr>
      <w:b/>
      <w:bCs/>
      <w:noProof/>
      <w:snapToGrid w:val="0"/>
      <w:sz w:val="28"/>
      <w:szCs w:val="24"/>
    </w:rPr>
  </w:style>
  <w:style w:type="character" w:customStyle="1" w:styleId="Appendix2Char">
    <w:name w:val="Appendix 2 Char"/>
    <w:basedOn w:val="Appendix1Char"/>
    <w:link w:val="Appendix2"/>
    <w:rsid w:val="0089068E"/>
    <w:rPr>
      <w:b/>
      <w:bCs/>
      <w:noProof/>
      <w:snapToGrid w:val="0"/>
      <w:sz w:val="28"/>
      <w:szCs w:val="24"/>
    </w:rPr>
  </w:style>
  <w:style w:type="numbering" w:customStyle="1" w:styleId="Header1">
    <w:name w:val="Header 1"/>
    <w:uiPriority w:val="99"/>
    <w:rsid w:val="00427413"/>
    <w:pPr>
      <w:numPr>
        <w:numId w:val="11"/>
      </w:numPr>
    </w:pPr>
  </w:style>
  <w:style w:type="numbering" w:customStyle="1" w:styleId="Section">
    <w:name w:val="Section"/>
    <w:uiPriority w:val="99"/>
    <w:rsid w:val="005A7E80"/>
  </w:style>
  <w:style w:type="paragraph" w:customStyle="1" w:styleId="Description">
    <w:name w:val="Description"/>
    <w:basedOn w:val="Normal"/>
    <w:autoRedefine/>
    <w:qFormat/>
    <w:rsid w:val="00FE68B7"/>
    <w:pPr>
      <w:spacing w:before="120" w:after="120"/>
      <w:ind w:left="1800" w:hanging="1800"/>
    </w:pPr>
  </w:style>
  <w:style w:type="paragraph" w:styleId="HTMLPreformatted">
    <w:name w:val="HTML Preformatted"/>
    <w:basedOn w:val="Normal"/>
    <w:link w:val="HTMLPreformattedChar"/>
    <w:uiPriority w:val="99"/>
    <w:unhideWhenUsed/>
    <w:rsid w:val="00860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607C7"/>
    <w:rPr>
      <w:rFonts w:ascii="Courier New" w:hAnsi="Courier New" w:cs="Courier New"/>
    </w:rPr>
  </w:style>
  <w:style w:type="paragraph" w:styleId="NormalWeb">
    <w:name w:val="Normal (Web)"/>
    <w:basedOn w:val="Normal"/>
    <w:uiPriority w:val="99"/>
    <w:unhideWhenUsed/>
    <w:rsid w:val="00811C7A"/>
    <w:pPr>
      <w:spacing w:before="100" w:beforeAutospacing="1" w:after="100" w:afterAutospacing="1"/>
    </w:pPr>
    <w:rPr>
      <w:szCs w:val="24"/>
    </w:rPr>
  </w:style>
  <w:style w:type="paragraph" w:styleId="BlockText">
    <w:name w:val="Block Text"/>
    <w:basedOn w:val="Normal"/>
    <w:uiPriority w:val="99"/>
    <w:rsid w:val="00EE7FC3"/>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customStyle="1" w:styleId="CodeBlock">
    <w:name w:val="CodeBlock"/>
    <w:autoRedefine/>
    <w:qFormat/>
    <w:rsid w:val="00421726"/>
    <w:pPr>
      <w:pBdr>
        <w:top w:val="single" w:sz="2" w:space="1" w:color="auto"/>
        <w:left w:val="single" w:sz="2" w:space="4" w:color="auto"/>
        <w:bottom w:val="single" w:sz="2" w:space="1" w:color="auto"/>
        <w:right w:val="single" w:sz="2" w:space="4" w:color="auto"/>
      </w:pBdr>
      <w:spacing w:before="240" w:after="240"/>
      <w:ind w:left="720"/>
      <w:contextualSpacing/>
    </w:pPr>
    <w:rPr>
      <w:rFonts w:ascii="Courier New" w:eastAsiaTheme="minorEastAsia" w:hAnsi="Courier New" w:cstheme="minorBidi"/>
      <w:iCs/>
      <w:sz w:val="24"/>
      <w:szCs w:val="28"/>
    </w:rPr>
  </w:style>
  <w:style w:type="paragraph" w:customStyle="1" w:styleId="ReferenceSection">
    <w:name w:val="ReferenceSection"/>
    <w:basedOn w:val="Heading9"/>
    <w:next w:val="Reference"/>
    <w:autoRedefine/>
    <w:qFormat/>
    <w:rsid w:val="00590DDF"/>
    <w:pPr>
      <w:pageBreakBefore/>
      <w:spacing w:before="0"/>
    </w:pPr>
    <w:rPr>
      <w:b/>
      <w:sz w:val="28"/>
      <w:u w:val="single"/>
    </w:rPr>
  </w:style>
  <w:style w:type="paragraph" w:styleId="Revision">
    <w:name w:val="Revision"/>
    <w:hidden/>
    <w:uiPriority w:val="99"/>
    <w:semiHidden/>
    <w:rsid w:val="009435DA"/>
    <w:rPr>
      <w:sz w:val="24"/>
      <w:szCs w:val="28"/>
    </w:rPr>
  </w:style>
  <w:style w:type="paragraph" w:customStyle="1" w:styleId="Appendix3">
    <w:name w:val="Appendix 3"/>
    <w:basedOn w:val="Appendix2"/>
    <w:next w:val="BodyText"/>
    <w:autoRedefine/>
    <w:qFormat/>
    <w:rsid w:val="006F688A"/>
    <w:pPr>
      <w:numPr>
        <w:ilvl w:val="2"/>
      </w:numPr>
    </w:pPr>
    <w:rPr>
      <w:sz w:val="24"/>
    </w:rPr>
  </w:style>
  <w:style w:type="numbering" w:customStyle="1" w:styleId="AppendixSection">
    <w:name w:val="AppendixSection"/>
    <w:uiPriority w:val="99"/>
    <w:rsid w:val="0032039A"/>
    <w:pPr>
      <w:numPr>
        <w:numId w:val="22"/>
      </w:numPr>
    </w:pPr>
  </w:style>
  <w:style w:type="character" w:styleId="CommentReference">
    <w:name w:val="annotation reference"/>
    <w:basedOn w:val="DefaultParagraphFont"/>
    <w:uiPriority w:val="99"/>
    <w:semiHidden/>
    <w:unhideWhenUsed/>
    <w:rsid w:val="00590DDF"/>
    <w:rPr>
      <w:sz w:val="18"/>
      <w:szCs w:val="18"/>
    </w:rPr>
  </w:style>
  <w:style w:type="paragraph" w:styleId="CommentText">
    <w:name w:val="annotation text"/>
    <w:basedOn w:val="Normal"/>
    <w:link w:val="CommentTextChar"/>
    <w:uiPriority w:val="99"/>
    <w:unhideWhenUsed/>
    <w:rsid w:val="00590DDF"/>
    <w:rPr>
      <w:szCs w:val="24"/>
    </w:rPr>
  </w:style>
  <w:style w:type="character" w:customStyle="1" w:styleId="CommentTextChar">
    <w:name w:val="Comment Text Char"/>
    <w:basedOn w:val="DefaultParagraphFont"/>
    <w:link w:val="CommentText"/>
    <w:uiPriority w:val="99"/>
    <w:rsid w:val="00590DDF"/>
    <w:rPr>
      <w:sz w:val="24"/>
      <w:szCs w:val="24"/>
    </w:rPr>
  </w:style>
  <w:style w:type="paragraph" w:styleId="CommentSubject">
    <w:name w:val="annotation subject"/>
    <w:basedOn w:val="CommentText"/>
    <w:next w:val="CommentText"/>
    <w:link w:val="CommentSubjectChar"/>
    <w:uiPriority w:val="99"/>
    <w:semiHidden/>
    <w:unhideWhenUsed/>
    <w:rsid w:val="00590DDF"/>
    <w:rPr>
      <w:b/>
      <w:bCs/>
      <w:sz w:val="20"/>
      <w:szCs w:val="20"/>
    </w:rPr>
  </w:style>
  <w:style w:type="character" w:customStyle="1" w:styleId="CommentSubjectChar">
    <w:name w:val="Comment Subject Char"/>
    <w:basedOn w:val="CommentTextChar"/>
    <w:link w:val="CommentSubject"/>
    <w:uiPriority w:val="99"/>
    <w:semiHidden/>
    <w:rsid w:val="00590DDF"/>
    <w:rPr>
      <w:b/>
      <w:bCs/>
      <w:sz w:val="24"/>
      <w:szCs w:val="24"/>
    </w:rPr>
  </w:style>
  <w:style w:type="paragraph" w:styleId="FootnoteText">
    <w:name w:val="footnote text"/>
    <w:basedOn w:val="Normal"/>
    <w:link w:val="FootnoteTextChar"/>
    <w:uiPriority w:val="99"/>
    <w:semiHidden/>
    <w:unhideWhenUsed/>
    <w:rsid w:val="00590DDF"/>
    <w:rPr>
      <w:sz w:val="20"/>
      <w:szCs w:val="20"/>
    </w:rPr>
  </w:style>
  <w:style w:type="character" w:customStyle="1" w:styleId="FootnoteTextChar">
    <w:name w:val="Footnote Text Char"/>
    <w:basedOn w:val="DefaultParagraphFont"/>
    <w:link w:val="FootnoteText"/>
    <w:uiPriority w:val="99"/>
    <w:semiHidden/>
    <w:rsid w:val="00590DDF"/>
  </w:style>
  <w:style w:type="character" w:styleId="FootnoteReference">
    <w:name w:val="footnote reference"/>
    <w:basedOn w:val="DefaultParagraphFont"/>
    <w:uiPriority w:val="99"/>
    <w:semiHidden/>
    <w:unhideWhenUsed/>
    <w:rsid w:val="00590DDF"/>
    <w:rPr>
      <w:vertAlign w:val="superscript"/>
    </w:rPr>
  </w:style>
  <w:style w:type="paragraph" w:customStyle="1" w:styleId="Appendix4">
    <w:name w:val="Appendix 4"/>
    <w:basedOn w:val="Appendix3"/>
    <w:next w:val="BodyText"/>
    <w:autoRedefine/>
    <w:qFormat/>
    <w:rsid w:val="0032039A"/>
    <w:pPr>
      <w:numPr>
        <w:ilvl w:val="3"/>
      </w:numPr>
    </w:pPr>
  </w:style>
  <w:style w:type="character" w:customStyle="1" w:styleId="Heading3Char">
    <w:name w:val="Heading 3 Char"/>
    <w:basedOn w:val="DefaultParagraphFont"/>
    <w:link w:val="Heading3"/>
    <w:rsid w:val="00C514D7"/>
    <w:rPr>
      <w:b/>
      <w:snapToGrid w:val="0"/>
      <w:sz w:val="24"/>
      <w:szCs w:val="24"/>
    </w:rPr>
  </w:style>
  <w:style w:type="character" w:customStyle="1" w:styleId="Heading4Char">
    <w:name w:val="Heading 4 Char"/>
    <w:basedOn w:val="DefaultParagraphFont"/>
    <w:link w:val="Heading4"/>
    <w:rsid w:val="00C514D7"/>
    <w:rPr>
      <w:b/>
      <w:snapToGrid w:val="0"/>
      <w:sz w:val="24"/>
      <w:szCs w:val="24"/>
    </w:rPr>
  </w:style>
  <w:style w:type="character" w:customStyle="1" w:styleId="hl">
    <w:name w:val="hl"/>
    <w:basedOn w:val="DefaultParagraphFont"/>
    <w:rsid w:val="000072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3" w:uiPriority="0"/>
    <w:lsdException w:name="FollowedHyperlink" w:uiPriority="0"/>
    <w:lsdException w:name="Strong" w:semiHidden="0" w:uiPriority="22" w:unhideWhenUsed="0"/>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utoRedefine/>
    <w:qFormat/>
    <w:rsid w:val="0032039A"/>
    <w:rPr>
      <w:sz w:val="24"/>
      <w:szCs w:val="28"/>
    </w:rPr>
  </w:style>
  <w:style w:type="paragraph" w:styleId="Heading1">
    <w:name w:val="heading 1"/>
    <w:next w:val="BodyText"/>
    <w:autoRedefine/>
    <w:rsid w:val="005A7E80"/>
    <w:pPr>
      <w:keepNext/>
      <w:keepLines/>
      <w:widowControl w:val="0"/>
      <w:numPr>
        <w:numId w:val="12"/>
      </w:numPr>
      <w:spacing w:before="240"/>
      <w:outlineLvl w:val="0"/>
    </w:pPr>
    <w:rPr>
      <w:b/>
      <w:bCs/>
      <w:snapToGrid w:val="0"/>
      <w:sz w:val="28"/>
      <w:szCs w:val="24"/>
    </w:rPr>
  </w:style>
  <w:style w:type="paragraph" w:styleId="Heading2">
    <w:name w:val="heading 2"/>
    <w:basedOn w:val="Heading1"/>
    <w:next w:val="BodyText"/>
    <w:autoRedefine/>
    <w:qFormat/>
    <w:rsid w:val="002C4913"/>
    <w:pPr>
      <w:numPr>
        <w:ilvl w:val="1"/>
      </w:numPr>
      <w:outlineLvl w:val="1"/>
    </w:pPr>
    <w:rPr>
      <w:sz w:val="24"/>
    </w:rPr>
  </w:style>
  <w:style w:type="paragraph" w:styleId="Heading3">
    <w:name w:val="heading 3"/>
    <w:basedOn w:val="Heading2"/>
    <w:next w:val="BodyText"/>
    <w:link w:val="Heading3Char"/>
    <w:autoRedefine/>
    <w:qFormat/>
    <w:rsid w:val="005A7E80"/>
    <w:pPr>
      <w:numPr>
        <w:ilvl w:val="2"/>
      </w:numPr>
      <w:spacing w:before="100"/>
      <w:outlineLvl w:val="2"/>
    </w:pPr>
    <w:rPr>
      <w:bCs w:val="0"/>
    </w:rPr>
  </w:style>
  <w:style w:type="paragraph" w:styleId="Heading4">
    <w:name w:val="heading 4"/>
    <w:basedOn w:val="Heading3"/>
    <w:next w:val="Normal"/>
    <w:link w:val="Heading4Char"/>
    <w:qFormat/>
    <w:rsid w:val="005A7E80"/>
    <w:pPr>
      <w:numPr>
        <w:ilvl w:val="3"/>
      </w:numPr>
      <w:outlineLvl w:val="3"/>
    </w:pPr>
  </w:style>
  <w:style w:type="paragraph" w:styleId="Heading5">
    <w:name w:val="heading 5"/>
    <w:basedOn w:val="Normal"/>
    <w:next w:val="BodyText"/>
    <w:qFormat/>
    <w:rsid w:val="005A7E80"/>
    <w:pPr>
      <w:keepNext/>
      <w:numPr>
        <w:ilvl w:val="4"/>
        <w:numId w:val="12"/>
      </w:numPr>
      <w:outlineLvl w:val="4"/>
    </w:pPr>
    <w:rPr>
      <w:sz w:val="28"/>
    </w:rPr>
  </w:style>
  <w:style w:type="paragraph" w:styleId="Heading6">
    <w:name w:val="heading 6"/>
    <w:basedOn w:val="Normal"/>
    <w:next w:val="Normal"/>
    <w:rsid w:val="00FE06D8"/>
    <w:pPr>
      <w:numPr>
        <w:ilvl w:val="5"/>
        <w:numId w:val="3"/>
      </w:numPr>
      <w:spacing w:before="240" w:after="60"/>
      <w:outlineLvl w:val="5"/>
    </w:pPr>
    <w:rPr>
      <w:b/>
      <w:bCs/>
      <w:sz w:val="22"/>
      <w:szCs w:val="22"/>
    </w:rPr>
  </w:style>
  <w:style w:type="paragraph" w:styleId="Heading7">
    <w:name w:val="heading 7"/>
    <w:basedOn w:val="Normal"/>
    <w:next w:val="Normal"/>
    <w:rsid w:val="00FE06D8"/>
    <w:pPr>
      <w:numPr>
        <w:ilvl w:val="6"/>
        <w:numId w:val="3"/>
      </w:numPr>
      <w:spacing w:before="240" w:after="60"/>
      <w:outlineLvl w:val="6"/>
    </w:pPr>
    <w:rPr>
      <w:szCs w:val="24"/>
    </w:rPr>
  </w:style>
  <w:style w:type="paragraph" w:styleId="Heading8">
    <w:name w:val="heading 8"/>
    <w:basedOn w:val="Normal"/>
    <w:next w:val="Normal"/>
    <w:rsid w:val="00FE06D8"/>
    <w:pPr>
      <w:numPr>
        <w:ilvl w:val="7"/>
        <w:numId w:val="3"/>
      </w:numPr>
      <w:spacing w:before="240" w:after="60"/>
      <w:outlineLvl w:val="7"/>
    </w:pPr>
    <w:rPr>
      <w:i/>
      <w:iCs/>
      <w:szCs w:val="24"/>
    </w:rPr>
  </w:style>
  <w:style w:type="paragraph" w:styleId="Heading9">
    <w:name w:val="heading 9"/>
    <w:basedOn w:val="Normal"/>
    <w:next w:val="Normal"/>
    <w:autoRedefine/>
    <w:rsid w:val="00590DD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0"/>
    <w:qFormat/>
    <w:rsid w:val="008011C2"/>
    <w:pPr>
      <w:jc w:val="center"/>
      <w:outlineLvl w:val="0"/>
    </w:pPr>
    <w:rPr>
      <w:b/>
      <w:bCs/>
      <w:kern w:val="28"/>
      <w:sz w:val="36"/>
      <w:szCs w:val="32"/>
    </w:rPr>
  </w:style>
  <w:style w:type="paragraph" w:styleId="Subtitle">
    <w:name w:val="Subtitle"/>
    <w:basedOn w:val="Normal"/>
    <w:link w:val="SubtitleChar"/>
    <w:autoRedefine/>
    <w:uiPriority w:val="11"/>
    <w:qFormat/>
    <w:rsid w:val="00CF4FF9"/>
    <w:pPr>
      <w:ind w:left="360"/>
      <w:contextualSpacing/>
      <w:jc w:val="center"/>
    </w:pPr>
    <w:rPr>
      <w:sz w:val="28"/>
    </w:rPr>
  </w:style>
  <w:style w:type="paragraph" w:styleId="BodyTextIndent">
    <w:name w:val="Body Text Indent"/>
    <w:basedOn w:val="Normal"/>
    <w:rsid w:val="00285507"/>
    <w:pPr>
      <w:ind w:firstLine="360"/>
    </w:pPr>
    <w:rPr>
      <w:sz w:val="20"/>
      <w:szCs w:val="20"/>
    </w:rPr>
  </w:style>
  <w:style w:type="paragraph" w:styleId="ListBullet">
    <w:name w:val="List Bullet"/>
    <w:basedOn w:val="BodyText"/>
    <w:autoRedefine/>
    <w:rsid w:val="00D53C59"/>
    <w:pPr>
      <w:numPr>
        <w:numId w:val="1"/>
      </w:numPr>
      <w:spacing w:before="60" w:after="60"/>
    </w:pPr>
  </w:style>
  <w:style w:type="paragraph" w:styleId="BodyText">
    <w:name w:val="Body Text"/>
    <w:basedOn w:val="Normal"/>
    <w:link w:val="BodyTextChar"/>
    <w:autoRedefine/>
    <w:qFormat/>
    <w:rsid w:val="00136622"/>
    <w:pPr>
      <w:spacing w:before="120" w:after="120"/>
      <w:jc w:val="both"/>
    </w:pPr>
  </w:style>
  <w:style w:type="paragraph" w:styleId="BodyTextFirstIndent">
    <w:name w:val="Body Text First Indent"/>
    <w:basedOn w:val="BodyText"/>
    <w:rsid w:val="00285507"/>
    <w:pPr>
      <w:ind w:firstLine="210"/>
    </w:pPr>
  </w:style>
  <w:style w:type="paragraph" w:styleId="ListNumber">
    <w:name w:val="List Number"/>
    <w:basedOn w:val="Normal"/>
    <w:autoRedefine/>
    <w:rsid w:val="0057390F"/>
    <w:pPr>
      <w:numPr>
        <w:numId w:val="4"/>
      </w:numPr>
      <w:adjustRightInd w:val="0"/>
      <w:snapToGrid w:val="0"/>
      <w:spacing w:before="60" w:after="60"/>
      <w:jc w:val="both"/>
    </w:pPr>
  </w:style>
  <w:style w:type="paragraph" w:styleId="Header">
    <w:name w:val="header"/>
    <w:basedOn w:val="Normal"/>
    <w:rsid w:val="00285507"/>
    <w:pPr>
      <w:tabs>
        <w:tab w:val="center" w:pos="4320"/>
        <w:tab w:val="right" w:pos="8640"/>
      </w:tabs>
    </w:pPr>
  </w:style>
  <w:style w:type="character" w:styleId="Emphasis">
    <w:name w:val="Emphasis"/>
    <w:qFormat/>
    <w:rsid w:val="00285507"/>
    <w:rPr>
      <w:i/>
      <w:iCs/>
    </w:rPr>
  </w:style>
  <w:style w:type="paragraph" w:styleId="PlainText">
    <w:name w:val="Plain Text"/>
    <w:basedOn w:val="Normal"/>
    <w:link w:val="PlainTextChar"/>
    <w:autoRedefine/>
    <w:uiPriority w:val="99"/>
    <w:rsid w:val="00715538"/>
    <w:pPr>
      <w:contextualSpacing/>
    </w:pPr>
    <w:rPr>
      <w:rFonts w:ascii="Courier New" w:hAnsi="Courier New" w:cs="Courier New"/>
      <w:szCs w:val="20"/>
    </w:rPr>
  </w:style>
  <w:style w:type="paragraph" w:styleId="Footer">
    <w:name w:val="footer"/>
    <w:basedOn w:val="Normal"/>
    <w:rsid w:val="00285507"/>
    <w:pPr>
      <w:tabs>
        <w:tab w:val="center" w:pos="4320"/>
        <w:tab w:val="right" w:pos="8640"/>
      </w:tabs>
    </w:pPr>
  </w:style>
  <w:style w:type="character" w:styleId="PageNumber">
    <w:name w:val="page number"/>
    <w:basedOn w:val="DefaultParagraphFont"/>
    <w:rsid w:val="00285507"/>
  </w:style>
  <w:style w:type="paragraph" w:styleId="Caption">
    <w:name w:val="caption"/>
    <w:basedOn w:val="Normal"/>
    <w:next w:val="Normal"/>
    <w:autoRedefine/>
    <w:qFormat/>
    <w:rsid w:val="004B21D6"/>
    <w:pPr>
      <w:numPr>
        <w:numId w:val="7"/>
      </w:numPr>
      <w:spacing w:before="120" w:after="120"/>
      <w:jc w:val="center"/>
    </w:pPr>
    <w:rPr>
      <w:b/>
      <w:bCs/>
    </w:rPr>
  </w:style>
  <w:style w:type="paragraph" w:styleId="BodyText2">
    <w:name w:val="Body Text 2"/>
    <w:basedOn w:val="BodyText"/>
    <w:next w:val="BodyText"/>
    <w:autoRedefine/>
    <w:rsid w:val="00274C03"/>
  </w:style>
  <w:style w:type="paragraph" w:styleId="BodyText3">
    <w:name w:val="Body Text 3"/>
    <w:basedOn w:val="Normal"/>
    <w:rsid w:val="00285507"/>
    <w:rPr>
      <w:rFonts w:ascii="Courier New" w:hAnsi="Courier New" w:cs="Courier New"/>
    </w:rPr>
  </w:style>
  <w:style w:type="character" w:customStyle="1" w:styleId="arttext">
    <w:name w:val="arttext"/>
    <w:basedOn w:val="DefaultParagraphFont"/>
    <w:rsid w:val="00CA3BDD"/>
  </w:style>
  <w:style w:type="character" w:styleId="Hyperlink">
    <w:name w:val="Hyperlink"/>
    <w:uiPriority w:val="99"/>
    <w:rsid w:val="00CA3BDD"/>
    <w:rPr>
      <w:color w:val="0000FF"/>
      <w:u w:val="single"/>
    </w:rPr>
  </w:style>
  <w:style w:type="paragraph" w:customStyle="1" w:styleId="articlebody">
    <w:name w:val="articlebody"/>
    <w:basedOn w:val="Normal"/>
    <w:rsid w:val="00CA3BDD"/>
    <w:pPr>
      <w:spacing w:before="100" w:beforeAutospacing="1" w:after="100" w:afterAutospacing="1"/>
    </w:pPr>
    <w:rPr>
      <w:rFonts w:eastAsia="Batang"/>
      <w:szCs w:val="24"/>
      <w:lang w:eastAsia="ko-KR"/>
    </w:rPr>
  </w:style>
  <w:style w:type="paragraph" w:styleId="Quote">
    <w:name w:val="Quote"/>
    <w:basedOn w:val="BodyText"/>
    <w:autoRedefine/>
    <w:qFormat/>
    <w:rsid w:val="00795AAA"/>
    <w:pPr>
      <w:ind w:left="720"/>
    </w:pPr>
  </w:style>
  <w:style w:type="paragraph" w:customStyle="1" w:styleId="Reference">
    <w:name w:val="Reference"/>
    <w:basedOn w:val="Normal"/>
    <w:autoRedefine/>
    <w:rsid w:val="009469CB"/>
    <w:pPr>
      <w:numPr>
        <w:numId w:val="2"/>
      </w:numPr>
      <w:spacing w:before="60"/>
    </w:pPr>
    <w:rPr>
      <w:sz w:val="18"/>
      <w:szCs w:val="24"/>
    </w:rPr>
  </w:style>
  <w:style w:type="character" w:styleId="FollowedHyperlink">
    <w:name w:val="FollowedHyperlink"/>
    <w:rsid w:val="00AD4568"/>
    <w:rPr>
      <w:color w:val="800080"/>
      <w:u w:val="single"/>
    </w:rPr>
  </w:style>
  <w:style w:type="table" w:styleId="TableGrid">
    <w:name w:val="Table Grid"/>
    <w:basedOn w:val="TableNormal"/>
    <w:uiPriority w:val="59"/>
    <w:rsid w:val="00D35E72"/>
    <w:pPr>
      <w:spacing w:after="120"/>
      <w:ind w:left="360"/>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A66BB6"/>
    <w:pPr>
      <w:shd w:val="clear" w:color="auto" w:fill="000080"/>
    </w:pPr>
    <w:rPr>
      <w:rFonts w:ascii="Tahoma" w:hAnsi="Tahoma" w:cs="Tahoma"/>
    </w:rPr>
  </w:style>
  <w:style w:type="paragraph" w:customStyle="1" w:styleId="Paragraph">
    <w:name w:val="Paragraph"/>
    <w:basedOn w:val="Heading4"/>
    <w:autoRedefine/>
    <w:rsid w:val="008D371C"/>
    <w:pPr>
      <w:numPr>
        <w:ilvl w:val="0"/>
        <w:numId w:val="0"/>
      </w:numPr>
      <w:spacing w:before="120" w:after="120"/>
    </w:pPr>
    <w:rPr>
      <w:u w:val="single"/>
    </w:rPr>
  </w:style>
  <w:style w:type="paragraph" w:customStyle="1" w:styleId="abstract">
    <w:name w:val="abstract"/>
    <w:basedOn w:val="BodyText"/>
    <w:autoRedefine/>
    <w:rsid w:val="00421726"/>
    <w:pPr>
      <w:spacing w:after="0"/>
      <w:jc w:val="center"/>
    </w:pPr>
    <w:rPr>
      <w:b/>
      <w:i/>
      <w:noProof/>
      <w:szCs w:val="22"/>
      <w:u w:val="words"/>
    </w:rPr>
  </w:style>
  <w:style w:type="paragraph" w:customStyle="1" w:styleId="Abstract0">
    <w:name w:val="Abstract"/>
    <w:basedOn w:val="Normal"/>
    <w:autoRedefine/>
    <w:rsid w:val="009E29C8"/>
    <w:pPr>
      <w:jc w:val="both"/>
    </w:pPr>
    <w:rPr>
      <w:rFonts w:eastAsia="Batang"/>
      <w:i/>
      <w:szCs w:val="24"/>
      <w:lang w:eastAsia="ko-KR"/>
    </w:rPr>
  </w:style>
  <w:style w:type="paragraph" w:styleId="Date">
    <w:name w:val="Date"/>
    <w:basedOn w:val="Normal"/>
    <w:next w:val="Normal"/>
    <w:rsid w:val="009C7D45"/>
  </w:style>
  <w:style w:type="paragraph" w:customStyle="1" w:styleId="BodyText1">
    <w:name w:val="Body Text 1"/>
    <w:basedOn w:val="BodyText"/>
    <w:next w:val="BodyText"/>
    <w:autoRedefine/>
    <w:rsid w:val="00A41398"/>
    <w:pPr>
      <w:spacing w:before="240"/>
    </w:pPr>
    <w:rPr>
      <w:noProof/>
      <w:lang w:eastAsia="ko-KR"/>
    </w:rPr>
  </w:style>
  <w:style w:type="paragraph" w:customStyle="1" w:styleId="appendix">
    <w:name w:val="appendix"/>
    <w:next w:val="BodyText"/>
    <w:autoRedefine/>
    <w:rsid w:val="00DD19F0"/>
    <w:pPr>
      <w:pageBreakBefore/>
      <w:numPr>
        <w:numId w:val="9"/>
      </w:numPr>
      <w:spacing w:before="120" w:after="120"/>
      <w:outlineLvl w:val="0"/>
    </w:pPr>
    <w:rPr>
      <w:b/>
      <w:bCs/>
      <w:noProof/>
      <w:snapToGrid w:val="0"/>
      <w:sz w:val="28"/>
      <w:szCs w:val="24"/>
    </w:rPr>
  </w:style>
  <w:style w:type="paragraph" w:customStyle="1" w:styleId="Header2">
    <w:name w:val="Header 2"/>
    <w:basedOn w:val="appendix"/>
    <w:rsid w:val="00F26710"/>
  </w:style>
  <w:style w:type="paragraph" w:customStyle="1" w:styleId="Descriptor">
    <w:name w:val="Descriptor"/>
    <w:basedOn w:val="Normal"/>
    <w:autoRedefine/>
    <w:rsid w:val="009F7858"/>
    <w:pPr>
      <w:spacing w:after="60"/>
    </w:pPr>
    <w:rPr>
      <w:sz w:val="18"/>
    </w:rPr>
  </w:style>
  <w:style w:type="paragraph" w:styleId="BalloonText">
    <w:name w:val="Balloon Text"/>
    <w:basedOn w:val="Normal"/>
    <w:link w:val="BalloonTextChar"/>
    <w:uiPriority w:val="99"/>
    <w:semiHidden/>
    <w:unhideWhenUsed/>
    <w:rsid w:val="0071020D"/>
    <w:rPr>
      <w:rFonts w:ascii="Tahoma" w:hAnsi="Tahoma" w:cs="Tahoma"/>
      <w:sz w:val="16"/>
      <w:szCs w:val="16"/>
    </w:rPr>
  </w:style>
  <w:style w:type="character" w:customStyle="1" w:styleId="BalloonTextChar">
    <w:name w:val="Balloon Text Char"/>
    <w:link w:val="BalloonText"/>
    <w:uiPriority w:val="99"/>
    <w:semiHidden/>
    <w:rsid w:val="0071020D"/>
    <w:rPr>
      <w:rFonts w:ascii="Tahoma" w:hAnsi="Tahoma" w:cs="Tahoma"/>
      <w:sz w:val="16"/>
      <w:szCs w:val="16"/>
    </w:rPr>
  </w:style>
  <w:style w:type="character" w:customStyle="1" w:styleId="PlainTextChar">
    <w:name w:val="Plain Text Char"/>
    <w:link w:val="PlainText"/>
    <w:uiPriority w:val="99"/>
    <w:rsid w:val="00715538"/>
    <w:rPr>
      <w:rFonts w:ascii="Courier New" w:hAnsi="Courier New" w:cs="Courier New"/>
      <w:sz w:val="24"/>
    </w:rPr>
  </w:style>
  <w:style w:type="character" w:customStyle="1" w:styleId="TitleChar">
    <w:name w:val="Title Char"/>
    <w:link w:val="Title"/>
    <w:uiPriority w:val="10"/>
    <w:rsid w:val="008011C2"/>
    <w:rPr>
      <w:b/>
      <w:bCs/>
      <w:kern w:val="28"/>
      <w:sz w:val="36"/>
      <w:szCs w:val="32"/>
    </w:rPr>
  </w:style>
  <w:style w:type="character" w:customStyle="1" w:styleId="SubtitleChar">
    <w:name w:val="Subtitle Char"/>
    <w:link w:val="Subtitle"/>
    <w:uiPriority w:val="11"/>
    <w:rsid w:val="00CF4FF9"/>
    <w:rPr>
      <w:sz w:val="28"/>
      <w:szCs w:val="28"/>
    </w:rPr>
  </w:style>
  <w:style w:type="paragraph" w:styleId="NoSpacing">
    <w:name w:val="No Spacing"/>
    <w:uiPriority w:val="1"/>
    <w:qFormat/>
    <w:rsid w:val="008011C2"/>
    <w:rPr>
      <w:rFonts w:ascii="Arial" w:eastAsia="Arial" w:hAnsi="Arial"/>
      <w:sz w:val="22"/>
      <w:szCs w:val="22"/>
    </w:rPr>
  </w:style>
  <w:style w:type="paragraph" w:styleId="TOC1">
    <w:name w:val="toc 1"/>
    <w:basedOn w:val="Normal"/>
    <w:next w:val="Normal"/>
    <w:autoRedefine/>
    <w:uiPriority w:val="39"/>
    <w:unhideWhenUsed/>
    <w:rsid w:val="00793EA0"/>
    <w:pPr>
      <w:tabs>
        <w:tab w:val="left" w:pos="480"/>
        <w:tab w:val="right" w:leader="dot" w:pos="9350"/>
      </w:tabs>
      <w:spacing w:before="120"/>
    </w:pPr>
    <w:rPr>
      <w:rFonts w:cstheme="minorHAnsi"/>
      <w:bCs/>
      <w:szCs w:val="20"/>
    </w:rPr>
  </w:style>
  <w:style w:type="paragraph" w:styleId="TOC2">
    <w:name w:val="toc 2"/>
    <w:basedOn w:val="Normal"/>
    <w:next w:val="Normal"/>
    <w:autoRedefine/>
    <w:uiPriority w:val="39"/>
    <w:unhideWhenUsed/>
    <w:rsid w:val="00066E5A"/>
    <w:pPr>
      <w:ind w:left="240"/>
    </w:pPr>
    <w:rPr>
      <w:rFonts w:cstheme="minorHAnsi"/>
      <w:szCs w:val="20"/>
    </w:rPr>
  </w:style>
  <w:style w:type="character" w:styleId="Strong">
    <w:name w:val="Strong"/>
    <w:basedOn w:val="DefaultParagraphFont"/>
    <w:uiPriority w:val="22"/>
    <w:rsid w:val="002D4BF7"/>
    <w:rPr>
      <w:b/>
      <w:bCs/>
    </w:rPr>
  </w:style>
  <w:style w:type="character" w:styleId="SubtleReference">
    <w:name w:val="Subtle Reference"/>
    <w:basedOn w:val="DefaultParagraphFont"/>
    <w:uiPriority w:val="31"/>
    <w:qFormat/>
    <w:rsid w:val="00007943"/>
    <w:rPr>
      <w:smallCaps/>
      <w:color w:val="C0504D" w:themeColor="accent2"/>
      <w:u w:val="single"/>
    </w:rPr>
  </w:style>
  <w:style w:type="character" w:customStyle="1" w:styleId="BodyTextChar">
    <w:name w:val="Body Text Char"/>
    <w:basedOn w:val="DefaultParagraphFont"/>
    <w:link w:val="BodyText"/>
    <w:rsid w:val="00136622"/>
    <w:rPr>
      <w:sz w:val="24"/>
      <w:szCs w:val="28"/>
    </w:rPr>
  </w:style>
  <w:style w:type="paragraph" w:styleId="TOC3">
    <w:name w:val="toc 3"/>
    <w:basedOn w:val="Normal"/>
    <w:next w:val="Normal"/>
    <w:autoRedefine/>
    <w:uiPriority w:val="39"/>
    <w:unhideWhenUsed/>
    <w:rsid w:val="00066E5A"/>
    <w:pPr>
      <w:tabs>
        <w:tab w:val="left" w:pos="1200"/>
        <w:tab w:val="right" w:leader="dot" w:pos="9350"/>
      </w:tabs>
      <w:ind w:left="480"/>
    </w:pPr>
    <w:rPr>
      <w:rFonts w:cstheme="minorHAnsi"/>
      <w:iCs/>
      <w:szCs w:val="20"/>
    </w:rPr>
  </w:style>
  <w:style w:type="paragraph" w:styleId="TOC4">
    <w:name w:val="toc 4"/>
    <w:basedOn w:val="Normal"/>
    <w:next w:val="Normal"/>
    <w:autoRedefine/>
    <w:uiPriority w:val="39"/>
    <w:unhideWhenUsed/>
    <w:rsid w:val="00235B8F"/>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235B8F"/>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235B8F"/>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235B8F"/>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235B8F"/>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235B8F"/>
    <w:pPr>
      <w:ind w:left="1920"/>
    </w:pPr>
    <w:rPr>
      <w:rFonts w:asciiTheme="minorHAnsi" w:hAnsiTheme="minorHAnsi" w:cstheme="minorHAnsi"/>
      <w:sz w:val="18"/>
      <w:szCs w:val="18"/>
    </w:rPr>
  </w:style>
  <w:style w:type="paragraph" w:styleId="TOCHeading">
    <w:name w:val="TOC Heading"/>
    <w:basedOn w:val="Heading1"/>
    <w:next w:val="Normal"/>
    <w:uiPriority w:val="39"/>
    <w:semiHidden/>
    <w:unhideWhenUsed/>
    <w:qFormat/>
    <w:rsid w:val="00235B8F"/>
    <w:pPr>
      <w:widowControl/>
      <w:numPr>
        <w:numId w:val="0"/>
      </w:numPr>
      <w:spacing w:before="480" w:line="276" w:lineRule="auto"/>
      <w:outlineLvl w:val="9"/>
    </w:pPr>
    <w:rPr>
      <w:rFonts w:asciiTheme="majorHAnsi" w:eastAsiaTheme="majorEastAsia" w:hAnsiTheme="majorHAnsi" w:cstheme="majorBidi"/>
      <w:snapToGrid/>
      <w:color w:val="365F91" w:themeColor="accent1" w:themeShade="BF"/>
      <w:szCs w:val="28"/>
      <w:lang w:eastAsia="ja-JP"/>
    </w:rPr>
  </w:style>
  <w:style w:type="paragraph" w:customStyle="1" w:styleId="Code">
    <w:name w:val="Code"/>
    <w:autoRedefine/>
    <w:qFormat/>
    <w:rsid w:val="00801BF1"/>
    <w:pPr>
      <w:framePr w:wrap="around" w:vAnchor="text" w:hAnchor="text" w:x="217" w:y="1"/>
      <w:pBdr>
        <w:top w:val="single" w:sz="2" w:space="10" w:color="auto"/>
        <w:left w:val="single" w:sz="2" w:space="10" w:color="auto"/>
        <w:bottom w:val="single" w:sz="2" w:space="10" w:color="auto"/>
        <w:right w:val="single" w:sz="2" w:space="10" w:color="auto"/>
      </w:pBdr>
    </w:pPr>
    <w:rPr>
      <w:rFonts w:ascii="Courier New" w:eastAsiaTheme="minorEastAsia" w:hAnsi="Courier New" w:cstheme="minorBidi"/>
      <w:iCs/>
      <w:sz w:val="24"/>
      <w:szCs w:val="28"/>
    </w:rPr>
  </w:style>
  <w:style w:type="paragraph" w:customStyle="1" w:styleId="Appendix1">
    <w:name w:val="Appendix 1"/>
    <w:next w:val="BodyText"/>
    <w:link w:val="Appendix1Char"/>
    <w:autoRedefine/>
    <w:qFormat/>
    <w:rsid w:val="0032039A"/>
    <w:pPr>
      <w:numPr>
        <w:numId w:val="22"/>
      </w:numPr>
      <w:spacing w:before="120" w:after="120"/>
      <w:outlineLvl w:val="1"/>
    </w:pPr>
    <w:rPr>
      <w:b/>
      <w:bCs/>
      <w:noProof/>
      <w:snapToGrid w:val="0"/>
      <w:sz w:val="28"/>
      <w:szCs w:val="24"/>
    </w:rPr>
  </w:style>
  <w:style w:type="paragraph" w:customStyle="1" w:styleId="Appendix2">
    <w:name w:val="Appendix 2"/>
    <w:basedOn w:val="Appendix1"/>
    <w:next w:val="BodyText"/>
    <w:link w:val="Appendix2Char"/>
    <w:autoRedefine/>
    <w:qFormat/>
    <w:rsid w:val="0089068E"/>
    <w:pPr>
      <w:numPr>
        <w:ilvl w:val="1"/>
      </w:numPr>
      <w:ind w:left="360"/>
    </w:pPr>
  </w:style>
  <w:style w:type="character" w:customStyle="1" w:styleId="Appendix1Char">
    <w:name w:val="Appendix 1 Char"/>
    <w:basedOn w:val="DefaultParagraphFont"/>
    <w:link w:val="Appendix1"/>
    <w:rsid w:val="0032039A"/>
    <w:rPr>
      <w:b/>
      <w:bCs/>
      <w:noProof/>
      <w:snapToGrid w:val="0"/>
      <w:sz w:val="28"/>
      <w:szCs w:val="24"/>
    </w:rPr>
  </w:style>
  <w:style w:type="character" w:customStyle="1" w:styleId="Appendix2Char">
    <w:name w:val="Appendix 2 Char"/>
    <w:basedOn w:val="Appendix1Char"/>
    <w:link w:val="Appendix2"/>
    <w:rsid w:val="0089068E"/>
    <w:rPr>
      <w:b/>
      <w:bCs/>
      <w:noProof/>
      <w:snapToGrid w:val="0"/>
      <w:sz w:val="28"/>
      <w:szCs w:val="24"/>
    </w:rPr>
  </w:style>
  <w:style w:type="numbering" w:customStyle="1" w:styleId="Header1">
    <w:name w:val="Header 1"/>
    <w:uiPriority w:val="99"/>
    <w:rsid w:val="00427413"/>
    <w:pPr>
      <w:numPr>
        <w:numId w:val="11"/>
      </w:numPr>
    </w:pPr>
  </w:style>
  <w:style w:type="numbering" w:customStyle="1" w:styleId="Section">
    <w:name w:val="Section"/>
    <w:uiPriority w:val="99"/>
    <w:rsid w:val="005A7E80"/>
  </w:style>
  <w:style w:type="paragraph" w:customStyle="1" w:styleId="Description">
    <w:name w:val="Description"/>
    <w:basedOn w:val="Normal"/>
    <w:autoRedefine/>
    <w:qFormat/>
    <w:rsid w:val="00FE68B7"/>
    <w:pPr>
      <w:spacing w:before="120" w:after="120"/>
      <w:ind w:left="1800" w:hanging="1800"/>
    </w:pPr>
  </w:style>
  <w:style w:type="paragraph" w:styleId="HTMLPreformatted">
    <w:name w:val="HTML Preformatted"/>
    <w:basedOn w:val="Normal"/>
    <w:link w:val="HTMLPreformattedChar"/>
    <w:uiPriority w:val="99"/>
    <w:semiHidden/>
    <w:unhideWhenUsed/>
    <w:rsid w:val="00860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607C7"/>
    <w:rPr>
      <w:rFonts w:ascii="Courier New" w:hAnsi="Courier New" w:cs="Courier New"/>
    </w:rPr>
  </w:style>
  <w:style w:type="paragraph" w:styleId="NormalWeb">
    <w:name w:val="Normal (Web)"/>
    <w:basedOn w:val="Normal"/>
    <w:uiPriority w:val="99"/>
    <w:unhideWhenUsed/>
    <w:rsid w:val="00811C7A"/>
    <w:pPr>
      <w:spacing w:before="100" w:beforeAutospacing="1" w:after="100" w:afterAutospacing="1"/>
    </w:pPr>
    <w:rPr>
      <w:szCs w:val="24"/>
    </w:rPr>
  </w:style>
  <w:style w:type="paragraph" w:styleId="BlockText">
    <w:name w:val="Block Text"/>
    <w:basedOn w:val="Normal"/>
    <w:uiPriority w:val="99"/>
    <w:rsid w:val="00EE7FC3"/>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customStyle="1" w:styleId="CodeBlock">
    <w:name w:val="CodeBlock"/>
    <w:autoRedefine/>
    <w:qFormat/>
    <w:rsid w:val="00421726"/>
    <w:pPr>
      <w:pBdr>
        <w:top w:val="single" w:sz="2" w:space="1" w:color="auto"/>
        <w:left w:val="single" w:sz="2" w:space="4" w:color="auto"/>
        <w:bottom w:val="single" w:sz="2" w:space="1" w:color="auto"/>
        <w:right w:val="single" w:sz="2" w:space="4" w:color="auto"/>
      </w:pBdr>
      <w:spacing w:before="240" w:after="240"/>
      <w:ind w:left="720"/>
      <w:contextualSpacing/>
    </w:pPr>
    <w:rPr>
      <w:rFonts w:ascii="Courier New" w:eastAsiaTheme="minorEastAsia" w:hAnsi="Courier New" w:cstheme="minorBidi"/>
      <w:iCs/>
      <w:sz w:val="24"/>
      <w:szCs w:val="28"/>
    </w:rPr>
  </w:style>
  <w:style w:type="paragraph" w:customStyle="1" w:styleId="ReferenceSection">
    <w:name w:val="ReferenceSection"/>
    <w:basedOn w:val="Heading9"/>
    <w:next w:val="Reference"/>
    <w:autoRedefine/>
    <w:qFormat/>
    <w:rsid w:val="00590DDF"/>
    <w:pPr>
      <w:pageBreakBefore/>
      <w:spacing w:before="0"/>
    </w:pPr>
    <w:rPr>
      <w:b/>
      <w:sz w:val="28"/>
      <w:u w:val="single"/>
    </w:rPr>
  </w:style>
  <w:style w:type="paragraph" w:styleId="Revision">
    <w:name w:val="Revision"/>
    <w:hidden/>
    <w:uiPriority w:val="99"/>
    <w:semiHidden/>
    <w:rsid w:val="009435DA"/>
    <w:rPr>
      <w:sz w:val="24"/>
      <w:szCs w:val="28"/>
    </w:rPr>
  </w:style>
  <w:style w:type="paragraph" w:customStyle="1" w:styleId="Appendix3">
    <w:name w:val="Appendix 3"/>
    <w:basedOn w:val="Appendix2"/>
    <w:next w:val="BodyText"/>
    <w:autoRedefine/>
    <w:qFormat/>
    <w:rsid w:val="006F688A"/>
    <w:pPr>
      <w:numPr>
        <w:ilvl w:val="2"/>
      </w:numPr>
    </w:pPr>
    <w:rPr>
      <w:sz w:val="24"/>
    </w:rPr>
  </w:style>
  <w:style w:type="numbering" w:customStyle="1" w:styleId="AppendixSection">
    <w:name w:val="AppendixSection"/>
    <w:uiPriority w:val="99"/>
    <w:rsid w:val="0032039A"/>
    <w:pPr>
      <w:numPr>
        <w:numId w:val="22"/>
      </w:numPr>
    </w:pPr>
  </w:style>
  <w:style w:type="character" w:styleId="CommentReference">
    <w:name w:val="annotation reference"/>
    <w:basedOn w:val="DefaultParagraphFont"/>
    <w:uiPriority w:val="99"/>
    <w:semiHidden/>
    <w:unhideWhenUsed/>
    <w:rsid w:val="00590DDF"/>
    <w:rPr>
      <w:sz w:val="18"/>
      <w:szCs w:val="18"/>
    </w:rPr>
  </w:style>
  <w:style w:type="paragraph" w:styleId="CommentText">
    <w:name w:val="annotation text"/>
    <w:basedOn w:val="Normal"/>
    <w:link w:val="CommentTextChar"/>
    <w:uiPriority w:val="99"/>
    <w:unhideWhenUsed/>
    <w:rsid w:val="00590DDF"/>
    <w:rPr>
      <w:szCs w:val="24"/>
    </w:rPr>
  </w:style>
  <w:style w:type="character" w:customStyle="1" w:styleId="CommentTextChar">
    <w:name w:val="Comment Text Char"/>
    <w:basedOn w:val="DefaultParagraphFont"/>
    <w:link w:val="CommentText"/>
    <w:uiPriority w:val="99"/>
    <w:rsid w:val="00590DDF"/>
    <w:rPr>
      <w:sz w:val="24"/>
      <w:szCs w:val="24"/>
    </w:rPr>
  </w:style>
  <w:style w:type="paragraph" w:styleId="CommentSubject">
    <w:name w:val="annotation subject"/>
    <w:basedOn w:val="CommentText"/>
    <w:next w:val="CommentText"/>
    <w:link w:val="CommentSubjectChar"/>
    <w:uiPriority w:val="99"/>
    <w:semiHidden/>
    <w:unhideWhenUsed/>
    <w:rsid w:val="00590DDF"/>
    <w:rPr>
      <w:b/>
      <w:bCs/>
      <w:sz w:val="20"/>
      <w:szCs w:val="20"/>
    </w:rPr>
  </w:style>
  <w:style w:type="character" w:customStyle="1" w:styleId="CommentSubjectChar">
    <w:name w:val="Comment Subject Char"/>
    <w:basedOn w:val="CommentTextChar"/>
    <w:link w:val="CommentSubject"/>
    <w:uiPriority w:val="99"/>
    <w:semiHidden/>
    <w:rsid w:val="00590DDF"/>
    <w:rPr>
      <w:b/>
      <w:bCs/>
      <w:sz w:val="24"/>
      <w:szCs w:val="24"/>
    </w:rPr>
  </w:style>
  <w:style w:type="paragraph" w:styleId="FootnoteText">
    <w:name w:val="footnote text"/>
    <w:basedOn w:val="Normal"/>
    <w:link w:val="FootnoteTextChar"/>
    <w:uiPriority w:val="99"/>
    <w:semiHidden/>
    <w:unhideWhenUsed/>
    <w:rsid w:val="00590DDF"/>
    <w:rPr>
      <w:sz w:val="20"/>
      <w:szCs w:val="20"/>
    </w:rPr>
  </w:style>
  <w:style w:type="character" w:customStyle="1" w:styleId="FootnoteTextChar">
    <w:name w:val="Footnote Text Char"/>
    <w:basedOn w:val="DefaultParagraphFont"/>
    <w:link w:val="FootnoteText"/>
    <w:uiPriority w:val="99"/>
    <w:semiHidden/>
    <w:rsid w:val="00590DDF"/>
  </w:style>
  <w:style w:type="character" w:styleId="FootnoteReference">
    <w:name w:val="footnote reference"/>
    <w:basedOn w:val="DefaultParagraphFont"/>
    <w:uiPriority w:val="99"/>
    <w:semiHidden/>
    <w:unhideWhenUsed/>
    <w:rsid w:val="00590DDF"/>
    <w:rPr>
      <w:vertAlign w:val="superscript"/>
    </w:rPr>
  </w:style>
  <w:style w:type="paragraph" w:customStyle="1" w:styleId="Appendix4">
    <w:name w:val="Appendix 4"/>
    <w:basedOn w:val="Appendix3"/>
    <w:next w:val="BodyText"/>
    <w:autoRedefine/>
    <w:qFormat/>
    <w:rsid w:val="0032039A"/>
    <w:pPr>
      <w:numPr>
        <w:ilvl w:val="3"/>
      </w:numPr>
    </w:pPr>
  </w:style>
  <w:style w:type="character" w:customStyle="1" w:styleId="Heading3Char">
    <w:name w:val="Heading 3 Char"/>
    <w:basedOn w:val="DefaultParagraphFont"/>
    <w:link w:val="Heading3"/>
    <w:rsid w:val="00347DC7"/>
    <w:rPr>
      <w:b/>
      <w:snapToGrid w:val="0"/>
      <w:sz w:val="24"/>
      <w:szCs w:val="24"/>
    </w:rPr>
  </w:style>
  <w:style w:type="character" w:customStyle="1" w:styleId="Heading4Char">
    <w:name w:val="Heading 4 Char"/>
    <w:basedOn w:val="DefaultParagraphFont"/>
    <w:link w:val="Heading4"/>
    <w:rsid w:val="00347DC7"/>
    <w:rPr>
      <w:b/>
      <w:snapToGrid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14392">
      <w:bodyDiv w:val="1"/>
      <w:marLeft w:val="0"/>
      <w:marRight w:val="0"/>
      <w:marTop w:val="0"/>
      <w:marBottom w:val="0"/>
      <w:divBdr>
        <w:top w:val="none" w:sz="0" w:space="0" w:color="auto"/>
        <w:left w:val="none" w:sz="0" w:space="0" w:color="auto"/>
        <w:bottom w:val="none" w:sz="0" w:space="0" w:color="auto"/>
        <w:right w:val="none" w:sz="0" w:space="0" w:color="auto"/>
      </w:divBdr>
    </w:div>
    <w:div w:id="121772339">
      <w:bodyDiv w:val="1"/>
      <w:marLeft w:val="0"/>
      <w:marRight w:val="0"/>
      <w:marTop w:val="0"/>
      <w:marBottom w:val="0"/>
      <w:divBdr>
        <w:top w:val="none" w:sz="0" w:space="0" w:color="auto"/>
        <w:left w:val="none" w:sz="0" w:space="0" w:color="auto"/>
        <w:bottom w:val="none" w:sz="0" w:space="0" w:color="auto"/>
        <w:right w:val="none" w:sz="0" w:space="0" w:color="auto"/>
      </w:divBdr>
    </w:div>
    <w:div w:id="154226525">
      <w:bodyDiv w:val="1"/>
      <w:marLeft w:val="0"/>
      <w:marRight w:val="0"/>
      <w:marTop w:val="0"/>
      <w:marBottom w:val="0"/>
      <w:divBdr>
        <w:top w:val="none" w:sz="0" w:space="0" w:color="auto"/>
        <w:left w:val="none" w:sz="0" w:space="0" w:color="auto"/>
        <w:bottom w:val="none" w:sz="0" w:space="0" w:color="auto"/>
        <w:right w:val="none" w:sz="0" w:space="0" w:color="auto"/>
      </w:divBdr>
    </w:div>
    <w:div w:id="210460118">
      <w:bodyDiv w:val="1"/>
      <w:marLeft w:val="0"/>
      <w:marRight w:val="0"/>
      <w:marTop w:val="0"/>
      <w:marBottom w:val="0"/>
      <w:divBdr>
        <w:top w:val="none" w:sz="0" w:space="0" w:color="auto"/>
        <w:left w:val="none" w:sz="0" w:space="0" w:color="auto"/>
        <w:bottom w:val="none" w:sz="0" w:space="0" w:color="auto"/>
        <w:right w:val="none" w:sz="0" w:space="0" w:color="auto"/>
      </w:divBdr>
    </w:div>
    <w:div w:id="347565236">
      <w:bodyDiv w:val="1"/>
      <w:marLeft w:val="0"/>
      <w:marRight w:val="0"/>
      <w:marTop w:val="0"/>
      <w:marBottom w:val="0"/>
      <w:divBdr>
        <w:top w:val="none" w:sz="0" w:space="0" w:color="auto"/>
        <w:left w:val="none" w:sz="0" w:space="0" w:color="auto"/>
        <w:bottom w:val="none" w:sz="0" w:space="0" w:color="auto"/>
        <w:right w:val="none" w:sz="0" w:space="0" w:color="auto"/>
      </w:divBdr>
    </w:div>
    <w:div w:id="387144721">
      <w:bodyDiv w:val="1"/>
      <w:marLeft w:val="0"/>
      <w:marRight w:val="0"/>
      <w:marTop w:val="0"/>
      <w:marBottom w:val="0"/>
      <w:divBdr>
        <w:top w:val="none" w:sz="0" w:space="0" w:color="auto"/>
        <w:left w:val="none" w:sz="0" w:space="0" w:color="auto"/>
        <w:bottom w:val="none" w:sz="0" w:space="0" w:color="auto"/>
        <w:right w:val="none" w:sz="0" w:space="0" w:color="auto"/>
      </w:divBdr>
    </w:div>
    <w:div w:id="495144594">
      <w:bodyDiv w:val="1"/>
      <w:marLeft w:val="0"/>
      <w:marRight w:val="0"/>
      <w:marTop w:val="0"/>
      <w:marBottom w:val="0"/>
      <w:divBdr>
        <w:top w:val="none" w:sz="0" w:space="0" w:color="auto"/>
        <w:left w:val="none" w:sz="0" w:space="0" w:color="auto"/>
        <w:bottom w:val="none" w:sz="0" w:space="0" w:color="auto"/>
        <w:right w:val="none" w:sz="0" w:space="0" w:color="auto"/>
      </w:divBdr>
    </w:div>
    <w:div w:id="510031358">
      <w:bodyDiv w:val="1"/>
      <w:marLeft w:val="0"/>
      <w:marRight w:val="0"/>
      <w:marTop w:val="0"/>
      <w:marBottom w:val="0"/>
      <w:divBdr>
        <w:top w:val="none" w:sz="0" w:space="0" w:color="auto"/>
        <w:left w:val="none" w:sz="0" w:space="0" w:color="auto"/>
        <w:bottom w:val="none" w:sz="0" w:space="0" w:color="auto"/>
        <w:right w:val="none" w:sz="0" w:space="0" w:color="auto"/>
      </w:divBdr>
    </w:div>
    <w:div w:id="514006384">
      <w:bodyDiv w:val="1"/>
      <w:marLeft w:val="0"/>
      <w:marRight w:val="0"/>
      <w:marTop w:val="0"/>
      <w:marBottom w:val="0"/>
      <w:divBdr>
        <w:top w:val="none" w:sz="0" w:space="0" w:color="auto"/>
        <w:left w:val="none" w:sz="0" w:space="0" w:color="auto"/>
        <w:bottom w:val="none" w:sz="0" w:space="0" w:color="auto"/>
        <w:right w:val="none" w:sz="0" w:space="0" w:color="auto"/>
      </w:divBdr>
    </w:div>
    <w:div w:id="619922182">
      <w:bodyDiv w:val="1"/>
      <w:marLeft w:val="0"/>
      <w:marRight w:val="0"/>
      <w:marTop w:val="0"/>
      <w:marBottom w:val="0"/>
      <w:divBdr>
        <w:top w:val="none" w:sz="0" w:space="0" w:color="auto"/>
        <w:left w:val="none" w:sz="0" w:space="0" w:color="auto"/>
        <w:bottom w:val="none" w:sz="0" w:space="0" w:color="auto"/>
        <w:right w:val="none" w:sz="0" w:space="0" w:color="auto"/>
      </w:divBdr>
    </w:div>
    <w:div w:id="791746577">
      <w:bodyDiv w:val="1"/>
      <w:marLeft w:val="0"/>
      <w:marRight w:val="0"/>
      <w:marTop w:val="0"/>
      <w:marBottom w:val="0"/>
      <w:divBdr>
        <w:top w:val="none" w:sz="0" w:space="0" w:color="auto"/>
        <w:left w:val="none" w:sz="0" w:space="0" w:color="auto"/>
        <w:bottom w:val="none" w:sz="0" w:space="0" w:color="auto"/>
        <w:right w:val="none" w:sz="0" w:space="0" w:color="auto"/>
      </w:divBdr>
    </w:div>
    <w:div w:id="892733469">
      <w:bodyDiv w:val="1"/>
      <w:marLeft w:val="0"/>
      <w:marRight w:val="0"/>
      <w:marTop w:val="0"/>
      <w:marBottom w:val="0"/>
      <w:divBdr>
        <w:top w:val="none" w:sz="0" w:space="0" w:color="auto"/>
        <w:left w:val="none" w:sz="0" w:space="0" w:color="auto"/>
        <w:bottom w:val="none" w:sz="0" w:space="0" w:color="auto"/>
        <w:right w:val="none" w:sz="0" w:space="0" w:color="auto"/>
      </w:divBdr>
    </w:div>
    <w:div w:id="930553433">
      <w:bodyDiv w:val="1"/>
      <w:marLeft w:val="0"/>
      <w:marRight w:val="0"/>
      <w:marTop w:val="0"/>
      <w:marBottom w:val="0"/>
      <w:divBdr>
        <w:top w:val="none" w:sz="0" w:space="0" w:color="auto"/>
        <w:left w:val="none" w:sz="0" w:space="0" w:color="auto"/>
        <w:bottom w:val="none" w:sz="0" w:space="0" w:color="auto"/>
        <w:right w:val="none" w:sz="0" w:space="0" w:color="auto"/>
      </w:divBdr>
    </w:div>
    <w:div w:id="1137072247">
      <w:bodyDiv w:val="1"/>
      <w:marLeft w:val="0"/>
      <w:marRight w:val="0"/>
      <w:marTop w:val="0"/>
      <w:marBottom w:val="0"/>
      <w:divBdr>
        <w:top w:val="none" w:sz="0" w:space="0" w:color="auto"/>
        <w:left w:val="none" w:sz="0" w:space="0" w:color="auto"/>
        <w:bottom w:val="none" w:sz="0" w:space="0" w:color="auto"/>
        <w:right w:val="none" w:sz="0" w:space="0" w:color="auto"/>
      </w:divBdr>
    </w:div>
    <w:div w:id="1162695752">
      <w:bodyDiv w:val="1"/>
      <w:marLeft w:val="0"/>
      <w:marRight w:val="0"/>
      <w:marTop w:val="0"/>
      <w:marBottom w:val="0"/>
      <w:divBdr>
        <w:top w:val="none" w:sz="0" w:space="0" w:color="auto"/>
        <w:left w:val="none" w:sz="0" w:space="0" w:color="auto"/>
        <w:bottom w:val="none" w:sz="0" w:space="0" w:color="auto"/>
        <w:right w:val="none" w:sz="0" w:space="0" w:color="auto"/>
      </w:divBdr>
      <w:divsChild>
        <w:div w:id="1924560000">
          <w:marLeft w:val="0"/>
          <w:marRight w:val="0"/>
          <w:marTop w:val="0"/>
          <w:marBottom w:val="0"/>
          <w:divBdr>
            <w:top w:val="none" w:sz="0" w:space="0" w:color="auto"/>
            <w:left w:val="none" w:sz="0" w:space="0" w:color="auto"/>
            <w:bottom w:val="none" w:sz="0" w:space="0" w:color="auto"/>
            <w:right w:val="none" w:sz="0" w:space="0" w:color="auto"/>
          </w:divBdr>
          <w:divsChild>
            <w:div w:id="817763903">
              <w:marLeft w:val="0"/>
              <w:marRight w:val="0"/>
              <w:marTop w:val="0"/>
              <w:marBottom w:val="0"/>
              <w:divBdr>
                <w:top w:val="none" w:sz="0" w:space="0" w:color="auto"/>
                <w:left w:val="none" w:sz="0" w:space="0" w:color="auto"/>
                <w:bottom w:val="none" w:sz="0" w:space="0" w:color="auto"/>
                <w:right w:val="none" w:sz="0" w:space="0" w:color="auto"/>
              </w:divBdr>
              <w:divsChild>
                <w:div w:id="789400693">
                  <w:marLeft w:val="0"/>
                  <w:marRight w:val="0"/>
                  <w:marTop w:val="0"/>
                  <w:marBottom w:val="0"/>
                  <w:divBdr>
                    <w:top w:val="none" w:sz="0" w:space="0" w:color="auto"/>
                    <w:left w:val="none" w:sz="0" w:space="0" w:color="auto"/>
                    <w:bottom w:val="none" w:sz="0" w:space="0" w:color="auto"/>
                    <w:right w:val="none" w:sz="0" w:space="0" w:color="auto"/>
                  </w:divBdr>
                  <w:divsChild>
                    <w:div w:id="1831673645">
                      <w:marLeft w:val="0"/>
                      <w:marRight w:val="0"/>
                      <w:marTop w:val="0"/>
                      <w:marBottom w:val="0"/>
                      <w:divBdr>
                        <w:top w:val="none" w:sz="0" w:space="0" w:color="auto"/>
                        <w:left w:val="none" w:sz="0" w:space="0" w:color="auto"/>
                        <w:bottom w:val="none" w:sz="0" w:space="0" w:color="auto"/>
                        <w:right w:val="none" w:sz="0" w:space="0" w:color="auto"/>
                      </w:divBdr>
                    </w:div>
                    <w:div w:id="702709079">
                      <w:marLeft w:val="0"/>
                      <w:marRight w:val="0"/>
                      <w:marTop w:val="0"/>
                      <w:marBottom w:val="0"/>
                      <w:divBdr>
                        <w:top w:val="none" w:sz="0" w:space="0" w:color="auto"/>
                        <w:left w:val="none" w:sz="0" w:space="0" w:color="auto"/>
                        <w:bottom w:val="none" w:sz="0" w:space="0" w:color="auto"/>
                        <w:right w:val="none" w:sz="0" w:space="0" w:color="auto"/>
                      </w:divBdr>
                      <w:divsChild>
                        <w:div w:id="5496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4650">
          <w:marLeft w:val="0"/>
          <w:marRight w:val="0"/>
          <w:marTop w:val="0"/>
          <w:marBottom w:val="0"/>
          <w:divBdr>
            <w:top w:val="none" w:sz="0" w:space="0" w:color="auto"/>
            <w:left w:val="none" w:sz="0" w:space="0" w:color="auto"/>
            <w:bottom w:val="none" w:sz="0" w:space="0" w:color="auto"/>
            <w:right w:val="none" w:sz="0" w:space="0" w:color="auto"/>
          </w:divBdr>
          <w:divsChild>
            <w:div w:id="1714186861">
              <w:marLeft w:val="0"/>
              <w:marRight w:val="0"/>
              <w:marTop w:val="0"/>
              <w:marBottom w:val="0"/>
              <w:divBdr>
                <w:top w:val="none" w:sz="0" w:space="0" w:color="auto"/>
                <w:left w:val="none" w:sz="0" w:space="0" w:color="auto"/>
                <w:bottom w:val="none" w:sz="0" w:space="0" w:color="auto"/>
                <w:right w:val="none" w:sz="0" w:space="0" w:color="auto"/>
              </w:divBdr>
              <w:divsChild>
                <w:div w:id="404836961">
                  <w:marLeft w:val="0"/>
                  <w:marRight w:val="0"/>
                  <w:marTop w:val="0"/>
                  <w:marBottom w:val="0"/>
                  <w:divBdr>
                    <w:top w:val="none" w:sz="0" w:space="0" w:color="auto"/>
                    <w:left w:val="none" w:sz="0" w:space="0" w:color="auto"/>
                    <w:bottom w:val="none" w:sz="0" w:space="0" w:color="auto"/>
                    <w:right w:val="none" w:sz="0" w:space="0" w:color="auto"/>
                  </w:divBdr>
                </w:div>
              </w:divsChild>
            </w:div>
            <w:div w:id="1439450419">
              <w:marLeft w:val="0"/>
              <w:marRight w:val="0"/>
              <w:marTop w:val="0"/>
              <w:marBottom w:val="0"/>
              <w:divBdr>
                <w:top w:val="none" w:sz="0" w:space="0" w:color="auto"/>
                <w:left w:val="none" w:sz="0" w:space="0" w:color="auto"/>
                <w:bottom w:val="none" w:sz="0" w:space="0" w:color="auto"/>
                <w:right w:val="none" w:sz="0" w:space="0" w:color="auto"/>
              </w:divBdr>
              <w:divsChild>
                <w:div w:id="1249385626">
                  <w:marLeft w:val="0"/>
                  <w:marRight w:val="0"/>
                  <w:marTop w:val="0"/>
                  <w:marBottom w:val="0"/>
                  <w:divBdr>
                    <w:top w:val="none" w:sz="0" w:space="0" w:color="auto"/>
                    <w:left w:val="none" w:sz="0" w:space="0" w:color="auto"/>
                    <w:bottom w:val="none" w:sz="0" w:space="0" w:color="auto"/>
                    <w:right w:val="none" w:sz="0" w:space="0" w:color="auto"/>
                  </w:divBdr>
                </w:div>
              </w:divsChild>
            </w:div>
            <w:div w:id="652638195">
              <w:marLeft w:val="0"/>
              <w:marRight w:val="0"/>
              <w:marTop w:val="0"/>
              <w:marBottom w:val="0"/>
              <w:divBdr>
                <w:top w:val="none" w:sz="0" w:space="0" w:color="auto"/>
                <w:left w:val="none" w:sz="0" w:space="0" w:color="auto"/>
                <w:bottom w:val="none" w:sz="0" w:space="0" w:color="auto"/>
                <w:right w:val="none" w:sz="0" w:space="0" w:color="auto"/>
              </w:divBdr>
              <w:divsChild>
                <w:div w:id="209730075">
                  <w:marLeft w:val="0"/>
                  <w:marRight w:val="0"/>
                  <w:marTop w:val="0"/>
                  <w:marBottom w:val="0"/>
                  <w:divBdr>
                    <w:top w:val="none" w:sz="0" w:space="0" w:color="auto"/>
                    <w:left w:val="none" w:sz="0" w:space="0" w:color="auto"/>
                    <w:bottom w:val="none" w:sz="0" w:space="0" w:color="auto"/>
                    <w:right w:val="none" w:sz="0" w:space="0" w:color="auto"/>
                  </w:divBdr>
                </w:div>
              </w:divsChild>
            </w:div>
            <w:div w:id="1075399930">
              <w:marLeft w:val="0"/>
              <w:marRight w:val="0"/>
              <w:marTop w:val="0"/>
              <w:marBottom w:val="0"/>
              <w:divBdr>
                <w:top w:val="none" w:sz="0" w:space="0" w:color="auto"/>
                <w:left w:val="none" w:sz="0" w:space="0" w:color="auto"/>
                <w:bottom w:val="none" w:sz="0" w:space="0" w:color="auto"/>
                <w:right w:val="none" w:sz="0" w:space="0" w:color="auto"/>
              </w:divBdr>
              <w:divsChild>
                <w:div w:id="1200895218">
                  <w:marLeft w:val="0"/>
                  <w:marRight w:val="0"/>
                  <w:marTop w:val="0"/>
                  <w:marBottom w:val="0"/>
                  <w:divBdr>
                    <w:top w:val="none" w:sz="0" w:space="0" w:color="auto"/>
                    <w:left w:val="none" w:sz="0" w:space="0" w:color="auto"/>
                    <w:bottom w:val="none" w:sz="0" w:space="0" w:color="auto"/>
                    <w:right w:val="none" w:sz="0" w:space="0" w:color="auto"/>
                  </w:divBdr>
                </w:div>
              </w:divsChild>
            </w:div>
            <w:div w:id="1437675653">
              <w:marLeft w:val="0"/>
              <w:marRight w:val="0"/>
              <w:marTop w:val="0"/>
              <w:marBottom w:val="0"/>
              <w:divBdr>
                <w:top w:val="none" w:sz="0" w:space="0" w:color="auto"/>
                <w:left w:val="none" w:sz="0" w:space="0" w:color="auto"/>
                <w:bottom w:val="none" w:sz="0" w:space="0" w:color="auto"/>
                <w:right w:val="none" w:sz="0" w:space="0" w:color="auto"/>
              </w:divBdr>
              <w:divsChild>
                <w:div w:id="4923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4273">
          <w:marLeft w:val="0"/>
          <w:marRight w:val="0"/>
          <w:marTop w:val="0"/>
          <w:marBottom w:val="0"/>
          <w:divBdr>
            <w:top w:val="none" w:sz="0" w:space="0" w:color="auto"/>
            <w:left w:val="none" w:sz="0" w:space="0" w:color="auto"/>
            <w:bottom w:val="none" w:sz="0" w:space="0" w:color="auto"/>
            <w:right w:val="none" w:sz="0" w:space="0" w:color="auto"/>
          </w:divBdr>
          <w:divsChild>
            <w:div w:id="43066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67517">
      <w:bodyDiv w:val="1"/>
      <w:marLeft w:val="0"/>
      <w:marRight w:val="0"/>
      <w:marTop w:val="0"/>
      <w:marBottom w:val="0"/>
      <w:divBdr>
        <w:top w:val="none" w:sz="0" w:space="0" w:color="auto"/>
        <w:left w:val="none" w:sz="0" w:space="0" w:color="auto"/>
        <w:bottom w:val="none" w:sz="0" w:space="0" w:color="auto"/>
        <w:right w:val="none" w:sz="0" w:space="0" w:color="auto"/>
      </w:divBdr>
    </w:div>
    <w:div w:id="1200556077">
      <w:bodyDiv w:val="1"/>
      <w:marLeft w:val="0"/>
      <w:marRight w:val="0"/>
      <w:marTop w:val="0"/>
      <w:marBottom w:val="0"/>
      <w:divBdr>
        <w:top w:val="none" w:sz="0" w:space="0" w:color="auto"/>
        <w:left w:val="none" w:sz="0" w:space="0" w:color="auto"/>
        <w:bottom w:val="none" w:sz="0" w:space="0" w:color="auto"/>
        <w:right w:val="none" w:sz="0" w:space="0" w:color="auto"/>
      </w:divBdr>
      <w:divsChild>
        <w:div w:id="557279506">
          <w:marLeft w:val="0"/>
          <w:marRight w:val="0"/>
          <w:marTop w:val="0"/>
          <w:marBottom w:val="0"/>
          <w:divBdr>
            <w:top w:val="none" w:sz="0" w:space="0" w:color="auto"/>
            <w:left w:val="none" w:sz="0" w:space="0" w:color="auto"/>
            <w:bottom w:val="none" w:sz="0" w:space="0" w:color="auto"/>
            <w:right w:val="none" w:sz="0" w:space="0" w:color="auto"/>
          </w:divBdr>
        </w:div>
        <w:div w:id="932711587">
          <w:marLeft w:val="0"/>
          <w:marRight w:val="0"/>
          <w:marTop w:val="0"/>
          <w:marBottom w:val="0"/>
          <w:divBdr>
            <w:top w:val="none" w:sz="0" w:space="0" w:color="auto"/>
            <w:left w:val="none" w:sz="0" w:space="0" w:color="auto"/>
            <w:bottom w:val="none" w:sz="0" w:space="0" w:color="auto"/>
            <w:right w:val="none" w:sz="0" w:space="0" w:color="auto"/>
          </w:divBdr>
          <w:divsChild>
            <w:div w:id="18388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98737">
      <w:bodyDiv w:val="1"/>
      <w:marLeft w:val="0"/>
      <w:marRight w:val="0"/>
      <w:marTop w:val="0"/>
      <w:marBottom w:val="0"/>
      <w:divBdr>
        <w:top w:val="none" w:sz="0" w:space="0" w:color="auto"/>
        <w:left w:val="none" w:sz="0" w:space="0" w:color="auto"/>
        <w:bottom w:val="none" w:sz="0" w:space="0" w:color="auto"/>
        <w:right w:val="none" w:sz="0" w:space="0" w:color="auto"/>
      </w:divBdr>
    </w:div>
    <w:div w:id="1324625261">
      <w:bodyDiv w:val="1"/>
      <w:marLeft w:val="0"/>
      <w:marRight w:val="0"/>
      <w:marTop w:val="0"/>
      <w:marBottom w:val="0"/>
      <w:divBdr>
        <w:top w:val="none" w:sz="0" w:space="0" w:color="auto"/>
        <w:left w:val="none" w:sz="0" w:space="0" w:color="auto"/>
        <w:bottom w:val="none" w:sz="0" w:space="0" w:color="auto"/>
        <w:right w:val="none" w:sz="0" w:space="0" w:color="auto"/>
      </w:divBdr>
    </w:div>
    <w:div w:id="1327628783">
      <w:bodyDiv w:val="1"/>
      <w:marLeft w:val="0"/>
      <w:marRight w:val="0"/>
      <w:marTop w:val="0"/>
      <w:marBottom w:val="0"/>
      <w:divBdr>
        <w:top w:val="none" w:sz="0" w:space="0" w:color="auto"/>
        <w:left w:val="none" w:sz="0" w:space="0" w:color="auto"/>
        <w:bottom w:val="none" w:sz="0" w:space="0" w:color="auto"/>
        <w:right w:val="none" w:sz="0" w:space="0" w:color="auto"/>
      </w:divBdr>
    </w:div>
    <w:div w:id="1344237074">
      <w:bodyDiv w:val="1"/>
      <w:marLeft w:val="0"/>
      <w:marRight w:val="0"/>
      <w:marTop w:val="0"/>
      <w:marBottom w:val="0"/>
      <w:divBdr>
        <w:top w:val="none" w:sz="0" w:space="0" w:color="auto"/>
        <w:left w:val="none" w:sz="0" w:space="0" w:color="auto"/>
        <w:bottom w:val="none" w:sz="0" w:space="0" w:color="auto"/>
        <w:right w:val="none" w:sz="0" w:space="0" w:color="auto"/>
      </w:divBdr>
    </w:div>
    <w:div w:id="1716347646">
      <w:bodyDiv w:val="1"/>
      <w:marLeft w:val="0"/>
      <w:marRight w:val="0"/>
      <w:marTop w:val="0"/>
      <w:marBottom w:val="0"/>
      <w:divBdr>
        <w:top w:val="none" w:sz="0" w:space="0" w:color="auto"/>
        <w:left w:val="none" w:sz="0" w:space="0" w:color="auto"/>
        <w:bottom w:val="none" w:sz="0" w:space="0" w:color="auto"/>
        <w:right w:val="none" w:sz="0" w:space="0" w:color="auto"/>
      </w:divBdr>
      <w:divsChild>
        <w:div w:id="1748771385">
          <w:marLeft w:val="0"/>
          <w:marRight w:val="0"/>
          <w:marTop w:val="0"/>
          <w:marBottom w:val="0"/>
          <w:divBdr>
            <w:top w:val="none" w:sz="0" w:space="0" w:color="auto"/>
            <w:left w:val="none" w:sz="0" w:space="0" w:color="auto"/>
            <w:bottom w:val="none" w:sz="0" w:space="0" w:color="auto"/>
            <w:right w:val="none" w:sz="0" w:space="0" w:color="auto"/>
          </w:divBdr>
        </w:div>
      </w:divsChild>
    </w:div>
    <w:div w:id="1914658333">
      <w:bodyDiv w:val="1"/>
      <w:marLeft w:val="0"/>
      <w:marRight w:val="0"/>
      <w:marTop w:val="0"/>
      <w:marBottom w:val="0"/>
      <w:divBdr>
        <w:top w:val="none" w:sz="0" w:space="0" w:color="auto"/>
        <w:left w:val="none" w:sz="0" w:space="0" w:color="auto"/>
        <w:bottom w:val="none" w:sz="0" w:space="0" w:color="auto"/>
        <w:right w:val="none" w:sz="0" w:space="0" w:color="auto"/>
      </w:divBdr>
    </w:div>
    <w:div w:id="1937327569">
      <w:bodyDiv w:val="1"/>
      <w:marLeft w:val="0"/>
      <w:marRight w:val="0"/>
      <w:marTop w:val="0"/>
      <w:marBottom w:val="0"/>
      <w:divBdr>
        <w:top w:val="none" w:sz="0" w:space="0" w:color="auto"/>
        <w:left w:val="none" w:sz="0" w:space="0" w:color="auto"/>
        <w:bottom w:val="none" w:sz="0" w:space="0" w:color="auto"/>
        <w:right w:val="none" w:sz="0" w:space="0" w:color="auto"/>
      </w:divBdr>
    </w:div>
    <w:div w:id="208791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w3.org/2005/03/23-lex-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CB9B2429-1CD0-4ECD-8FAE-B6CBF4B85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37</Pages>
  <Words>9744</Words>
  <Characters>55543</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65157</CharactersWithSpaces>
  <SharedDoc>false</SharedDoc>
  <HLinks>
    <vt:vector size="48" baseType="variant">
      <vt:variant>
        <vt:i4>3932258</vt:i4>
      </vt:variant>
      <vt:variant>
        <vt:i4>51</vt:i4>
      </vt:variant>
      <vt:variant>
        <vt:i4>0</vt:i4>
      </vt:variant>
      <vt:variant>
        <vt:i4>5</vt:i4>
      </vt:variant>
      <vt:variant>
        <vt:lpwstr>http://www.openspf.org/</vt:lpwstr>
      </vt:variant>
      <vt:variant>
        <vt:lpwstr/>
      </vt:variant>
      <vt:variant>
        <vt:i4>5701719</vt:i4>
      </vt:variant>
      <vt:variant>
        <vt:i4>48</vt:i4>
      </vt:variant>
      <vt:variant>
        <vt:i4>0</vt:i4>
      </vt:variant>
      <vt:variant>
        <vt:i4>5</vt:i4>
      </vt:variant>
      <vt:variant>
        <vt:lpwstr>http://www.spamhaus.org/</vt:lpwstr>
      </vt:variant>
      <vt:variant>
        <vt:lpwstr/>
      </vt:variant>
      <vt:variant>
        <vt:i4>3145833</vt:i4>
      </vt:variant>
      <vt:variant>
        <vt:i4>45</vt:i4>
      </vt:variant>
      <vt:variant>
        <vt:i4>0</vt:i4>
      </vt:variant>
      <vt:variant>
        <vt:i4>5</vt:i4>
      </vt:variant>
      <vt:variant>
        <vt:lpwstr>http://www.spamcop.net/</vt:lpwstr>
      </vt:variant>
      <vt:variant>
        <vt:lpwstr/>
      </vt:variant>
      <vt:variant>
        <vt:i4>2424950</vt:i4>
      </vt:variant>
      <vt:variant>
        <vt:i4>42</vt:i4>
      </vt:variant>
      <vt:variant>
        <vt:i4>0</vt:i4>
      </vt:variant>
      <vt:variant>
        <vt:i4>5</vt:i4>
      </vt:variant>
      <vt:variant>
        <vt:lpwstr>http://www.pgp.com/</vt:lpwstr>
      </vt:variant>
      <vt:variant>
        <vt:lpwstr/>
      </vt:variant>
      <vt:variant>
        <vt:i4>3997747</vt:i4>
      </vt:variant>
      <vt:variant>
        <vt:i4>39</vt:i4>
      </vt:variant>
      <vt:variant>
        <vt:i4>0</vt:i4>
      </vt:variant>
      <vt:variant>
        <vt:i4>5</vt:i4>
      </vt:variant>
      <vt:variant>
        <vt:lpwstr>http://www.eweek.com/article2/0,1895,2060235,00.asp</vt:lpwstr>
      </vt:variant>
      <vt:variant>
        <vt:lpwstr/>
      </vt:variant>
      <vt:variant>
        <vt:i4>5242959</vt:i4>
      </vt:variant>
      <vt:variant>
        <vt:i4>36</vt:i4>
      </vt:variant>
      <vt:variant>
        <vt:i4>0</vt:i4>
      </vt:variant>
      <vt:variant>
        <vt:i4>5</vt:i4>
      </vt:variant>
      <vt:variant>
        <vt:lpwstr>http://uspto.gov/</vt:lpwstr>
      </vt:variant>
      <vt:variant>
        <vt:lpwstr/>
      </vt:variant>
      <vt:variant>
        <vt:i4>3145833</vt:i4>
      </vt:variant>
      <vt:variant>
        <vt:i4>3</vt:i4>
      </vt:variant>
      <vt:variant>
        <vt:i4>0</vt:i4>
      </vt:variant>
      <vt:variant>
        <vt:i4>5</vt:i4>
      </vt:variant>
      <vt:variant>
        <vt:lpwstr>http://www.cs.colorado.edu/X/dennis.heimbigner,</vt:lpwstr>
      </vt:variant>
      <vt:variant>
        <vt:lpwstr/>
      </vt:variant>
      <vt:variant>
        <vt:i4>65587</vt:i4>
      </vt:variant>
      <vt:variant>
        <vt:i4>0</vt:i4>
      </vt:variant>
      <vt:variant>
        <vt:i4>0</vt:i4>
      </vt:variant>
      <vt:variant>
        <vt:i4>5</vt:i4>
      </vt:variant>
      <vt:variant>
        <vt:lpwstr>mailto:dennis.heimbigner@cs.colorado.edu.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4</cp:revision>
  <dcterms:created xsi:type="dcterms:W3CDTF">2012-06-28T22:53:00Z</dcterms:created>
  <dcterms:modified xsi:type="dcterms:W3CDTF">2012-06-29T22:04:00Z</dcterms:modified>
</cp:coreProperties>
</file>