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EE" w:rsidRDefault="0012253D">
      <w:r>
        <w:t>Aplicativo</w:t>
      </w:r>
    </w:p>
    <w:p w:rsidR="0012253D" w:rsidRDefault="0012253D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12253D" w:rsidTr="001225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53D" w:rsidRDefault="0012253D">
            <w:pPr>
              <w:spacing w:before="40"/>
              <w:rPr>
                <w:rFonts w:ascii="Arial" w:hAnsi="Arial" w:cs="Arial"/>
                <w:lang w:eastAsia="es-ES"/>
              </w:rPr>
            </w:pPr>
            <w:r>
              <w:rPr>
                <w:rFonts w:cs="Arial"/>
              </w:rPr>
              <w:t>H2H Distribuido</w:t>
            </w:r>
          </w:p>
        </w:tc>
      </w:tr>
      <w:tr w:rsidR="0012253D" w:rsidTr="001225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53D" w:rsidRDefault="0012253D">
            <w:pPr>
              <w:spacing w:before="40"/>
              <w:rPr>
                <w:rFonts w:ascii="Arial" w:hAnsi="Arial" w:cs="Arial"/>
                <w:lang w:eastAsia="es-ES"/>
              </w:rPr>
            </w:pPr>
            <w:r>
              <w:rPr>
                <w:rFonts w:cs="Arial"/>
              </w:rPr>
              <w:t>H2H Host</w:t>
            </w:r>
          </w:p>
        </w:tc>
      </w:tr>
      <w:tr w:rsidR="0012253D" w:rsidTr="001225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53D" w:rsidRDefault="0012253D">
            <w:pPr>
              <w:spacing w:before="40"/>
              <w:rPr>
                <w:rFonts w:ascii="Arial" w:hAnsi="Arial" w:cs="Arial"/>
                <w:lang w:eastAsia="es-ES"/>
              </w:rPr>
            </w:pPr>
            <w:r>
              <w:rPr>
                <w:rFonts w:cs="Arial"/>
              </w:rPr>
              <w:t>Gestor de Eventos</w:t>
            </w:r>
          </w:p>
        </w:tc>
      </w:tr>
      <w:tr w:rsidR="0012253D" w:rsidTr="001225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53D" w:rsidRDefault="0012253D">
            <w:pPr>
              <w:spacing w:before="40"/>
              <w:rPr>
                <w:rFonts w:ascii="Arial" w:hAnsi="Arial" w:cs="Arial"/>
                <w:lang w:eastAsia="es-ES"/>
              </w:rPr>
            </w:pPr>
            <w:r>
              <w:rPr>
                <w:rFonts w:cs="Arial"/>
              </w:rPr>
              <w:t>AST</w:t>
            </w:r>
          </w:p>
        </w:tc>
      </w:tr>
      <w:tr w:rsidR="0012253D" w:rsidTr="001225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53D" w:rsidRDefault="0012253D">
            <w:pPr>
              <w:spacing w:before="40"/>
              <w:rPr>
                <w:rFonts w:ascii="Arial" w:hAnsi="Arial" w:cs="Arial"/>
                <w:lang w:eastAsia="es-ES"/>
              </w:rPr>
            </w:pPr>
            <w:r>
              <w:rPr>
                <w:rFonts w:cs="Arial"/>
              </w:rPr>
              <w:t>Capa Gestora</w:t>
            </w:r>
          </w:p>
        </w:tc>
      </w:tr>
      <w:tr w:rsidR="0012253D" w:rsidTr="001225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53D" w:rsidRDefault="0012253D">
            <w:pPr>
              <w:spacing w:before="40"/>
              <w:rPr>
                <w:rFonts w:ascii="Arial" w:hAnsi="Arial" w:cs="Arial"/>
                <w:lang w:eastAsia="es-ES"/>
              </w:rPr>
            </w:pPr>
            <w:r>
              <w:rPr>
                <w:rFonts w:cs="Arial"/>
              </w:rPr>
              <w:t>GMM. Sistema de Mapeo</w:t>
            </w:r>
          </w:p>
        </w:tc>
      </w:tr>
      <w:tr w:rsidR="0012253D" w:rsidTr="001225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53D" w:rsidRDefault="0012253D">
            <w:pPr>
              <w:spacing w:before="40"/>
              <w:rPr>
                <w:rFonts w:ascii="Arial" w:hAnsi="Arial" w:cs="Arial"/>
                <w:lang w:eastAsia="es-ES"/>
              </w:rPr>
            </w:pPr>
            <w:r>
              <w:rPr>
                <w:rFonts w:cs="Arial"/>
              </w:rPr>
              <w:t>SWIFT</w:t>
            </w:r>
          </w:p>
        </w:tc>
      </w:tr>
    </w:tbl>
    <w:p w:rsidR="0012253D" w:rsidRDefault="0012253D"/>
    <w:p w:rsidR="0012253D" w:rsidRDefault="0012253D">
      <w:r>
        <w:t>Productos</w:t>
      </w:r>
    </w:p>
    <w:p w:rsidR="0012253D" w:rsidRDefault="0012253D" w:rsidP="0012253D">
      <w:pPr>
        <w:numPr>
          <w:ilvl w:val="0"/>
          <w:numId w:val="19"/>
        </w:numPr>
        <w:spacing w:before="40" w:after="0" w:line="240" w:lineRule="auto"/>
        <w:jc w:val="both"/>
        <w:rPr>
          <w:rFonts w:cs="Arial"/>
          <w:lang w:val="es-ES"/>
        </w:rPr>
      </w:pPr>
      <w:r>
        <w:rPr>
          <w:rFonts w:cs="Arial"/>
          <w:bCs/>
        </w:rPr>
        <w:t>Mapeo DIE a SIT - Tradicional</w:t>
      </w:r>
    </w:p>
    <w:p w:rsidR="0012253D" w:rsidRDefault="0012253D" w:rsidP="0012253D">
      <w:pPr>
        <w:numPr>
          <w:ilvl w:val="0"/>
          <w:numId w:val="19"/>
        </w:numPr>
        <w:spacing w:before="40" w:after="0" w:line="240" w:lineRule="auto"/>
        <w:jc w:val="both"/>
        <w:rPr>
          <w:rFonts w:cs="Arial"/>
          <w:lang w:val="es-ES"/>
        </w:rPr>
      </w:pPr>
      <w:r>
        <w:rPr>
          <w:rFonts w:cs="Arial"/>
          <w:bCs/>
        </w:rPr>
        <w:t>Protección de cheques – Tradicional</w:t>
      </w:r>
    </w:p>
    <w:p w:rsidR="00A8532B" w:rsidRDefault="00A8532B">
      <w:r>
        <w:t>Mapas</w:t>
      </w:r>
    </w:p>
    <w:p w:rsidR="00A8532B" w:rsidRDefault="00A8532B" w:rsidP="00A8532B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SIT Genérico - Pago a Proveedores (Mapeo de DIE a SIT)</w:t>
      </w:r>
    </w:p>
    <w:p w:rsidR="00A8532B" w:rsidRDefault="00A8532B" w:rsidP="00A8532B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Protección de Cheques (Consulta, Alta y baja)</w:t>
      </w:r>
    </w:p>
    <w:p w:rsidR="00A8532B" w:rsidRDefault="00A8532B" w:rsidP="00A8532B"/>
    <w:p w:rsidR="0012253D" w:rsidRDefault="0012253D">
      <w:r>
        <w:t>Alertas</w:t>
      </w:r>
    </w:p>
    <w:p w:rsidR="0012253D" w:rsidRDefault="0012253D" w:rsidP="0012253D">
      <w:pPr>
        <w:pStyle w:val="Prrafodelista"/>
        <w:numPr>
          <w:ilvl w:val="0"/>
          <w:numId w:val="20"/>
        </w:numPr>
      </w:pPr>
      <w:r>
        <w:t>SMS</w:t>
      </w:r>
    </w:p>
    <w:p w:rsidR="0012253D" w:rsidRDefault="0012253D" w:rsidP="0012253D">
      <w:pPr>
        <w:pStyle w:val="Prrafodelista"/>
        <w:numPr>
          <w:ilvl w:val="0"/>
          <w:numId w:val="20"/>
        </w:numPr>
      </w:pPr>
      <w:r>
        <w:t>Correo Electrónico</w:t>
      </w:r>
    </w:p>
    <w:p w:rsidR="0012253D" w:rsidRDefault="0012253D" w:rsidP="0012253D">
      <w:pPr>
        <w:pStyle w:val="Prrafodelista"/>
        <w:numPr>
          <w:ilvl w:val="0"/>
          <w:numId w:val="20"/>
        </w:numPr>
      </w:pPr>
      <w:r>
        <w:t xml:space="preserve">Eventos de </w:t>
      </w:r>
      <w:proofErr w:type="spellStart"/>
      <w:r>
        <w:t>Traking</w:t>
      </w:r>
      <w:proofErr w:type="spellEnd"/>
    </w:p>
    <w:p w:rsidR="0012253D" w:rsidRDefault="0012253D" w:rsidP="0012253D">
      <w:r>
        <w:t>Proceso</w:t>
      </w:r>
    </w:p>
    <w:p w:rsidR="0012253D" w:rsidRDefault="0032798D" w:rsidP="0032798D">
      <w:pPr>
        <w:pStyle w:val="Prrafodelista"/>
        <w:numPr>
          <w:ilvl w:val="0"/>
          <w:numId w:val="21"/>
        </w:numPr>
      </w:pPr>
      <w:r>
        <w:t>Identifica si el archivo requiere mapeo</w:t>
      </w:r>
    </w:p>
    <w:p w:rsidR="0032798D" w:rsidRDefault="0032798D" w:rsidP="0032798D">
      <w:pPr>
        <w:pStyle w:val="Prrafodelista"/>
        <w:numPr>
          <w:ilvl w:val="0"/>
          <w:numId w:val="21"/>
        </w:numPr>
      </w:pPr>
      <w:r>
        <w:t>Respaldo Archivo</w:t>
      </w:r>
    </w:p>
    <w:p w:rsidR="0032798D" w:rsidRDefault="0032798D" w:rsidP="0032798D">
      <w:pPr>
        <w:pStyle w:val="Prrafodelista"/>
        <w:numPr>
          <w:ilvl w:val="0"/>
          <w:numId w:val="21"/>
        </w:numPr>
      </w:pPr>
      <w:r>
        <w:t xml:space="preserve">Genera archivo de cabecera </w:t>
      </w:r>
      <w:proofErr w:type="spellStart"/>
      <w:r>
        <w:t>ext</w:t>
      </w:r>
      <w:proofErr w:type="spellEnd"/>
      <w:r>
        <w:t xml:space="preserve"> .</w:t>
      </w:r>
      <w:proofErr w:type="spellStart"/>
      <w:r w:rsidRPr="0032798D">
        <w:rPr>
          <w:b/>
        </w:rPr>
        <w:t>hdr</w:t>
      </w:r>
      <w:proofErr w:type="spellEnd"/>
    </w:p>
    <w:p w:rsidR="0032798D" w:rsidRDefault="0032798D" w:rsidP="0032798D">
      <w:pPr>
        <w:pStyle w:val="Prrafodelista"/>
        <w:numPr>
          <w:ilvl w:val="1"/>
          <w:numId w:val="21"/>
        </w:numPr>
      </w:pPr>
      <w:r>
        <w:t>Canal que solicita (siempre H2H)</w:t>
      </w:r>
    </w:p>
    <w:p w:rsidR="0032798D" w:rsidRDefault="0032798D" w:rsidP="0032798D">
      <w:pPr>
        <w:pStyle w:val="Prrafodelista"/>
        <w:numPr>
          <w:ilvl w:val="1"/>
          <w:numId w:val="21"/>
        </w:numPr>
      </w:pPr>
      <w:r>
        <w:t>Contrato del cliente</w:t>
      </w:r>
    </w:p>
    <w:p w:rsidR="0032798D" w:rsidRDefault="0032798D" w:rsidP="0032798D">
      <w:pPr>
        <w:pStyle w:val="Prrafodelista"/>
        <w:numPr>
          <w:ilvl w:val="1"/>
          <w:numId w:val="21"/>
        </w:numPr>
      </w:pPr>
      <w:r>
        <w:t xml:space="preserve">Producto (Servicio y </w:t>
      </w:r>
      <w:proofErr w:type="spellStart"/>
      <w:r>
        <w:t>subservicio</w:t>
      </w:r>
      <w:proofErr w:type="spellEnd"/>
      <w:r>
        <w:t>)</w:t>
      </w:r>
    </w:p>
    <w:p w:rsidR="0032798D" w:rsidRDefault="0032798D" w:rsidP="0032798D">
      <w:pPr>
        <w:pStyle w:val="Prrafodelista"/>
        <w:numPr>
          <w:ilvl w:val="1"/>
          <w:numId w:val="21"/>
        </w:numPr>
      </w:pPr>
      <w:r>
        <w:t>Flujo del Lote</w:t>
      </w:r>
      <w:proofErr w:type="gramStart"/>
      <w:r>
        <w:t>?</w:t>
      </w:r>
      <w:proofErr w:type="gramEnd"/>
    </w:p>
    <w:p w:rsidR="0032798D" w:rsidRDefault="0032798D" w:rsidP="0032798D">
      <w:pPr>
        <w:pStyle w:val="Prrafodelista"/>
        <w:numPr>
          <w:ilvl w:val="1"/>
          <w:numId w:val="21"/>
        </w:numPr>
      </w:pPr>
      <w:r>
        <w:t>El mapa del archivo</w:t>
      </w:r>
      <w:proofErr w:type="gramStart"/>
      <w:r>
        <w:t>?</w:t>
      </w:r>
      <w:proofErr w:type="gramEnd"/>
    </w:p>
    <w:p w:rsidR="0032798D" w:rsidRDefault="0032798D" w:rsidP="0032798D">
      <w:pPr>
        <w:pStyle w:val="Prrafodelista"/>
        <w:numPr>
          <w:ilvl w:val="1"/>
          <w:numId w:val="21"/>
        </w:numPr>
      </w:pPr>
      <w:r>
        <w:t>Lote del Archivo</w:t>
      </w:r>
      <w:proofErr w:type="gramStart"/>
      <w:r>
        <w:t>?</w:t>
      </w:r>
      <w:proofErr w:type="gramEnd"/>
    </w:p>
    <w:p w:rsidR="0032798D" w:rsidRDefault="0032798D" w:rsidP="0032798D">
      <w:pPr>
        <w:pStyle w:val="Prrafodelista"/>
        <w:numPr>
          <w:ilvl w:val="1"/>
          <w:numId w:val="21"/>
        </w:numPr>
      </w:pPr>
      <w:r>
        <w:t>Tipo de archivo</w:t>
      </w:r>
      <w:proofErr w:type="gramStart"/>
      <w:r>
        <w:t>?</w:t>
      </w:r>
      <w:proofErr w:type="gramEnd"/>
    </w:p>
    <w:p w:rsidR="0032798D" w:rsidRDefault="0032798D" w:rsidP="0032798D">
      <w:pPr>
        <w:pStyle w:val="Prrafodelista"/>
        <w:numPr>
          <w:ilvl w:val="1"/>
          <w:numId w:val="21"/>
        </w:numPr>
      </w:pPr>
      <w:r>
        <w:lastRenderedPageBreak/>
        <w:t>Error de mapeo (solo salida)</w:t>
      </w:r>
      <w:proofErr w:type="gramStart"/>
      <w:r>
        <w:t>?</w:t>
      </w:r>
      <w:proofErr w:type="gramEnd"/>
    </w:p>
    <w:p w:rsidR="0032798D" w:rsidRDefault="0032798D" w:rsidP="0032798D">
      <w:pPr>
        <w:pStyle w:val="Prrafodelista"/>
        <w:numPr>
          <w:ilvl w:val="1"/>
          <w:numId w:val="21"/>
        </w:numPr>
      </w:pPr>
      <w:proofErr w:type="spellStart"/>
      <w:r>
        <w:t>Checksum</w:t>
      </w:r>
      <w:proofErr w:type="spellEnd"/>
      <w:r>
        <w:t xml:space="preserve"> del archivo (validar integridad)</w:t>
      </w:r>
      <w:proofErr w:type="gramStart"/>
      <w:r>
        <w:t>?</w:t>
      </w:r>
      <w:proofErr w:type="gramEnd"/>
    </w:p>
    <w:p w:rsidR="0032798D" w:rsidRDefault="0032798D" w:rsidP="0032798D">
      <w:pPr>
        <w:pStyle w:val="Prrafodelista"/>
        <w:numPr>
          <w:ilvl w:val="0"/>
          <w:numId w:val="21"/>
        </w:numPr>
      </w:pPr>
      <w:r>
        <w:t>Identifica en que carpeta será movido el archivo en base a la configuración cliente/producto</w:t>
      </w:r>
    </w:p>
    <w:p w:rsidR="0032798D" w:rsidRDefault="0032798D" w:rsidP="0032798D">
      <w:pPr>
        <w:pStyle w:val="Prrafodelista"/>
        <w:numPr>
          <w:ilvl w:val="0"/>
          <w:numId w:val="21"/>
        </w:numPr>
      </w:pPr>
      <w:r>
        <w:t xml:space="preserve">Envía al </w:t>
      </w:r>
      <w:proofErr w:type="spellStart"/>
      <w:r>
        <w:t>Mapeador</w:t>
      </w:r>
      <w:proofErr w:type="spellEnd"/>
      <w:r>
        <w:t xml:space="preserve"> a través de </w:t>
      </w:r>
      <w:proofErr w:type="spellStart"/>
      <w:r>
        <w:t>Connect:Direct</w:t>
      </w:r>
      <w:proofErr w:type="spellEnd"/>
      <w:r>
        <w:t xml:space="preserve"> (GMM)</w:t>
      </w:r>
    </w:p>
    <w:p w:rsidR="0032798D" w:rsidRDefault="0032798D" w:rsidP="0032798D">
      <w:pPr>
        <w:pStyle w:val="Prrafodelista"/>
        <w:numPr>
          <w:ilvl w:val="0"/>
          <w:numId w:val="21"/>
        </w:numPr>
      </w:pPr>
      <w:r>
        <w:t xml:space="preserve">GMM Relaciona contrato </w:t>
      </w:r>
      <w:r>
        <w:sym w:font="Wingdings" w:char="F0F3"/>
      </w:r>
      <w:r>
        <w:t xml:space="preserve"> Producto y obtiene el mapa a utilizar</w:t>
      </w:r>
    </w:p>
    <w:p w:rsidR="0032798D" w:rsidRDefault="0032798D" w:rsidP="0032798D">
      <w:pPr>
        <w:pStyle w:val="Prrafodelista"/>
        <w:numPr>
          <w:ilvl w:val="0"/>
          <w:numId w:val="21"/>
        </w:numPr>
      </w:pPr>
      <w:r>
        <w:t xml:space="preserve">GMM Procesa archivo y envía a H2H a través de </w:t>
      </w:r>
      <w:proofErr w:type="spellStart"/>
      <w:r>
        <w:t>Connect:Direct</w:t>
      </w:r>
      <w:proofErr w:type="spellEnd"/>
    </w:p>
    <w:p w:rsidR="0032798D" w:rsidRDefault="0032798D" w:rsidP="0032798D">
      <w:pPr>
        <w:pStyle w:val="Prrafodelista"/>
        <w:numPr>
          <w:ilvl w:val="0"/>
          <w:numId w:val="21"/>
        </w:numPr>
      </w:pPr>
      <w:r>
        <w:t>Valida horario de servicio</w:t>
      </w:r>
    </w:p>
    <w:p w:rsidR="0032798D" w:rsidRDefault="0032798D" w:rsidP="0032798D">
      <w:pPr>
        <w:pStyle w:val="Prrafodelista"/>
        <w:numPr>
          <w:ilvl w:val="0"/>
          <w:numId w:val="21"/>
        </w:numPr>
      </w:pPr>
      <w:r>
        <w:t>Pone en estado pendiente en el caso de que este fuera del horario de servicio.</w:t>
      </w:r>
    </w:p>
    <w:p w:rsidR="0032798D" w:rsidRDefault="0032798D" w:rsidP="0032798D">
      <w:pPr>
        <w:pStyle w:val="Prrafodelista"/>
        <w:numPr>
          <w:ilvl w:val="0"/>
          <w:numId w:val="21"/>
        </w:numPr>
      </w:pPr>
      <w:r>
        <w:t>Genera estado de Tracking “</w:t>
      </w:r>
      <w:proofErr w:type="spellStart"/>
      <w:r>
        <w:t>Mv</w:t>
      </w:r>
      <w:proofErr w:type="spellEnd"/>
      <w:r>
        <w:t>” al mover archivos</w:t>
      </w:r>
    </w:p>
    <w:p w:rsidR="0032798D" w:rsidRDefault="0032798D" w:rsidP="0032798D">
      <w:pPr>
        <w:pStyle w:val="Prrafodelista"/>
        <w:numPr>
          <w:ilvl w:val="0"/>
          <w:numId w:val="21"/>
        </w:numPr>
      </w:pPr>
      <w:r>
        <w:t xml:space="preserve">Prepararlos para concatenar (comunicación con </w:t>
      </w:r>
      <w:proofErr w:type="spellStart"/>
      <w:r>
        <w:t>Sermon</w:t>
      </w:r>
      <w:proofErr w:type="spellEnd"/>
      <w:r>
        <w:t xml:space="preserve"> y </w:t>
      </w:r>
      <w:proofErr w:type="spellStart"/>
      <w:r>
        <w:t>Emeda</w:t>
      </w:r>
      <w:proofErr w:type="spellEnd"/>
      <w:r>
        <w:t>)</w:t>
      </w:r>
      <w:proofErr w:type="gramStart"/>
      <w:r>
        <w:t>?</w:t>
      </w:r>
      <w:proofErr w:type="gramEnd"/>
    </w:p>
    <w:p w:rsidR="0032798D" w:rsidRDefault="00B55C67" w:rsidP="0032798D">
      <w:pPr>
        <w:pStyle w:val="Prrafodelista"/>
        <w:numPr>
          <w:ilvl w:val="0"/>
          <w:numId w:val="21"/>
        </w:numPr>
      </w:pPr>
      <w:proofErr w:type="spellStart"/>
      <w:r>
        <w:t>Envio</w:t>
      </w:r>
      <w:proofErr w:type="spellEnd"/>
      <w:r>
        <w:t xml:space="preserve"> de condiciones dinámicas del </w:t>
      </w:r>
      <w:proofErr w:type="spellStart"/>
      <w:r>
        <w:t>ctr</w:t>
      </w:r>
      <w:proofErr w:type="spellEnd"/>
      <w:r>
        <w:t>-m</w:t>
      </w:r>
    </w:p>
    <w:p w:rsidR="0032798D" w:rsidRDefault="00B55C67" w:rsidP="0032798D">
      <w:pPr>
        <w:pStyle w:val="Prrafodelista"/>
        <w:numPr>
          <w:ilvl w:val="0"/>
          <w:numId w:val="21"/>
        </w:numPr>
      </w:pPr>
      <w:r>
        <w:t xml:space="preserve">Mueve los archivos del </w:t>
      </w:r>
      <w:proofErr w:type="spellStart"/>
      <w:r>
        <w:t>Mapeador</w:t>
      </w:r>
      <w:proofErr w:type="spellEnd"/>
      <w:r>
        <w:t xml:space="preserve"> a las carpetas de salida (nuevo comunicador </w:t>
      </w:r>
      <w:proofErr w:type="spellStart"/>
      <w:r>
        <w:t>Sermon</w:t>
      </w:r>
      <w:proofErr w:type="spellEnd"/>
      <w:r>
        <w:t xml:space="preserve"> y </w:t>
      </w:r>
      <w:proofErr w:type="spellStart"/>
      <w:r>
        <w:t>Emeda</w:t>
      </w:r>
      <w:proofErr w:type="spellEnd"/>
      <w:r>
        <w:t>)</w:t>
      </w:r>
    </w:p>
    <w:p w:rsidR="00B55C67" w:rsidRDefault="00B55C67" w:rsidP="0032798D">
      <w:pPr>
        <w:pStyle w:val="Prrafodelista"/>
        <w:numPr>
          <w:ilvl w:val="0"/>
          <w:numId w:val="21"/>
        </w:numPr>
      </w:pPr>
      <w:r>
        <w:t>Respalda archivo</w:t>
      </w:r>
    </w:p>
    <w:p w:rsidR="00B55C67" w:rsidRDefault="00B55C67" w:rsidP="0032798D">
      <w:pPr>
        <w:pStyle w:val="Prrafodelista"/>
        <w:numPr>
          <w:ilvl w:val="0"/>
          <w:numId w:val="21"/>
        </w:numPr>
      </w:pPr>
      <w:r>
        <w:t xml:space="preserve">Envía a la Capa Gestora </w:t>
      </w:r>
      <w:proofErr w:type="spellStart"/>
      <w:r>
        <w:t>via</w:t>
      </w:r>
      <w:proofErr w:type="spellEnd"/>
      <w:r>
        <w:t xml:space="preserve"> web </w:t>
      </w:r>
      <w:proofErr w:type="spellStart"/>
      <w:r>
        <w:t>services</w:t>
      </w:r>
      <w:proofErr w:type="spellEnd"/>
    </w:p>
    <w:p w:rsidR="00B55C67" w:rsidRDefault="00B55C67" w:rsidP="00A8532B"/>
    <w:p w:rsidR="00A8532B" w:rsidRDefault="00A8532B" w:rsidP="00A8532B">
      <w:r>
        <w:t>Detalle GMM</w:t>
      </w:r>
    </w:p>
    <w:p w:rsidR="00A8532B" w:rsidRDefault="00A8532B" w:rsidP="00A8532B">
      <w:pPr>
        <w:pStyle w:val="Prrafodelista"/>
        <w:numPr>
          <w:ilvl w:val="0"/>
          <w:numId w:val="22"/>
        </w:numPr>
      </w:pPr>
      <w:r>
        <w:t>Persiste información del archivo en base de datos</w:t>
      </w:r>
    </w:p>
    <w:p w:rsidR="00A8532B" w:rsidRDefault="00A8532B" w:rsidP="00A8532B">
      <w:pPr>
        <w:pStyle w:val="Prrafodelista"/>
        <w:numPr>
          <w:ilvl w:val="0"/>
          <w:numId w:val="22"/>
        </w:numPr>
      </w:pPr>
      <w:r>
        <w:t>Aplica mapa</w:t>
      </w:r>
    </w:p>
    <w:p w:rsidR="00A8532B" w:rsidRDefault="00A8532B" w:rsidP="00A8532B">
      <w:pPr>
        <w:pStyle w:val="Prrafodelista"/>
        <w:numPr>
          <w:ilvl w:val="1"/>
          <w:numId w:val="22"/>
        </w:numPr>
      </w:pPr>
      <w:r>
        <w:t>Validaciones de formato</w:t>
      </w:r>
    </w:p>
    <w:p w:rsidR="00A8532B" w:rsidRDefault="00A8532B" w:rsidP="00A8532B">
      <w:pPr>
        <w:pStyle w:val="Prrafodelista"/>
        <w:numPr>
          <w:ilvl w:val="1"/>
          <w:numId w:val="22"/>
        </w:numPr>
      </w:pPr>
      <w:r>
        <w:t xml:space="preserve">Valida </w:t>
      </w:r>
      <w:proofErr w:type="spellStart"/>
      <w:r>
        <w:t>numero</w:t>
      </w:r>
      <w:proofErr w:type="spellEnd"/>
      <w:r>
        <w:t xml:space="preserve"> de registros</w:t>
      </w:r>
    </w:p>
    <w:p w:rsidR="00A8532B" w:rsidRDefault="00A8532B" w:rsidP="00A8532B">
      <w:pPr>
        <w:pStyle w:val="Prrafodelista"/>
        <w:numPr>
          <w:ilvl w:val="1"/>
          <w:numId w:val="22"/>
        </w:numPr>
      </w:pPr>
      <w:r>
        <w:t>Valida saldos iniciales y finales</w:t>
      </w:r>
    </w:p>
    <w:p w:rsidR="00A8532B" w:rsidRDefault="00A8532B" w:rsidP="00A8532B">
      <w:pPr>
        <w:pStyle w:val="Prrafodelista"/>
        <w:numPr>
          <w:ilvl w:val="1"/>
          <w:numId w:val="22"/>
        </w:numPr>
      </w:pPr>
      <w:r>
        <w:t>Valida datos de cabeceras</w:t>
      </w:r>
    </w:p>
    <w:p w:rsidR="00A8532B" w:rsidRDefault="00A8532B" w:rsidP="00A8532B">
      <w:pPr>
        <w:pStyle w:val="Prrafodelista"/>
        <w:numPr>
          <w:ilvl w:val="0"/>
          <w:numId w:val="22"/>
        </w:numPr>
      </w:pPr>
      <w:r>
        <w:t>Detección de errores y notificación:</w:t>
      </w:r>
    </w:p>
    <w:p w:rsidR="00A8532B" w:rsidRDefault="00A8532B" w:rsidP="00A8532B">
      <w:pPr>
        <w:pStyle w:val="Prrafodelista"/>
        <w:numPr>
          <w:ilvl w:val="1"/>
          <w:numId w:val="22"/>
        </w:numPr>
      </w:pPr>
      <w:r>
        <w:t>Errores de formato</w:t>
      </w:r>
    </w:p>
    <w:p w:rsidR="00A8532B" w:rsidRDefault="00A8532B" w:rsidP="00A8532B">
      <w:pPr>
        <w:pStyle w:val="Prrafodelista"/>
        <w:numPr>
          <w:ilvl w:val="1"/>
          <w:numId w:val="22"/>
        </w:numPr>
      </w:pPr>
      <w:r>
        <w:t>Sin Contratación</w:t>
      </w:r>
    </w:p>
    <w:p w:rsidR="00A8532B" w:rsidRDefault="00A8532B" w:rsidP="00A8532B">
      <w:pPr>
        <w:pStyle w:val="Prrafodelista"/>
        <w:numPr>
          <w:ilvl w:val="1"/>
          <w:numId w:val="22"/>
        </w:numPr>
      </w:pPr>
      <w:r>
        <w:t>Error en el mapeo</w:t>
      </w:r>
    </w:p>
    <w:p w:rsidR="00A8532B" w:rsidRDefault="0010094F" w:rsidP="00A8532B">
      <w:r>
        <w:t>Definiciones</w:t>
      </w:r>
    </w:p>
    <w:p w:rsidR="0010094F" w:rsidRDefault="0010094F" w:rsidP="00A8532B">
      <w:r>
        <w:t xml:space="preserve">Ejemplo de canales: </w:t>
      </w:r>
      <w:proofErr w:type="spellStart"/>
      <w:r>
        <w:t>Webservice</w:t>
      </w:r>
      <w:proofErr w:type="spellEnd"/>
      <w:r>
        <w:t>, H2H.</w:t>
      </w:r>
    </w:p>
    <w:p w:rsidR="0010094F" w:rsidRDefault="0010094F" w:rsidP="00A8532B">
      <w:r>
        <w:t>Producto = dispersión de cheques, nomina, cobranza. H2H tiene alrededor de 30 productos.</w:t>
      </w:r>
    </w:p>
    <w:p w:rsidR="0010094F" w:rsidRDefault="0010094F" w:rsidP="00A8532B">
      <w:r>
        <w:t xml:space="preserve">Flujo = Flujo de los archivos que se intercambian con el cliente., un flujo define un comportamiento eje: recibe un archivo y </w:t>
      </w:r>
      <w:proofErr w:type="spellStart"/>
      <w:r>
        <w:t>geran</w:t>
      </w:r>
      <w:proofErr w:type="spellEnd"/>
      <w:r>
        <w:t xml:space="preserve"> 4 respuestas. Un flujo puede ser utilizado por varios productos.</w:t>
      </w:r>
    </w:p>
    <w:p w:rsidR="0010094F" w:rsidRDefault="0010094F" w:rsidP="00A8532B">
      <w:r>
        <w:t xml:space="preserve">Reporte = </w:t>
      </w:r>
      <w:r w:rsidR="00321DBB">
        <w:t xml:space="preserve">Documentos que se procesan o </w:t>
      </w:r>
      <w:proofErr w:type="spellStart"/>
      <w:r w:rsidR="00321DBB">
        <w:t>arhichivos</w:t>
      </w:r>
      <w:proofErr w:type="spellEnd"/>
      <w:r w:rsidR="00321DBB">
        <w:t>. Cada reporte tiene un mapa.</w:t>
      </w:r>
    </w:p>
    <w:p w:rsidR="00321DBB" w:rsidRDefault="00321DBB" w:rsidP="00A8532B">
      <w:r>
        <w:t xml:space="preserve">Estado </w:t>
      </w:r>
      <w:proofErr w:type="spellStart"/>
      <w:r>
        <w:t>Mapeador</w:t>
      </w:r>
      <w:proofErr w:type="spellEnd"/>
      <w:r>
        <w:t xml:space="preserve"> = Estado del archivo</w:t>
      </w:r>
    </w:p>
    <w:p w:rsidR="00321DBB" w:rsidRDefault="00321DBB" w:rsidP="00A8532B">
      <w:r>
        <w:t>Canal = punto de acceso.</w:t>
      </w:r>
    </w:p>
    <w:p w:rsidR="00321DBB" w:rsidRDefault="00321DBB" w:rsidP="00A8532B">
      <w:r>
        <w:t>Para nosotros conceptualmente, un canal se concreta a rutas donde tomas o dejas el archivo.</w:t>
      </w:r>
    </w:p>
    <w:p w:rsidR="00321DBB" w:rsidRDefault="001D089F" w:rsidP="00A8532B">
      <w:r>
        <w:t xml:space="preserve">Tipo </w:t>
      </w:r>
      <w:proofErr w:type="spellStart"/>
      <w:r>
        <w:t>Acjhivo</w:t>
      </w:r>
      <w:proofErr w:type="spellEnd"/>
      <w:r>
        <w:t>, es un patrón para identificar el ar</w:t>
      </w:r>
      <w:bookmarkStart w:id="0" w:name="_GoBack"/>
      <w:bookmarkEnd w:id="0"/>
      <w:r>
        <w:t>chivo de salida del cliente.</w:t>
      </w:r>
    </w:p>
    <w:p w:rsidR="001D089F" w:rsidRDefault="001D089F" w:rsidP="00A8532B">
      <w:r>
        <w:t xml:space="preserve">Cada pestaña del </w:t>
      </w:r>
      <w:proofErr w:type="spellStart"/>
      <w:r>
        <w:t>modulo</w:t>
      </w:r>
      <w:proofErr w:type="spellEnd"/>
      <w:r>
        <w:t xml:space="preserve"> de contratación es un reporte o archivo definido en el </w:t>
      </w:r>
      <w:proofErr w:type="spellStart"/>
      <w:r>
        <w:t>catalogo</w:t>
      </w:r>
      <w:proofErr w:type="spellEnd"/>
      <w:r>
        <w:t xml:space="preserve">, por lo que este </w:t>
      </w:r>
      <w:proofErr w:type="spellStart"/>
      <w:r>
        <w:t>modulo</w:t>
      </w:r>
      <w:proofErr w:type="spellEnd"/>
      <w:r>
        <w:t xml:space="preserve"> es </w:t>
      </w:r>
      <w:proofErr w:type="spellStart"/>
      <w:r>
        <w:t>parámetrico</w:t>
      </w:r>
      <w:proofErr w:type="spellEnd"/>
      <w:r>
        <w:t>.</w:t>
      </w:r>
    </w:p>
    <w:p w:rsidR="001D089F" w:rsidRDefault="001D089F" w:rsidP="00A8532B">
      <w:r>
        <w:t>Estados del objeto</w:t>
      </w:r>
    </w:p>
    <w:p w:rsidR="001D089F" w:rsidRDefault="001D089F" w:rsidP="00A8532B"/>
    <w:p w:rsidR="0010094F" w:rsidRDefault="0010094F" w:rsidP="00A8532B"/>
    <w:p w:rsidR="0012253D" w:rsidRDefault="0012253D" w:rsidP="0012253D"/>
    <w:sectPr w:rsidR="00122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1AC8"/>
    <w:multiLevelType w:val="hybridMultilevel"/>
    <w:tmpl w:val="5DC23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D17BD"/>
    <w:multiLevelType w:val="hybridMultilevel"/>
    <w:tmpl w:val="BD90C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F166A"/>
    <w:multiLevelType w:val="hybridMultilevel"/>
    <w:tmpl w:val="237C9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5134"/>
    <w:multiLevelType w:val="hybridMultilevel"/>
    <w:tmpl w:val="E12282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EE2639"/>
    <w:multiLevelType w:val="hybridMultilevel"/>
    <w:tmpl w:val="1982F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A2B88"/>
    <w:multiLevelType w:val="hybridMultilevel"/>
    <w:tmpl w:val="64766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B7B67"/>
    <w:multiLevelType w:val="multilevel"/>
    <w:tmpl w:val="A77CC6D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4"/>
  </w:num>
  <w:num w:numId="22">
    <w:abstractNumId w:val="0"/>
  </w:num>
  <w:num w:numId="23">
    <w:abstractNumId w:val="2"/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3D"/>
    <w:rsid w:val="00002BF4"/>
    <w:rsid w:val="000275A8"/>
    <w:rsid w:val="000325B2"/>
    <w:rsid w:val="000668F7"/>
    <w:rsid w:val="00067E74"/>
    <w:rsid w:val="00086E4C"/>
    <w:rsid w:val="00094476"/>
    <w:rsid w:val="000B0F36"/>
    <w:rsid w:val="000B282C"/>
    <w:rsid w:val="000B2EB1"/>
    <w:rsid w:val="000B5348"/>
    <w:rsid w:val="000B5D7D"/>
    <w:rsid w:val="000B6D9B"/>
    <w:rsid w:val="000C4C19"/>
    <w:rsid w:val="000D542E"/>
    <w:rsid w:val="0010094F"/>
    <w:rsid w:val="001016C0"/>
    <w:rsid w:val="001052A5"/>
    <w:rsid w:val="001137F4"/>
    <w:rsid w:val="00116D73"/>
    <w:rsid w:val="0012253D"/>
    <w:rsid w:val="00127325"/>
    <w:rsid w:val="001278E1"/>
    <w:rsid w:val="00134D08"/>
    <w:rsid w:val="001352F5"/>
    <w:rsid w:val="00170669"/>
    <w:rsid w:val="001B33D2"/>
    <w:rsid w:val="001B6D18"/>
    <w:rsid w:val="001C0D6B"/>
    <w:rsid w:val="001D089F"/>
    <w:rsid w:val="001E5169"/>
    <w:rsid w:val="001F3835"/>
    <w:rsid w:val="002015A6"/>
    <w:rsid w:val="00202204"/>
    <w:rsid w:val="002162A8"/>
    <w:rsid w:val="0022084E"/>
    <w:rsid w:val="0022582A"/>
    <w:rsid w:val="00230617"/>
    <w:rsid w:val="00235509"/>
    <w:rsid w:val="0023555D"/>
    <w:rsid w:val="002558E0"/>
    <w:rsid w:val="00292306"/>
    <w:rsid w:val="00293A5A"/>
    <w:rsid w:val="002A1006"/>
    <w:rsid w:val="002B3402"/>
    <w:rsid w:val="002B4B88"/>
    <w:rsid w:val="002D0CCC"/>
    <w:rsid w:val="002F5688"/>
    <w:rsid w:val="00300DEE"/>
    <w:rsid w:val="003218B5"/>
    <w:rsid w:val="00321DBB"/>
    <w:rsid w:val="0032798D"/>
    <w:rsid w:val="00330A37"/>
    <w:rsid w:val="00341BB2"/>
    <w:rsid w:val="0037474E"/>
    <w:rsid w:val="003C1446"/>
    <w:rsid w:val="003C5F7E"/>
    <w:rsid w:val="003E6897"/>
    <w:rsid w:val="00421A92"/>
    <w:rsid w:val="00422398"/>
    <w:rsid w:val="00423339"/>
    <w:rsid w:val="0043270E"/>
    <w:rsid w:val="00446571"/>
    <w:rsid w:val="00450B88"/>
    <w:rsid w:val="00456FF4"/>
    <w:rsid w:val="00477162"/>
    <w:rsid w:val="00481DF1"/>
    <w:rsid w:val="004C3B87"/>
    <w:rsid w:val="004C4F4E"/>
    <w:rsid w:val="004D4878"/>
    <w:rsid w:val="0050493F"/>
    <w:rsid w:val="005076A3"/>
    <w:rsid w:val="005104B3"/>
    <w:rsid w:val="00513278"/>
    <w:rsid w:val="00514FC9"/>
    <w:rsid w:val="005230AC"/>
    <w:rsid w:val="005325CC"/>
    <w:rsid w:val="00535598"/>
    <w:rsid w:val="00541D54"/>
    <w:rsid w:val="00544EB1"/>
    <w:rsid w:val="005453F7"/>
    <w:rsid w:val="00553139"/>
    <w:rsid w:val="00554F54"/>
    <w:rsid w:val="005557CD"/>
    <w:rsid w:val="00571F41"/>
    <w:rsid w:val="00574558"/>
    <w:rsid w:val="00583EEA"/>
    <w:rsid w:val="005946F9"/>
    <w:rsid w:val="005A00DA"/>
    <w:rsid w:val="005A04FC"/>
    <w:rsid w:val="005B0B6B"/>
    <w:rsid w:val="005B4ABF"/>
    <w:rsid w:val="005F23EA"/>
    <w:rsid w:val="006065DE"/>
    <w:rsid w:val="00613497"/>
    <w:rsid w:val="00614DB9"/>
    <w:rsid w:val="006207BC"/>
    <w:rsid w:val="00632EA4"/>
    <w:rsid w:val="00647B01"/>
    <w:rsid w:val="00651D2B"/>
    <w:rsid w:val="00653108"/>
    <w:rsid w:val="00660D56"/>
    <w:rsid w:val="0068324F"/>
    <w:rsid w:val="00684D54"/>
    <w:rsid w:val="00693042"/>
    <w:rsid w:val="006A3528"/>
    <w:rsid w:val="006C3B7F"/>
    <w:rsid w:val="006D0174"/>
    <w:rsid w:val="006F036B"/>
    <w:rsid w:val="007031AB"/>
    <w:rsid w:val="007119F6"/>
    <w:rsid w:val="00727206"/>
    <w:rsid w:val="00732EDB"/>
    <w:rsid w:val="00762177"/>
    <w:rsid w:val="00766967"/>
    <w:rsid w:val="00770009"/>
    <w:rsid w:val="0078179B"/>
    <w:rsid w:val="007902A0"/>
    <w:rsid w:val="00791834"/>
    <w:rsid w:val="007968A4"/>
    <w:rsid w:val="007A4F10"/>
    <w:rsid w:val="007B5147"/>
    <w:rsid w:val="007D06A4"/>
    <w:rsid w:val="007D5A85"/>
    <w:rsid w:val="007E2A98"/>
    <w:rsid w:val="007E5B91"/>
    <w:rsid w:val="007F6036"/>
    <w:rsid w:val="00802D40"/>
    <w:rsid w:val="00820539"/>
    <w:rsid w:val="00821017"/>
    <w:rsid w:val="008344AE"/>
    <w:rsid w:val="00834F0C"/>
    <w:rsid w:val="008370B9"/>
    <w:rsid w:val="008531C0"/>
    <w:rsid w:val="00864ABA"/>
    <w:rsid w:val="00864C8D"/>
    <w:rsid w:val="00875DA4"/>
    <w:rsid w:val="00894D1E"/>
    <w:rsid w:val="00895E0F"/>
    <w:rsid w:val="00896AA5"/>
    <w:rsid w:val="008B607C"/>
    <w:rsid w:val="008C34AA"/>
    <w:rsid w:val="008C676C"/>
    <w:rsid w:val="008C6A72"/>
    <w:rsid w:val="008C72B1"/>
    <w:rsid w:val="008F2AA8"/>
    <w:rsid w:val="00925ABF"/>
    <w:rsid w:val="0093003A"/>
    <w:rsid w:val="00935A04"/>
    <w:rsid w:val="00937F40"/>
    <w:rsid w:val="00960D2E"/>
    <w:rsid w:val="009631F8"/>
    <w:rsid w:val="0096475F"/>
    <w:rsid w:val="00966052"/>
    <w:rsid w:val="00974BFA"/>
    <w:rsid w:val="009A0012"/>
    <w:rsid w:val="009C0331"/>
    <w:rsid w:val="009D3B8F"/>
    <w:rsid w:val="009D5044"/>
    <w:rsid w:val="009E5F2C"/>
    <w:rsid w:val="009E702A"/>
    <w:rsid w:val="009F0F62"/>
    <w:rsid w:val="009F3317"/>
    <w:rsid w:val="009F7FC2"/>
    <w:rsid w:val="00A03825"/>
    <w:rsid w:val="00A102D2"/>
    <w:rsid w:val="00A22537"/>
    <w:rsid w:val="00A24437"/>
    <w:rsid w:val="00A36317"/>
    <w:rsid w:val="00A43CD6"/>
    <w:rsid w:val="00A4631F"/>
    <w:rsid w:val="00A55399"/>
    <w:rsid w:val="00A5605F"/>
    <w:rsid w:val="00A619C8"/>
    <w:rsid w:val="00A6591F"/>
    <w:rsid w:val="00A80342"/>
    <w:rsid w:val="00A8532B"/>
    <w:rsid w:val="00A95A68"/>
    <w:rsid w:val="00AA72C4"/>
    <w:rsid w:val="00AB4307"/>
    <w:rsid w:val="00AB76DE"/>
    <w:rsid w:val="00AC6889"/>
    <w:rsid w:val="00AD3934"/>
    <w:rsid w:val="00AD548A"/>
    <w:rsid w:val="00AF24A4"/>
    <w:rsid w:val="00AF628F"/>
    <w:rsid w:val="00AF6B69"/>
    <w:rsid w:val="00B047AC"/>
    <w:rsid w:val="00B13474"/>
    <w:rsid w:val="00B16958"/>
    <w:rsid w:val="00B30383"/>
    <w:rsid w:val="00B4477D"/>
    <w:rsid w:val="00B5034A"/>
    <w:rsid w:val="00B55C67"/>
    <w:rsid w:val="00B8168E"/>
    <w:rsid w:val="00B83768"/>
    <w:rsid w:val="00BA09BB"/>
    <w:rsid w:val="00BA0DB7"/>
    <w:rsid w:val="00BA2474"/>
    <w:rsid w:val="00BA30C1"/>
    <w:rsid w:val="00BA4AF3"/>
    <w:rsid w:val="00BB0E90"/>
    <w:rsid w:val="00BB4635"/>
    <w:rsid w:val="00BE11A9"/>
    <w:rsid w:val="00BE5322"/>
    <w:rsid w:val="00C15F01"/>
    <w:rsid w:val="00C33196"/>
    <w:rsid w:val="00C35D35"/>
    <w:rsid w:val="00C440D0"/>
    <w:rsid w:val="00C548AA"/>
    <w:rsid w:val="00C614A2"/>
    <w:rsid w:val="00C70439"/>
    <w:rsid w:val="00C71668"/>
    <w:rsid w:val="00C803E8"/>
    <w:rsid w:val="00CA0238"/>
    <w:rsid w:val="00CA29EE"/>
    <w:rsid w:val="00CA7A59"/>
    <w:rsid w:val="00CF67D7"/>
    <w:rsid w:val="00D23696"/>
    <w:rsid w:val="00D24C51"/>
    <w:rsid w:val="00D50B44"/>
    <w:rsid w:val="00D51BE6"/>
    <w:rsid w:val="00D57316"/>
    <w:rsid w:val="00D616E5"/>
    <w:rsid w:val="00D80D38"/>
    <w:rsid w:val="00DB0B09"/>
    <w:rsid w:val="00DB6433"/>
    <w:rsid w:val="00DF153B"/>
    <w:rsid w:val="00DF6EB3"/>
    <w:rsid w:val="00E1659B"/>
    <w:rsid w:val="00E17AB5"/>
    <w:rsid w:val="00E17CEB"/>
    <w:rsid w:val="00E22D04"/>
    <w:rsid w:val="00E35947"/>
    <w:rsid w:val="00E365A1"/>
    <w:rsid w:val="00E43168"/>
    <w:rsid w:val="00E44ADA"/>
    <w:rsid w:val="00E8162C"/>
    <w:rsid w:val="00E85CBE"/>
    <w:rsid w:val="00E93312"/>
    <w:rsid w:val="00EA15BD"/>
    <w:rsid w:val="00EA56EB"/>
    <w:rsid w:val="00ED1B92"/>
    <w:rsid w:val="00ED2DBD"/>
    <w:rsid w:val="00EE271A"/>
    <w:rsid w:val="00EE7F4B"/>
    <w:rsid w:val="00EF3DE0"/>
    <w:rsid w:val="00EF6747"/>
    <w:rsid w:val="00F30935"/>
    <w:rsid w:val="00F30C42"/>
    <w:rsid w:val="00F43ED7"/>
    <w:rsid w:val="00F55993"/>
    <w:rsid w:val="00F73C1C"/>
    <w:rsid w:val="00F74519"/>
    <w:rsid w:val="00F96037"/>
    <w:rsid w:val="00FB1550"/>
    <w:rsid w:val="00FD01E8"/>
    <w:rsid w:val="00FE0D0A"/>
    <w:rsid w:val="00FE5AE6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F9"/>
    <w:pPr>
      <w:spacing w:after="120" w:line="360" w:lineRule="auto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qFormat/>
    <w:rsid w:val="005946F9"/>
    <w:pPr>
      <w:keepNext/>
      <w:numPr>
        <w:numId w:val="18"/>
      </w:numPr>
      <w:tabs>
        <w:tab w:val="left" w:pos="7200"/>
      </w:tabs>
      <w:jc w:val="both"/>
      <w:outlineLvl w:val="0"/>
    </w:pPr>
    <w:rPr>
      <w:rFonts w:ascii="Eras Bk BT" w:hAnsi="Eras Bk BT"/>
      <w:b/>
    </w:rPr>
  </w:style>
  <w:style w:type="paragraph" w:styleId="Ttulo2">
    <w:name w:val="heading 2"/>
    <w:basedOn w:val="Normal"/>
    <w:next w:val="Normal"/>
    <w:link w:val="Ttulo2Car"/>
    <w:qFormat/>
    <w:rsid w:val="005946F9"/>
    <w:pPr>
      <w:keepNext/>
      <w:numPr>
        <w:ilvl w:val="1"/>
        <w:numId w:val="18"/>
      </w:numPr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5946F9"/>
    <w:pPr>
      <w:keepNext/>
      <w:numPr>
        <w:ilvl w:val="2"/>
        <w:numId w:val="18"/>
      </w:numPr>
      <w:outlineLvl w:val="2"/>
    </w:pPr>
    <w:rPr>
      <w:b/>
      <w:bCs/>
      <w:color w:val="FFFFFF"/>
    </w:rPr>
  </w:style>
  <w:style w:type="paragraph" w:styleId="Ttulo4">
    <w:name w:val="heading 4"/>
    <w:basedOn w:val="Normal"/>
    <w:next w:val="Normal"/>
    <w:link w:val="Ttulo4Car"/>
    <w:qFormat/>
    <w:rsid w:val="005946F9"/>
    <w:pPr>
      <w:keepNext/>
      <w:framePr w:hSpace="180" w:wrap="around" w:vAnchor="text" w:hAnchor="margin" w:y="110"/>
      <w:numPr>
        <w:ilvl w:val="3"/>
        <w:numId w:val="18"/>
      </w:numPr>
      <w:outlineLvl w:val="3"/>
    </w:pPr>
    <w:rPr>
      <w:rFonts w:cs="Tahoma"/>
      <w:b/>
      <w:bCs/>
      <w:color w:val="FFFFFF"/>
      <w:sz w:val="40"/>
    </w:rPr>
  </w:style>
  <w:style w:type="paragraph" w:styleId="Ttulo5">
    <w:name w:val="heading 5"/>
    <w:basedOn w:val="Normal"/>
    <w:next w:val="Normal"/>
    <w:link w:val="Ttulo5Car"/>
    <w:qFormat/>
    <w:rsid w:val="005946F9"/>
    <w:pPr>
      <w:numPr>
        <w:ilvl w:val="4"/>
        <w:numId w:val="18"/>
      </w:num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6F9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6F9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6F9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6F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46F9"/>
    <w:rPr>
      <w:rFonts w:ascii="Eras Bk BT" w:hAnsi="Eras Bk BT"/>
      <w:b/>
    </w:rPr>
  </w:style>
  <w:style w:type="character" w:customStyle="1" w:styleId="Ttulo2Car">
    <w:name w:val="Título 2 Car"/>
    <w:basedOn w:val="Fuentedeprrafopredeter"/>
    <w:link w:val="Ttulo2"/>
    <w:rsid w:val="005946F9"/>
    <w:rPr>
      <w:rFonts w:ascii="Tahoma" w:hAnsi="Tahoma"/>
      <w:b/>
    </w:rPr>
  </w:style>
  <w:style w:type="character" w:customStyle="1" w:styleId="Ttulo3Car">
    <w:name w:val="Título 3 Car"/>
    <w:basedOn w:val="Fuentedeprrafopredeter"/>
    <w:link w:val="Ttulo3"/>
    <w:rsid w:val="005946F9"/>
    <w:rPr>
      <w:rFonts w:ascii="Tahoma" w:hAnsi="Tahoma"/>
      <w:b/>
      <w:bCs/>
      <w:color w:val="FFFFFF"/>
    </w:rPr>
  </w:style>
  <w:style w:type="character" w:customStyle="1" w:styleId="Ttulo4Car">
    <w:name w:val="Título 4 Car"/>
    <w:basedOn w:val="Fuentedeprrafopredeter"/>
    <w:link w:val="Ttulo4"/>
    <w:rsid w:val="005946F9"/>
    <w:rPr>
      <w:rFonts w:ascii="Tahoma" w:hAnsi="Tahoma" w:cs="Tahoma"/>
      <w:b/>
      <w:bCs/>
      <w:color w:val="FFFFFF"/>
      <w:sz w:val="40"/>
    </w:rPr>
  </w:style>
  <w:style w:type="character" w:customStyle="1" w:styleId="Ttulo5Car">
    <w:name w:val="Título 5 Car"/>
    <w:basedOn w:val="Fuentedeprrafopredeter"/>
    <w:link w:val="Ttulo5"/>
    <w:rsid w:val="005946F9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6F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5946F9"/>
    <w:rPr>
      <w:i/>
      <w:iCs/>
    </w:rPr>
  </w:style>
  <w:style w:type="paragraph" w:styleId="Prrafodelista">
    <w:name w:val="List Paragraph"/>
    <w:basedOn w:val="Normal"/>
    <w:uiPriority w:val="34"/>
    <w:qFormat/>
    <w:rsid w:val="005946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nfasisintenso">
    <w:name w:val="Intense Emphasis"/>
    <w:basedOn w:val="Fuentedeprrafopredeter"/>
    <w:qFormat/>
    <w:rsid w:val="005946F9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F9"/>
    <w:pPr>
      <w:spacing w:after="120" w:line="360" w:lineRule="auto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qFormat/>
    <w:rsid w:val="005946F9"/>
    <w:pPr>
      <w:keepNext/>
      <w:numPr>
        <w:numId w:val="18"/>
      </w:numPr>
      <w:tabs>
        <w:tab w:val="left" w:pos="7200"/>
      </w:tabs>
      <w:jc w:val="both"/>
      <w:outlineLvl w:val="0"/>
    </w:pPr>
    <w:rPr>
      <w:rFonts w:ascii="Eras Bk BT" w:hAnsi="Eras Bk BT"/>
      <w:b/>
    </w:rPr>
  </w:style>
  <w:style w:type="paragraph" w:styleId="Ttulo2">
    <w:name w:val="heading 2"/>
    <w:basedOn w:val="Normal"/>
    <w:next w:val="Normal"/>
    <w:link w:val="Ttulo2Car"/>
    <w:qFormat/>
    <w:rsid w:val="005946F9"/>
    <w:pPr>
      <w:keepNext/>
      <w:numPr>
        <w:ilvl w:val="1"/>
        <w:numId w:val="18"/>
      </w:numPr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5946F9"/>
    <w:pPr>
      <w:keepNext/>
      <w:numPr>
        <w:ilvl w:val="2"/>
        <w:numId w:val="18"/>
      </w:numPr>
      <w:outlineLvl w:val="2"/>
    </w:pPr>
    <w:rPr>
      <w:b/>
      <w:bCs/>
      <w:color w:val="FFFFFF"/>
    </w:rPr>
  </w:style>
  <w:style w:type="paragraph" w:styleId="Ttulo4">
    <w:name w:val="heading 4"/>
    <w:basedOn w:val="Normal"/>
    <w:next w:val="Normal"/>
    <w:link w:val="Ttulo4Car"/>
    <w:qFormat/>
    <w:rsid w:val="005946F9"/>
    <w:pPr>
      <w:keepNext/>
      <w:framePr w:hSpace="180" w:wrap="around" w:vAnchor="text" w:hAnchor="margin" w:y="110"/>
      <w:numPr>
        <w:ilvl w:val="3"/>
        <w:numId w:val="18"/>
      </w:numPr>
      <w:outlineLvl w:val="3"/>
    </w:pPr>
    <w:rPr>
      <w:rFonts w:cs="Tahoma"/>
      <w:b/>
      <w:bCs/>
      <w:color w:val="FFFFFF"/>
      <w:sz w:val="40"/>
    </w:rPr>
  </w:style>
  <w:style w:type="paragraph" w:styleId="Ttulo5">
    <w:name w:val="heading 5"/>
    <w:basedOn w:val="Normal"/>
    <w:next w:val="Normal"/>
    <w:link w:val="Ttulo5Car"/>
    <w:qFormat/>
    <w:rsid w:val="005946F9"/>
    <w:pPr>
      <w:numPr>
        <w:ilvl w:val="4"/>
        <w:numId w:val="18"/>
      </w:num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6F9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6F9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6F9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6F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46F9"/>
    <w:rPr>
      <w:rFonts w:ascii="Eras Bk BT" w:hAnsi="Eras Bk BT"/>
      <w:b/>
    </w:rPr>
  </w:style>
  <w:style w:type="character" w:customStyle="1" w:styleId="Ttulo2Car">
    <w:name w:val="Título 2 Car"/>
    <w:basedOn w:val="Fuentedeprrafopredeter"/>
    <w:link w:val="Ttulo2"/>
    <w:rsid w:val="005946F9"/>
    <w:rPr>
      <w:rFonts w:ascii="Tahoma" w:hAnsi="Tahoma"/>
      <w:b/>
    </w:rPr>
  </w:style>
  <w:style w:type="character" w:customStyle="1" w:styleId="Ttulo3Car">
    <w:name w:val="Título 3 Car"/>
    <w:basedOn w:val="Fuentedeprrafopredeter"/>
    <w:link w:val="Ttulo3"/>
    <w:rsid w:val="005946F9"/>
    <w:rPr>
      <w:rFonts w:ascii="Tahoma" w:hAnsi="Tahoma"/>
      <w:b/>
      <w:bCs/>
      <w:color w:val="FFFFFF"/>
    </w:rPr>
  </w:style>
  <w:style w:type="character" w:customStyle="1" w:styleId="Ttulo4Car">
    <w:name w:val="Título 4 Car"/>
    <w:basedOn w:val="Fuentedeprrafopredeter"/>
    <w:link w:val="Ttulo4"/>
    <w:rsid w:val="005946F9"/>
    <w:rPr>
      <w:rFonts w:ascii="Tahoma" w:hAnsi="Tahoma" w:cs="Tahoma"/>
      <w:b/>
      <w:bCs/>
      <w:color w:val="FFFFFF"/>
      <w:sz w:val="40"/>
    </w:rPr>
  </w:style>
  <w:style w:type="character" w:customStyle="1" w:styleId="Ttulo5Car">
    <w:name w:val="Título 5 Car"/>
    <w:basedOn w:val="Fuentedeprrafopredeter"/>
    <w:link w:val="Ttulo5"/>
    <w:rsid w:val="005946F9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6F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5946F9"/>
    <w:rPr>
      <w:i/>
      <w:iCs/>
    </w:rPr>
  </w:style>
  <w:style w:type="paragraph" w:styleId="Prrafodelista">
    <w:name w:val="List Paragraph"/>
    <w:basedOn w:val="Normal"/>
    <w:uiPriority w:val="34"/>
    <w:qFormat/>
    <w:rsid w:val="005946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nfasisintenso">
    <w:name w:val="Intense Emphasis"/>
    <w:basedOn w:val="Fuentedeprrafopredeter"/>
    <w:qFormat/>
    <w:rsid w:val="005946F9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Ugalde</dc:creator>
  <cp:lastModifiedBy>Agustin Ugalde</cp:lastModifiedBy>
  <cp:revision>1</cp:revision>
  <dcterms:created xsi:type="dcterms:W3CDTF">2013-01-28T14:24:00Z</dcterms:created>
  <dcterms:modified xsi:type="dcterms:W3CDTF">2013-01-28T21:24:00Z</dcterms:modified>
</cp:coreProperties>
</file>