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071C" w14:textId="6D23B8F5" w:rsidR="008B5579" w:rsidRDefault="008B5579" w:rsidP="001335B8">
      <w:pPr>
        <w:pStyle w:val="Title"/>
        <w:ind w:firstLine="0"/>
        <w:jc w:val="center"/>
      </w:pPr>
      <w:r>
        <w:t>Handover Documentation</w:t>
      </w:r>
    </w:p>
    <w:p w14:paraId="6DB2F4EB" w14:textId="6A0452CA" w:rsidR="008B5579" w:rsidRDefault="008B5579" w:rsidP="001335B8">
      <w:pPr>
        <w:pStyle w:val="Subtitle"/>
        <w:ind w:firstLine="0"/>
        <w:jc w:val="center"/>
      </w:pPr>
      <w:r>
        <w:t>Team M</w:t>
      </w:r>
    </w:p>
    <w:p w14:paraId="42E9114F" w14:textId="77777777" w:rsidR="008B5579" w:rsidRDefault="008B557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120443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87679" w14:textId="2067E1FC" w:rsidR="008B5579" w:rsidRDefault="008B5579">
          <w:pPr>
            <w:pStyle w:val="TOCHeading"/>
          </w:pPr>
          <w:r>
            <w:t>Table of Contents</w:t>
          </w:r>
        </w:p>
        <w:p w14:paraId="71D412FE" w14:textId="5E348037" w:rsidR="008B5579" w:rsidRDefault="008B55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76795" w:history="1">
            <w:r w:rsidRPr="007C553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893D" w14:textId="5BDDE24B" w:rsidR="008B5579" w:rsidRDefault="009C3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796" w:history="1">
            <w:r w:rsidR="008B5579" w:rsidRPr="007C5531">
              <w:rPr>
                <w:rStyle w:val="Hyperlink"/>
                <w:noProof/>
              </w:rPr>
              <w:t>Repository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_Toc133476796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6D42E9CF" w14:textId="1678BD16" w:rsidR="008B5579" w:rsidRDefault="009C33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797" w:history="1">
            <w:r w:rsidR="008B5579" w:rsidRPr="007C5531">
              <w:rPr>
                <w:rStyle w:val="Hyperlink"/>
                <w:noProof/>
              </w:rPr>
              <w:t>Link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_Toc133476797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3B10A5C2" w14:textId="1F314653" w:rsidR="008B5579" w:rsidRDefault="009C3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798" w:history="1">
            <w:r w:rsidR="008B5579" w:rsidRPr="007C5531">
              <w:rPr>
                <w:rStyle w:val="Hyperlink"/>
                <w:noProof/>
              </w:rPr>
              <w:t>Hosting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_Toc133476798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08B3CB30" w14:textId="46CDFF8C" w:rsidR="008B5579" w:rsidRDefault="009C3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799" w:history="1">
            <w:r w:rsidR="008B5579" w:rsidRPr="007C5531">
              <w:rPr>
                <w:rStyle w:val="Hyperlink"/>
                <w:noProof/>
              </w:rPr>
              <w:t>Configuration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_Toc133476799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74869D64" w14:textId="6BB2EB22" w:rsidR="008B5579" w:rsidRDefault="009C33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800" w:history="1">
            <w:r w:rsidR="008B5579" w:rsidRPr="007C5531">
              <w:rPr>
                <w:rStyle w:val="Hyperlink"/>
                <w:noProof/>
              </w:rPr>
              <w:t>API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_Toc133476800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6B5104EE" w14:textId="1BB73A57" w:rsidR="008B5579" w:rsidRDefault="009C330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801" w:history="1">
            <w:r w:rsidR="008B5579" w:rsidRPr="007C5531">
              <w:rPr>
                <w:rStyle w:val="Hyperlink"/>
                <w:noProof/>
              </w:rPr>
              <w:t>Configuring Database Connection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_Toc133476801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1E370531" w14:textId="145CC7D9" w:rsidR="008B5579" w:rsidRDefault="009C330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802" w:history="1">
            <w:r w:rsidR="008B5579" w:rsidRPr="007C5531">
              <w:rPr>
                <w:rStyle w:val="Hyperlink"/>
                <w:noProof/>
              </w:rPr>
              <w:t>Configuring Backblaze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_Toc133476802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3FCEDD7A" w14:textId="254BA2DD" w:rsidR="008B5579" w:rsidRDefault="009C33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803" w:history="1">
            <w:r w:rsidR="008B5579" w:rsidRPr="007C5531">
              <w:rPr>
                <w:rStyle w:val="Hyperlink"/>
                <w:noProof/>
              </w:rPr>
              <w:t>Admin Portal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_Toc133476803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7E135F64" w14:textId="49ED0EAB" w:rsidR="008B5579" w:rsidRDefault="009C33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33476804" w:history="1">
            <w:r w:rsidR="008B5579" w:rsidRPr="007C5531">
              <w:rPr>
                <w:rStyle w:val="Hyperlink"/>
                <w:noProof/>
              </w:rPr>
              <w:t>Android Drawing Application</w:t>
            </w:r>
            <w:r w:rsidR="008B5579">
              <w:rPr>
                <w:noProof/>
                <w:webHidden/>
              </w:rPr>
              <w:tab/>
            </w:r>
            <w:r w:rsidR="008B5579">
              <w:rPr>
                <w:noProof/>
                <w:webHidden/>
              </w:rPr>
              <w:fldChar w:fldCharType="begin"/>
            </w:r>
            <w:r w:rsidR="008B5579">
              <w:rPr>
                <w:noProof/>
                <w:webHidden/>
              </w:rPr>
              <w:instrText xml:space="preserve"> PAGEREF _Toc133476804 \h </w:instrText>
            </w:r>
            <w:r w:rsidR="008B5579">
              <w:rPr>
                <w:noProof/>
                <w:webHidden/>
              </w:rPr>
            </w:r>
            <w:r w:rsidR="008B55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B5579">
              <w:rPr>
                <w:noProof/>
                <w:webHidden/>
              </w:rPr>
              <w:fldChar w:fldCharType="end"/>
            </w:r>
          </w:hyperlink>
        </w:p>
        <w:p w14:paraId="5935D6B9" w14:textId="483F89DF" w:rsidR="008B5579" w:rsidRDefault="008B5579">
          <w:r>
            <w:rPr>
              <w:b/>
              <w:bCs/>
              <w:noProof/>
            </w:rPr>
            <w:fldChar w:fldCharType="end"/>
          </w:r>
        </w:p>
      </w:sdtContent>
    </w:sdt>
    <w:p w14:paraId="4255A0BD" w14:textId="1BFC7CAC" w:rsidR="008B5579" w:rsidRDefault="008B557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4B23744" w14:textId="2EFB440F" w:rsidR="00E11E27" w:rsidRDefault="00E11E27" w:rsidP="00E11E27">
      <w:pPr>
        <w:pStyle w:val="Heading1"/>
        <w:ind w:firstLine="0"/>
      </w:pPr>
      <w:bookmarkStart w:id="0" w:name="_Toc133476795"/>
      <w:r>
        <w:lastRenderedPageBreak/>
        <w:t>Introduction</w:t>
      </w:r>
      <w:bookmarkEnd w:id="0"/>
    </w:p>
    <w:p w14:paraId="0A159965" w14:textId="785A6FA2" w:rsidR="00804BBC" w:rsidRDefault="00E11E27" w:rsidP="00E11E27">
      <w:pPr>
        <w:ind w:firstLine="0"/>
      </w:pPr>
      <w:r>
        <w:t xml:space="preserve">This handover documentation aims to provide some basic information about the hosting and configuration of the project. For additional information and documentation see the </w:t>
      </w:r>
      <w:hyperlink r:id="rId6" w:anchor="_Repository" w:history="1">
        <w:r>
          <w:rPr>
            <w:rStyle w:val="Hyperlink"/>
          </w:rPr>
          <w:t>GitHub repository</w:t>
        </w:r>
      </w:hyperlink>
      <w:r>
        <w:t>.</w:t>
      </w:r>
    </w:p>
    <w:p w14:paraId="1D27CD58" w14:textId="77777777" w:rsidR="00E11E27" w:rsidRDefault="00E11E27" w:rsidP="00586A84">
      <w:pPr>
        <w:pStyle w:val="Heading1"/>
        <w:ind w:firstLine="0"/>
      </w:pPr>
      <w:bookmarkStart w:id="1" w:name="_Repository"/>
      <w:bookmarkStart w:id="2" w:name="_Toc133231621"/>
      <w:bookmarkStart w:id="3" w:name="_Toc127558063"/>
      <w:bookmarkStart w:id="4" w:name="_Toc133476796"/>
      <w:bookmarkEnd w:id="1"/>
      <w:r>
        <w:t>Repository</w:t>
      </w:r>
      <w:bookmarkEnd w:id="2"/>
      <w:bookmarkEnd w:id="3"/>
      <w:bookmarkEnd w:id="4"/>
    </w:p>
    <w:p w14:paraId="0403E6D8" w14:textId="5DD1FD34" w:rsidR="00B27E8E" w:rsidRDefault="0048778C" w:rsidP="00B27E8E">
      <w:pPr>
        <w:ind w:firstLine="0"/>
      </w:pPr>
      <w:r>
        <w:t>Once the project is finalised on our part, you will need to contact</w:t>
      </w:r>
      <w:r w:rsidR="000A297D">
        <w:t xml:space="preserve"> the COMP2003 module leader and request access/ownership of the GitHub repository.</w:t>
      </w:r>
    </w:p>
    <w:p w14:paraId="3E34D899" w14:textId="751C788F" w:rsidR="005A652D" w:rsidRDefault="00A31419" w:rsidP="00B27E8E">
      <w:pPr>
        <w:ind w:firstLine="0"/>
      </w:pPr>
      <w:r>
        <w:t>All of the files which are relevant to the project are included in the GitHub repository. T</w:t>
      </w:r>
      <w:r w:rsidR="005A652D">
        <w:t>he documentation can be found in the “</w:t>
      </w:r>
      <w:hyperlink r:id="rId7" w:history="1">
        <w:r w:rsidR="005A652D" w:rsidRPr="00F56FAD">
          <w:rPr>
            <w:rStyle w:val="Hyperlink"/>
          </w:rPr>
          <w:t>Project Docs</w:t>
        </w:r>
      </w:hyperlink>
      <w:r w:rsidR="005A652D">
        <w:t>” folder and the source code for each project is located in the “</w:t>
      </w:r>
      <w:hyperlink r:id="rId8" w:history="1">
        <w:r w:rsidR="005A652D" w:rsidRPr="00F56FAD">
          <w:rPr>
            <w:rStyle w:val="Hyperlink"/>
          </w:rPr>
          <w:t>Source Code</w:t>
        </w:r>
      </w:hyperlink>
      <w:r w:rsidR="005A652D">
        <w:t>” folder.</w:t>
      </w:r>
    </w:p>
    <w:p w14:paraId="21E0143F" w14:textId="29E09D22" w:rsidR="00D26F2B" w:rsidRPr="009C7E15" w:rsidRDefault="00D26F2B" w:rsidP="00B27E8E">
      <w:pPr>
        <w:ind w:firstLine="0"/>
        <w:rPr>
          <w:b/>
          <w:bCs/>
        </w:rPr>
      </w:pPr>
      <w:r w:rsidRPr="009C7E15">
        <w:rPr>
          <w:i/>
          <w:iCs/>
        </w:rPr>
        <w:t xml:space="preserve">Module </w:t>
      </w:r>
      <w:r w:rsidR="009C7E15" w:rsidRPr="009C7E15">
        <w:rPr>
          <w:i/>
          <w:iCs/>
        </w:rPr>
        <w:t>L</w:t>
      </w:r>
      <w:r w:rsidRPr="009C7E15">
        <w:rPr>
          <w:i/>
          <w:iCs/>
        </w:rPr>
        <w:t>eader:</w:t>
      </w:r>
      <w:r w:rsidRPr="009C7E15">
        <w:rPr>
          <w:b/>
          <w:bCs/>
        </w:rPr>
        <w:t xml:space="preserve"> Ji-Jian Chin</w:t>
      </w:r>
    </w:p>
    <w:p w14:paraId="04010B59" w14:textId="45556494" w:rsidR="005A652D" w:rsidRPr="005A652D" w:rsidRDefault="00D26F2B" w:rsidP="005A652D">
      <w:pPr>
        <w:ind w:firstLine="0"/>
        <w:rPr>
          <w:b/>
          <w:bCs/>
        </w:rPr>
      </w:pPr>
      <w:r w:rsidRPr="009C7E15">
        <w:rPr>
          <w:i/>
          <w:iCs/>
        </w:rPr>
        <w:t>Email:</w:t>
      </w:r>
      <w:r w:rsidRPr="009C7E15">
        <w:rPr>
          <w:b/>
          <w:bCs/>
        </w:rPr>
        <w:t xml:space="preserve"> </w:t>
      </w:r>
      <w:hyperlink r:id="rId9" w:history="1">
        <w:r w:rsidR="009C7E15" w:rsidRPr="00B50E1F">
          <w:rPr>
            <w:rStyle w:val="Hyperlink"/>
            <w:b/>
            <w:bCs/>
          </w:rPr>
          <w:t>ji-jian.chin@plymouth.ac.uk</w:t>
        </w:r>
      </w:hyperlink>
    </w:p>
    <w:p w14:paraId="66758E93" w14:textId="77B5E5A5" w:rsidR="009C7E15" w:rsidRPr="009C7E15" w:rsidRDefault="009C7E15" w:rsidP="00586A84">
      <w:pPr>
        <w:pStyle w:val="Heading2"/>
        <w:ind w:firstLine="0"/>
      </w:pPr>
      <w:bookmarkStart w:id="5" w:name="_Toc133476797"/>
      <w:r w:rsidRPr="009C7E15">
        <w:t>Link</w:t>
      </w:r>
      <w:bookmarkEnd w:id="5"/>
    </w:p>
    <w:p w14:paraId="1AFD6A89" w14:textId="77777777" w:rsidR="00E11E27" w:rsidRDefault="009C3302" w:rsidP="00E11E27">
      <w:pPr>
        <w:ind w:firstLine="0"/>
      </w:pPr>
      <w:hyperlink r:id="rId10" w:history="1">
        <w:r w:rsidR="00E11E27">
          <w:rPr>
            <w:rStyle w:val="Hyperlink"/>
          </w:rPr>
          <w:t>https://github.com/Plymouth-University/comp2003_2022-team-m</w:t>
        </w:r>
      </w:hyperlink>
    </w:p>
    <w:p w14:paraId="06ECBAC7" w14:textId="2E2316AF" w:rsidR="00E11E27" w:rsidRPr="00586A84" w:rsidRDefault="00E11E27" w:rsidP="00586A84">
      <w:pPr>
        <w:pStyle w:val="Heading1"/>
        <w:ind w:firstLine="0"/>
      </w:pPr>
      <w:bookmarkStart w:id="6" w:name="_Toc133231622"/>
      <w:bookmarkStart w:id="7" w:name="_Toc133476798"/>
      <w:r w:rsidRPr="00586A84">
        <w:t>Hosting</w:t>
      </w:r>
      <w:bookmarkEnd w:id="6"/>
      <w:bookmarkEnd w:id="7"/>
    </w:p>
    <w:p w14:paraId="42C60FD4" w14:textId="77777777" w:rsidR="00E11E27" w:rsidRDefault="00E11E27" w:rsidP="00E11E27">
      <w:pPr>
        <w:ind w:firstLine="0"/>
      </w:pPr>
      <w:r>
        <w:t>Docker images/containers have been configured for the API and the database, therefore, those can easily be hosted on a platform of your choosing, providing it supports Docker.</w:t>
      </w:r>
    </w:p>
    <w:p w14:paraId="4359FFF2" w14:textId="6A7D6F68" w:rsidR="00E11E27" w:rsidRDefault="00E11E27" w:rsidP="00E11E27">
      <w:pPr>
        <w:ind w:firstLine="0"/>
        <w:rPr>
          <w:i/>
          <w:iCs/>
        </w:rPr>
      </w:pPr>
      <w:r>
        <w:rPr>
          <w:i/>
          <w:iCs/>
        </w:rPr>
        <w:t>Note: After hosting the API, make sure to change the current API URL in both client applications — the Android drawing app and the admin portal.</w:t>
      </w:r>
      <w:r w:rsidR="00564197">
        <w:rPr>
          <w:i/>
          <w:iCs/>
        </w:rPr>
        <w:t xml:space="preserve"> (</w:t>
      </w:r>
      <w:hyperlink w:anchor="_Configuration" w:history="1">
        <w:r w:rsidR="00564197" w:rsidRPr="00564197">
          <w:rPr>
            <w:rStyle w:val="Hyperlink"/>
            <w:i/>
            <w:iCs/>
          </w:rPr>
          <w:t>see Configuration section</w:t>
        </w:r>
      </w:hyperlink>
      <w:r w:rsidR="00564197">
        <w:rPr>
          <w:i/>
          <w:iCs/>
        </w:rPr>
        <w:t>)</w:t>
      </w:r>
    </w:p>
    <w:p w14:paraId="4EDF8D35" w14:textId="0F4DA081" w:rsidR="009C7E15" w:rsidRDefault="009C7E15" w:rsidP="00586A84">
      <w:pPr>
        <w:pStyle w:val="Heading1"/>
        <w:ind w:firstLine="0"/>
      </w:pPr>
      <w:bookmarkStart w:id="8" w:name="_Configuration"/>
      <w:bookmarkStart w:id="9" w:name="_Toc133476799"/>
      <w:bookmarkEnd w:id="8"/>
      <w:r>
        <w:t>Configuration</w:t>
      </w:r>
      <w:bookmarkEnd w:id="9"/>
    </w:p>
    <w:p w14:paraId="683EF773" w14:textId="4AC3AB96" w:rsidR="009C7E15" w:rsidRDefault="009C7E15" w:rsidP="00586A84">
      <w:pPr>
        <w:pStyle w:val="Heading2"/>
        <w:ind w:firstLine="0"/>
      </w:pPr>
      <w:bookmarkStart w:id="10" w:name="_Toc133476800"/>
      <w:r>
        <w:t>API</w:t>
      </w:r>
      <w:bookmarkEnd w:id="10"/>
    </w:p>
    <w:p w14:paraId="3272B377" w14:textId="32303523" w:rsidR="00D567D7" w:rsidRDefault="006A186E" w:rsidP="00D567D7">
      <w:pPr>
        <w:ind w:firstLine="0"/>
      </w:pPr>
      <w:r>
        <w:t>To make sure the API is working as intended you will need to configure a couple of things</w:t>
      </w:r>
      <w:r w:rsidR="00D567D7">
        <w:t>:</w:t>
      </w:r>
    </w:p>
    <w:p w14:paraId="286AE357" w14:textId="601CA837" w:rsidR="00D567D7" w:rsidRDefault="00D567D7" w:rsidP="00D567D7">
      <w:pPr>
        <w:pStyle w:val="ListParagraph"/>
        <w:numPr>
          <w:ilvl w:val="0"/>
          <w:numId w:val="3"/>
        </w:numPr>
      </w:pPr>
      <w:r>
        <w:t>The database connection string</w:t>
      </w:r>
    </w:p>
    <w:p w14:paraId="7EF927B6" w14:textId="544EE581" w:rsidR="00D567D7" w:rsidRDefault="00D567D7" w:rsidP="00B3172D">
      <w:pPr>
        <w:pStyle w:val="ListParagraph"/>
        <w:numPr>
          <w:ilvl w:val="0"/>
          <w:numId w:val="3"/>
        </w:numPr>
      </w:pPr>
      <w:r>
        <w:t>Backblaze secret/bucket keys</w:t>
      </w:r>
    </w:p>
    <w:p w14:paraId="3E8A61F0" w14:textId="25FB07EE" w:rsidR="00B3172D" w:rsidRDefault="00B3172D" w:rsidP="00586A84">
      <w:pPr>
        <w:pStyle w:val="Heading3"/>
      </w:pPr>
      <w:bookmarkStart w:id="11" w:name="_Toc133476801"/>
      <w:r>
        <w:t>Configuring Database Connection</w:t>
      </w:r>
      <w:bookmarkEnd w:id="11"/>
    </w:p>
    <w:p w14:paraId="7F5B3FF0" w14:textId="42B9D9CE" w:rsidR="00586A84" w:rsidRDefault="00B3172D" w:rsidP="00400B2D">
      <w:pPr>
        <w:ind w:firstLine="0"/>
      </w:pPr>
      <w:r>
        <w:t>Once your database is hosted you need to add the connection string to the appsettings.json</w:t>
      </w:r>
      <w:r w:rsidR="00817357">
        <w:t xml:space="preserve"> found in the root directory of the API project.</w:t>
      </w:r>
      <w:r w:rsidR="00BE5994">
        <w:t xml:space="preserve"> </w:t>
      </w:r>
      <w:r w:rsidR="00BE5994" w:rsidRPr="00BE5994">
        <w:rPr>
          <w:i/>
          <w:iCs/>
          <w:sz w:val="20"/>
          <w:szCs w:val="20"/>
        </w:rPr>
        <w:t>(see Figure 1)</w:t>
      </w:r>
    </w:p>
    <w:p w14:paraId="7930C3BB" w14:textId="3203DBF7" w:rsidR="00BE5994" w:rsidRDefault="00BE5994" w:rsidP="00400B2D">
      <w:pPr>
        <w:ind w:firstLine="0"/>
      </w:pPr>
      <w:r w:rsidRPr="00BE5994">
        <w:rPr>
          <w:noProof/>
        </w:rPr>
        <w:drawing>
          <wp:inline distT="0" distB="0" distL="0" distR="0" wp14:anchorId="591A70D7" wp14:editId="05A5A3EE">
            <wp:extent cx="5731510" cy="38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59A1" w14:textId="5871EA2D" w:rsidR="00400B2D" w:rsidRPr="00BE5994" w:rsidRDefault="00BE5994" w:rsidP="00BE5994">
      <w:pPr>
        <w:ind w:firstLine="0"/>
        <w:jc w:val="center"/>
        <w:rPr>
          <w:i/>
          <w:iCs/>
          <w:sz w:val="20"/>
          <w:szCs w:val="20"/>
        </w:rPr>
      </w:pPr>
      <w:r w:rsidRPr="00BE5994">
        <w:rPr>
          <w:i/>
          <w:iCs/>
          <w:sz w:val="20"/>
          <w:szCs w:val="20"/>
        </w:rPr>
        <w:t>Figure 1, appsettings.jso</w:t>
      </w:r>
      <w:r>
        <w:rPr>
          <w:i/>
          <w:iCs/>
          <w:sz w:val="20"/>
          <w:szCs w:val="20"/>
        </w:rPr>
        <w:t>n Connection Strings section</w:t>
      </w:r>
    </w:p>
    <w:p w14:paraId="6EBCCF23" w14:textId="77777777" w:rsidR="00E11E27" w:rsidRDefault="00E11E27" w:rsidP="00586A84">
      <w:pPr>
        <w:pStyle w:val="Heading3"/>
      </w:pPr>
      <w:bookmarkStart w:id="12" w:name="_Toc133231623"/>
      <w:bookmarkStart w:id="13" w:name="_Toc133476802"/>
      <w:r>
        <w:t>Configuring Backblaze</w:t>
      </w:r>
      <w:bookmarkEnd w:id="12"/>
      <w:bookmarkEnd w:id="13"/>
    </w:p>
    <w:p w14:paraId="2FFFC52B" w14:textId="568A1D52" w:rsidR="00D567D7" w:rsidRDefault="00E11E27" w:rsidP="00E11E27">
      <w:pPr>
        <w:ind w:firstLine="0"/>
      </w:pPr>
      <w:r>
        <w:t>The drawings produced during events are stored using a third-party cloud provider — Backblaze. To configure Backblaze within the API you will need to create a Backblaze account and provide your own API and bucket keys.</w:t>
      </w:r>
    </w:p>
    <w:p w14:paraId="6C24CC90" w14:textId="77777777" w:rsidR="00E11E27" w:rsidRDefault="00E11E27" w:rsidP="00586A84">
      <w:pPr>
        <w:pStyle w:val="Heading4"/>
        <w:ind w:firstLine="0"/>
      </w:pPr>
      <w:bookmarkStart w:id="14" w:name="_Toc133231624"/>
      <w:r>
        <w:lastRenderedPageBreak/>
        <w:t>Instructions</w:t>
      </w:r>
      <w:bookmarkEnd w:id="14"/>
    </w:p>
    <w:p w14:paraId="5AC8AE0A" w14:textId="1D4379D1" w:rsidR="00E11E27" w:rsidRDefault="009F617E" w:rsidP="00E11E27">
      <w:pPr>
        <w:pStyle w:val="ListParagraph"/>
        <w:numPr>
          <w:ilvl w:val="0"/>
          <w:numId w:val="1"/>
        </w:numPr>
      </w:pPr>
      <w:r>
        <w:t>Create an account</w:t>
      </w:r>
      <w:r w:rsidR="00E11E27">
        <w:t>.</w:t>
      </w:r>
    </w:p>
    <w:p w14:paraId="5FC9AE0A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Navigate to “My Account” page.</w:t>
      </w:r>
    </w:p>
    <w:p w14:paraId="5726B1DD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Navigate to “App Keys” section.</w:t>
      </w:r>
    </w:p>
    <w:p w14:paraId="02824B46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Click on the “Add a New Application Key” button and create a new key.</w:t>
      </w:r>
    </w:p>
    <w:p w14:paraId="5B8E63B1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 xml:space="preserve">You will then be shown the Key ID and the Application Key. </w:t>
      </w:r>
      <w:r>
        <w:rPr>
          <w:i/>
          <w:iCs/>
          <w:sz w:val="20"/>
          <w:szCs w:val="20"/>
        </w:rPr>
        <w:t>(see Figure 24)</w:t>
      </w:r>
    </w:p>
    <w:p w14:paraId="00935E0A" w14:textId="0D04A8B8" w:rsidR="00E11E27" w:rsidRDefault="00E11E27" w:rsidP="00E11E27">
      <w:pPr>
        <w:jc w:val="center"/>
      </w:pPr>
      <w:r>
        <w:br/>
      </w:r>
      <w:r>
        <w:rPr>
          <w:noProof/>
        </w:rPr>
        <w:drawing>
          <wp:inline distT="0" distB="0" distL="0" distR="0" wp14:anchorId="1C476980" wp14:editId="470E5CA3">
            <wp:extent cx="5731510" cy="190436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5CDB" w14:textId="5176E3DE" w:rsidR="00E11E27" w:rsidRDefault="00E11E27" w:rsidP="00E11E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 w:rsidR="00FF421B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 xml:space="preserve"> – Popup after API key creation in Backblaze account settings</w:t>
      </w:r>
    </w:p>
    <w:p w14:paraId="6D761260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Copy the “</w:t>
      </w:r>
      <w:proofErr w:type="spellStart"/>
      <w:r>
        <w:t>keyID</w:t>
      </w:r>
      <w:proofErr w:type="spellEnd"/>
      <w:r>
        <w:t>” and “</w:t>
      </w:r>
      <w:proofErr w:type="spellStart"/>
      <w:r>
        <w:t>applicationKey</w:t>
      </w:r>
      <w:proofErr w:type="spellEnd"/>
      <w:r>
        <w:t xml:space="preserve">” values from the success dialog and paste them into the appsettings.json file in the API. </w:t>
      </w:r>
      <w:r>
        <w:rPr>
          <w:i/>
          <w:iCs/>
          <w:sz w:val="20"/>
          <w:szCs w:val="20"/>
        </w:rPr>
        <w:t>(see Figure 25)</w:t>
      </w:r>
    </w:p>
    <w:p w14:paraId="65ABE9E4" w14:textId="4D6D68E4" w:rsidR="00E11E27" w:rsidRDefault="00E11E27" w:rsidP="00E11E27">
      <w:pPr>
        <w:ind w:firstLine="0"/>
        <w:jc w:val="center"/>
      </w:pPr>
      <w:r>
        <w:rPr>
          <w:noProof/>
        </w:rPr>
        <w:drawing>
          <wp:inline distT="0" distB="0" distL="0" distR="0" wp14:anchorId="7AA70686" wp14:editId="602A2F82">
            <wp:extent cx="5095875" cy="15240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BF8D" w14:textId="6BBF7407" w:rsidR="00E11E27" w:rsidRDefault="00E11E27" w:rsidP="00E11E27">
      <w:pPr>
        <w:ind w:firstLine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 w:rsidR="00FF421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 xml:space="preserve"> – </w:t>
      </w:r>
      <w:proofErr w:type="gramStart"/>
      <w:r>
        <w:rPr>
          <w:i/>
          <w:iCs/>
          <w:sz w:val="20"/>
          <w:szCs w:val="20"/>
        </w:rPr>
        <w:t>appsettings.json</w:t>
      </w:r>
      <w:proofErr w:type="gramEnd"/>
      <w:r>
        <w:rPr>
          <w:i/>
          <w:iCs/>
          <w:sz w:val="20"/>
          <w:szCs w:val="20"/>
        </w:rPr>
        <w:t xml:space="preserve"> Backblaze section</w:t>
      </w:r>
    </w:p>
    <w:p w14:paraId="0F193108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Then while still in account settings, head to “Buckets”.</w:t>
      </w:r>
    </w:p>
    <w:p w14:paraId="547ACB35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Click “Create a Bucket”.</w:t>
      </w:r>
    </w:p>
    <w:p w14:paraId="05D29F27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Once created, copy the bucket name and the “bucket ID” values and paste them into the appsettings.json file under the “</w:t>
      </w:r>
      <w:proofErr w:type="spellStart"/>
      <w:r>
        <w:t>drawingsBucket</w:t>
      </w:r>
      <w:proofErr w:type="spellEnd"/>
      <w:r>
        <w:t>” property. (see Figure 25)</w:t>
      </w:r>
    </w:p>
    <w:p w14:paraId="7C30480C" w14:textId="77777777" w:rsidR="00E11E27" w:rsidRDefault="00E11E27" w:rsidP="00E11E27">
      <w:pPr>
        <w:pStyle w:val="ListParagraph"/>
        <w:numPr>
          <w:ilvl w:val="0"/>
          <w:numId w:val="1"/>
        </w:numPr>
      </w:pPr>
      <w:r>
        <w:t>Build the application.</w:t>
      </w:r>
    </w:p>
    <w:p w14:paraId="72C62834" w14:textId="04A07648" w:rsidR="00047C14" w:rsidRDefault="00E11E27" w:rsidP="00FF421B">
      <w:pPr>
        <w:pStyle w:val="ListParagraph"/>
        <w:numPr>
          <w:ilvl w:val="0"/>
          <w:numId w:val="1"/>
        </w:numPr>
      </w:pPr>
      <w:r>
        <w:t xml:space="preserve">All done, the API should be able to communicate with your </w:t>
      </w:r>
      <w:proofErr w:type="spellStart"/>
      <w:r>
        <w:t>Bacbklaze</w:t>
      </w:r>
      <w:proofErr w:type="spellEnd"/>
      <w:r>
        <w:t xml:space="preserve"> service now and read and write drawing files.</w:t>
      </w:r>
    </w:p>
    <w:p w14:paraId="13A67865" w14:textId="2AE67E1C" w:rsidR="00FF421B" w:rsidRDefault="00E37685" w:rsidP="00FF421B">
      <w:pPr>
        <w:pStyle w:val="Heading2"/>
        <w:ind w:firstLine="0"/>
      </w:pPr>
      <w:bookmarkStart w:id="15" w:name="_Toc133476803"/>
      <w:r>
        <w:t>Admin Portal</w:t>
      </w:r>
      <w:bookmarkEnd w:id="15"/>
    </w:p>
    <w:p w14:paraId="233B82E4" w14:textId="22D6DE7D" w:rsidR="00FF421B" w:rsidRDefault="00FF421B" w:rsidP="00FF421B">
      <w:pPr>
        <w:ind w:firstLine="0"/>
        <w:rPr>
          <w:i/>
          <w:iCs/>
          <w:sz w:val="20"/>
          <w:szCs w:val="20"/>
        </w:rPr>
      </w:pPr>
      <w:r>
        <w:t xml:space="preserve">Once the API is hosted you will need to update the </w:t>
      </w:r>
      <w:r w:rsidR="002B0242">
        <w:t>API URL within the admin portal application</w:t>
      </w:r>
      <w:r w:rsidR="0021415D">
        <w:t>’s API configuration file</w:t>
      </w:r>
      <w:r w:rsidR="004C6815">
        <w:t xml:space="preserve">. </w:t>
      </w:r>
      <w:r w:rsidR="0021415D">
        <w:t xml:space="preserve">It can be found by navigating to </w:t>
      </w:r>
      <w:r w:rsidR="0021415D" w:rsidRPr="004B2677">
        <w:rPr>
          <w:i/>
          <w:iCs/>
        </w:rPr>
        <w:t>“Source Code/Admin/</w:t>
      </w:r>
      <w:proofErr w:type="spellStart"/>
      <w:r w:rsidR="0021415D" w:rsidRPr="004B2677">
        <w:rPr>
          <w:i/>
          <w:iCs/>
        </w:rPr>
        <w:t>src</w:t>
      </w:r>
      <w:proofErr w:type="spellEnd"/>
      <w:r w:rsidR="0021415D" w:rsidRPr="004B2677">
        <w:rPr>
          <w:i/>
          <w:iCs/>
        </w:rPr>
        <w:t>/</w:t>
      </w:r>
      <w:proofErr w:type="spellStart"/>
      <w:r w:rsidR="0021415D" w:rsidRPr="004B2677">
        <w:rPr>
          <w:i/>
          <w:iCs/>
        </w:rPr>
        <w:t>api</w:t>
      </w:r>
      <w:proofErr w:type="spellEnd"/>
      <w:r w:rsidR="0021415D" w:rsidRPr="004B2677">
        <w:rPr>
          <w:i/>
          <w:iCs/>
        </w:rPr>
        <w:t>/</w:t>
      </w:r>
      <w:proofErr w:type="spellStart"/>
      <w:r w:rsidR="00773C8B" w:rsidRPr="004B2677">
        <w:rPr>
          <w:i/>
          <w:iCs/>
        </w:rPr>
        <w:t>api.config.ts</w:t>
      </w:r>
      <w:proofErr w:type="spellEnd"/>
      <w:r w:rsidR="0021415D" w:rsidRPr="004B2677">
        <w:rPr>
          <w:i/>
          <w:iCs/>
        </w:rPr>
        <w:t>”</w:t>
      </w:r>
      <w:r w:rsidR="00773C8B" w:rsidRPr="004B2677">
        <w:rPr>
          <w:i/>
          <w:iCs/>
        </w:rPr>
        <w:t xml:space="preserve">. </w:t>
      </w:r>
      <w:r w:rsidR="00773C8B">
        <w:t xml:space="preserve">You simply need to change the </w:t>
      </w:r>
      <w:r w:rsidR="004B2677">
        <w:t>BASE_URL variable to your hosted web service’s URL.</w:t>
      </w:r>
      <w:r w:rsidR="00493281">
        <w:t xml:space="preserve"> </w:t>
      </w:r>
      <w:r w:rsidR="00493281" w:rsidRPr="00493281">
        <w:rPr>
          <w:i/>
          <w:iCs/>
          <w:sz w:val="20"/>
          <w:szCs w:val="20"/>
        </w:rPr>
        <w:t>(see Figure 4)</w:t>
      </w:r>
    </w:p>
    <w:p w14:paraId="4011E86B" w14:textId="5954CE27" w:rsidR="00493281" w:rsidRDefault="00493281" w:rsidP="00FF421B">
      <w:pPr>
        <w:ind w:firstLine="0"/>
      </w:pPr>
      <w:r w:rsidRPr="00493281">
        <w:rPr>
          <w:noProof/>
        </w:rPr>
        <w:lastRenderedPageBreak/>
        <w:drawing>
          <wp:inline distT="0" distB="0" distL="0" distR="0" wp14:anchorId="25758889" wp14:editId="5EA709E9">
            <wp:extent cx="5731510" cy="351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0FD" w14:textId="2F7BCCCF" w:rsidR="00773C8B" w:rsidRPr="00E37685" w:rsidRDefault="00493281" w:rsidP="00E37685">
      <w:pPr>
        <w:ind w:firstLine="0"/>
        <w:jc w:val="center"/>
        <w:rPr>
          <w:i/>
          <w:iCs/>
          <w:sz w:val="20"/>
          <w:szCs w:val="20"/>
        </w:rPr>
      </w:pPr>
      <w:r w:rsidRPr="00E37685">
        <w:rPr>
          <w:i/>
          <w:iCs/>
          <w:sz w:val="20"/>
          <w:szCs w:val="20"/>
        </w:rPr>
        <w:t xml:space="preserve">Figure </w:t>
      </w:r>
      <w:r w:rsidR="00E37685" w:rsidRPr="00E37685">
        <w:rPr>
          <w:i/>
          <w:iCs/>
          <w:sz w:val="20"/>
          <w:szCs w:val="20"/>
        </w:rPr>
        <w:t xml:space="preserve">4 – Screenshot of BASE_URL constant variable in </w:t>
      </w:r>
      <w:proofErr w:type="spellStart"/>
      <w:r w:rsidR="00E37685" w:rsidRPr="00E37685">
        <w:rPr>
          <w:i/>
          <w:iCs/>
          <w:sz w:val="20"/>
          <w:szCs w:val="20"/>
        </w:rPr>
        <w:t>api.config.ts</w:t>
      </w:r>
      <w:proofErr w:type="spellEnd"/>
    </w:p>
    <w:p w14:paraId="195EF0E2" w14:textId="5666E54C" w:rsidR="00E37685" w:rsidRDefault="00E37685" w:rsidP="00E37685">
      <w:pPr>
        <w:pStyle w:val="Heading2"/>
        <w:ind w:firstLine="0"/>
      </w:pPr>
      <w:bookmarkStart w:id="16" w:name="_Toc133476804"/>
      <w:r>
        <w:t>Android Drawing Application</w:t>
      </w:r>
      <w:bookmarkEnd w:id="16"/>
    </w:p>
    <w:p w14:paraId="0A41FC97" w14:textId="77777777" w:rsidR="00AD4266" w:rsidRDefault="00564197" w:rsidP="00E37685">
      <w:pPr>
        <w:ind w:firstLine="0"/>
        <w:rPr>
          <w:i/>
          <w:iCs/>
        </w:rPr>
      </w:pPr>
      <w:r>
        <w:t>Similarly,</w:t>
      </w:r>
      <w:r w:rsidR="00E37685">
        <w:t xml:space="preserve"> to the admin portal application, you need to update the API’s base URL in the Retrofi</w:t>
      </w:r>
      <w:r w:rsidR="00842395">
        <w:t>tClient.java file.</w:t>
      </w:r>
      <w:r w:rsidR="00591FF5">
        <w:t xml:space="preserve"> It can be found by navigating to </w:t>
      </w:r>
      <w:r w:rsidR="00591FF5" w:rsidRPr="00564197">
        <w:rPr>
          <w:i/>
          <w:iCs/>
        </w:rPr>
        <w:t>“Source Code/Android/app/src/main/java/com</w:t>
      </w:r>
      <w:r w:rsidR="00FA1F2B" w:rsidRPr="00564197">
        <w:rPr>
          <w:i/>
          <w:iCs/>
        </w:rPr>
        <w:t>/example/nmadrawingapp/model/data_sources/network/RetrofitClient.java</w:t>
      </w:r>
      <w:r w:rsidR="00591FF5" w:rsidRPr="00564197">
        <w:rPr>
          <w:i/>
          <w:iCs/>
        </w:rPr>
        <w:t>”</w:t>
      </w:r>
      <w:r w:rsidR="00FA1F2B" w:rsidRPr="00564197">
        <w:rPr>
          <w:i/>
          <w:iCs/>
        </w:rPr>
        <w:t>.</w:t>
      </w:r>
    </w:p>
    <w:p w14:paraId="0F956290" w14:textId="505E1902" w:rsidR="00591FF5" w:rsidRDefault="00FA1F2B" w:rsidP="00E37685">
      <w:pPr>
        <w:ind w:firstLine="0"/>
      </w:pPr>
      <w:r>
        <w:t xml:space="preserve">You just need to update the URL variable to your web service’s </w:t>
      </w:r>
      <w:r w:rsidR="00AD4266">
        <w:t xml:space="preserve">base </w:t>
      </w:r>
      <w:r>
        <w:t xml:space="preserve">URL. </w:t>
      </w:r>
      <w:r w:rsidRPr="00564197">
        <w:rPr>
          <w:i/>
          <w:iCs/>
          <w:sz w:val="20"/>
          <w:szCs w:val="20"/>
        </w:rPr>
        <w:t>(see Figure 5)</w:t>
      </w:r>
    </w:p>
    <w:p w14:paraId="71F0528D" w14:textId="7C050A07" w:rsidR="00FA1F2B" w:rsidRDefault="00564197" w:rsidP="00E37685">
      <w:pPr>
        <w:ind w:firstLine="0"/>
      </w:pPr>
      <w:r w:rsidRPr="00564197">
        <w:rPr>
          <w:noProof/>
        </w:rPr>
        <w:drawing>
          <wp:inline distT="0" distB="0" distL="0" distR="0" wp14:anchorId="685EAC92" wp14:editId="53B00C56">
            <wp:extent cx="5731510" cy="1441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A3B" w14:textId="32646FD9" w:rsidR="00564197" w:rsidRPr="00AD4266" w:rsidRDefault="00564197" w:rsidP="00AD4266">
      <w:pPr>
        <w:ind w:firstLine="0"/>
        <w:jc w:val="center"/>
        <w:rPr>
          <w:i/>
          <w:iCs/>
          <w:sz w:val="20"/>
          <w:szCs w:val="20"/>
        </w:rPr>
      </w:pPr>
      <w:r w:rsidRPr="00AD4266">
        <w:rPr>
          <w:i/>
          <w:iCs/>
          <w:sz w:val="20"/>
          <w:szCs w:val="20"/>
        </w:rPr>
        <w:t>Figure 5 – Screenshot of URL constant variable in RetrofitClient.java</w:t>
      </w:r>
    </w:p>
    <w:sectPr w:rsidR="00564197" w:rsidRPr="00AD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258"/>
    <w:multiLevelType w:val="hybridMultilevel"/>
    <w:tmpl w:val="3424B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4B65"/>
    <w:multiLevelType w:val="hybridMultilevel"/>
    <w:tmpl w:val="D8364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2319"/>
    <w:multiLevelType w:val="hybridMultilevel"/>
    <w:tmpl w:val="5F466DDC"/>
    <w:lvl w:ilvl="0" w:tplc="F56232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7009"/>
    <w:multiLevelType w:val="hybridMultilevel"/>
    <w:tmpl w:val="A4F84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1631C"/>
    <w:multiLevelType w:val="hybridMultilevel"/>
    <w:tmpl w:val="FFF26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98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77817">
    <w:abstractNumId w:val="3"/>
  </w:num>
  <w:num w:numId="3" w16cid:durableId="560559729">
    <w:abstractNumId w:val="0"/>
  </w:num>
  <w:num w:numId="4" w16cid:durableId="1259216570">
    <w:abstractNumId w:val="1"/>
  </w:num>
  <w:num w:numId="5" w16cid:durableId="2572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TS1tDQyszQwNrZU0lEKTi0uzszPAykwrgUAGoKk0ywAAAA="/>
  </w:docVars>
  <w:rsids>
    <w:rsidRoot w:val="000048F9"/>
    <w:rsid w:val="000048F9"/>
    <w:rsid w:val="0004011E"/>
    <w:rsid w:val="00047C14"/>
    <w:rsid w:val="00056946"/>
    <w:rsid w:val="000A297D"/>
    <w:rsid w:val="001335B8"/>
    <w:rsid w:val="0021415D"/>
    <w:rsid w:val="00262D55"/>
    <w:rsid w:val="002B0242"/>
    <w:rsid w:val="00400B2D"/>
    <w:rsid w:val="004834CF"/>
    <w:rsid w:val="0048778C"/>
    <w:rsid w:val="00493281"/>
    <w:rsid w:val="004B2677"/>
    <w:rsid w:val="004C6815"/>
    <w:rsid w:val="00564197"/>
    <w:rsid w:val="00586A84"/>
    <w:rsid w:val="00591FF5"/>
    <w:rsid w:val="005A652D"/>
    <w:rsid w:val="005C6362"/>
    <w:rsid w:val="005E40CC"/>
    <w:rsid w:val="005F5964"/>
    <w:rsid w:val="006A186E"/>
    <w:rsid w:val="007451BA"/>
    <w:rsid w:val="00773C8B"/>
    <w:rsid w:val="00804BBC"/>
    <w:rsid w:val="00817357"/>
    <w:rsid w:val="00842395"/>
    <w:rsid w:val="008B5579"/>
    <w:rsid w:val="008C09D2"/>
    <w:rsid w:val="009C3302"/>
    <w:rsid w:val="009C7E15"/>
    <w:rsid w:val="009F617E"/>
    <w:rsid w:val="00A31419"/>
    <w:rsid w:val="00A57F49"/>
    <w:rsid w:val="00AD4266"/>
    <w:rsid w:val="00B27E8E"/>
    <w:rsid w:val="00B3172D"/>
    <w:rsid w:val="00B71F52"/>
    <w:rsid w:val="00BB2D06"/>
    <w:rsid w:val="00BE5994"/>
    <w:rsid w:val="00CF1814"/>
    <w:rsid w:val="00D02045"/>
    <w:rsid w:val="00D26F2B"/>
    <w:rsid w:val="00D567D7"/>
    <w:rsid w:val="00E11E27"/>
    <w:rsid w:val="00E37685"/>
    <w:rsid w:val="00F010A9"/>
    <w:rsid w:val="00F56FAD"/>
    <w:rsid w:val="00FA1F2B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8730"/>
  <w15:chartTrackingRefBased/>
  <w15:docId w15:val="{FFB0FE83-7DD2-4202-B25B-74D22E2E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E27"/>
  </w:style>
  <w:style w:type="paragraph" w:styleId="Heading1">
    <w:name w:val="heading 1"/>
    <w:basedOn w:val="Normal"/>
    <w:next w:val="Normal"/>
    <w:link w:val="Heading1Char"/>
    <w:uiPriority w:val="9"/>
    <w:qFormat/>
    <w:rsid w:val="00E11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E27"/>
    <w:pPr>
      <w:keepNext/>
      <w:keepLines/>
      <w:spacing w:before="40" w:after="0" w:line="254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7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E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7E1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567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172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6419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79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57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5579"/>
    <w:pPr>
      <w:spacing w:line="259" w:lineRule="auto"/>
      <w:ind w:firstLine="0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55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5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ymouth-University/comp2003_2022-team-m/tree/main/Source%20Cod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Plymouth-University/comp2003_2022-team-m/tree/main/Project%20Doc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093949f61547fd3a/University/Year%202/2003%20-%20Group%20Project/Assignment%202%20(70%5e1)/Client%20Handbook.docx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lymouth-University/comp2003_2022-team-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-jian.chin@plymouth.ac.u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202E-8BB1-4174-98DA-0AE46A2C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47</cp:revision>
  <cp:lastPrinted>2023-04-27T07:33:00Z</cp:lastPrinted>
  <dcterms:created xsi:type="dcterms:W3CDTF">2023-04-27T06:46:00Z</dcterms:created>
  <dcterms:modified xsi:type="dcterms:W3CDTF">2023-04-27T07:33:00Z</dcterms:modified>
</cp:coreProperties>
</file>