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46A5" w14:textId="3CFCAFC6" w:rsidR="5B28F1CE" w:rsidRDefault="5B28F1CE" w:rsidP="7F291C17">
      <w:pPr>
        <w:rPr>
          <w:rFonts w:ascii="Calibri" w:eastAsia="Calibri" w:hAnsi="Calibri" w:cs="Calibri"/>
          <w:color w:val="000000" w:themeColor="text1"/>
        </w:rPr>
      </w:pPr>
      <w:r w:rsidRPr="7F291C17">
        <w:rPr>
          <w:rFonts w:ascii="Calibri" w:eastAsia="Calibri" w:hAnsi="Calibri" w:cs="Calibri"/>
          <w:b/>
          <w:bCs/>
          <w:color w:val="000000" w:themeColor="text1"/>
        </w:rPr>
        <w:t xml:space="preserve">Meeting Date: </w:t>
      </w:r>
      <w:r w:rsidR="007C1B1C">
        <w:rPr>
          <w:rFonts w:ascii="Calibri" w:eastAsia="Calibri" w:hAnsi="Calibri" w:cs="Calibri"/>
          <w:b/>
          <w:bCs/>
          <w:color w:val="000000" w:themeColor="text1"/>
        </w:rPr>
        <w:t xml:space="preserve">Tuesday </w:t>
      </w:r>
      <w:r w:rsidRPr="7F291C17">
        <w:rPr>
          <w:rFonts w:ascii="Calibri" w:eastAsia="Calibri" w:hAnsi="Calibri" w:cs="Calibri"/>
          <w:b/>
          <w:bCs/>
          <w:color w:val="000000" w:themeColor="text1"/>
        </w:rPr>
        <w:t>10:</w:t>
      </w:r>
      <w:r w:rsidR="007C1B1C">
        <w:rPr>
          <w:rFonts w:ascii="Calibri" w:eastAsia="Calibri" w:hAnsi="Calibri" w:cs="Calibri"/>
          <w:b/>
          <w:bCs/>
          <w:color w:val="000000" w:themeColor="text1"/>
        </w:rPr>
        <w:t>30</w:t>
      </w:r>
      <w:r w:rsidRPr="7F291C17">
        <w:rPr>
          <w:rFonts w:ascii="Calibri" w:eastAsia="Calibri" w:hAnsi="Calibri" w:cs="Calibri"/>
          <w:b/>
          <w:bCs/>
          <w:color w:val="000000" w:themeColor="text1"/>
        </w:rPr>
        <w:t xml:space="preserve">AM, </w:t>
      </w:r>
      <w:r w:rsidR="007C1B1C">
        <w:rPr>
          <w:rFonts w:ascii="Calibri" w:eastAsia="Calibri" w:hAnsi="Calibri" w:cs="Calibri"/>
          <w:b/>
          <w:bCs/>
          <w:color w:val="000000" w:themeColor="text1"/>
        </w:rPr>
        <w:t>22</w:t>
      </w:r>
      <w:r w:rsidR="007C1B1C">
        <w:rPr>
          <w:rFonts w:ascii="Calibri" w:eastAsia="Calibri" w:hAnsi="Calibri" w:cs="Calibri"/>
          <w:b/>
          <w:bCs/>
          <w:color w:val="000000" w:themeColor="text1"/>
          <w:vertAlign w:val="superscript"/>
        </w:rPr>
        <w:t>nd</w:t>
      </w:r>
      <w:r w:rsidRPr="7F291C17">
        <w:rPr>
          <w:rFonts w:ascii="Calibri" w:eastAsia="Calibri" w:hAnsi="Calibri" w:cs="Calibri"/>
          <w:b/>
          <w:bCs/>
          <w:color w:val="000000" w:themeColor="text1"/>
        </w:rPr>
        <w:t xml:space="preserve"> of </w:t>
      </w:r>
      <w:r w:rsidR="007C1B1C">
        <w:rPr>
          <w:rFonts w:ascii="Calibri" w:eastAsia="Calibri" w:hAnsi="Calibri" w:cs="Calibri"/>
          <w:b/>
          <w:bCs/>
          <w:color w:val="000000" w:themeColor="text1"/>
        </w:rPr>
        <w:t>November</w:t>
      </w:r>
      <w:r w:rsidRPr="7F291C17">
        <w:rPr>
          <w:rFonts w:ascii="Calibri" w:eastAsia="Calibri" w:hAnsi="Calibri" w:cs="Calibri"/>
          <w:b/>
          <w:bCs/>
          <w:color w:val="000000" w:themeColor="text1"/>
        </w:rPr>
        <w:t xml:space="preserve"> 202</w:t>
      </w:r>
      <w:r w:rsidR="007C1B1C">
        <w:rPr>
          <w:rFonts w:ascii="Calibri" w:eastAsia="Calibri" w:hAnsi="Calibri" w:cs="Calibri"/>
          <w:b/>
          <w:bCs/>
          <w:color w:val="000000" w:themeColor="text1"/>
        </w:rPr>
        <w:t>2</w:t>
      </w:r>
    </w:p>
    <w:p w14:paraId="643FC326" w14:textId="2ED57ED8" w:rsidR="000402F9" w:rsidRDefault="743110D5" w:rsidP="15906F07">
      <w:pPr>
        <w:rPr>
          <w:rFonts w:ascii="Calibri" w:eastAsia="Calibri" w:hAnsi="Calibri" w:cs="Calibri"/>
          <w:color w:val="000000" w:themeColor="text1"/>
        </w:rPr>
      </w:pPr>
      <w:r w:rsidRPr="15906F07">
        <w:rPr>
          <w:rFonts w:ascii="Calibri" w:eastAsia="Calibri" w:hAnsi="Calibri" w:cs="Calibri"/>
          <w:b/>
          <w:bCs/>
          <w:color w:val="000000" w:themeColor="text1"/>
        </w:rPr>
        <w:t>Attendees:</w:t>
      </w:r>
    </w:p>
    <w:p w14:paraId="7F81FC50" w14:textId="601D5751" w:rsidR="000402F9" w:rsidRDefault="743110D5" w:rsidP="15906F07">
      <w:pPr>
        <w:rPr>
          <w:rFonts w:ascii="Calibri" w:eastAsia="Calibri" w:hAnsi="Calibri" w:cs="Calibri"/>
          <w:color w:val="000000" w:themeColor="text1"/>
        </w:rPr>
      </w:pPr>
      <w:r w:rsidRPr="15906F07">
        <w:rPr>
          <w:rFonts w:ascii="Calibri" w:eastAsia="Calibri" w:hAnsi="Calibri" w:cs="Calibri"/>
          <w:color w:val="000000" w:themeColor="text1"/>
        </w:rPr>
        <w:t>Kieran: 10:</w:t>
      </w:r>
      <w:r w:rsidR="007C1B1C">
        <w:rPr>
          <w:rFonts w:ascii="Calibri" w:eastAsia="Calibri" w:hAnsi="Calibri" w:cs="Calibri"/>
          <w:color w:val="000000" w:themeColor="text1"/>
        </w:rPr>
        <w:t>30</w:t>
      </w:r>
    </w:p>
    <w:p w14:paraId="221E86C0" w14:textId="247D9EB8" w:rsidR="5B28F1CE" w:rsidRDefault="5B28F1CE" w:rsidP="7F291C17">
      <w:pPr>
        <w:rPr>
          <w:rFonts w:ascii="Calibri" w:eastAsia="Calibri" w:hAnsi="Calibri" w:cs="Calibri"/>
          <w:color w:val="000000" w:themeColor="text1"/>
        </w:rPr>
      </w:pPr>
      <w:r w:rsidRPr="7F291C17">
        <w:rPr>
          <w:rFonts w:ascii="Calibri" w:eastAsia="Calibri" w:hAnsi="Calibri" w:cs="Calibri"/>
          <w:color w:val="000000" w:themeColor="text1"/>
        </w:rPr>
        <w:t>Justin: 10:</w:t>
      </w:r>
      <w:r w:rsidR="007C1B1C">
        <w:rPr>
          <w:rFonts w:ascii="Calibri" w:eastAsia="Calibri" w:hAnsi="Calibri" w:cs="Calibri"/>
          <w:color w:val="000000" w:themeColor="text1"/>
        </w:rPr>
        <w:t>30</w:t>
      </w:r>
    </w:p>
    <w:p w14:paraId="5DC2DD0D" w14:textId="505FADCE" w:rsidR="5B28F1CE" w:rsidRDefault="5B28F1CE" w:rsidP="7F291C17">
      <w:pPr>
        <w:rPr>
          <w:rFonts w:ascii="Calibri" w:eastAsia="Calibri" w:hAnsi="Calibri" w:cs="Calibri"/>
          <w:color w:val="000000" w:themeColor="text1"/>
        </w:rPr>
      </w:pPr>
      <w:r w:rsidRPr="7F291C17">
        <w:rPr>
          <w:rFonts w:ascii="Calibri" w:eastAsia="Calibri" w:hAnsi="Calibri" w:cs="Calibri"/>
          <w:color w:val="000000" w:themeColor="text1"/>
        </w:rPr>
        <w:t xml:space="preserve">Olly: </w:t>
      </w:r>
      <w:r w:rsidR="000C3817">
        <w:rPr>
          <w:rFonts w:ascii="Calibri" w:eastAsia="Calibri" w:hAnsi="Calibri" w:cs="Calibri"/>
          <w:color w:val="000000" w:themeColor="text1"/>
        </w:rPr>
        <w:t>10:</w:t>
      </w:r>
      <w:r w:rsidR="007C1B1C">
        <w:rPr>
          <w:rFonts w:ascii="Calibri" w:eastAsia="Calibri" w:hAnsi="Calibri" w:cs="Calibri"/>
          <w:color w:val="000000" w:themeColor="text1"/>
        </w:rPr>
        <w:t>30</w:t>
      </w:r>
    </w:p>
    <w:p w14:paraId="0A2D67C9" w14:textId="77777777" w:rsidR="000C3817" w:rsidRDefault="000C3817" w:rsidP="000C3817">
      <w:pPr>
        <w:rPr>
          <w:rFonts w:ascii="Calibri" w:eastAsia="Calibri" w:hAnsi="Calibri" w:cs="Calibri"/>
          <w:color w:val="000000" w:themeColor="text1"/>
        </w:rPr>
      </w:pPr>
      <w:r w:rsidRPr="7F291C17">
        <w:rPr>
          <w:rFonts w:ascii="Calibri" w:eastAsia="Calibri" w:hAnsi="Calibri" w:cs="Calibri"/>
          <w:color w:val="000000" w:themeColor="text1"/>
        </w:rPr>
        <w:t>Emma: No show</w:t>
      </w:r>
    </w:p>
    <w:p w14:paraId="7BBDA58B" w14:textId="46F58607" w:rsidR="7F291C17" w:rsidRDefault="7F291C17" w:rsidP="7F291C17">
      <w:pPr>
        <w:rPr>
          <w:rFonts w:ascii="Calibri" w:eastAsia="Calibri" w:hAnsi="Calibri" w:cs="Calibri"/>
          <w:color w:val="000000" w:themeColor="text1"/>
        </w:rPr>
      </w:pPr>
    </w:p>
    <w:p w14:paraId="49D6416B" w14:textId="09E694F6" w:rsidR="00C15FAF" w:rsidRDefault="5B28F1CE" w:rsidP="7F291C17">
      <w:pPr>
        <w:rPr>
          <w:rFonts w:ascii="Calibri" w:eastAsia="Calibri" w:hAnsi="Calibri" w:cs="Calibri"/>
          <w:b/>
          <w:bCs/>
          <w:color w:val="000000" w:themeColor="text1"/>
        </w:rPr>
      </w:pPr>
      <w:r w:rsidRPr="7F291C17">
        <w:rPr>
          <w:rFonts w:ascii="Calibri" w:eastAsia="Calibri" w:hAnsi="Calibri" w:cs="Calibri"/>
          <w:b/>
          <w:bCs/>
          <w:color w:val="000000" w:themeColor="text1"/>
        </w:rPr>
        <w:t>Meeting Overview</w:t>
      </w:r>
    </w:p>
    <w:p w14:paraId="4030C278" w14:textId="6C495E50" w:rsidR="7F291C17" w:rsidRDefault="000E6562" w:rsidP="7F291C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We started the meeting by discussing the second client meeting. </w:t>
      </w:r>
      <w:r w:rsidR="009F7632">
        <w:rPr>
          <w:rFonts w:ascii="Calibri" w:eastAsia="Calibri" w:hAnsi="Calibri" w:cs="Calibri"/>
          <w:color w:val="000000" w:themeColor="text1"/>
        </w:rPr>
        <w:t>The client hasn’t really provided any feedback on the initial project plan yet.</w:t>
      </w:r>
      <w:r w:rsidR="006C00FF">
        <w:rPr>
          <w:rFonts w:ascii="Calibri" w:eastAsia="Calibri" w:hAnsi="Calibri" w:cs="Calibri"/>
          <w:color w:val="000000" w:themeColor="text1"/>
        </w:rPr>
        <w:t xml:space="preserve"> We discussed one point that came up during the client meeting — the client does not any real form authentication and </w:t>
      </w:r>
      <w:r w:rsidR="00381B7D">
        <w:rPr>
          <w:rFonts w:ascii="Calibri" w:eastAsia="Calibri" w:hAnsi="Calibri" w:cs="Calibri"/>
          <w:color w:val="000000" w:themeColor="text1"/>
        </w:rPr>
        <w:t xml:space="preserve">just allow the admins (scorers) to just sign in by entering their name. We agreed that this is not a great idea as the API </w:t>
      </w:r>
      <w:r w:rsidR="0083305F">
        <w:rPr>
          <w:rFonts w:ascii="Calibri" w:eastAsia="Calibri" w:hAnsi="Calibri" w:cs="Calibri"/>
          <w:color w:val="000000" w:themeColor="text1"/>
        </w:rPr>
        <w:t>and the database would be exposed for everyone to use. This will be discussed with the client during the next meeting.</w:t>
      </w:r>
    </w:p>
    <w:p w14:paraId="7A46BE9F" w14:textId="5E674D0E" w:rsidR="0083305F" w:rsidRDefault="00580E6A" w:rsidP="7F291C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For the rest of the meeting</w:t>
      </w:r>
      <w:r w:rsidR="0039010E">
        <w:rPr>
          <w:rFonts w:ascii="Calibri" w:eastAsia="Calibri" w:hAnsi="Calibri" w:cs="Calibri"/>
          <w:color w:val="000000" w:themeColor="text1"/>
        </w:rPr>
        <w:t>,</w:t>
      </w:r>
      <w:r>
        <w:rPr>
          <w:rFonts w:ascii="Calibri" w:eastAsia="Calibri" w:hAnsi="Calibri" w:cs="Calibri"/>
          <w:color w:val="000000" w:themeColor="text1"/>
        </w:rPr>
        <w:t xml:space="preserve"> we </w:t>
      </w:r>
      <w:r w:rsidR="0039010E">
        <w:rPr>
          <w:rFonts w:ascii="Calibri" w:eastAsia="Calibri" w:hAnsi="Calibri" w:cs="Calibri"/>
          <w:color w:val="000000" w:themeColor="text1"/>
        </w:rPr>
        <w:t>went through the user stories</w:t>
      </w:r>
      <w:r w:rsidR="00FC7955">
        <w:rPr>
          <w:rFonts w:ascii="Calibri" w:eastAsia="Calibri" w:hAnsi="Calibri" w:cs="Calibri"/>
          <w:color w:val="000000" w:themeColor="text1"/>
        </w:rPr>
        <w:t xml:space="preserve"> which haven’t been broken down yet and </w:t>
      </w:r>
      <w:r w:rsidR="008F1855">
        <w:rPr>
          <w:rFonts w:ascii="Calibri" w:eastAsia="Calibri" w:hAnsi="Calibri" w:cs="Calibri"/>
          <w:color w:val="000000" w:themeColor="text1"/>
        </w:rPr>
        <w:t xml:space="preserve">split them up </w:t>
      </w:r>
      <w:r w:rsidR="00FC7955">
        <w:rPr>
          <w:rFonts w:ascii="Calibri" w:eastAsia="Calibri" w:hAnsi="Calibri" w:cs="Calibri"/>
          <w:color w:val="000000" w:themeColor="text1"/>
        </w:rPr>
        <w:t>into smaller tasks.</w:t>
      </w:r>
    </w:p>
    <w:p w14:paraId="63647759" w14:textId="44F273C3" w:rsidR="00C63238" w:rsidRPr="00C15FAF" w:rsidRDefault="00C63238" w:rsidP="7F291C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We discussed some of the </w:t>
      </w:r>
      <w:r w:rsidR="00855AA7">
        <w:rPr>
          <w:rFonts w:ascii="Calibri" w:eastAsia="Calibri" w:hAnsi="Calibri" w:cs="Calibri"/>
          <w:color w:val="000000" w:themeColor="text1"/>
        </w:rPr>
        <w:t>more complex functionality and delegated the design work between the three of us.</w:t>
      </w:r>
    </w:p>
    <w:p w14:paraId="274EFA77" w14:textId="7BE42D45" w:rsidR="5B28F1CE" w:rsidRDefault="5B28F1CE" w:rsidP="7F291C17">
      <w:pPr>
        <w:rPr>
          <w:rFonts w:ascii="Calibri" w:eastAsia="Calibri" w:hAnsi="Calibri" w:cs="Calibri"/>
          <w:color w:val="000000" w:themeColor="text1"/>
        </w:rPr>
      </w:pPr>
      <w:r w:rsidRPr="7F291C17">
        <w:rPr>
          <w:rFonts w:ascii="Calibri" w:eastAsia="Calibri" w:hAnsi="Calibri" w:cs="Calibri"/>
          <w:b/>
          <w:bCs/>
          <w:color w:val="000000" w:themeColor="text1"/>
        </w:rPr>
        <w:t>To do until next meeting</w:t>
      </w:r>
    </w:p>
    <w:p w14:paraId="2876BE15" w14:textId="73C1A046" w:rsidR="5B28F1CE" w:rsidRDefault="00855AA7" w:rsidP="7F291C1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Kieran </w:t>
      </w:r>
      <w:r w:rsidR="00696FAA">
        <w:rPr>
          <w:rFonts w:ascii="Calibri" w:eastAsia="Calibri" w:hAnsi="Calibri" w:cs="Calibri"/>
          <w:color w:val="000000" w:themeColor="text1"/>
        </w:rPr>
        <w:t xml:space="preserve">agreed to do </w:t>
      </w:r>
      <w:r>
        <w:rPr>
          <w:rFonts w:ascii="Calibri" w:eastAsia="Calibri" w:hAnsi="Calibri" w:cs="Calibri"/>
          <w:color w:val="000000" w:themeColor="text1"/>
        </w:rPr>
        <w:t>the Entity Relation Diagram</w:t>
      </w:r>
      <w:r w:rsidR="00451891">
        <w:rPr>
          <w:rFonts w:ascii="Calibri" w:eastAsia="Calibri" w:hAnsi="Calibri" w:cs="Calibri"/>
          <w:color w:val="000000" w:themeColor="text1"/>
        </w:rPr>
        <w:t>, storyboards for the initial prototype</w:t>
      </w:r>
      <w:r w:rsidR="00C75CC7">
        <w:rPr>
          <w:rFonts w:ascii="Calibri" w:eastAsia="Calibri" w:hAnsi="Calibri" w:cs="Calibri"/>
          <w:color w:val="000000" w:themeColor="text1"/>
        </w:rPr>
        <w:t xml:space="preserve"> and continue working on getting Ethical Approval</w:t>
      </w:r>
    </w:p>
    <w:p w14:paraId="512873E7" w14:textId="4B71A5AF" w:rsidR="72AFC12E" w:rsidRPr="00B02127" w:rsidRDefault="5B28F1CE" w:rsidP="006F57F0">
      <w:pPr>
        <w:pStyle w:val="ListParagraph"/>
        <w:numPr>
          <w:ilvl w:val="0"/>
          <w:numId w:val="1"/>
        </w:numPr>
      </w:pPr>
      <w:r w:rsidRPr="00C75CC7">
        <w:rPr>
          <w:rFonts w:ascii="Calibri" w:eastAsia="Calibri" w:hAnsi="Calibri" w:cs="Calibri"/>
          <w:color w:val="000000" w:themeColor="text1"/>
        </w:rPr>
        <w:t xml:space="preserve">Justin </w:t>
      </w:r>
      <w:r w:rsidR="00C75CC7">
        <w:rPr>
          <w:rFonts w:ascii="Calibri" w:eastAsia="Calibri" w:hAnsi="Calibri" w:cs="Calibri"/>
          <w:color w:val="000000" w:themeColor="text1"/>
        </w:rPr>
        <w:t>wil</w:t>
      </w:r>
      <w:r w:rsidR="005F70B4">
        <w:rPr>
          <w:rFonts w:ascii="Calibri" w:eastAsia="Calibri" w:hAnsi="Calibri" w:cs="Calibri"/>
          <w:color w:val="000000" w:themeColor="text1"/>
        </w:rPr>
        <w:t>l update the Use Case diagram</w:t>
      </w:r>
      <w:r w:rsidR="00BA64BC">
        <w:rPr>
          <w:rFonts w:ascii="Calibri" w:eastAsia="Calibri" w:hAnsi="Calibri" w:cs="Calibri"/>
          <w:color w:val="000000" w:themeColor="text1"/>
        </w:rPr>
        <w:t>, create Sequence Diagrams for image saving (server and client)</w:t>
      </w:r>
    </w:p>
    <w:p w14:paraId="50FF410A" w14:textId="5E3145F2" w:rsidR="00AF144B" w:rsidRPr="006F6FFF" w:rsidRDefault="00B02127" w:rsidP="006F6FFF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 w:themeColor="text1"/>
        </w:rPr>
        <w:t xml:space="preserve">Olly will create the admin (scorer) app wireframes and create the </w:t>
      </w:r>
      <w:r w:rsidR="00AF144B">
        <w:rPr>
          <w:rFonts w:ascii="Calibri" w:eastAsia="Calibri" w:hAnsi="Calibri" w:cs="Calibri"/>
          <w:color w:val="000000" w:themeColor="text1"/>
        </w:rPr>
        <w:t>authentication Sequence Diagrams</w:t>
      </w:r>
    </w:p>
    <w:p w14:paraId="178D612A" w14:textId="11A8320F" w:rsidR="006F6FFF" w:rsidRDefault="006F6FFF" w:rsidP="006F6FFF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 w:themeColor="text1"/>
        </w:rPr>
        <w:t xml:space="preserve">The task of creating a UML diagram </w:t>
      </w:r>
      <w:r w:rsidR="009864C9">
        <w:rPr>
          <w:rFonts w:ascii="Calibri" w:eastAsia="Calibri" w:hAnsi="Calibri" w:cs="Calibri"/>
          <w:color w:val="000000" w:themeColor="text1"/>
        </w:rPr>
        <w:t>to depict the flow of image scoring was assigned to Emma on Trello.</w:t>
      </w:r>
    </w:p>
    <w:sectPr w:rsidR="006F6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EB6B"/>
    <w:multiLevelType w:val="hybridMultilevel"/>
    <w:tmpl w:val="FFFFFFFF"/>
    <w:lvl w:ilvl="0" w:tplc="1600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21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62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6F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0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2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D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86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CC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C2CA"/>
    <w:multiLevelType w:val="hybridMultilevel"/>
    <w:tmpl w:val="FFFFFFFF"/>
    <w:lvl w:ilvl="0" w:tplc="40CA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ED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48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8E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02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64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5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27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B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871503">
    <w:abstractNumId w:val="0"/>
  </w:num>
  <w:num w:numId="2" w16cid:durableId="20198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0MDQwMjAxNTM1NzBW0lEKTi0uzszPAykwqgUAui4ONSwAAAA="/>
  </w:docVars>
  <w:rsids>
    <w:rsidRoot w:val="5509943A"/>
    <w:rsid w:val="000402F9"/>
    <w:rsid w:val="000C3817"/>
    <w:rsid w:val="000E6562"/>
    <w:rsid w:val="00116E91"/>
    <w:rsid w:val="00381B7D"/>
    <w:rsid w:val="0039010E"/>
    <w:rsid w:val="00436AFF"/>
    <w:rsid w:val="00451891"/>
    <w:rsid w:val="00580E6A"/>
    <w:rsid w:val="00583114"/>
    <w:rsid w:val="005F70B4"/>
    <w:rsid w:val="00676FF9"/>
    <w:rsid w:val="00696FAA"/>
    <w:rsid w:val="006A16F5"/>
    <w:rsid w:val="006C00FF"/>
    <w:rsid w:val="006F6FFF"/>
    <w:rsid w:val="007C1B1C"/>
    <w:rsid w:val="0083305F"/>
    <w:rsid w:val="00855AA7"/>
    <w:rsid w:val="008F1855"/>
    <w:rsid w:val="009864C9"/>
    <w:rsid w:val="009F7632"/>
    <w:rsid w:val="00AF144B"/>
    <w:rsid w:val="00B02127"/>
    <w:rsid w:val="00BA64BC"/>
    <w:rsid w:val="00C15FAF"/>
    <w:rsid w:val="00C63238"/>
    <w:rsid w:val="00C75CC7"/>
    <w:rsid w:val="00FC7955"/>
    <w:rsid w:val="15906F07"/>
    <w:rsid w:val="202BB9AC"/>
    <w:rsid w:val="2E764A4E"/>
    <w:rsid w:val="5509943A"/>
    <w:rsid w:val="5B28F1CE"/>
    <w:rsid w:val="72AFC12E"/>
    <w:rsid w:val="743110D5"/>
    <w:rsid w:val="7F29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943A"/>
  <w15:chartTrackingRefBased/>
  <w15:docId w15:val="{638FD61C-45A0-4701-BE73-9B9B5D2E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5210D-AC46-46E2-BE8E-E1039110E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CB929-3D7C-4B3A-B356-970AA14BE33A}">
  <ds:schemaRefs>
    <ds:schemaRef ds:uri="7849ce71-8023-4154-9e70-3ac1dea37753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3c65729-f0fe-499a-8ecd-c54bfd8864e8"/>
  </ds:schemaRefs>
</ds:datastoreItem>
</file>

<file path=customXml/itemProps3.xml><?xml version="1.0" encoding="utf-8"?>
<ds:datastoreItem xmlns:ds="http://schemas.openxmlformats.org/officeDocument/2006/customXml" ds:itemID="{7AC81E65-7A27-4F30-B884-D98B8283AF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Kieran Jeffery</dc:creator>
  <cp:keywords/>
  <dc:description/>
  <cp:lastModifiedBy>(s) Justas Galminas</cp:lastModifiedBy>
  <cp:revision>30</cp:revision>
  <dcterms:created xsi:type="dcterms:W3CDTF">2023-01-13T13:38:00Z</dcterms:created>
  <dcterms:modified xsi:type="dcterms:W3CDTF">2023-01-13T16:53:00Z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