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A4E8" w14:textId="2BBC9054" w:rsidR="00DC38DE" w:rsidRDefault="00AD1B8E" w:rsidP="00AD1B8E">
      <w:pPr>
        <w:pStyle w:val="Title"/>
      </w:pPr>
      <w:r>
        <w:t>Peer Testing Ethical Evaluation</w:t>
      </w:r>
    </w:p>
    <w:p w14:paraId="33E87C2D" w14:textId="77777777" w:rsidR="00AD1B8E" w:rsidRDefault="00AD1B8E" w:rsidP="00AD1B8E"/>
    <w:p w14:paraId="416D6768" w14:textId="350052B2" w:rsidR="00AD1B8E" w:rsidRDefault="00AD1B8E" w:rsidP="00AD1B8E">
      <w:pPr>
        <w:pStyle w:val="Heading1"/>
      </w:pPr>
      <w:r>
        <w:t xml:space="preserve">Primary points to consider: </w:t>
      </w:r>
    </w:p>
    <w:p w14:paraId="5F56021A" w14:textId="0CE49F70" w:rsidR="00134BDC" w:rsidRDefault="00AD1B8E" w:rsidP="00134BDC">
      <w:pPr>
        <w:pStyle w:val="ListParagraph"/>
        <w:numPr>
          <w:ilvl w:val="0"/>
          <w:numId w:val="1"/>
        </w:numPr>
      </w:pPr>
      <w:r>
        <w:t xml:space="preserve">Fairness and bias – As the tests will be run by fellow students at the university, it’s likely to contain some amount of bias. This may be reduced by anonymous form entries. </w:t>
      </w:r>
    </w:p>
    <w:p w14:paraId="4EC31B9C" w14:textId="5505B5C6" w:rsidR="00AD1B8E" w:rsidRDefault="00AD1B8E" w:rsidP="00AD1B8E">
      <w:pPr>
        <w:pStyle w:val="ListParagraph"/>
        <w:numPr>
          <w:ilvl w:val="0"/>
          <w:numId w:val="1"/>
        </w:numPr>
      </w:pPr>
      <w:r>
        <w:t xml:space="preserve">Influence of other peers – As the testing will be performed in rounds it’s likely that participants may share their thoughts with one another during the test process. This may skew the results to the view of a specific participant. </w:t>
      </w:r>
      <w:r w:rsidR="00134BDC">
        <w:t>This could be resolved by separating participants as they complete the form.</w:t>
      </w:r>
    </w:p>
    <w:p w14:paraId="60C465DF" w14:textId="388432D3" w:rsidR="00AD1B8E" w:rsidRDefault="00AD1B8E" w:rsidP="00AD1B8E">
      <w:pPr>
        <w:pStyle w:val="ListParagraph"/>
        <w:numPr>
          <w:ilvl w:val="0"/>
          <w:numId w:val="1"/>
        </w:numPr>
      </w:pPr>
      <w:r>
        <w:t xml:space="preserve">Course types – The feedback generated by different courses may vary significantly as specificalities change. Using feedback from various courses should allow for testing by users of a variety of skill sets, closer to real world usage. </w:t>
      </w:r>
      <w:r w:rsidR="00134BDC">
        <w:t xml:space="preserve">To maximise the accuracy of the testing, as many course types as possible should be used. </w:t>
      </w:r>
    </w:p>
    <w:p w14:paraId="57459663" w14:textId="58FC300F" w:rsidR="00AD1B8E" w:rsidRDefault="00AD1B8E" w:rsidP="00AD1B8E">
      <w:pPr>
        <w:pStyle w:val="ListParagraph"/>
        <w:numPr>
          <w:ilvl w:val="0"/>
          <w:numId w:val="1"/>
        </w:numPr>
      </w:pPr>
      <w:r>
        <w:t>Accessibility- The form must be clear and concise for all participants to be able to use</w:t>
      </w:r>
      <w:r w:rsidR="00134BDC">
        <w:t xml:space="preserve">. Large fonts and wide writing space should improve accessibility. </w:t>
      </w:r>
    </w:p>
    <w:p w14:paraId="68CFF84A" w14:textId="396A9FFD" w:rsidR="00AD1B8E" w:rsidRDefault="00AD1B8E" w:rsidP="00AD1B8E">
      <w:pPr>
        <w:pStyle w:val="ListParagraph"/>
        <w:numPr>
          <w:ilvl w:val="0"/>
          <w:numId w:val="1"/>
        </w:numPr>
      </w:pPr>
      <w:r>
        <w:t xml:space="preserve">Consent – Before the film is completed and feedback is taken, consent from the participant should be established. They will need to be made aware that their responses will be shared (even if anonymously). </w:t>
      </w:r>
    </w:p>
    <w:p w14:paraId="7D495094" w14:textId="3D846396" w:rsidR="00AD1B8E" w:rsidRDefault="00AD1B8E" w:rsidP="00AD1B8E"/>
    <w:p w14:paraId="2B035C4D" w14:textId="2C550825" w:rsidR="00AD1B8E" w:rsidRDefault="00AD1B8E" w:rsidP="00AD1B8E">
      <w:r>
        <w:t xml:space="preserve">Testing the android application internally within the application has several benefits from an ethical standpoint. Primarily, it doesn’t need to undergo an ethical review as it only utilises internal resources with little room for issue. There are no legal concerns with this form of testing as all participants are over the age of 18 and consented to their responses being collected. If the decision to anonymise the responses, any risks </w:t>
      </w:r>
      <w:r w:rsidR="00B8080E">
        <w:t>associated</w:t>
      </w:r>
      <w:r>
        <w:t xml:space="preserve"> with </w:t>
      </w:r>
      <w:r w:rsidR="00B8080E">
        <w:t xml:space="preserve">this testing in an </w:t>
      </w:r>
      <w:r w:rsidR="006263C5">
        <w:t>ethical, legal or social issue</w:t>
      </w:r>
      <w:r w:rsidR="00B8080E">
        <w:t xml:space="preserve"> would be greatly diminished. </w:t>
      </w:r>
    </w:p>
    <w:p w14:paraId="7485E489" w14:textId="77777777" w:rsidR="00AD1B8E" w:rsidRDefault="00AD1B8E" w:rsidP="00AD1B8E"/>
    <w:p w14:paraId="62069AD4" w14:textId="073924C5" w:rsidR="00AD1B8E" w:rsidRDefault="00AD1B8E" w:rsidP="00AD1B8E">
      <w:pPr>
        <w:pStyle w:val="Heading2"/>
      </w:pPr>
      <w:r>
        <w:t>Method:</w:t>
      </w:r>
    </w:p>
    <w:p w14:paraId="30B7B2B8" w14:textId="3FE30BB2" w:rsidR="00730D82" w:rsidRDefault="00AD1B8E" w:rsidP="00AD1B8E">
      <w:r>
        <w:t>As consent to the testing will be established before the testing round begins, feedback can be gathered</w:t>
      </w:r>
      <w:r w:rsidR="00730D82">
        <w:t xml:space="preserve">. </w:t>
      </w:r>
      <w:r w:rsidR="006B3F66">
        <w:t>Several testing rounds will be performed and feedback gathered. The round on which the feedback was collected will also be retained.</w:t>
      </w:r>
    </w:p>
    <w:p w14:paraId="2CE5B65D" w14:textId="77777777" w:rsidR="006A6629" w:rsidRDefault="006A6629" w:rsidP="00AD1B8E"/>
    <w:p w14:paraId="1A5EE559" w14:textId="17B70FAE" w:rsidR="00AD1B8E" w:rsidRDefault="00730D82" w:rsidP="00AD1B8E">
      <w:r>
        <w:t>A form will be provided to be completed containing five fields:</w:t>
      </w:r>
    </w:p>
    <w:p w14:paraId="5ACFFA64" w14:textId="77777777" w:rsidR="00730D82" w:rsidRDefault="00730D82" w:rsidP="00AD1B8E"/>
    <w:p w14:paraId="7666990E" w14:textId="02277E79" w:rsidR="00730D82" w:rsidRDefault="00730D82" w:rsidP="00730D82">
      <w:pPr>
        <w:pStyle w:val="ListParagraph"/>
        <w:numPr>
          <w:ilvl w:val="0"/>
          <w:numId w:val="2"/>
        </w:numPr>
      </w:pPr>
      <w:r>
        <w:t>Name</w:t>
      </w:r>
    </w:p>
    <w:p w14:paraId="173A293A" w14:textId="762BB5E3" w:rsidR="00730D82" w:rsidRDefault="00730D82" w:rsidP="00730D82">
      <w:pPr>
        <w:pStyle w:val="ListParagraph"/>
        <w:numPr>
          <w:ilvl w:val="0"/>
          <w:numId w:val="2"/>
        </w:numPr>
      </w:pPr>
      <w:r>
        <w:t>Course</w:t>
      </w:r>
    </w:p>
    <w:p w14:paraId="0AC2A588" w14:textId="552A5F75" w:rsidR="00730D82" w:rsidRDefault="00730D82" w:rsidP="00730D82">
      <w:pPr>
        <w:pStyle w:val="ListParagraph"/>
        <w:numPr>
          <w:ilvl w:val="0"/>
          <w:numId w:val="2"/>
        </w:numPr>
      </w:pPr>
      <w:r>
        <w:t>Likes</w:t>
      </w:r>
    </w:p>
    <w:p w14:paraId="7EA437CF" w14:textId="2E08A2DB" w:rsidR="00730D82" w:rsidRDefault="00730D82" w:rsidP="00730D82">
      <w:pPr>
        <w:pStyle w:val="ListParagraph"/>
        <w:numPr>
          <w:ilvl w:val="0"/>
          <w:numId w:val="2"/>
        </w:numPr>
      </w:pPr>
      <w:r>
        <w:t>Dislikes</w:t>
      </w:r>
    </w:p>
    <w:p w14:paraId="20D8D55F" w14:textId="37BD885B" w:rsidR="00730D82" w:rsidRDefault="00730D82" w:rsidP="00730D82">
      <w:pPr>
        <w:pStyle w:val="ListParagraph"/>
        <w:numPr>
          <w:ilvl w:val="0"/>
          <w:numId w:val="2"/>
        </w:numPr>
      </w:pPr>
      <w:r>
        <w:t xml:space="preserve">Score </w:t>
      </w:r>
    </w:p>
    <w:p w14:paraId="0CA1AF64" w14:textId="77777777" w:rsidR="006263C5" w:rsidRDefault="006263C5" w:rsidP="0031576D">
      <w:pPr>
        <w:pStyle w:val="ListParagraph"/>
      </w:pPr>
    </w:p>
    <w:p w14:paraId="338257AA" w14:textId="315E98BE" w:rsidR="00730D82" w:rsidRPr="00AD1B8E" w:rsidRDefault="00730D82" w:rsidP="00730D82">
      <w:r>
        <w:t xml:space="preserve">If anonymous testing is used the name field will be removed. As testing will cover various courses, the course field will remain as there will be duplicate course entries. </w:t>
      </w:r>
      <w:r w:rsidR="006263C5">
        <w:t xml:space="preserve">Feedback will be summarised in a table and used for future improvements. </w:t>
      </w:r>
    </w:p>
    <w:sectPr w:rsidR="00730D82" w:rsidRPr="00AD1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1954"/>
    <w:multiLevelType w:val="hybridMultilevel"/>
    <w:tmpl w:val="BA062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A8543C"/>
    <w:multiLevelType w:val="hybridMultilevel"/>
    <w:tmpl w:val="9BF203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3770937">
    <w:abstractNumId w:val="1"/>
  </w:num>
  <w:num w:numId="2" w16cid:durableId="2066174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8E"/>
    <w:rsid w:val="001319DC"/>
    <w:rsid w:val="00134BDC"/>
    <w:rsid w:val="0031576D"/>
    <w:rsid w:val="006263C5"/>
    <w:rsid w:val="006A6629"/>
    <w:rsid w:val="006B3F66"/>
    <w:rsid w:val="00730D82"/>
    <w:rsid w:val="00AD1B8E"/>
    <w:rsid w:val="00B8080E"/>
    <w:rsid w:val="00DC38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EB8F59"/>
  <w15:chartTrackingRefBased/>
  <w15:docId w15:val="{379F9AE4-DD68-194D-BD80-D0C6DF38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B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B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1B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B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1B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1B8E"/>
    <w:pPr>
      <w:ind w:left="720"/>
      <w:contextualSpacing/>
    </w:pPr>
  </w:style>
  <w:style w:type="character" w:customStyle="1" w:styleId="Heading2Char">
    <w:name w:val="Heading 2 Char"/>
    <w:basedOn w:val="DefaultParagraphFont"/>
    <w:link w:val="Heading2"/>
    <w:uiPriority w:val="9"/>
    <w:rsid w:val="00AD1B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Oliver Barty</dc:creator>
  <cp:keywords/>
  <dc:description/>
  <cp:lastModifiedBy>(s) Oliver Barty</cp:lastModifiedBy>
  <cp:revision>8</cp:revision>
  <dcterms:created xsi:type="dcterms:W3CDTF">2023-05-04T08:06:00Z</dcterms:created>
  <dcterms:modified xsi:type="dcterms:W3CDTF">2023-05-04T08:28:00Z</dcterms:modified>
</cp:coreProperties>
</file>