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6DE8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CB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MedConnect Brand Manual</w:t>
      </w:r>
    </w:p>
    <w:p w14:paraId="130643F0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1.0 | Healthcare Technology Brand Guidelines</w:t>
      </w:r>
    </w:p>
    <w:p w14:paraId="7268FBD1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3241D40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917284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Visual Identity</w:t>
      </w:r>
    </w:p>
    <w:p w14:paraId="26E319E1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734"/>
        <w:gridCol w:w="901"/>
        <w:gridCol w:w="4528"/>
      </w:tblGrid>
      <w:tr w:rsidR="00CB5AAD" w:rsidRPr="00CB5AAD" w14:paraId="42908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4A41A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F871B5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22EF4C3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E70A5AB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CB5AAD" w:rsidRPr="00CB5AAD" w14:paraId="0CE2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8C63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🔵</w:t>
            </w: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9DA7ED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Blue</w:t>
            </w:r>
          </w:p>
        </w:tc>
        <w:tc>
          <w:tcPr>
            <w:tcW w:w="0" w:type="auto"/>
            <w:vAlign w:val="center"/>
            <w:hideMark/>
          </w:tcPr>
          <w:p w14:paraId="3E40E5E2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#004085</w:t>
            </w:r>
          </w:p>
        </w:tc>
        <w:tc>
          <w:tcPr>
            <w:tcW w:w="0" w:type="auto"/>
            <w:vAlign w:val="center"/>
            <w:hideMark/>
          </w:tcPr>
          <w:p w14:paraId="5ABFD88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Headers, primary CTAs, trust elements</w:t>
            </w:r>
          </w:p>
        </w:tc>
      </w:tr>
      <w:tr w:rsidR="00CB5AAD" w:rsidRPr="00CB5AAD" w14:paraId="2A8F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C90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24373E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Green</w:t>
            </w:r>
          </w:p>
        </w:tc>
        <w:tc>
          <w:tcPr>
            <w:tcW w:w="0" w:type="auto"/>
            <w:vAlign w:val="center"/>
            <w:hideMark/>
          </w:tcPr>
          <w:p w14:paraId="70C234B7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#1F8738</w:t>
            </w:r>
          </w:p>
        </w:tc>
        <w:tc>
          <w:tcPr>
            <w:tcW w:w="0" w:type="auto"/>
            <w:vAlign w:val="center"/>
            <w:hideMark/>
          </w:tcPr>
          <w:p w14:paraId="656D3B7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states, confirmations, positive accents</w:t>
            </w:r>
          </w:p>
        </w:tc>
      </w:tr>
      <w:tr w:rsidR="00CB5AAD" w:rsidRPr="00CB5AAD" w14:paraId="3E44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A2A5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⚪</w:t>
            </w: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Light Neutral</w:t>
            </w:r>
          </w:p>
        </w:tc>
        <w:tc>
          <w:tcPr>
            <w:tcW w:w="0" w:type="auto"/>
            <w:vAlign w:val="center"/>
            <w:hideMark/>
          </w:tcPr>
          <w:p w14:paraId="1763702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5CD35F30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33F7A36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Backgrounds, white space</w:t>
            </w:r>
          </w:p>
        </w:tc>
      </w:tr>
      <w:tr w:rsidR="00CB5AAD" w:rsidRPr="00CB5AAD" w14:paraId="765B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52C9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⚫</w:t>
            </w: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Dark Neutral</w:t>
            </w:r>
          </w:p>
        </w:tc>
        <w:tc>
          <w:tcPr>
            <w:tcW w:w="0" w:type="auto"/>
            <w:vAlign w:val="center"/>
            <w:hideMark/>
          </w:tcPr>
          <w:p w14:paraId="7BBFD42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Gray</w:t>
            </w:r>
          </w:p>
        </w:tc>
        <w:tc>
          <w:tcPr>
            <w:tcW w:w="0" w:type="auto"/>
            <w:vAlign w:val="center"/>
            <w:hideMark/>
          </w:tcPr>
          <w:p w14:paraId="093B45B9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#333333</w:t>
            </w:r>
          </w:p>
        </w:tc>
        <w:tc>
          <w:tcPr>
            <w:tcW w:w="0" w:type="auto"/>
            <w:vAlign w:val="center"/>
            <w:hideMark/>
          </w:tcPr>
          <w:p w14:paraId="41EE846D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text, iconography</w:t>
            </w:r>
          </w:p>
        </w:tc>
      </w:tr>
    </w:tbl>
    <w:p w14:paraId="2231A870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proportions:</w:t>
      </w:r>
      <w:r w:rsidRPr="00CB5AAD">
        <w:rPr>
          <w:rFonts w:ascii="Times New Roman" w:eastAsia="Times New Roman" w:hAnsi="Times New Roman" w:cs="Times New Roman"/>
          <w:kern w:val="0"/>
          <w14:ligatures w14:val="none"/>
        </w:rPr>
        <w:t xml:space="preserve"> 60% Primary | 30% Neutrals | 10% Secondary</w:t>
      </w:r>
    </w:p>
    <w:p w14:paraId="66179A57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 {</w:t>
      </w:r>
    </w:p>
    <w:p w14:paraId="3288EAA6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--mc-primary: #004085;</w:t>
      </w:r>
    </w:p>
    <w:p w14:paraId="499EC37D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--mc-secondary: #1F8738;</w:t>
      </w:r>
    </w:p>
    <w:p w14:paraId="6ABE5C70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--mc-text: #333333;</w:t>
      </w:r>
    </w:p>
    <w:p w14:paraId="23ED2036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--mc-background: #FFFFFF;</w:t>
      </w:r>
    </w:p>
    <w:p w14:paraId="5AF98431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--mc-primary-light: #0056b3;  /* Hover states */</w:t>
      </w:r>
    </w:p>
    <w:p w14:paraId="31513E11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--mc-secondary-light: #28a745; /* Success states */</w:t>
      </w:r>
    </w:p>
    <w:p w14:paraId="14C6EC18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5C06FF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099565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8539E8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86"/>
        <w:gridCol w:w="860"/>
        <w:gridCol w:w="3015"/>
      </w:tblGrid>
      <w:tr w:rsidR="00CB5AAD" w:rsidRPr="00CB5AAD" w14:paraId="62267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47E1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8D17156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65F5A79D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C2C14CB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Size</w:t>
            </w:r>
          </w:p>
        </w:tc>
      </w:tr>
      <w:tr w:rsidR="00CB5AAD" w:rsidRPr="00CB5AAD" w14:paraId="0611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78BC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Headings</w:t>
            </w:r>
          </w:p>
        </w:tc>
        <w:tc>
          <w:tcPr>
            <w:tcW w:w="0" w:type="auto"/>
            <w:vAlign w:val="center"/>
            <w:hideMark/>
          </w:tcPr>
          <w:p w14:paraId="1E69BF1B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59D53D8F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600-700</w:t>
            </w:r>
          </w:p>
        </w:tc>
        <w:tc>
          <w:tcPr>
            <w:tcW w:w="0" w:type="auto"/>
            <w:vAlign w:val="center"/>
            <w:hideMark/>
          </w:tcPr>
          <w:p w14:paraId="64A76D1D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H1: 32px, H2: 24px, H3: 20px</w:t>
            </w:r>
          </w:p>
        </w:tc>
      </w:tr>
      <w:tr w:rsidR="00CB5AAD" w:rsidRPr="00CB5AAD" w14:paraId="7C10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F8D4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A72E59C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Sans</w:t>
            </w:r>
          </w:p>
        </w:tc>
        <w:tc>
          <w:tcPr>
            <w:tcW w:w="0" w:type="auto"/>
            <w:vAlign w:val="center"/>
            <w:hideMark/>
          </w:tcPr>
          <w:p w14:paraId="54DF709B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400-600</w:t>
            </w:r>
          </w:p>
        </w:tc>
        <w:tc>
          <w:tcPr>
            <w:tcW w:w="0" w:type="auto"/>
            <w:vAlign w:val="center"/>
            <w:hideMark/>
          </w:tcPr>
          <w:p w14:paraId="1AEFC97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16px (1rem)</w:t>
            </w:r>
          </w:p>
        </w:tc>
      </w:tr>
      <w:tr w:rsidR="00CB5AAD" w:rsidRPr="00CB5AAD" w14:paraId="6F1B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FAF3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0B95FEB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system-ui, Arial, Helvetica, sans-serif</w:t>
            </w:r>
          </w:p>
        </w:tc>
        <w:tc>
          <w:tcPr>
            <w:tcW w:w="0" w:type="auto"/>
            <w:vAlign w:val="center"/>
            <w:hideMark/>
          </w:tcPr>
          <w:p w14:paraId="145A76EC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91028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077BF411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Typographic hierarchy:</w:t>
      </w:r>
    </w:p>
    <w:p w14:paraId="394EEC0B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 → Inter 700, 32px, line-height: 1.2</w:t>
      </w:r>
    </w:p>
    <w:p w14:paraId="23C240DB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 → Inter 600, 24px, line-height: 1.3</w:t>
      </w:r>
    </w:p>
    <w:p w14:paraId="6E3EE9BF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H3 → Inter 600, 20px, line-height: 1.4</w:t>
      </w:r>
    </w:p>
    <w:p w14:paraId="7E9A3C91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→ Open Sans 400, 16px, line-height: 1.6</w:t>
      </w:r>
    </w:p>
    <w:p w14:paraId="7E12945D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 → Open Sans 400, 14px, line-height: 1.5</w:t>
      </w:r>
    </w:p>
    <w:p w14:paraId="29D2A035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122410C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58E4CD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 Logo &amp; Spacing</w:t>
      </w:r>
    </w:p>
    <w:p w14:paraId="3D4E5441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1031BE8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│</w:t>
      </w:r>
    </w:p>
    <w:p w14:paraId="6F524209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┌─────┐                          │</w:t>
      </w:r>
    </w:p>
    <w:p w14:paraId="41BC3A4C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│LOGO │  ← Height = X            │</w:t>
      </w:r>
    </w:p>
    <w:p w14:paraId="6D15518B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└─────┘                          │</w:t>
      </w:r>
    </w:p>
    <w:p w14:paraId="65E63CD3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↑                             │</w:t>
      </w:r>
    </w:p>
    <w:p w14:paraId="4CB86A1B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X (minimum clearance)         │</w:t>
      </w:r>
    </w:p>
    <w:p w14:paraId="59CB6686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│</w:t>
      </w:r>
    </w:p>
    <w:p w14:paraId="6B28FEEA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1EC847DA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953"/>
        <w:gridCol w:w="2775"/>
      </w:tblGrid>
      <w:tr w:rsidR="00CB5AAD" w:rsidRPr="00CB5AAD" w14:paraId="1FEDC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3ECE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A6B18B0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399EE617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 Space</w:t>
            </w:r>
          </w:p>
        </w:tc>
      </w:tr>
      <w:tr w:rsidR="00CB5AAD" w:rsidRPr="00CB5AAD" w14:paraId="2D01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C62C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Web/Mobile</w:t>
            </w:r>
          </w:p>
        </w:tc>
        <w:tc>
          <w:tcPr>
            <w:tcW w:w="0" w:type="auto"/>
            <w:vAlign w:val="center"/>
            <w:hideMark/>
          </w:tcPr>
          <w:p w14:paraId="3BAF8CDB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Top-left navbar</w:t>
            </w:r>
          </w:p>
        </w:tc>
        <w:tc>
          <w:tcPr>
            <w:tcW w:w="0" w:type="auto"/>
            <w:vAlign w:val="center"/>
            <w:hideMark/>
          </w:tcPr>
          <w:p w14:paraId="58BB8599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 height (X) on all sides</w:t>
            </w:r>
          </w:p>
        </w:tc>
      </w:tr>
      <w:tr w:rsidR="00CB5AAD" w:rsidRPr="00CB5AAD" w14:paraId="5E24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3C96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5890BB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Centered or top-left</w:t>
            </w:r>
          </w:p>
        </w:tc>
        <w:tc>
          <w:tcPr>
            <w:tcW w:w="0" w:type="auto"/>
            <w:vAlign w:val="center"/>
            <w:hideMark/>
          </w:tcPr>
          <w:p w14:paraId="1593B21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of logo width</w:t>
            </w:r>
          </w:p>
        </w:tc>
      </w:tr>
    </w:tbl>
    <w:p w14:paraId="4A321D80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CB5A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Restrictions:</w:t>
      </w:r>
    </w:p>
    <w:p w14:paraId="7FA28C9D" w14:textId="77777777" w:rsidR="00CB5AAD" w:rsidRPr="00CB5AAD" w:rsidRDefault="00CB5AAD" w:rsidP="00CB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Never distort aspect ratio</w:t>
      </w:r>
    </w:p>
    <w:p w14:paraId="19F9706D" w14:textId="77777777" w:rsidR="00CB5AAD" w:rsidRPr="00CB5AAD" w:rsidRDefault="00CB5AAD" w:rsidP="00CB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Avoid low-contrast backgrounds</w:t>
      </w:r>
    </w:p>
    <w:p w14:paraId="115AD626" w14:textId="77777777" w:rsidR="00CB5AAD" w:rsidRPr="00CB5AAD" w:rsidRDefault="00CB5AAD" w:rsidP="00CB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Minimum size: 120px width (digital), 25mm (print)</w:t>
      </w:r>
    </w:p>
    <w:p w14:paraId="64D62D65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0FBF91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98615F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Brand Voice &amp; Tone</w:t>
      </w:r>
    </w:p>
    <w:p w14:paraId="7BDC3FA4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Communication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387"/>
        <w:gridCol w:w="3105"/>
        <w:gridCol w:w="2539"/>
      </w:tblGrid>
      <w:tr w:rsidR="00CB5AAD" w:rsidRPr="00CB5AAD" w14:paraId="78F4C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27761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672AA75E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63A6E6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Example </w:t>
            </w:r>
            <w:r w:rsidRPr="00CB5AAD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06B906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Avoid </w:t>
            </w:r>
            <w:r w:rsidRPr="00CB5AAD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❌</w:t>
            </w:r>
          </w:p>
        </w:tc>
      </w:tr>
      <w:tr w:rsidR="00CB5AAD" w:rsidRPr="00CB5AAD" w14:paraId="7678A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BAC8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430765F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HIPAA-compliant expertise &amp; reliability</w:t>
            </w:r>
          </w:p>
        </w:tc>
        <w:tc>
          <w:tcPr>
            <w:tcW w:w="0" w:type="auto"/>
            <w:vAlign w:val="center"/>
            <w:hideMark/>
          </w:tcPr>
          <w:p w14:paraId="0DE0AB3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data is protected with medical-grade encryption"</w:t>
            </w:r>
          </w:p>
        </w:tc>
        <w:tc>
          <w:tcPr>
            <w:tcW w:w="0" w:type="auto"/>
            <w:vAlign w:val="center"/>
            <w:hideMark/>
          </w:tcPr>
          <w:p w14:paraId="7F157D66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"Don't worry, no one will see your stuff"</w:t>
            </w:r>
          </w:p>
        </w:tc>
      </w:tr>
      <w:tr w:rsidR="00CB5AAD" w:rsidRPr="00CB5AAD" w14:paraId="0E31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46C4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Empathetic</w:t>
            </w:r>
          </w:p>
        </w:tc>
        <w:tc>
          <w:tcPr>
            <w:tcW w:w="0" w:type="auto"/>
            <w:vAlign w:val="center"/>
            <w:hideMark/>
          </w:tcPr>
          <w:p w14:paraId="0E507CC9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user needs</w:t>
            </w:r>
          </w:p>
        </w:tc>
        <w:tc>
          <w:tcPr>
            <w:tcW w:w="0" w:type="auto"/>
            <w:vAlign w:val="center"/>
            <w:hideMark/>
          </w:tcPr>
          <w:p w14:paraId="40CFEB9C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 understand how important quick access to your records is"</w:t>
            </w:r>
          </w:p>
        </w:tc>
        <w:tc>
          <w:tcPr>
            <w:tcW w:w="0" w:type="auto"/>
            <w:vAlign w:val="center"/>
            <w:hideMark/>
          </w:tcPr>
          <w:p w14:paraId="038E892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"Here's your information"</w:t>
            </w:r>
          </w:p>
        </w:tc>
      </w:tr>
      <w:tr w:rsidR="00CB5AAD" w:rsidRPr="00CB5AAD" w14:paraId="36DD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9F91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2BE146F5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unnecessary jargon</w:t>
            </w:r>
          </w:p>
        </w:tc>
        <w:tc>
          <w:tcPr>
            <w:tcW w:w="0" w:type="auto"/>
            <w:vAlign w:val="center"/>
            <w:hideMark/>
          </w:tcPr>
          <w:p w14:paraId="7C6BF134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"You'll receive a reminder 24 hours before"</w:t>
            </w:r>
          </w:p>
        </w:tc>
        <w:tc>
          <w:tcPr>
            <w:tcW w:w="0" w:type="auto"/>
            <w:vAlign w:val="center"/>
            <w:hideMark/>
          </w:tcPr>
          <w:p w14:paraId="54114DAD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 push notification will fire pre-appointment"</w:t>
            </w:r>
          </w:p>
        </w:tc>
      </w:tr>
      <w:tr w:rsidR="00CB5AAD" w:rsidRPr="00CB5AAD" w14:paraId="7795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F0E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</w:t>
            </w:r>
          </w:p>
        </w:tc>
        <w:tc>
          <w:tcPr>
            <w:tcW w:w="0" w:type="auto"/>
            <w:vAlign w:val="center"/>
            <w:hideMark/>
          </w:tcPr>
          <w:p w14:paraId="78AF27E2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Innovation without arrogance</w:t>
            </w:r>
          </w:p>
        </w:tc>
        <w:tc>
          <w:tcPr>
            <w:tcW w:w="0" w:type="auto"/>
            <w:vAlign w:val="center"/>
            <w:hideMark/>
          </w:tcPr>
          <w:p w14:paraId="7299F213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"Our platform streamlines care coordination"</w:t>
            </w:r>
          </w:p>
        </w:tc>
        <w:tc>
          <w:tcPr>
            <w:tcW w:w="0" w:type="auto"/>
            <w:vAlign w:val="center"/>
            <w:hideMark/>
          </w:tcPr>
          <w:p w14:paraId="16E8AF2D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"We're the best in the market"</w:t>
            </w:r>
          </w:p>
        </w:tc>
      </w:tr>
    </w:tbl>
    <w:p w14:paraId="2D9E8507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Writing Guidelines</w:t>
      </w:r>
    </w:p>
    <w:p w14:paraId="35623715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DO's:</w:t>
      </w:r>
    </w:p>
    <w:p w14:paraId="13E7FCCB" w14:textId="77777777" w:rsidR="00CB5AAD" w:rsidRPr="00CB5AAD" w:rsidRDefault="00CB5AAD" w:rsidP="00CB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Use active voice</w:t>
      </w:r>
    </w:p>
    <w:p w14:paraId="45D9BB42" w14:textId="77777777" w:rsidR="00CB5AAD" w:rsidRPr="00CB5AAD" w:rsidRDefault="00CB5AAD" w:rsidP="00CB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Keep sentences short (max 20 words)</w:t>
      </w:r>
    </w:p>
    <w:p w14:paraId="4CF19FB4" w14:textId="77777777" w:rsidR="00CB5AAD" w:rsidRPr="00CB5AAD" w:rsidRDefault="00CB5AAD" w:rsidP="00CB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Use action verbs oriented to the user</w:t>
      </w:r>
    </w:p>
    <w:p w14:paraId="6C88963A" w14:textId="77777777" w:rsidR="00CB5AAD" w:rsidRPr="00CB5AAD" w:rsidRDefault="00CB5AAD" w:rsidP="00CB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Include tangible benefits</w:t>
      </w:r>
    </w:p>
    <w:p w14:paraId="4EF8271B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DON'Ts:</w:t>
      </w:r>
    </w:p>
    <w:p w14:paraId="21011033" w14:textId="77777777" w:rsidR="00CB5AAD" w:rsidRPr="00CB5AAD" w:rsidRDefault="00CB5AAD" w:rsidP="00CB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Medical jargon without context</w:t>
      </w:r>
    </w:p>
    <w:p w14:paraId="40D742C1" w14:textId="77777777" w:rsidR="00CB5AAD" w:rsidRPr="00CB5AAD" w:rsidRDefault="00CB5AAD" w:rsidP="00CB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Absolute promises ("100% secure")</w:t>
      </w:r>
    </w:p>
    <w:p w14:paraId="1D28B1DE" w14:textId="77777777" w:rsidR="00CB5AAD" w:rsidRPr="00CB5AAD" w:rsidRDefault="00CB5AAD" w:rsidP="00CB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Condescending tone</w:t>
      </w:r>
    </w:p>
    <w:p w14:paraId="3D3C5DA0" w14:textId="77777777" w:rsidR="00CB5AAD" w:rsidRPr="00CB5AAD" w:rsidRDefault="00CB5AAD" w:rsidP="00CB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Excessive exclamation marks</w:t>
      </w:r>
    </w:p>
    <w:p w14:paraId="4FE0A402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783104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00B53E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Applications</w:t>
      </w:r>
    </w:p>
    <w:p w14:paraId="4E360787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UI Components</w:t>
      </w:r>
    </w:p>
    <w:p w14:paraId="09CBB790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┌────────────────────────────────────────┐</w:t>
      </w:r>
    </w:p>
    <w:p w14:paraId="674DC9E8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[LOGO]  Dashboard  Patients  Settings  │  ← Header: bg #004085</w:t>
      </w:r>
    </w:p>
    <w:p w14:paraId="2E47A4C5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├────────────────────────────────────────┤</w:t>
      </w:r>
    </w:p>
    <w:p w14:paraId="0D88EB17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│</w:t>
      </w:r>
    </w:p>
    <w:p w14:paraId="58AF9CCF" w14:textId="3A77D91F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┌──────────────┐  ┌──────────────┐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41F87AA" w14:textId="22D154ED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Appointment  │  │   Schedule   │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← Cards with subtle borders</w:t>
      </w:r>
    </w:p>
    <w:p w14:paraId="28A47620" w14:textId="53B3D9B2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Confirmed   │  │     New      │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8547CA5" w14:textId="35B35416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#1F8738    │  │   #004085    │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C3EA9AB" w14:textId="3BADA25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└──────────────┘  └──────────────┘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AFFFC42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│</w:t>
      </w:r>
    </w:p>
    <w:p w14:paraId="097D427A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└────────────────────────────────────────┘</w:t>
      </w:r>
    </w:p>
    <w:p w14:paraId="256BF546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Message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901"/>
        <w:gridCol w:w="514"/>
        <w:gridCol w:w="6084"/>
      </w:tblGrid>
      <w:tr w:rsidR="00CB5AAD" w:rsidRPr="00CB5AAD" w14:paraId="2CAC7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D45B0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75740D0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95E3729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2E772AAA" w14:textId="77777777" w:rsidR="00CB5AAD" w:rsidRPr="00CB5AAD" w:rsidRDefault="00CB5AAD" w:rsidP="00CB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</w:tr>
      <w:tr w:rsidR="00CB5AAD" w:rsidRPr="00CB5AAD" w14:paraId="513A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8815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13790AE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#1F8738</w:t>
            </w:r>
          </w:p>
        </w:tc>
        <w:tc>
          <w:tcPr>
            <w:tcW w:w="0" w:type="auto"/>
            <w:vAlign w:val="center"/>
            <w:hideMark/>
          </w:tcPr>
          <w:p w14:paraId="0BB63137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8AC1D3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"Your appointment has been confirmed"</w:t>
            </w:r>
          </w:p>
        </w:tc>
      </w:tr>
      <w:tr w:rsidR="00CB5AAD" w:rsidRPr="00CB5AAD" w14:paraId="548D7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14D1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877502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#DC3545</w:t>
            </w:r>
          </w:p>
        </w:tc>
        <w:tc>
          <w:tcPr>
            <w:tcW w:w="0" w:type="auto"/>
            <w:vAlign w:val="center"/>
            <w:hideMark/>
          </w:tcPr>
          <w:p w14:paraId="26A0BAD3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F2BF61B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 couldn't process your request. Please try again"</w:t>
            </w:r>
          </w:p>
        </w:tc>
      </w:tr>
      <w:tr w:rsidR="00CB5AAD" w:rsidRPr="00CB5AAD" w14:paraId="75104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4D8B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700A8E9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#004085</w:t>
            </w:r>
          </w:p>
        </w:tc>
        <w:tc>
          <w:tcPr>
            <w:tcW w:w="0" w:type="auto"/>
            <w:vAlign w:val="center"/>
            <w:hideMark/>
          </w:tcPr>
          <w:p w14:paraId="7F5CBD32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ℹ️</w:t>
            </w:r>
          </w:p>
        </w:tc>
        <w:tc>
          <w:tcPr>
            <w:tcW w:w="0" w:type="auto"/>
            <w:vAlign w:val="center"/>
            <w:hideMark/>
          </w:tcPr>
          <w:p w14:paraId="23D31D1A" w14:textId="77777777" w:rsidR="00CB5AAD" w:rsidRPr="00CB5AAD" w:rsidRDefault="00CB5AAD" w:rsidP="00CB5A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5A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"Reminder: Your next appointment is tomorrow at 10:00 AM"</w:t>
            </w:r>
          </w:p>
        </w:tc>
      </w:tr>
    </w:tbl>
    <w:p w14:paraId="0C2230A9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1830F1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B184A9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Assets &amp; Resources</w:t>
      </w:r>
    </w:p>
    <w:p w14:paraId="333B02E4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Implementation Checklist</w:t>
      </w:r>
    </w:p>
    <w:p w14:paraId="79EAA0D8" w14:textId="77777777" w:rsidR="00CB5AAD" w:rsidRPr="00CB5AAD" w:rsidRDefault="00CB5AAD" w:rsidP="00CB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[ ] CSS variables configured</w:t>
      </w:r>
    </w:p>
    <w:p w14:paraId="39296B44" w14:textId="77777777" w:rsidR="00CB5AAD" w:rsidRPr="00CB5AAD" w:rsidRDefault="00CB5AAD" w:rsidP="00CB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[ ] Inter and Open Sans fonts loaded (Google Fonts)</w:t>
      </w:r>
    </w:p>
    <w:p w14:paraId="0504DFA8" w14:textId="77777777" w:rsidR="00CB5AAD" w:rsidRPr="00CB5AAD" w:rsidRDefault="00CB5AAD" w:rsidP="00CB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[ ] Logo in formats: SVG, PNG (@1x, @2x, @3x)</w:t>
      </w:r>
    </w:p>
    <w:p w14:paraId="2704DC3E" w14:textId="77777777" w:rsidR="00CB5AAD" w:rsidRPr="00CB5AAD" w:rsidRDefault="00CB5AAD" w:rsidP="00CB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t>[ ] Favicon generated from logo</w:t>
      </w:r>
    </w:p>
    <w:p w14:paraId="0081F072" w14:textId="77777777" w:rsidR="00CB5AAD" w:rsidRPr="00CB5AAD" w:rsidRDefault="00CB5AAD" w:rsidP="00CB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Palette exported to Figma/Design System</w:t>
      </w:r>
    </w:p>
    <w:p w14:paraId="13F2088E" w14:textId="77777777" w:rsidR="00CB5AAD" w:rsidRPr="00CB5AAD" w:rsidRDefault="00CB5AAD" w:rsidP="00CB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Font Links</w:t>
      </w:r>
    </w:p>
    <w:p w14:paraId="473ED979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rel="preconnect" href="https://fonts.googleapis.com"&gt;</w:t>
      </w:r>
    </w:p>
    <w:p w14:paraId="5129CA8A" w14:textId="77777777" w:rsidR="00CB5AAD" w:rsidRPr="00CB5AAD" w:rsidRDefault="00CB5AAD" w:rsidP="00CB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5A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href="https://fonts.googleapis.com/css2?family=Inter:wght@400;600;700&amp;family=Open+Sans:wght@400;600&amp;display=swap" rel="stylesheet"&gt;</w:t>
      </w:r>
    </w:p>
    <w:p w14:paraId="4B4BEE9E" w14:textId="77777777" w:rsidR="00CB5AAD" w:rsidRPr="00CB5AAD" w:rsidRDefault="00343B0D" w:rsidP="00CB5A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B0D">
        <w:rPr>
          <w:rFonts w:ascii="Times New Roman" w:eastAsia="Times New Roman" w:hAnsi="Times New Roman" w:cs="Times New Roman"/>
          <w:noProof/>
          <w:kern w:val="0"/>
        </w:rPr>
        <w:pict w14:anchorId="1AB203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0DFF1C" w14:textId="77777777" w:rsidR="00CB5AAD" w:rsidRPr="00CB5AAD" w:rsidRDefault="00CB5AAD" w:rsidP="00CB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Contact:</w:t>
      </w:r>
      <w:r w:rsidRPr="00CB5AAD">
        <w:rPr>
          <w:rFonts w:ascii="Times New Roman" w:eastAsia="Times New Roman" w:hAnsi="Times New Roman" w:cs="Times New Roman"/>
          <w:kern w:val="0"/>
          <w14:ligatures w14:val="none"/>
        </w:rPr>
        <w:t xml:space="preserve"> brand@medconnect.health</w:t>
      </w:r>
      <w:r w:rsidRPr="00CB5AA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CB5AAD">
        <w:rPr>
          <w:rFonts w:ascii="Times New Roman" w:eastAsia="Times New Roman" w:hAnsi="Times New Roman" w:cs="Times New Roman"/>
          <w:kern w:val="0"/>
          <w14:ligatures w14:val="none"/>
        </w:rPr>
        <w:t xml:space="preserve"> December 2024</w:t>
      </w:r>
    </w:p>
    <w:p w14:paraId="70779372" w14:textId="77777777" w:rsidR="00CB5AAD" w:rsidRDefault="00CB5AAD"/>
    <w:sectPr w:rsidR="00CB5A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DAB"/>
    <w:multiLevelType w:val="multilevel"/>
    <w:tmpl w:val="882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4718F"/>
    <w:multiLevelType w:val="multilevel"/>
    <w:tmpl w:val="993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65ED3"/>
    <w:multiLevelType w:val="multilevel"/>
    <w:tmpl w:val="35B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43ECB"/>
    <w:multiLevelType w:val="multilevel"/>
    <w:tmpl w:val="3F7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08529">
    <w:abstractNumId w:val="0"/>
  </w:num>
  <w:num w:numId="2" w16cid:durableId="1796755439">
    <w:abstractNumId w:val="3"/>
  </w:num>
  <w:num w:numId="3" w16cid:durableId="223836336">
    <w:abstractNumId w:val="1"/>
  </w:num>
  <w:num w:numId="4" w16cid:durableId="911548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AD"/>
    <w:rsid w:val="00343B0D"/>
    <w:rsid w:val="00696704"/>
    <w:rsid w:val="00CB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E0DB"/>
  <w15:chartTrackingRefBased/>
  <w15:docId w15:val="{6D527ECD-46F2-DC41-BF4B-67FF4982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5A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5A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AA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Garcia</dc:creator>
  <cp:keywords/>
  <dc:description/>
  <cp:lastModifiedBy>Juan Carlos Garcia</cp:lastModifiedBy>
  <cp:revision>1</cp:revision>
  <dcterms:created xsi:type="dcterms:W3CDTF">2025-12-27T23:39:00Z</dcterms:created>
  <dcterms:modified xsi:type="dcterms:W3CDTF">2025-12-27T23:39:00Z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93ae2d-9729-4391-bbe7-56ea933b023b_Enabled">
    <vt:lpwstr>true</vt:lpwstr>
  </property>
  <property fmtid="{D5CDD505-2E9C-101B-9397-08002B2CF9AE}" pid="3" name="MSIP_Label_2293ae2d-9729-4391-bbe7-56ea933b023b_SetDate">
    <vt:lpwstr>2025-12-27T23:39:26Z</vt:lpwstr>
  </property>
  <property fmtid="{D5CDD505-2E9C-101B-9397-08002B2CF9AE}" pid="4" name="MSIP_Label_2293ae2d-9729-4391-bbe7-56ea933b023b_Method">
    <vt:lpwstr>Standard</vt:lpwstr>
  </property>
  <property fmtid="{D5CDD505-2E9C-101B-9397-08002B2CF9AE}" pid="5" name="MSIP_Label_2293ae2d-9729-4391-bbe7-56ea933b023b_Name">
    <vt:lpwstr>Internal</vt:lpwstr>
  </property>
  <property fmtid="{D5CDD505-2E9C-101B-9397-08002B2CF9AE}" pid="6" name="MSIP_Label_2293ae2d-9729-4391-bbe7-56ea933b023b_SiteId">
    <vt:lpwstr>0e6427af-ab9e-4af6-9f6f-bc098f470d75</vt:lpwstr>
  </property>
  <property fmtid="{D5CDD505-2E9C-101B-9397-08002B2CF9AE}" pid="7" name="MSIP_Label_2293ae2d-9729-4391-bbe7-56ea933b023b_ActionId">
    <vt:lpwstr>4524192e-585e-46cd-9320-f6d097033f61</vt:lpwstr>
  </property>
  <property fmtid="{D5CDD505-2E9C-101B-9397-08002B2CF9AE}" pid="8" name="MSIP_Label_2293ae2d-9729-4391-bbe7-56ea933b023b_ContentBits">
    <vt:lpwstr>0</vt:lpwstr>
  </property>
  <property fmtid="{D5CDD505-2E9C-101B-9397-08002B2CF9AE}" pid="9" name="MSIP_Label_2293ae2d-9729-4391-bbe7-56ea933b023b_Tag">
    <vt:lpwstr>50, 3, 0, 1</vt:lpwstr>
  </property>
</Properties>
</file>