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487D" w14:textId="77777777" w:rsidR="00BC47D3" w:rsidRDefault="00BC47D3">
      <w:pPr>
        <w:spacing w:line="480" w:lineRule="auto"/>
      </w:pPr>
    </w:p>
    <w:p w14:paraId="1248B383" w14:textId="77777777" w:rsidR="00BC47D3" w:rsidRDefault="00BC47D3">
      <w:pPr>
        <w:spacing w:line="480" w:lineRule="auto"/>
      </w:pPr>
    </w:p>
    <w:p w14:paraId="0A1B62BD" w14:textId="77777777" w:rsidR="00BC47D3" w:rsidRDefault="00BC47D3">
      <w:pPr>
        <w:spacing w:line="480" w:lineRule="auto"/>
      </w:pPr>
    </w:p>
    <w:p w14:paraId="57A79E56" w14:textId="77777777" w:rsidR="00BC47D3" w:rsidRDefault="00BC47D3">
      <w:pPr>
        <w:spacing w:line="480" w:lineRule="auto"/>
      </w:pPr>
    </w:p>
    <w:p w14:paraId="5472337D" w14:textId="77777777" w:rsidR="00BC47D3" w:rsidRDefault="00BC47D3">
      <w:pPr>
        <w:spacing w:line="480" w:lineRule="auto"/>
      </w:pPr>
    </w:p>
    <w:p w14:paraId="3C2E31FB" w14:textId="77777777" w:rsidR="00BC47D3" w:rsidRDefault="00BC47D3">
      <w:pPr>
        <w:spacing w:line="480" w:lineRule="auto"/>
      </w:pPr>
    </w:p>
    <w:p w14:paraId="53402F6B" w14:textId="77777777" w:rsidR="00BC47D3" w:rsidRDefault="00BC47D3">
      <w:pPr>
        <w:spacing w:line="480" w:lineRule="auto"/>
      </w:pPr>
    </w:p>
    <w:p w14:paraId="6067EF6A" w14:textId="77777777" w:rsidR="00BC47D3" w:rsidRDefault="00BC47D3">
      <w:pPr>
        <w:spacing w:line="480" w:lineRule="auto"/>
      </w:pPr>
    </w:p>
    <w:p w14:paraId="0E58A3A8" w14:textId="77777777" w:rsidR="00BC47D3" w:rsidRDefault="00BC47D3">
      <w:pPr>
        <w:spacing w:line="480" w:lineRule="auto"/>
      </w:pPr>
    </w:p>
    <w:p w14:paraId="798B17F4" w14:textId="77777777" w:rsidR="00BC47D3" w:rsidRDefault="00000000">
      <w:pPr>
        <w:spacing w:line="480" w:lineRule="auto"/>
        <w:jc w:val="center"/>
      </w:pPr>
      <w:r>
        <w:rPr>
          <w:b/>
          <w:bCs/>
        </w:rPr>
        <w:t>World Orange and Tangerine Production (2017–2021)</w:t>
      </w:r>
    </w:p>
    <w:p w14:paraId="1E09774A" w14:textId="0A87E085" w:rsidR="00BC47D3" w:rsidRDefault="00000000" w:rsidP="00C56E3A">
      <w:pPr>
        <w:spacing w:line="480" w:lineRule="auto"/>
        <w:jc w:val="center"/>
      </w:pPr>
      <w:r>
        <w:t xml:space="preserve">Jesus </w:t>
      </w:r>
      <w:r w:rsidR="00C56E3A">
        <w:t>Garcia</w:t>
      </w:r>
    </w:p>
    <w:p w14:paraId="6C32225A" w14:textId="39897C3F" w:rsidR="00BC47D3" w:rsidRDefault="00C56E3A">
      <w:pPr>
        <w:spacing w:line="480" w:lineRule="auto"/>
        <w:jc w:val="center"/>
      </w:pPr>
      <w:r>
        <w:t xml:space="preserve">Computer Information Systems, </w:t>
      </w:r>
      <w:r w:rsidR="00000000">
        <w:t>Post University</w:t>
      </w:r>
    </w:p>
    <w:p w14:paraId="5A5CDA0B" w14:textId="77777777" w:rsidR="00BC47D3" w:rsidRDefault="00000000">
      <w:pPr>
        <w:spacing w:line="480" w:lineRule="auto"/>
        <w:jc w:val="center"/>
      </w:pPr>
      <w:r>
        <w:t>CIS311: Technical Writing in CIS</w:t>
      </w:r>
    </w:p>
    <w:p w14:paraId="3725C1DF" w14:textId="1EA82353" w:rsidR="00BC47D3" w:rsidRDefault="00C56E3A">
      <w:pPr>
        <w:spacing w:line="480" w:lineRule="auto"/>
        <w:jc w:val="center"/>
      </w:pPr>
      <w:r>
        <w:t>Professor Unger</w:t>
      </w:r>
    </w:p>
    <w:p w14:paraId="3E8B54BD" w14:textId="72D9BFC4" w:rsidR="00BC47D3" w:rsidRDefault="00C56E3A">
      <w:pPr>
        <w:spacing w:line="480" w:lineRule="auto"/>
        <w:jc w:val="center"/>
      </w:pPr>
      <w:r>
        <w:t>April 5, 2026</w:t>
      </w:r>
    </w:p>
    <w:p w14:paraId="023EB081" w14:textId="77777777" w:rsidR="00BC47D3" w:rsidRDefault="00BC47D3">
      <w:pPr>
        <w:sectPr w:rsidR="00BC47D3">
          <w:headerReference w:type="default" r:id="rId7"/>
          <w:pgSz w:w="12240" w:h="15840"/>
          <w:pgMar w:top="1440" w:right="1440" w:bottom="1440" w:left="1440" w:header="708" w:footer="708" w:gutter="0"/>
          <w:cols w:space="720"/>
          <w:docGrid w:linePitch="360"/>
        </w:sectPr>
      </w:pPr>
    </w:p>
    <w:p w14:paraId="3A05F02C" w14:textId="77777777" w:rsidR="00BC47D3" w:rsidRDefault="00000000">
      <w:pPr>
        <w:spacing w:line="480" w:lineRule="auto"/>
        <w:jc w:val="center"/>
      </w:pPr>
      <w:r>
        <w:rPr>
          <w:b/>
          <w:bCs/>
        </w:rPr>
        <w:lastRenderedPageBreak/>
        <w:t>World Orange and Tangerine Production (2017–2021)</w:t>
      </w:r>
    </w:p>
    <w:p w14:paraId="10DBA161" w14:textId="77777777" w:rsidR="00BC47D3" w:rsidRDefault="00BC47D3">
      <w:pPr>
        <w:spacing w:line="480" w:lineRule="auto"/>
      </w:pPr>
    </w:p>
    <w:p w14:paraId="54CAC51A" w14:textId="77777777" w:rsidR="00BC47D3" w:rsidRDefault="00000000">
      <w:pPr>
        <w:spacing w:line="480" w:lineRule="auto"/>
        <w:ind w:firstLine="720"/>
      </w:pPr>
      <w:r>
        <w:t>The following table and chart present data from the Food and Agriculture Organization of the United Nations (FAO) on world orange and tangerine production, measured in thousands of metric tons, for eight major producing countries from 2017 to 2021. As shown in Table 1, Brazil was by far the largest producer throughout the period, growing from 12,053 thousand metric tons in 2017 to 18,998 in 2021—a 57.6% increase that widened its lead over every other country. India was the second-fastest-growing producer, rising steadily from 8,776 to 10,806 thousand metric tons, suggesting long-term investment in citrus agriculture. The European Union and Egypt also recorded consistent, if more modest, gains each year. In contrast, the United States experienced the most dramatic decline of any country in the dataset, falling from 8,562 in 2017 to just 4,500 in 2021—a drop of nearly 47%—which may reflect the ongoing impact of citrus greening disease on Florida's orange industry. China's output was highly inconsistent, dropping sharply to 4,555 in 2018 before recovering and then declining again, indicating vulnerability to weather or market disruptions. As illustrated in Figure 1, which groups Egypt, Mexico, and Spain into an "Other" category for clarity, Brazil's dominance and the U.S. decline are the most visually striking trends. Taken together, the data suggest a meaningful global shift in citrus production: South American and South Asian producers are expanding capacity, while North American output is in sharp, sustained decline.</w:t>
      </w:r>
    </w:p>
    <w:p w14:paraId="01F85F80" w14:textId="77777777" w:rsidR="00BC47D3" w:rsidRDefault="00BC47D3">
      <w:pPr>
        <w:spacing w:line="480" w:lineRule="auto"/>
      </w:pPr>
    </w:p>
    <w:p w14:paraId="307457F1" w14:textId="77777777" w:rsidR="00BC47D3" w:rsidRDefault="00000000">
      <w:pPr>
        <w:spacing w:line="480" w:lineRule="auto"/>
      </w:pPr>
      <w:r>
        <w:rPr>
          <w:b/>
          <w:bCs/>
        </w:rPr>
        <w:t>Table 1</w:t>
      </w:r>
    </w:p>
    <w:p w14:paraId="7A5E72FE" w14:textId="77777777" w:rsidR="00BC47D3" w:rsidRDefault="00000000">
      <w:pPr>
        <w:spacing w:after="80"/>
      </w:pPr>
      <w:r>
        <w:rPr>
          <w:i/>
          <w:iCs/>
        </w:rPr>
        <w:t>World Orange and Tangerine Production by Country, 2017–2021 (Thousands of Metric Tons)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00"/>
        <w:gridCol w:w="1100"/>
        <w:gridCol w:w="1100"/>
        <w:gridCol w:w="1100"/>
        <w:gridCol w:w="1100"/>
      </w:tblGrid>
      <w:tr w:rsidR="00BC47D3" w14:paraId="1F7E9A8B" w14:textId="77777777">
        <w:tblPrEx>
          <w:tblCellMar>
            <w:top w:w="0" w:type="dxa"/>
            <w:bottom w:w="0" w:type="dxa"/>
          </w:tblCellMar>
        </w:tblPrEx>
        <w:trPr>
          <w:tblHeader/>
        </w:trPr>
        <w:tc>
          <w:tcPr>
            <w:tcW w:w="1700" w:type="dxa"/>
            <w:tcBorders>
              <w:top w:val="single" w:sz="1" w:space="0" w:color="000000"/>
              <w:left w:val="nil"/>
              <w:bottom w:val="single" w:sz="1" w:space="0" w:color="000000"/>
              <w:right w:val="nil"/>
            </w:tcBorders>
            <w:tcMar>
              <w:top w:w="60" w:type="dxa"/>
              <w:left w:w="100" w:type="dxa"/>
              <w:bottom w:w="60" w:type="dxa"/>
              <w:right w:w="100" w:type="dxa"/>
            </w:tcMar>
          </w:tcPr>
          <w:p w14:paraId="146E8532" w14:textId="77777777" w:rsidR="00BC47D3" w:rsidRDefault="00000000">
            <w:pPr>
              <w:spacing w:line="480" w:lineRule="auto"/>
            </w:pPr>
            <w:r>
              <w:lastRenderedPageBreak/>
              <w:t>Country</w:t>
            </w:r>
          </w:p>
        </w:tc>
        <w:tc>
          <w:tcPr>
            <w:tcW w:w="1100" w:type="dxa"/>
            <w:tcBorders>
              <w:top w:val="single" w:sz="1" w:space="0" w:color="000000"/>
              <w:left w:val="nil"/>
              <w:bottom w:val="single" w:sz="1" w:space="0" w:color="000000"/>
              <w:right w:val="nil"/>
            </w:tcBorders>
            <w:tcMar>
              <w:top w:w="60" w:type="dxa"/>
              <w:left w:w="100" w:type="dxa"/>
              <w:bottom w:w="60" w:type="dxa"/>
              <w:right w:w="100" w:type="dxa"/>
            </w:tcMar>
          </w:tcPr>
          <w:p w14:paraId="6EF879A5" w14:textId="77777777" w:rsidR="00BC47D3" w:rsidRDefault="00000000">
            <w:pPr>
              <w:spacing w:line="480" w:lineRule="auto"/>
              <w:jc w:val="right"/>
            </w:pPr>
            <w:r>
              <w:t>2017</w:t>
            </w:r>
          </w:p>
        </w:tc>
        <w:tc>
          <w:tcPr>
            <w:tcW w:w="1100" w:type="dxa"/>
            <w:tcBorders>
              <w:top w:val="single" w:sz="1" w:space="0" w:color="000000"/>
              <w:left w:val="nil"/>
              <w:bottom w:val="single" w:sz="1" w:space="0" w:color="000000"/>
              <w:right w:val="nil"/>
            </w:tcBorders>
            <w:tcMar>
              <w:top w:w="60" w:type="dxa"/>
              <w:left w:w="100" w:type="dxa"/>
              <w:bottom w:w="60" w:type="dxa"/>
              <w:right w:w="100" w:type="dxa"/>
            </w:tcMar>
          </w:tcPr>
          <w:p w14:paraId="4D5FAEC5" w14:textId="77777777" w:rsidR="00BC47D3" w:rsidRDefault="00000000">
            <w:pPr>
              <w:spacing w:line="480" w:lineRule="auto"/>
              <w:jc w:val="right"/>
            </w:pPr>
            <w:r>
              <w:t>2018</w:t>
            </w:r>
          </w:p>
        </w:tc>
        <w:tc>
          <w:tcPr>
            <w:tcW w:w="1100" w:type="dxa"/>
            <w:tcBorders>
              <w:top w:val="single" w:sz="1" w:space="0" w:color="000000"/>
              <w:left w:val="nil"/>
              <w:bottom w:val="single" w:sz="1" w:space="0" w:color="000000"/>
              <w:right w:val="nil"/>
            </w:tcBorders>
            <w:tcMar>
              <w:top w:w="60" w:type="dxa"/>
              <w:left w:w="100" w:type="dxa"/>
              <w:bottom w:w="60" w:type="dxa"/>
              <w:right w:w="100" w:type="dxa"/>
            </w:tcMar>
          </w:tcPr>
          <w:p w14:paraId="6AC090E8" w14:textId="77777777" w:rsidR="00BC47D3" w:rsidRDefault="00000000">
            <w:pPr>
              <w:spacing w:line="480" w:lineRule="auto"/>
              <w:jc w:val="right"/>
            </w:pPr>
            <w:r>
              <w:t>2019</w:t>
            </w:r>
          </w:p>
        </w:tc>
        <w:tc>
          <w:tcPr>
            <w:tcW w:w="1100" w:type="dxa"/>
            <w:tcBorders>
              <w:top w:val="single" w:sz="1" w:space="0" w:color="000000"/>
              <w:left w:val="nil"/>
              <w:bottom w:val="single" w:sz="1" w:space="0" w:color="000000"/>
              <w:right w:val="nil"/>
            </w:tcBorders>
            <w:tcMar>
              <w:top w:w="60" w:type="dxa"/>
              <w:left w:w="100" w:type="dxa"/>
              <w:bottom w:w="60" w:type="dxa"/>
              <w:right w:w="100" w:type="dxa"/>
            </w:tcMar>
          </w:tcPr>
          <w:p w14:paraId="78841036" w14:textId="77777777" w:rsidR="00BC47D3" w:rsidRDefault="00000000">
            <w:pPr>
              <w:spacing w:line="480" w:lineRule="auto"/>
              <w:jc w:val="right"/>
            </w:pPr>
            <w:r>
              <w:t>2020</w:t>
            </w:r>
          </w:p>
        </w:tc>
        <w:tc>
          <w:tcPr>
            <w:tcW w:w="1100" w:type="dxa"/>
            <w:tcBorders>
              <w:top w:val="single" w:sz="1" w:space="0" w:color="000000"/>
              <w:left w:val="nil"/>
              <w:bottom w:val="single" w:sz="1" w:space="0" w:color="000000"/>
              <w:right w:val="nil"/>
            </w:tcBorders>
            <w:tcMar>
              <w:top w:w="60" w:type="dxa"/>
              <w:left w:w="100" w:type="dxa"/>
              <w:bottom w:w="60" w:type="dxa"/>
              <w:right w:w="100" w:type="dxa"/>
            </w:tcMar>
          </w:tcPr>
          <w:p w14:paraId="7D6ED216" w14:textId="77777777" w:rsidR="00BC47D3" w:rsidRDefault="00000000">
            <w:pPr>
              <w:spacing w:line="480" w:lineRule="auto"/>
              <w:jc w:val="right"/>
            </w:pPr>
            <w:r>
              <w:t>2021</w:t>
            </w:r>
          </w:p>
        </w:tc>
      </w:tr>
      <w:tr w:rsidR="00BC47D3" w14:paraId="174DDB34" w14:textId="77777777">
        <w:tblPrEx>
          <w:tblCellMar>
            <w:top w:w="0" w:type="dxa"/>
            <w:bottom w:w="0" w:type="dxa"/>
          </w:tblCellMar>
        </w:tblPrEx>
        <w:tc>
          <w:tcPr>
            <w:tcW w:w="1700" w:type="dxa"/>
            <w:tcBorders>
              <w:top w:val="nil"/>
              <w:left w:val="nil"/>
              <w:bottom w:val="nil"/>
              <w:right w:val="nil"/>
            </w:tcBorders>
            <w:tcMar>
              <w:top w:w="60" w:type="dxa"/>
              <w:left w:w="100" w:type="dxa"/>
              <w:bottom w:w="60" w:type="dxa"/>
              <w:right w:w="100" w:type="dxa"/>
            </w:tcMar>
          </w:tcPr>
          <w:p w14:paraId="56FB8669" w14:textId="77777777" w:rsidR="00BC47D3" w:rsidRDefault="00000000">
            <w:pPr>
              <w:spacing w:line="480" w:lineRule="auto"/>
            </w:pPr>
            <w:r>
              <w:t>Brazil</w:t>
            </w:r>
          </w:p>
        </w:tc>
        <w:tc>
          <w:tcPr>
            <w:tcW w:w="1100" w:type="dxa"/>
            <w:tcBorders>
              <w:top w:val="nil"/>
              <w:left w:val="nil"/>
              <w:bottom w:val="nil"/>
              <w:right w:val="nil"/>
            </w:tcBorders>
            <w:tcMar>
              <w:top w:w="60" w:type="dxa"/>
              <w:left w:w="100" w:type="dxa"/>
              <w:bottom w:w="60" w:type="dxa"/>
              <w:right w:w="100" w:type="dxa"/>
            </w:tcMar>
          </w:tcPr>
          <w:p w14:paraId="0A6041AA" w14:textId="77777777" w:rsidR="00BC47D3" w:rsidRDefault="00000000">
            <w:pPr>
              <w:spacing w:line="480" w:lineRule="auto"/>
              <w:jc w:val="right"/>
            </w:pPr>
            <w:r>
              <w:t>12,053</w:t>
            </w:r>
          </w:p>
        </w:tc>
        <w:tc>
          <w:tcPr>
            <w:tcW w:w="1100" w:type="dxa"/>
            <w:tcBorders>
              <w:top w:val="nil"/>
              <w:left w:val="nil"/>
              <w:bottom w:val="nil"/>
              <w:right w:val="nil"/>
            </w:tcBorders>
            <w:tcMar>
              <w:top w:w="60" w:type="dxa"/>
              <w:left w:w="100" w:type="dxa"/>
              <w:bottom w:w="60" w:type="dxa"/>
              <w:right w:w="100" w:type="dxa"/>
            </w:tcMar>
          </w:tcPr>
          <w:p w14:paraId="29C3D03B" w14:textId="77777777" w:rsidR="00BC47D3" w:rsidRDefault="00000000">
            <w:pPr>
              <w:spacing w:line="480" w:lineRule="auto"/>
              <w:jc w:val="right"/>
            </w:pPr>
            <w:r>
              <w:t>13,165</w:t>
            </w:r>
          </w:p>
        </w:tc>
        <w:tc>
          <w:tcPr>
            <w:tcW w:w="1100" w:type="dxa"/>
            <w:tcBorders>
              <w:top w:val="nil"/>
              <w:left w:val="nil"/>
              <w:bottom w:val="nil"/>
              <w:right w:val="nil"/>
            </w:tcBorders>
            <w:tcMar>
              <w:top w:w="60" w:type="dxa"/>
              <w:left w:w="100" w:type="dxa"/>
              <w:bottom w:w="60" w:type="dxa"/>
              <w:right w:w="100" w:type="dxa"/>
            </w:tcMar>
          </w:tcPr>
          <w:p w14:paraId="5818271F" w14:textId="77777777" w:rsidR="00BC47D3" w:rsidRDefault="00000000">
            <w:pPr>
              <w:spacing w:line="480" w:lineRule="auto"/>
              <w:jc w:val="right"/>
            </w:pPr>
            <w:r>
              <w:t>15,482</w:t>
            </w:r>
          </w:p>
        </w:tc>
        <w:tc>
          <w:tcPr>
            <w:tcW w:w="1100" w:type="dxa"/>
            <w:tcBorders>
              <w:top w:val="nil"/>
              <w:left w:val="nil"/>
              <w:bottom w:val="nil"/>
              <w:right w:val="nil"/>
            </w:tcBorders>
            <w:tcMar>
              <w:top w:w="60" w:type="dxa"/>
              <w:left w:w="100" w:type="dxa"/>
              <w:bottom w:w="60" w:type="dxa"/>
              <w:right w:w="100" w:type="dxa"/>
            </w:tcMar>
          </w:tcPr>
          <w:p w14:paraId="31A1B93D" w14:textId="77777777" w:rsidR="00BC47D3" w:rsidRDefault="00000000">
            <w:pPr>
              <w:spacing w:line="480" w:lineRule="auto"/>
              <w:jc w:val="right"/>
            </w:pPr>
            <w:r>
              <w:t>16,982</w:t>
            </w:r>
          </w:p>
        </w:tc>
        <w:tc>
          <w:tcPr>
            <w:tcW w:w="1100" w:type="dxa"/>
            <w:tcBorders>
              <w:top w:val="nil"/>
              <w:left w:val="nil"/>
              <w:bottom w:val="nil"/>
              <w:right w:val="nil"/>
            </w:tcBorders>
            <w:tcMar>
              <w:top w:w="60" w:type="dxa"/>
              <w:left w:w="100" w:type="dxa"/>
              <w:bottom w:w="60" w:type="dxa"/>
              <w:right w:w="100" w:type="dxa"/>
            </w:tcMar>
          </w:tcPr>
          <w:p w14:paraId="244C1EFF" w14:textId="77777777" w:rsidR="00BC47D3" w:rsidRDefault="00000000">
            <w:pPr>
              <w:spacing w:line="480" w:lineRule="auto"/>
              <w:jc w:val="right"/>
            </w:pPr>
            <w:r>
              <w:t>18,998</w:t>
            </w:r>
          </w:p>
        </w:tc>
      </w:tr>
      <w:tr w:rsidR="00BC47D3" w14:paraId="5F1B2B67" w14:textId="77777777">
        <w:tblPrEx>
          <w:tblCellMar>
            <w:top w:w="0" w:type="dxa"/>
            <w:bottom w:w="0" w:type="dxa"/>
          </w:tblCellMar>
        </w:tblPrEx>
        <w:tc>
          <w:tcPr>
            <w:tcW w:w="1700" w:type="dxa"/>
            <w:tcBorders>
              <w:top w:val="nil"/>
              <w:left w:val="nil"/>
              <w:bottom w:val="nil"/>
              <w:right w:val="nil"/>
            </w:tcBorders>
            <w:tcMar>
              <w:top w:w="60" w:type="dxa"/>
              <w:left w:w="100" w:type="dxa"/>
              <w:bottom w:w="60" w:type="dxa"/>
              <w:right w:w="100" w:type="dxa"/>
            </w:tcMar>
          </w:tcPr>
          <w:p w14:paraId="20DF2712" w14:textId="77777777" w:rsidR="00BC47D3" w:rsidRDefault="00000000">
            <w:pPr>
              <w:spacing w:line="480" w:lineRule="auto"/>
            </w:pPr>
            <w:r>
              <w:t>China</w:t>
            </w:r>
          </w:p>
        </w:tc>
        <w:tc>
          <w:tcPr>
            <w:tcW w:w="1100" w:type="dxa"/>
            <w:tcBorders>
              <w:top w:val="nil"/>
              <w:left w:val="nil"/>
              <w:bottom w:val="nil"/>
              <w:right w:val="nil"/>
            </w:tcBorders>
            <w:tcMar>
              <w:top w:w="60" w:type="dxa"/>
              <w:left w:w="100" w:type="dxa"/>
              <w:bottom w:w="60" w:type="dxa"/>
              <w:right w:w="100" w:type="dxa"/>
            </w:tcMar>
          </w:tcPr>
          <w:p w14:paraId="2BEA9477" w14:textId="77777777" w:rsidR="00BC47D3" w:rsidRDefault="00000000">
            <w:pPr>
              <w:spacing w:line="480" w:lineRule="auto"/>
              <w:jc w:val="right"/>
            </w:pPr>
            <w:r>
              <w:t>8,391</w:t>
            </w:r>
          </w:p>
        </w:tc>
        <w:tc>
          <w:tcPr>
            <w:tcW w:w="1100" w:type="dxa"/>
            <w:tcBorders>
              <w:top w:val="nil"/>
              <w:left w:val="nil"/>
              <w:bottom w:val="nil"/>
              <w:right w:val="nil"/>
            </w:tcBorders>
            <w:tcMar>
              <w:top w:w="60" w:type="dxa"/>
              <w:left w:w="100" w:type="dxa"/>
              <w:bottom w:w="60" w:type="dxa"/>
              <w:right w:w="100" w:type="dxa"/>
            </w:tcMar>
          </w:tcPr>
          <w:p w14:paraId="614E522D" w14:textId="77777777" w:rsidR="00BC47D3" w:rsidRDefault="00000000">
            <w:pPr>
              <w:spacing w:line="480" w:lineRule="auto"/>
              <w:jc w:val="right"/>
            </w:pPr>
            <w:r>
              <w:t>4,555</w:t>
            </w:r>
          </w:p>
        </w:tc>
        <w:tc>
          <w:tcPr>
            <w:tcW w:w="1100" w:type="dxa"/>
            <w:tcBorders>
              <w:top w:val="nil"/>
              <w:left w:val="nil"/>
              <w:bottom w:val="nil"/>
              <w:right w:val="nil"/>
            </w:tcBorders>
            <w:tcMar>
              <w:top w:w="60" w:type="dxa"/>
              <w:left w:w="100" w:type="dxa"/>
              <w:bottom w:w="60" w:type="dxa"/>
              <w:right w:w="100" w:type="dxa"/>
            </w:tcMar>
          </w:tcPr>
          <w:p w14:paraId="14B363FD" w14:textId="77777777" w:rsidR="00BC47D3" w:rsidRDefault="00000000">
            <w:pPr>
              <w:spacing w:line="480" w:lineRule="auto"/>
              <w:jc w:val="right"/>
            </w:pPr>
            <w:r>
              <w:t>7,397</w:t>
            </w:r>
          </w:p>
        </w:tc>
        <w:tc>
          <w:tcPr>
            <w:tcW w:w="1100" w:type="dxa"/>
            <w:tcBorders>
              <w:top w:val="nil"/>
              <w:left w:val="nil"/>
              <w:bottom w:val="nil"/>
              <w:right w:val="nil"/>
            </w:tcBorders>
            <w:tcMar>
              <w:top w:w="60" w:type="dxa"/>
              <w:left w:w="100" w:type="dxa"/>
              <w:bottom w:w="60" w:type="dxa"/>
              <w:right w:w="100" w:type="dxa"/>
            </w:tcMar>
          </w:tcPr>
          <w:p w14:paraId="410F9A01" w14:textId="77777777" w:rsidR="00BC47D3" w:rsidRDefault="00000000">
            <w:pPr>
              <w:spacing w:line="480" w:lineRule="auto"/>
              <w:jc w:val="right"/>
            </w:pPr>
            <w:r>
              <w:t>8,921</w:t>
            </w:r>
          </w:p>
        </w:tc>
        <w:tc>
          <w:tcPr>
            <w:tcW w:w="1100" w:type="dxa"/>
            <w:tcBorders>
              <w:top w:val="nil"/>
              <w:left w:val="nil"/>
              <w:bottom w:val="nil"/>
              <w:right w:val="nil"/>
            </w:tcBorders>
            <w:tcMar>
              <w:top w:w="60" w:type="dxa"/>
              <w:left w:w="100" w:type="dxa"/>
              <w:bottom w:w="60" w:type="dxa"/>
              <w:right w:w="100" w:type="dxa"/>
            </w:tcMar>
          </w:tcPr>
          <w:p w14:paraId="0E9401F1" w14:textId="77777777" w:rsidR="00BC47D3" w:rsidRDefault="00000000">
            <w:pPr>
              <w:spacing w:line="480" w:lineRule="auto"/>
              <w:jc w:val="right"/>
            </w:pPr>
            <w:r>
              <w:t>7,507</w:t>
            </w:r>
          </w:p>
        </w:tc>
      </w:tr>
      <w:tr w:rsidR="00BC47D3" w14:paraId="6D06C8DF" w14:textId="77777777">
        <w:tblPrEx>
          <w:tblCellMar>
            <w:top w:w="0" w:type="dxa"/>
            <w:bottom w:w="0" w:type="dxa"/>
          </w:tblCellMar>
        </w:tblPrEx>
        <w:tc>
          <w:tcPr>
            <w:tcW w:w="1700" w:type="dxa"/>
            <w:tcBorders>
              <w:top w:val="nil"/>
              <w:left w:val="nil"/>
              <w:bottom w:val="nil"/>
              <w:right w:val="nil"/>
            </w:tcBorders>
            <w:tcMar>
              <w:top w:w="60" w:type="dxa"/>
              <w:left w:w="100" w:type="dxa"/>
              <w:bottom w:w="60" w:type="dxa"/>
              <w:right w:w="100" w:type="dxa"/>
            </w:tcMar>
          </w:tcPr>
          <w:p w14:paraId="305CF8BE" w14:textId="77777777" w:rsidR="00BC47D3" w:rsidRDefault="00000000">
            <w:pPr>
              <w:spacing w:line="480" w:lineRule="auto"/>
            </w:pPr>
            <w:r>
              <w:t>Egypt</w:t>
            </w:r>
          </w:p>
        </w:tc>
        <w:tc>
          <w:tcPr>
            <w:tcW w:w="1100" w:type="dxa"/>
            <w:tcBorders>
              <w:top w:val="nil"/>
              <w:left w:val="nil"/>
              <w:bottom w:val="nil"/>
              <w:right w:val="nil"/>
            </w:tcBorders>
            <w:tcMar>
              <w:top w:w="60" w:type="dxa"/>
              <w:left w:w="100" w:type="dxa"/>
              <w:bottom w:w="60" w:type="dxa"/>
              <w:right w:w="100" w:type="dxa"/>
            </w:tcMar>
          </w:tcPr>
          <w:p w14:paraId="79BF6132" w14:textId="77777777" w:rsidR="00BC47D3" w:rsidRDefault="00000000">
            <w:pPr>
              <w:spacing w:line="480" w:lineRule="auto"/>
              <w:jc w:val="right"/>
            </w:pPr>
            <w:r>
              <w:t>1,784</w:t>
            </w:r>
          </w:p>
        </w:tc>
        <w:tc>
          <w:tcPr>
            <w:tcW w:w="1100" w:type="dxa"/>
            <w:tcBorders>
              <w:top w:val="nil"/>
              <w:left w:val="nil"/>
              <w:bottom w:val="nil"/>
              <w:right w:val="nil"/>
            </w:tcBorders>
            <w:tcMar>
              <w:top w:w="60" w:type="dxa"/>
              <w:left w:w="100" w:type="dxa"/>
              <w:bottom w:w="60" w:type="dxa"/>
              <w:right w:w="100" w:type="dxa"/>
            </w:tcMar>
          </w:tcPr>
          <w:p w14:paraId="3E00A2A4" w14:textId="77777777" w:rsidR="00BC47D3" w:rsidRDefault="00000000">
            <w:pPr>
              <w:spacing w:line="480" w:lineRule="auto"/>
              <w:jc w:val="right"/>
            </w:pPr>
            <w:r>
              <w:t>2,117</w:t>
            </w:r>
          </w:p>
        </w:tc>
        <w:tc>
          <w:tcPr>
            <w:tcW w:w="1100" w:type="dxa"/>
            <w:tcBorders>
              <w:top w:val="nil"/>
              <w:left w:val="nil"/>
              <w:bottom w:val="nil"/>
              <w:right w:val="nil"/>
            </w:tcBorders>
            <w:tcMar>
              <w:top w:w="60" w:type="dxa"/>
              <w:left w:w="100" w:type="dxa"/>
              <w:bottom w:w="60" w:type="dxa"/>
              <w:right w:w="100" w:type="dxa"/>
            </w:tcMar>
          </w:tcPr>
          <w:p w14:paraId="396C4193" w14:textId="77777777" w:rsidR="00BC47D3" w:rsidRDefault="00000000">
            <w:pPr>
              <w:spacing w:line="480" w:lineRule="auto"/>
              <w:jc w:val="right"/>
            </w:pPr>
            <w:r>
              <w:t>2,453</w:t>
            </w:r>
          </w:p>
        </w:tc>
        <w:tc>
          <w:tcPr>
            <w:tcW w:w="1100" w:type="dxa"/>
            <w:tcBorders>
              <w:top w:val="nil"/>
              <w:left w:val="nil"/>
              <w:bottom w:val="nil"/>
              <w:right w:val="nil"/>
            </w:tcBorders>
            <w:tcMar>
              <w:top w:w="60" w:type="dxa"/>
              <w:left w:w="100" w:type="dxa"/>
              <w:bottom w:w="60" w:type="dxa"/>
              <w:right w:w="100" w:type="dxa"/>
            </w:tcMar>
          </w:tcPr>
          <w:p w14:paraId="091C6FA2" w14:textId="77777777" w:rsidR="00BC47D3" w:rsidRDefault="00000000">
            <w:pPr>
              <w:spacing w:line="480" w:lineRule="auto"/>
              <w:jc w:val="right"/>
            </w:pPr>
            <w:r>
              <w:t>2,643</w:t>
            </w:r>
          </w:p>
        </w:tc>
        <w:tc>
          <w:tcPr>
            <w:tcW w:w="1100" w:type="dxa"/>
            <w:tcBorders>
              <w:top w:val="nil"/>
              <w:left w:val="nil"/>
              <w:bottom w:val="nil"/>
              <w:right w:val="nil"/>
            </w:tcBorders>
            <w:tcMar>
              <w:top w:w="60" w:type="dxa"/>
              <w:left w:w="100" w:type="dxa"/>
              <w:bottom w:w="60" w:type="dxa"/>
              <w:right w:w="100" w:type="dxa"/>
            </w:tcMar>
          </w:tcPr>
          <w:p w14:paraId="22F35B6A" w14:textId="77777777" w:rsidR="00BC47D3" w:rsidRDefault="00000000">
            <w:pPr>
              <w:spacing w:line="480" w:lineRule="auto"/>
              <w:jc w:val="right"/>
            </w:pPr>
            <w:r>
              <w:t>2,900</w:t>
            </w:r>
          </w:p>
        </w:tc>
      </w:tr>
      <w:tr w:rsidR="00BC47D3" w14:paraId="6D204B26" w14:textId="77777777">
        <w:tblPrEx>
          <w:tblCellMar>
            <w:top w:w="0" w:type="dxa"/>
            <w:bottom w:w="0" w:type="dxa"/>
          </w:tblCellMar>
        </w:tblPrEx>
        <w:tc>
          <w:tcPr>
            <w:tcW w:w="1700" w:type="dxa"/>
            <w:tcBorders>
              <w:top w:val="nil"/>
              <w:left w:val="nil"/>
              <w:bottom w:val="nil"/>
              <w:right w:val="nil"/>
            </w:tcBorders>
            <w:tcMar>
              <w:top w:w="60" w:type="dxa"/>
              <w:left w:w="100" w:type="dxa"/>
              <w:bottom w:w="60" w:type="dxa"/>
              <w:right w:w="100" w:type="dxa"/>
            </w:tcMar>
          </w:tcPr>
          <w:p w14:paraId="38550B46" w14:textId="77777777" w:rsidR="00BC47D3" w:rsidRDefault="00000000">
            <w:pPr>
              <w:spacing w:line="480" w:lineRule="auto"/>
            </w:pPr>
            <w:r>
              <w:t>European Union</w:t>
            </w:r>
          </w:p>
        </w:tc>
        <w:tc>
          <w:tcPr>
            <w:tcW w:w="1100" w:type="dxa"/>
            <w:tcBorders>
              <w:top w:val="nil"/>
              <w:left w:val="nil"/>
              <w:bottom w:val="nil"/>
              <w:right w:val="nil"/>
            </w:tcBorders>
            <w:tcMar>
              <w:top w:w="60" w:type="dxa"/>
              <w:left w:w="100" w:type="dxa"/>
              <w:bottom w:w="60" w:type="dxa"/>
              <w:right w:w="100" w:type="dxa"/>
            </w:tcMar>
          </w:tcPr>
          <w:p w14:paraId="319E4470" w14:textId="77777777" w:rsidR="00BC47D3" w:rsidRDefault="00000000">
            <w:pPr>
              <w:spacing w:line="480" w:lineRule="auto"/>
              <w:jc w:val="right"/>
            </w:pPr>
            <w:r>
              <w:t>4,563</w:t>
            </w:r>
          </w:p>
        </w:tc>
        <w:tc>
          <w:tcPr>
            <w:tcW w:w="1100" w:type="dxa"/>
            <w:tcBorders>
              <w:top w:val="nil"/>
              <w:left w:val="nil"/>
              <w:bottom w:val="nil"/>
              <w:right w:val="nil"/>
            </w:tcBorders>
            <w:tcMar>
              <w:top w:w="60" w:type="dxa"/>
              <w:left w:w="100" w:type="dxa"/>
              <w:bottom w:w="60" w:type="dxa"/>
              <w:right w:w="100" w:type="dxa"/>
            </w:tcMar>
          </w:tcPr>
          <w:p w14:paraId="1FB44585" w14:textId="77777777" w:rsidR="00BC47D3" w:rsidRDefault="00000000">
            <w:pPr>
              <w:spacing w:line="480" w:lineRule="auto"/>
              <w:jc w:val="right"/>
            </w:pPr>
            <w:r>
              <w:t>4,871</w:t>
            </w:r>
          </w:p>
        </w:tc>
        <w:tc>
          <w:tcPr>
            <w:tcW w:w="1100" w:type="dxa"/>
            <w:tcBorders>
              <w:top w:val="nil"/>
              <w:left w:val="nil"/>
              <w:bottom w:val="nil"/>
              <w:right w:val="nil"/>
            </w:tcBorders>
            <w:tcMar>
              <w:top w:w="60" w:type="dxa"/>
              <w:left w:w="100" w:type="dxa"/>
              <w:bottom w:w="60" w:type="dxa"/>
              <w:right w:w="100" w:type="dxa"/>
            </w:tcMar>
          </w:tcPr>
          <w:p w14:paraId="61DBC812" w14:textId="77777777" w:rsidR="00BC47D3" w:rsidRDefault="00000000">
            <w:pPr>
              <w:spacing w:line="480" w:lineRule="auto"/>
              <w:jc w:val="right"/>
            </w:pPr>
            <w:r>
              <w:t>4,989</w:t>
            </w:r>
          </w:p>
        </w:tc>
        <w:tc>
          <w:tcPr>
            <w:tcW w:w="1100" w:type="dxa"/>
            <w:tcBorders>
              <w:top w:val="nil"/>
              <w:left w:val="nil"/>
              <w:bottom w:val="nil"/>
              <w:right w:val="nil"/>
            </w:tcBorders>
            <w:tcMar>
              <w:top w:w="60" w:type="dxa"/>
              <w:left w:w="100" w:type="dxa"/>
              <w:bottom w:w="60" w:type="dxa"/>
              <w:right w:w="100" w:type="dxa"/>
            </w:tcMar>
          </w:tcPr>
          <w:p w14:paraId="479742B0" w14:textId="77777777" w:rsidR="00BC47D3" w:rsidRDefault="00000000">
            <w:pPr>
              <w:spacing w:line="480" w:lineRule="auto"/>
              <w:jc w:val="right"/>
            </w:pPr>
            <w:r>
              <w:t>5,551</w:t>
            </w:r>
          </w:p>
        </w:tc>
        <w:tc>
          <w:tcPr>
            <w:tcW w:w="1100" w:type="dxa"/>
            <w:tcBorders>
              <w:top w:val="nil"/>
              <w:left w:val="nil"/>
              <w:bottom w:val="nil"/>
              <w:right w:val="nil"/>
            </w:tcBorders>
            <w:tcMar>
              <w:top w:w="60" w:type="dxa"/>
              <w:left w:w="100" w:type="dxa"/>
              <w:bottom w:w="60" w:type="dxa"/>
              <w:right w:w="100" w:type="dxa"/>
            </w:tcMar>
          </w:tcPr>
          <w:p w14:paraId="10E64636" w14:textId="77777777" w:rsidR="00BC47D3" w:rsidRDefault="00000000">
            <w:pPr>
              <w:spacing w:line="480" w:lineRule="auto"/>
              <w:jc w:val="right"/>
            </w:pPr>
            <w:r>
              <w:t>6,603</w:t>
            </w:r>
          </w:p>
        </w:tc>
      </w:tr>
      <w:tr w:rsidR="00BC47D3" w14:paraId="03A1BBA5" w14:textId="77777777">
        <w:tblPrEx>
          <w:tblCellMar>
            <w:top w:w="0" w:type="dxa"/>
            <w:bottom w:w="0" w:type="dxa"/>
          </w:tblCellMar>
        </w:tblPrEx>
        <w:tc>
          <w:tcPr>
            <w:tcW w:w="1700" w:type="dxa"/>
            <w:tcBorders>
              <w:top w:val="nil"/>
              <w:left w:val="nil"/>
              <w:bottom w:val="nil"/>
              <w:right w:val="nil"/>
            </w:tcBorders>
            <w:tcMar>
              <w:top w:w="60" w:type="dxa"/>
              <w:left w:w="100" w:type="dxa"/>
              <w:bottom w:w="60" w:type="dxa"/>
              <w:right w:w="100" w:type="dxa"/>
            </w:tcMar>
          </w:tcPr>
          <w:p w14:paraId="0AEFE03A" w14:textId="77777777" w:rsidR="00BC47D3" w:rsidRDefault="00000000">
            <w:pPr>
              <w:spacing w:line="480" w:lineRule="auto"/>
            </w:pPr>
            <w:r>
              <w:t>India</w:t>
            </w:r>
          </w:p>
        </w:tc>
        <w:tc>
          <w:tcPr>
            <w:tcW w:w="1100" w:type="dxa"/>
            <w:tcBorders>
              <w:top w:val="nil"/>
              <w:left w:val="nil"/>
              <w:bottom w:val="nil"/>
              <w:right w:val="nil"/>
            </w:tcBorders>
            <w:tcMar>
              <w:top w:w="60" w:type="dxa"/>
              <w:left w:w="100" w:type="dxa"/>
              <w:bottom w:w="60" w:type="dxa"/>
              <w:right w:w="100" w:type="dxa"/>
            </w:tcMar>
          </w:tcPr>
          <w:p w14:paraId="2F79C872" w14:textId="77777777" w:rsidR="00BC47D3" w:rsidRDefault="00000000">
            <w:pPr>
              <w:spacing w:line="480" w:lineRule="auto"/>
              <w:jc w:val="right"/>
            </w:pPr>
            <w:r>
              <w:t>8,776</w:t>
            </w:r>
          </w:p>
        </w:tc>
        <w:tc>
          <w:tcPr>
            <w:tcW w:w="1100" w:type="dxa"/>
            <w:tcBorders>
              <w:top w:val="nil"/>
              <w:left w:val="nil"/>
              <w:bottom w:val="nil"/>
              <w:right w:val="nil"/>
            </w:tcBorders>
            <w:tcMar>
              <w:top w:w="60" w:type="dxa"/>
              <w:left w:w="100" w:type="dxa"/>
              <w:bottom w:w="60" w:type="dxa"/>
              <w:right w:w="100" w:type="dxa"/>
            </w:tcMar>
          </w:tcPr>
          <w:p w14:paraId="6E0B79CE" w14:textId="77777777" w:rsidR="00BC47D3" w:rsidRDefault="00000000">
            <w:pPr>
              <w:spacing w:line="480" w:lineRule="auto"/>
              <w:jc w:val="right"/>
            </w:pPr>
            <w:r>
              <w:t>9,091</w:t>
            </w:r>
          </w:p>
        </w:tc>
        <w:tc>
          <w:tcPr>
            <w:tcW w:w="1100" w:type="dxa"/>
            <w:tcBorders>
              <w:top w:val="nil"/>
              <w:left w:val="nil"/>
              <w:bottom w:val="nil"/>
              <w:right w:val="nil"/>
            </w:tcBorders>
            <w:tcMar>
              <w:top w:w="60" w:type="dxa"/>
              <w:left w:w="100" w:type="dxa"/>
              <w:bottom w:w="60" w:type="dxa"/>
              <w:right w:w="100" w:type="dxa"/>
            </w:tcMar>
          </w:tcPr>
          <w:p w14:paraId="494CBD1C" w14:textId="77777777" w:rsidR="00BC47D3" w:rsidRDefault="00000000">
            <w:pPr>
              <w:spacing w:line="480" w:lineRule="auto"/>
              <w:jc w:val="right"/>
            </w:pPr>
            <w:r>
              <w:t>8,898</w:t>
            </w:r>
          </w:p>
        </w:tc>
        <w:tc>
          <w:tcPr>
            <w:tcW w:w="1100" w:type="dxa"/>
            <w:tcBorders>
              <w:top w:val="nil"/>
              <w:left w:val="nil"/>
              <w:bottom w:val="nil"/>
              <w:right w:val="nil"/>
            </w:tcBorders>
            <w:tcMar>
              <w:top w:w="60" w:type="dxa"/>
              <w:left w:w="100" w:type="dxa"/>
              <w:bottom w:w="60" w:type="dxa"/>
              <w:right w:w="100" w:type="dxa"/>
            </w:tcMar>
          </w:tcPr>
          <w:p w14:paraId="1FFFBCF5" w14:textId="77777777" w:rsidR="00BC47D3" w:rsidRDefault="00000000">
            <w:pPr>
              <w:spacing w:line="480" w:lineRule="auto"/>
              <w:jc w:val="right"/>
            </w:pPr>
            <w:r>
              <w:t>9,769</w:t>
            </w:r>
          </w:p>
        </w:tc>
        <w:tc>
          <w:tcPr>
            <w:tcW w:w="1100" w:type="dxa"/>
            <w:tcBorders>
              <w:top w:val="nil"/>
              <w:left w:val="nil"/>
              <w:bottom w:val="nil"/>
              <w:right w:val="nil"/>
            </w:tcBorders>
            <w:tcMar>
              <w:top w:w="60" w:type="dxa"/>
              <w:left w:w="100" w:type="dxa"/>
              <w:bottom w:w="60" w:type="dxa"/>
              <w:right w:w="100" w:type="dxa"/>
            </w:tcMar>
          </w:tcPr>
          <w:p w14:paraId="3100B80E" w14:textId="77777777" w:rsidR="00BC47D3" w:rsidRDefault="00000000">
            <w:pPr>
              <w:spacing w:line="480" w:lineRule="auto"/>
              <w:jc w:val="right"/>
            </w:pPr>
            <w:r>
              <w:t>10,806</w:t>
            </w:r>
          </w:p>
        </w:tc>
      </w:tr>
      <w:tr w:rsidR="00BC47D3" w14:paraId="357AE0C6" w14:textId="77777777">
        <w:tblPrEx>
          <w:tblCellMar>
            <w:top w:w="0" w:type="dxa"/>
            <w:bottom w:w="0" w:type="dxa"/>
          </w:tblCellMar>
        </w:tblPrEx>
        <w:tc>
          <w:tcPr>
            <w:tcW w:w="1700" w:type="dxa"/>
            <w:tcBorders>
              <w:top w:val="nil"/>
              <w:left w:val="nil"/>
              <w:bottom w:val="nil"/>
              <w:right w:val="nil"/>
            </w:tcBorders>
            <w:tcMar>
              <w:top w:w="60" w:type="dxa"/>
              <w:left w:w="100" w:type="dxa"/>
              <w:bottom w:w="60" w:type="dxa"/>
              <w:right w:w="100" w:type="dxa"/>
            </w:tcMar>
          </w:tcPr>
          <w:p w14:paraId="6EA85226" w14:textId="77777777" w:rsidR="00BC47D3" w:rsidRDefault="00000000">
            <w:pPr>
              <w:spacing w:line="480" w:lineRule="auto"/>
            </w:pPr>
            <w:r>
              <w:t>Mexico</w:t>
            </w:r>
          </w:p>
        </w:tc>
        <w:tc>
          <w:tcPr>
            <w:tcW w:w="1100" w:type="dxa"/>
            <w:tcBorders>
              <w:top w:val="nil"/>
              <w:left w:val="nil"/>
              <w:bottom w:val="nil"/>
              <w:right w:val="nil"/>
            </w:tcBorders>
            <w:tcMar>
              <w:top w:w="60" w:type="dxa"/>
              <w:left w:w="100" w:type="dxa"/>
              <w:bottom w:w="60" w:type="dxa"/>
              <w:right w:w="100" w:type="dxa"/>
            </w:tcMar>
          </w:tcPr>
          <w:p w14:paraId="4A647843" w14:textId="77777777" w:rsidR="00BC47D3" w:rsidRDefault="00000000">
            <w:pPr>
              <w:spacing w:line="480" w:lineRule="auto"/>
              <w:jc w:val="right"/>
            </w:pPr>
            <w:r>
              <w:t>4,898</w:t>
            </w:r>
          </w:p>
        </w:tc>
        <w:tc>
          <w:tcPr>
            <w:tcW w:w="1100" w:type="dxa"/>
            <w:tcBorders>
              <w:top w:val="nil"/>
              <w:left w:val="nil"/>
              <w:bottom w:val="nil"/>
              <w:right w:val="nil"/>
            </w:tcBorders>
            <w:tcMar>
              <w:top w:w="60" w:type="dxa"/>
              <w:left w:w="100" w:type="dxa"/>
              <w:bottom w:w="60" w:type="dxa"/>
              <w:right w:w="100" w:type="dxa"/>
            </w:tcMar>
          </w:tcPr>
          <w:p w14:paraId="0B6670F1" w14:textId="77777777" w:rsidR="00BC47D3" w:rsidRDefault="00000000">
            <w:pPr>
              <w:spacing w:line="480" w:lineRule="auto"/>
              <w:jc w:val="right"/>
            </w:pPr>
            <w:r>
              <w:t>3,777</w:t>
            </w:r>
          </w:p>
        </w:tc>
        <w:tc>
          <w:tcPr>
            <w:tcW w:w="1100" w:type="dxa"/>
            <w:tcBorders>
              <w:top w:val="nil"/>
              <w:left w:val="nil"/>
              <w:bottom w:val="nil"/>
              <w:right w:val="nil"/>
            </w:tcBorders>
            <w:tcMar>
              <w:top w:w="60" w:type="dxa"/>
              <w:left w:w="100" w:type="dxa"/>
              <w:bottom w:w="60" w:type="dxa"/>
              <w:right w:w="100" w:type="dxa"/>
            </w:tcMar>
          </w:tcPr>
          <w:p w14:paraId="740795C7" w14:textId="77777777" w:rsidR="00BC47D3" w:rsidRDefault="00000000">
            <w:pPr>
              <w:spacing w:line="480" w:lineRule="auto"/>
              <w:jc w:val="right"/>
            </w:pPr>
            <w:r>
              <w:t>2,992</w:t>
            </w:r>
          </w:p>
        </w:tc>
        <w:tc>
          <w:tcPr>
            <w:tcW w:w="1100" w:type="dxa"/>
            <w:tcBorders>
              <w:top w:val="nil"/>
              <w:left w:val="nil"/>
              <w:bottom w:val="nil"/>
              <w:right w:val="nil"/>
            </w:tcBorders>
            <w:tcMar>
              <w:top w:w="60" w:type="dxa"/>
              <w:left w:w="100" w:type="dxa"/>
              <w:bottom w:w="60" w:type="dxa"/>
              <w:right w:w="100" w:type="dxa"/>
            </w:tcMar>
          </w:tcPr>
          <w:p w14:paraId="6209F764" w14:textId="77777777" w:rsidR="00BC47D3" w:rsidRDefault="00000000">
            <w:pPr>
              <w:spacing w:line="480" w:lineRule="auto"/>
              <w:jc w:val="right"/>
            </w:pPr>
            <w:r>
              <w:t>3,878</w:t>
            </w:r>
          </w:p>
        </w:tc>
        <w:tc>
          <w:tcPr>
            <w:tcW w:w="1100" w:type="dxa"/>
            <w:tcBorders>
              <w:top w:val="nil"/>
              <w:left w:val="nil"/>
              <w:bottom w:val="nil"/>
              <w:right w:val="nil"/>
            </w:tcBorders>
            <w:tcMar>
              <w:top w:w="60" w:type="dxa"/>
              <w:left w:w="100" w:type="dxa"/>
              <w:bottom w:w="60" w:type="dxa"/>
              <w:right w:w="100" w:type="dxa"/>
            </w:tcMar>
          </w:tcPr>
          <w:p w14:paraId="33649A29" w14:textId="77777777" w:rsidR="00BC47D3" w:rsidRDefault="00000000">
            <w:pPr>
              <w:spacing w:line="480" w:lineRule="auto"/>
              <w:jc w:val="right"/>
            </w:pPr>
            <w:r>
              <w:t>4,003</w:t>
            </w:r>
          </w:p>
        </w:tc>
      </w:tr>
      <w:tr w:rsidR="00BC47D3" w14:paraId="33451035" w14:textId="77777777">
        <w:tblPrEx>
          <w:tblCellMar>
            <w:top w:w="0" w:type="dxa"/>
            <w:bottom w:w="0" w:type="dxa"/>
          </w:tblCellMar>
        </w:tblPrEx>
        <w:tc>
          <w:tcPr>
            <w:tcW w:w="1700" w:type="dxa"/>
            <w:tcBorders>
              <w:top w:val="nil"/>
              <w:left w:val="nil"/>
              <w:bottom w:val="nil"/>
              <w:right w:val="nil"/>
            </w:tcBorders>
            <w:tcMar>
              <w:top w:w="60" w:type="dxa"/>
              <w:left w:w="100" w:type="dxa"/>
              <w:bottom w:w="60" w:type="dxa"/>
              <w:right w:w="100" w:type="dxa"/>
            </w:tcMar>
          </w:tcPr>
          <w:p w14:paraId="460DE984" w14:textId="77777777" w:rsidR="00BC47D3" w:rsidRDefault="00000000">
            <w:pPr>
              <w:spacing w:line="480" w:lineRule="auto"/>
            </w:pPr>
            <w:r>
              <w:t>Spain</w:t>
            </w:r>
          </w:p>
        </w:tc>
        <w:tc>
          <w:tcPr>
            <w:tcW w:w="1100" w:type="dxa"/>
            <w:tcBorders>
              <w:top w:val="nil"/>
              <w:left w:val="nil"/>
              <w:bottom w:val="nil"/>
              <w:right w:val="nil"/>
            </w:tcBorders>
            <w:tcMar>
              <w:top w:w="60" w:type="dxa"/>
              <w:left w:w="100" w:type="dxa"/>
              <w:bottom w:w="60" w:type="dxa"/>
              <w:right w:w="100" w:type="dxa"/>
            </w:tcMar>
          </w:tcPr>
          <w:p w14:paraId="1EC441C6" w14:textId="77777777" w:rsidR="00BC47D3" w:rsidRDefault="00000000">
            <w:pPr>
              <w:spacing w:line="480" w:lineRule="auto"/>
              <w:jc w:val="right"/>
            </w:pPr>
            <w:r>
              <w:t>3,325</w:t>
            </w:r>
          </w:p>
        </w:tc>
        <w:tc>
          <w:tcPr>
            <w:tcW w:w="1100" w:type="dxa"/>
            <w:tcBorders>
              <w:top w:val="nil"/>
              <w:left w:val="nil"/>
              <w:bottom w:val="nil"/>
              <w:right w:val="nil"/>
            </w:tcBorders>
            <w:tcMar>
              <w:top w:w="60" w:type="dxa"/>
              <w:left w:w="100" w:type="dxa"/>
              <w:bottom w:w="60" w:type="dxa"/>
              <w:right w:w="100" w:type="dxa"/>
            </w:tcMar>
          </w:tcPr>
          <w:p w14:paraId="6A1C1415" w14:textId="77777777" w:rsidR="00BC47D3" w:rsidRDefault="00000000">
            <w:pPr>
              <w:spacing w:line="480" w:lineRule="auto"/>
              <w:jc w:val="right"/>
            </w:pPr>
            <w:r>
              <w:t>2,671</w:t>
            </w:r>
          </w:p>
        </w:tc>
        <w:tc>
          <w:tcPr>
            <w:tcW w:w="1100" w:type="dxa"/>
            <w:tcBorders>
              <w:top w:val="nil"/>
              <w:left w:val="nil"/>
              <w:bottom w:val="nil"/>
              <w:right w:val="nil"/>
            </w:tcBorders>
            <w:tcMar>
              <w:top w:w="60" w:type="dxa"/>
              <w:left w:w="100" w:type="dxa"/>
              <w:bottom w:w="60" w:type="dxa"/>
              <w:right w:w="100" w:type="dxa"/>
            </w:tcMar>
          </w:tcPr>
          <w:p w14:paraId="523B4A96" w14:textId="77777777" w:rsidR="00BC47D3" w:rsidRDefault="00000000">
            <w:pPr>
              <w:spacing w:line="480" w:lineRule="auto"/>
              <w:jc w:val="right"/>
            </w:pPr>
            <w:r>
              <w:t>2,906</w:t>
            </w:r>
          </w:p>
        </w:tc>
        <w:tc>
          <w:tcPr>
            <w:tcW w:w="1100" w:type="dxa"/>
            <w:tcBorders>
              <w:top w:val="nil"/>
              <w:left w:val="nil"/>
              <w:bottom w:val="nil"/>
              <w:right w:val="nil"/>
            </w:tcBorders>
            <w:tcMar>
              <w:top w:w="60" w:type="dxa"/>
              <w:left w:w="100" w:type="dxa"/>
              <w:bottom w:w="60" w:type="dxa"/>
              <w:right w:w="100" w:type="dxa"/>
            </w:tcMar>
          </w:tcPr>
          <w:p w14:paraId="47A937FB" w14:textId="77777777" w:rsidR="00BC47D3" w:rsidRDefault="00000000">
            <w:pPr>
              <w:spacing w:line="480" w:lineRule="auto"/>
              <w:jc w:val="right"/>
            </w:pPr>
            <w:r>
              <w:t>3,287</w:t>
            </w:r>
          </w:p>
        </w:tc>
        <w:tc>
          <w:tcPr>
            <w:tcW w:w="1100" w:type="dxa"/>
            <w:tcBorders>
              <w:top w:val="nil"/>
              <w:left w:val="nil"/>
              <w:bottom w:val="nil"/>
              <w:right w:val="nil"/>
            </w:tcBorders>
            <w:tcMar>
              <w:top w:w="60" w:type="dxa"/>
              <w:left w:w="100" w:type="dxa"/>
              <w:bottom w:w="60" w:type="dxa"/>
              <w:right w:w="100" w:type="dxa"/>
            </w:tcMar>
          </w:tcPr>
          <w:p w14:paraId="41D569B5" w14:textId="77777777" w:rsidR="00BC47D3" w:rsidRDefault="00000000">
            <w:pPr>
              <w:spacing w:line="480" w:lineRule="auto"/>
              <w:jc w:val="right"/>
            </w:pPr>
            <w:r>
              <w:t>3,422</w:t>
            </w:r>
          </w:p>
        </w:tc>
      </w:tr>
      <w:tr w:rsidR="00BC47D3" w14:paraId="41EBBE02" w14:textId="77777777">
        <w:tblPrEx>
          <w:tblCellMar>
            <w:top w:w="0" w:type="dxa"/>
            <w:bottom w:w="0" w:type="dxa"/>
          </w:tblCellMar>
        </w:tblPrEx>
        <w:tc>
          <w:tcPr>
            <w:tcW w:w="1700" w:type="dxa"/>
            <w:tcBorders>
              <w:top w:val="nil"/>
              <w:left w:val="nil"/>
              <w:bottom w:val="nil"/>
              <w:right w:val="nil"/>
            </w:tcBorders>
            <w:tcMar>
              <w:top w:w="60" w:type="dxa"/>
              <w:left w:w="100" w:type="dxa"/>
              <w:bottom w:w="60" w:type="dxa"/>
              <w:right w:w="100" w:type="dxa"/>
            </w:tcMar>
          </w:tcPr>
          <w:p w14:paraId="7B8B97B8" w14:textId="77777777" w:rsidR="00BC47D3" w:rsidRDefault="00000000">
            <w:pPr>
              <w:spacing w:line="480" w:lineRule="auto"/>
            </w:pPr>
            <w:r>
              <w:t>United States</w:t>
            </w:r>
          </w:p>
        </w:tc>
        <w:tc>
          <w:tcPr>
            <w:tcW w:w="1100" w:type="dxa"/>
            <w:tcBorders>
              <w:top w:val="nil"/>
              <w:left w:val="nil"/>
              <w:bottom w:val="nil"/>
              <w:right w:val="nil"/>
            </w:tcBorders>
            <w:tcMar>
              <w:top w:w="60" w:type="dxa"/>
              <w:left w:w="100" w:type="dxa"/>
              <w:bottom w:w="60" w:type="dxa"/>
              <w:right w:w="100" w:type="dxa"/>
            </w:tcMar>
          </w:tcPr>
          <w:p w14:paraId="35485F36" w14:textId="77777777" w:rsidR="00BC47D3" w:rsidRDefault="00000000">
            <w:pPr>
              <w:spacing w:line="480" w:lineRule="auto"/>
              <w:jc w:val="right"/>
            </w:pPr>
            <w:r>
              <w:t>8,562</w:t>
            </w:r>
          </w:p>
        </w:tc>
        <w:tc>
          <w:tcPr>
            <w:tcW w:w="1100" w:type="dxa"/>
            <w:tcBorders>
              <w:top w:val="nil"/>
              <w:left w:val="nil"/>
              <w:bottom w:val="nil"/>
              <w:right w:val="nil"/>
            </w:tcBorders>
            <w:tcMar>
              <w:top w:w="60" w:type="dxa"/>
              <w:left w:w="100" w:type="dxa"/>
              <w:bottom w:w="60" w:type="dxa"/>
              <w:right w:w="100" w:type="dxa"/>
            </w:tcMar>
          </w:tcPr>
          <w:p w14:paraId="34796DB7" w14:textId="77777777" w:rsidR="00BC47D3" w:rsidRDefault="00000000">
            <w:pPr>
              <w:spacing w:line="480" w:lineRule="auto"/>
              <w:jc w:val="right"/>
            </w:pPr>
            <w:r>
              <w:t>7,453</w:t>
            </w:r>
          </w:p>
        </w:tc>
        <w:tc>
          <w:tcPr>
            <w:tcW w:w="1100" w:type="dxa"/>
            <w:tcBorders>
              <w:top w:val="nil"/>
              <w:left w:val="nil"/>
              <w:bottom w:val="nil"/>
              <w:right w:val="nil"/>
            </w:tcBorders>
            <w:tcMar>
              <w:top w:w="60" w:type="dxa"/>
              <w:left w:w="100" w:type="dxa"/>
              <w:bottom w:w="60" w:type="dxa"/>
              <w:right w:w="100" w:type="dxa"/>
            </w:tcMar>
          </w:tcPr>
          <w:p w14:paraId="3172C9D1" w14:textId="77777777" w:rsidR="00BC47D3" w:rsidRDefault="00000000">
            <w:pPr>
              <w:spacing w:line="480" w:lineRule="auto"/>
              <w:jc w:val="right"/>
            </w:pPr>
            <w:r>
              <w:t>9,321</w:t>
            </w:r>
          </w:p>
        </w:tc>
        <w:tc>
          <w:tcPr>
            <w:tcW w:w="1100" w:type="dxa"/>
            <w:tcBorders>
              <w:top w:val="nil"/>
              <w:left w:val="nil"/>
              <w:bottom w:val="nil"/>
              <w:right w:val="nil"/>
            </w:tcBorders>
            <w:tcMar>
              <w:top w:w="60" w:type="dxa"/>
              <w:left w:w="100" w:type="dxa"/>
              <w:bottom w:w="60" w:type="dxa"/>
              <w:right w:w="100" w:type="dxa"/>
            </w:tcMar>
          </w:tcPr>
          <w:p w14:paraId="1BB52394" w14:textId="77777777" w:rsidR="00BC47D3" w:rsidRDefault="00000000">
            <w:pPr>
              <w:spacing w:line="480" w:lineRule="auto"/>
              <w:jc w:val="right"/>
            </w:pPr>
            <w:r>
              <w:t>6,349</w:t>
            </w:r>
          </w:p>
        </w:tc>
        <w:tc>
          <w:tcPr>
            <w:tcW w:w="1100" w:type="dxa"/>
            <w:tcBorders>
              <w:top w:val="nil"/>
              <w:left w:val="nil"/>
              <w:bottom w:val="nil"/>
              <w:right w:val="nil"/>
            </w:tcBorders>
            <w:tcMar>
              <w:top w:w="60" w:type="dxa"/>
              <w:left w:w="100" w:type="dxa"/>
              <w:bottom w:w="60" w:type="dxa"/>
              <w:right w:w="100" w:type="dxa"/>
            </w:tcMar>
          </w:tcPr>
          <w:p w14:paraId="0F22B7A4" w14:textId="77777777" w:rsidR="00BC47D3" w:rsidRDefault="00000000">
            <w:pPr>
              <w:spacing w:line="480" w:lineRule="auto"/>
              <w:jc w:val="right"/>
            </w:pPr>
            <w:r>
              <w:t>4,500</w:t>
            </w:r>
          </w:p>
        </w:tc>
      </w:tr>
      <w:tr w:rsidR="00BC47D3" w14:paraId="797950DA" w14:textId="77777777">
        <w:tblPrEx>
          <w:tblCellMar>
            <w:top w:w="0" w:type="dxa"/>
            <w:bottom w:w="0" w:type="dxa"/>
          </w:tblCellMar>
        </w:tblPrEx>
        <w:tc>
          <w:tcPr>
            <w:tcW w:w="1700" w:type="dxa"/>
            <w:tcBorders>
              <w:top w:val="single" w:sz="1" w:space="0" w:color="000000"/>
              <w:left w:val="nil"/>
              <w:bottom w:val="nil"/>
              <w:right w:val="nil"/>
            </w:tcBorders>
            <w:tcMar>
              <w:top w:w="60" w:type="dxa"/>
              <w:left w:w="100" w:type="dxa"/>
              <w:bottom w:w="60" w:type="dxa"/>
              <w:right w:w="100" w:type="dxa"/>
            </w:tcMar>
          </w:tcPr>
          <w:p w14:paraId="0BE52BBF" w14:textId="77777777" w:rsidR="00BC47D3" w:rsidRDefault="00BC47D3">
            <w:pPr>
              <w:spacing w:line="480" w:lineRule="auto"/>
            </w:pPr>
          </w:p>
        </w:tc>
        <w:tc>
          <w:tcPr>
            <w:tcW w:w="1100" w:type="dxa"/>
            <w:tcBorders>
              <w:top w:val="single" w:sz="1" w:space="0" w:color="000000"/>
              <w:left w:val="nil"/>
              <w:bottom w:val="nil"/>
              <w:right w:val="nil"/>
            </w:tcBorders>
            <w:tcMar>
              <w:top w:w="60" w:type="dxa"/>
              <w:left w:w="100" w:type="dxa"/>
              <w:bottom w:w="60" w:type="dxa"/>
              <w:right w:w="100" w:type="dxa"/>
            </w:tcMar>
          </w:tcPr>
          <w:p w14:paraId="71CBE9C4" w14:textId="77777777" w:rsidR="00BC47D3" w:rsidRDefault="00BC47D3">
            <w:pPr>
              <w:spacing w:line="480" w:lineRule="auto"/>
              <w:jc w:val="right"/>
            </w:pPr>
          </w:p>
        </w:tc>
        <w:tc>
          <w:tcPr>
            <w:tcW w:w="1100" w:type="dxa"/>
            <w:tcBorders>
              <w:top w:val="single" w:sz="1" w:space="0" w:color="000000"/>
              <w:left w:val="nil"/>
              <w:bottom w:val="nil"/>
              <w:right w:val="nil"/>
            </w:tcBorders>
            <w:tcMar>
              <w:top w:w="60" w:type="dxa"/>
              <w:left w:w="100" w:type="dxa"/>
              <w:bottom w:w="60" w:type="dxa"/>
              <w:right w:w="100" w:type="dxa"/>
            </w:tcMar>
          </w:tcPr>
          <w:p w14:paraId="36D40AED" w14:textId="77777777" w:rsidR="00BC47D3" w:rsidRDefault="00BC47D3">
            <w:pPr>
              <w:spacing w:line="480" w:lineRule="auto"/>
              <w:jc w:val="right"/>
            </w:pPr>
          </w:p>
        </w:tc>
        <w:tc>
          <w:tcPr>
            <w:tcW w:w="1100" w:type="dxa"/>
            <w:tcBorders>
              <w:top w:val="single" w:sz="1" w:space="0" w:color="000000"/>
              <w:left w:val="nil"/>
              <w:bottom w:val="nil"/>
              <w:right w:val="nil"/>
            </w:tcBorders>
            <w:tcMar>
              <w:top w:w="60" w:type="dxa"/>
              <w:left w:w="100" w:type="dxa"/>
              <w:bottom w:w="60" w:type="dxa"/>
              <w:right w:w="100" w:type="dxa"/>
            </w:tcMar>
          </w:tcPr>
          <w:p w14:paraId="7FB3F059" w14:textId="77777777" w:rsidR="00BC47D3" w:rsidRDefault="00BC47D3">
            <w:pPr>
              <w:spacing w:line="480" w:lineRule="auto"/>
              <w:jc w:val="right"/>
            </w:pPr>
          </w:p>
        </w:tc>
        <w:tc>
          <w:tcPr>
            <w:tcW w:w="1100" w:type="dxa"/>
            <w:tcBorders>
              <w:top w:val="single" w:sz="1" w:space="0" w:color="000000"/>
              <w:left w:val="nil"/>
              <w:bottom w:val="nil"/>
              <w:right w:val="nil"/>
            </w:tcBorders>
            <w:tcMar>
              <w:top w:w="60" w:type="dxa"/>
              <w:left w:w="100" w:type="dxa"/>
              <w:bottom w:w="60" w:type="dxa"/>
              <w:right w:w="100" w:type="dxa"/>
            </w:tcMar>
          </w:tcPr>
          <w:p w14:paraId="351886C3" w14:textId="77777777" w:rsidR="00BC47D3" w:rsidRDefault="00BC47D3">
            <w:pPr>
              <w:spacing w:line="480" w:lineRule="auto"/>
              <w:jc w:val="right"/>
            </w:pPr>
          </w:p>
        </w:tc>
        <w:tc>
          <w:tcPr>
            <w:tcW w:w="1100" w:type="dxa"/>
            <w:tcBorders>
              <w:top w:val="single" w:sz="1" w:space="0" w:color="000000"/>
              <w:left w:val="nil"/>
              <w:bottom w:val="nil"/>
              <w:right w:val="nil"/>
            </w:tcBorders>
            <w:tcMar>
              <w:top w:w="60" w:type="dxa"/>
              <w:left w:w="100" w:type="dxa"/>
              <w:bottom w:w="60" w:type="dxa"/>
              <w:right w:w="100" w:type="dxa"/>
            </w:tcMar>
          </w:tcPr>
          <w:p w14:paraId="08F6A735" w14:textId="77777777" w:rsidR="00BC47D3" w:rsidRDefault="00BC47D3">
            <w:pPr>
              <w:spacing w:line="480" w:lineRule="auto"/>
              <w:jc w:val="right"/>
            </w:pPr>
          </w:p>
        </w:tc>
      </w:tr>
    </w:tbl>
    <w:p w14:paraId="3E1FA8AA" w14:textId="77777777" w:rsidR="00BC47D3" w:rsidRDefault="00000000">
      <w:pPr>
        <w:spacing w:before="60"/>
      </w:pPr>
      <w:r>
        <w:rPr>
          <w:i/>
          <w:iCs/>
        </w:rPr>
        <w:t xml:space="preserve">Note. </w:t>
      </w:r>
      <w:r>
        <w:t xml:space="preserve">Countries listed in alphabetical order. Data reported in thousands of metric tons. Source: </w:t>
      </w:r>
      <w:r>
        <w:rPr>
          <w:i/>
          <w:iCs/>
        </w:rPr>
        <w:t xml:space="preserve">Food and Agriculture Organization of the United Nations. (2022). </w:t>
      </w:r>
      <w:r>
        <w:t>FAOSTAT database. https://www.fao.org/faostat</w:t>
      </w:r>
    </w:p>
    <w:p w14:paraId="5F966A22" w14:textId="77777777" w:rsidR="00BC47D3" w:rsidRDefault="00BC47D3">
      <w:pPr>
        <w:spacing w:line="480" w:lineRule="auto"/>
      </w:pPr>
    </w:p>
    <w:p w14:paraId="2872752B" w14:textId="77777777" w:rsidR="00BC47D3" w:rsidRDefault="00BC47D3">
      <w:pPr>
        <w:spacing w:line="480" w:lineRule="auto"/>
      </w:pPr>
    </w:p>
    <w:p w14:paraId="4A05ABCB" w14:textId="77777777" w:rsidR="00BC47D3" w:rsidRDefault="00000000">
      <w:pPr>
        <w:spacing w:line="480" w:lineRule="auto"/>
      </w:pPr>
      <w:r>
        <w:rPr>
          <w:b/>
          <w:bCs/>
        </w:rPr>
        <w:t>Figure 1</w:t>
      </w:r>
    </w:p>
    <w:p w14:paraId="569C54ED" w14:textId="77777777" w:rsidR="00BC47D3" w:rsidRDefault="00000000">
      <w:pPr>
        <w:spacing w:after="120"/>
      </w:pPr>
      <w:r>
        <w:rPr>
          <w:i/>
          <w:iCs/>
        </w:rPr>
        <w:t>World Orange and Tangerine Production by Country, 2017–2021</w:t>
      </w:r>
    </w:p>
    <w:p w14:paraId="4672DB31" w14:textId="77777777" w:rsidR="00BC47D3" w:rsidRDefault="00000000">
      <w:pPr>
        <w:jc w:val="center"/>
      </w:pPr>
      <w:r>
        <w:rPr>
          <w:noProof/>
        </w:rPr>
        <w:lastRenderedPageBreak/>
        <w:drawing>
          <wp:inline distT="0" distB="0" distL="0" distR="0" wp14:anchorId="7424E826" wp14:editId="46EAF30A">
            <wp:extent cx="5810250" cy="2714625"/>
            <wp:effectExtent l="0" t="0" r="0" b="0"/>
            <wp:docPr id="1" name="Figure1" descr="Multiple-bar chart of orange production by country 2017-2021"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250" cy="2714625"/>
                    </a:xfrm>
                    <a:prstGeom prst="rect">
                      <a:avLst/>
                    </a:prstGeom>
                  </pic:spPr>
                </pic:pic>
              </a:graphicData>
            </a:graphic>
          </wp:inline>
        </w:drawing>
      </w:r>
    </w:p>
    <w:p w14:paraId="3F4FD180" w14:textId="4A5C0BC7" w:rsidR="00BC47D3" w:rsidRDefault="00000000">
      <w:pPr>
        <w:spacing w:before="60"/>
      </w:pPr>
      <w:r>
        <w:rPr>
          <w:i/>
          <w:iCs/>
        </w:rPr>
        <w:t xml:space="preserve">Note. </w:t>
      </w:r>
      <w:r>
        <w:t xml:space="preserve">Egypt, Mexico, and Spain are combined into "Other" to keep the chart within </w:t>
      </w:r>
      <w:r w:rsidR="00C56E3A">
        <w:t>the six-bar limit</w:t>
      </w:r>
      <w:r>
        <w:t xml:space="preserve"> per standard chart guidelines. Production values are in thousands of metric tons. Source: </w:t>
      </w:r>
      <w:r>
        <w:rPr>
          <w:i/>
          <w:iCs/>
        </w:rPr>
        <w:t xml:space="preserve">Food and Agriculture Organization of the United Nations. (2022). </w:t>
      </w:r>
      <w:r>
        <w:t>FAOSTAT database. https://www.fao.org/faostat</w:t>
      </w:r>
    </w:p>
    <w:sectPr w:rsidR="00BC47D3">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7366A" w14:textId="77777777" w:rsidR="00F10412" w:rsidRDefault="00F10412">
      <w:r>
        <w:separator/>
      </w:r>
    </w:p>
  </w:endnote>
  <w:endnote w:type="continuationSeparator" w:id="0">
    <w:p w14:paraId="1519AA3F" w14:textId="77777777" w:rsidR="00F10412" w:rsidRDefault="00F10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50936" w14:textId="77777777" w:rsidR="00F10412" w:rsidRDefault="00F10412">
      <w:r>
        <w:separator/>
      </w:r>
    </w:p>
  </w:footnote>
  <w:footnote w:type="continuationSeparator" w:id="0">
    <w:p w14:paraId="1CCAE38B" w14:textId="77777777" w:rsidR="00F10412" w:rsidRDefault="00F10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EF514" w14:textId="77777777" w:rsidR="00BC47D3" w:rsidRDefault="00000000">
    <w:pPr>
      <w:jc w:val="right"/>
    </w:pPr>
    <w:r>
      <w:fldChar w:fldCharType="begin"/>
    </w:r>
    <w:r>
      <w:instrText>PAGE</w:instrText>
    </w:r>
    <w:r>
      <w:fldChar w:fldCharType="separate"/>
    </w:r>
    <w:r w:rsidR="00C56E3A">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D975" w14:textId="77777777" w:rsidR="00BC47D3" w:rsidRDefault="00000000">
    <w:pPr>
      <w:jc w:val="right"/>
    </w:pPr>
    <w:r>
      <w:fldChar w:fldCharType="begin"/>
    </w:r>
    <w:r>
      <w:instrText>PAGE</w:instrText>
    </w:r>
    <w:r>
      <w:fldChar w:fldCharType="separate"/>
    </w:r>
    <w:r w:rsidR="00C56E3A">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64BB6"/>
    <w:multiLevelType w:val="hybridMultilevel"/>
    <w:tmpl w:val="B2448688"/>
    <w:lvl w:ilvl="0" w:tplc="B0E497CA">
      <w:start w:val="1"/>
      <w:numFmt w:val="bullet"/>
      <w:lvlText w:val="●"/>
      <w:lvlJc w:val="left"/>
      <w:pPr>
        <w:ind w:left="720" w:hanging="360"/>
      </w:pPr>
    </w:lvl>
    <w:lvl w:ilvl="1" w:tplc="D0503D80">
      <w:start w:val="1"/>
      <w:numFmt w:val="bullet"/>
      <w:lvlText w:val="○"/>
      <w:lvlJc w:val="left"/>
      <w:pPr>
        <w:ind w:left="1440" w:hanging="360"/>
      </w:pPr>
    </w:lvl>
    <w:lvl w:ilvl="2" w:tplc="CC1CD85A">
      <w:start w:val="1"/>
      <w:numFmt w:val="bullet"/>
      <w:lvlText w:val="■"/>
      <w:lvlJc w:val="left"/>
      <w:pPr>
        <w:ind w:left="2160" w:hanging="360"/>
      </w:pPr>
    </w:lvl>
    <w:lvl w:ilvl="3" w:tplc="70723F5E">
      <w:start w:val="1"/>
      <w:numFmt w:val="bullet"/>
      <w:lvlText w:val="●"/>
      <w:lvlJc w:val="left"/>
      <w:pPr>
        <w:ind w:left="2880" w:hanging="360"/>
      </w:pPr>
    </w:lvl>
    <w:lvl w:ilvl="4" w:tplc="52D41524">
      <w:start w:val="1"/>
      <w:numFmt w:val="bullet"/>
      <w:lvlText w:val="○"/>
      <w:lvlJc w:val="left"/>
      <w:pPr>
        <w:ind w:left="3600" w:hanging="360"/>
      </w:pPr>
    </w:lvl>
    <w:lvl w:ilvl="5" w:tplc="7618081C">
      <w:start w:val="1"/>
      <w:numFmt w:val="bullet"/>
      <w:lvlText w:val="■"/>
      <w:lvlJc w:val="left"/>
      <w:pPr>
        <w:ind w:left="4320" w:hanging="360"/>
      </w:pPr>
    </w:lvl>
    <w:lvl w:ilvl="6" w:tplc="80ACDDEA">
      <w:start w:val="1"/>
      <w:numFmt w:val="bullet"/>
      <w:lvlText w:val="●"/>
      <w:lvlJc w:val="left"/>
      <w:pPr>
        <w:ind w:left="5040" w:hanging="360"/>
      </w:pPr>
    </w:lvl>
    <w:lvl w:ilvl="7" w:tplc="03C02AC6">
      <w:start w:val="1"/>
      <w:numFmt w:val="bullet"/>
      <w:lvlText w:val="●"/>
      <w:lvlJc w:val="left"/>
      <w:pPr>
        <w:ind w:left="5760" w:hanging="360"/>
      </w:pPr>
    </w:lvl>
    <w:lvl w:ilvl="8" w:tplc="38848840">
      <w:start w:val="1"/>
      <w:numFmt w:val="bullet"/>
      <w:lvlText w:val="●"/>
      <w:lvlJc w:val="left"/>
      <w:pPr>
        <w:ind w:left="6480" w:hanging="360"/>
      </w:pPr>
    </w:lvl>
  </w:abstractNum>
  <w:num w:numId="1" w16cid:durableId="16924938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7D3"/>
    <w:rsid w:val="00BC47D3"/>
    <w:rsid w:val="00C56E3A"/>
    <w:rsid w:val="00E474F8"/>
    <w:rsid w:val="00F10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54E38"/>
  <w15:docId w15:val="{E4DFF7DE-9926-4843-8CCC-6D9ED9FCD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424</Words>
  <Characters>2392</Characters>
  <Application>Microsoft Office Word</Application>
  <DocSecurity>0</DocSecurity>
  <Lines>113</Lines>
  <Paragraphs>80</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Garcia</cp:lastModifiedBy>
  <cp:revision>2</cp:revision>
  <dcterms:created xsi:type="dcterms:W3CDTF">2026-04-03T22:40:00Z</dcterms:created>
  <dcterms:modified xsi:type="dcterms:W3CDTF">2026-04-03T22:40:00Z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9b6776f4-ef9b-4f6b-8984-d6634a0b4ac6</vt:lpwstr>
  </property>
</Properties>
</file>