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975D7" w14:textId="580843FF" w:rsidR="004A2AFF" w:rsidRDefault="004A2AFF" w:rsidP="004A2AFF">
      <w:pPr>
        <w:pStyle w:val="Ttulo1"/>
        <w:rPr>
          <w:lang w:val="es-MX"/>
        </w:rPr>
      </w:pPr>
      <w:r>
        <w:rPr>
          <w:lang w:val="es-MX"/>
        </w:rPr>
        <w:t>Calculadora De Presupuesto</w:t>
      </w:r>
    </w:p>
    <w:p w14:paraId="42EF43D0" w14:textId="105AA4B0" w:rsidR="004E084C" w:rsidRPr="004E084C" w:rsidRDefault="001E5C40" w:rsidP="004E084C">
      <w:pPr>
        <w:pStyle w:val="Ttulo2"/>
        <w:ind w:firstLine="0"/>
        <w:rPr>
          <w:lang w:val="es-MX"/>
        </w:rPr>
      </w:pPr>
      <w:r>
        <w:rPr>
          <w:lang w:val="es-MX"/>
        </w:rPr>
        <w:t>Documentos De Requerimientos – V1</w:t>
      </w:r>
    </w:p>
    <w:p w14:paraId="4362906F" w14:textId="1D36307F" w:rsidR="004A2AFF" w:rsidRDefault="004A2AFF" w:rsidP="004A2AFF">
      <w:pPr>
        <w:ind w:firstLine="0"/>
        <w:rPr>
          <w:b/>
          <w:bCs/>
          <w:lang w:val="es-MX"/>
        </w:rPr>
      </w:pPr>
      <w:r>
        <w:rPr>
          <w:b/>
          <w:bCs/>
          <w:lang w:val="es-MX"/>
        </w:rPr>
        <w:t xml:space="preserve">Tabla </w:t>
      </w:r>
      <w:r>
        <w:rPr>
          <w:b/>
          <w:bCs/>
          <w:lang w:val="es-MX"/>
        </w:rPr>
        <w:t>1</w:t>
      </w:r>
    </w:p>
    <w:p w14:paraId="374BBD07" w14:textId="18DE2874" w:rsidR="004A2AFF" w:rsidRDefault="004A2AFF" w:rsidP="004A2AFF">
      <w:pPr>
        <w:ind w:firstLine="0"/>
        <w:rPr>
          <w:i/>
          <w:iCs/>
          <w:lang w:val="es-MX"/>
        </w:rPr>
      </w:pPr>
      <w:r>
        <w:rPr>
          <w:i/>
          <w:iCs/>
          <w:lang w:val="es-MX"/>
        </w:rPr>
        <w:t>Requerimientos Funcionales</w:t>
      </w:r>
    </w:p>
    <w:tbl>
      <w:tblPr>
        <w:tblStyle w:val="Tablaconcuadrcula"/>
        <w:tblW w:w="9016" w:type="dxa"/>
        <w:tblInd w:w="0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5614"/>
      </w:tblGrid>
      <w:tr w:rsidR="004A2AFF" w14:paraId="468FBF89" w14:textId="77777777" w:rsidTr="004A2AFF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F9F930D" w14:textId="1B4521BC" w:rsidR="004A2AFF" w:rsidRPr="004A2AFF" w:rsidRDefault="004A2AFF" w:rsidP="004A2AFF">
            <w:pPr>
              <w:spacing w:line="276" w:lineRule="auto"/>
              <w:ind w:firstLine="0"/>
              <w:jc w:val="left"/>
              <w:rPr>
                <w:b/>
                <w:bCs/>
                <w:lang w:val="es-MX"/>
              </w:rPr>
            </w:pPr>
            <w:r w:rsidRPr="004A2AFF">
              <w:rPr>
                <w:b/>
                <w:bCs/>
                <w:lang w:val="es-MX"/>
              </w:rPr>
              <w:t>Requerimientos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7D94DEF" w14:textId="6DF821AD" w:rsidR="004A2AFF" w:rsidRPr="004A2AFF" w:rsidRDefault="004A2AFF" w:rsidP="004A2AFF">
            <w:pPr>
              <w:spacing w:line="276" w:lineRule="auto"/>
              <w:ind w:firstLine="0"/>
              <w:jc w:val="left"/>
              <w:rPr>
                <w:b/>
                <w:bCs/>
                <w:lang w:val="es-MX"/>
              </w:rPr>
            </w:pPr>
            <w:r w:rsidRPr="004A2AFF">
              <w:rPr>
                <w:b/>
                <w:bCs/>
                <w:lang w:val="es-MX"/>
              </w:rPr>
              <w:t>Descripción</w:t>
            </w:r>
          </w:p>
        </w:tc>
      </w:tr>
      <w:tr w:rsidR="004A2AFF" w14:paraId="16DAC95A" w14:textId="77777777" w:rsidTr="004A2AFF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3B3D253" w14:textId="656A4816" w:rsidR="004A2AFF" w:rsidRDefault="004A2AFF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 w:rsidRPr="004A2AFF">
              <w:t>Registro de ingresos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4986EAD" w14:textId="4E472441" w:rsidR="004A2AFF" w:rsidRDefault="004A2AFF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 w:rsidRPr="004A2AFF">
              <w:rPr>
                <w:lang w:val="es-MX"/>
              </w:rPr>
              <w:t>El sistema permitirá ingresar transacciones tipo Ingreso, con monto, fecha y descripción.</w:t>
            </w:r>
          </w:p>
        </w:tc>
      </w:tr>
      <w:tr w:rsidR="004A2AFF" w14:paraId="1E4D5D4F" w14:textId="77777777" w:rsidTr="004A2AFF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26B47C0" w14:textId="377C8802" w:rsidR="004A2AFF" w:rsidRDefault="004A2AFF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 w:rsidRPr="004A2AFF">
              <w:t>Registro de gastos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8AC8A95" w14:textId="266ED16B" w:rsidR="004A2AFF" w:rsidRDefault="004A2AFF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 w:rsidRPr="004A2AFF">
              <w:rPr>
                <w:lang w:val="es-MX"/>
              </w:rPr>
              <w:t>El usuario podrá registrar transacciones tipo Gasto con los mismos campos.</w:t>
            </w:r>
          </w:p>
        </w:tc>
      </w:tr>
      <w:tr w:rsidR="004A2AFF" w14:paraId="28A14F8A" w14:textId="77777777" w:rsidTr="004A2AFF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90157C0" w14:textId="37A76C56" w:rsidR="004A2AFF" w:rsidRDefault="004A2AFF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 w:rsidRPr="004A2AFF">
              <w:t>Cálculo automático del balance mensual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D7FFD1B" w14:textId="77777777" w:rsidR="004A2AFF" w:rsidRPr="004A2AFF" w:rsidRDefault="004A2AFF" w:rsidP="004A2AFF">
            <w:pPr>
              <w:spacing w:line="276" w:lineRule="auto"/>
              <w:ind w:firstLine="0"/>
              <w:jc w:val="left"/>
              <w:rPr>
                <w:lang w:val="es-MX"/>
              </w:rPr>
            </w:pPr>
            <w:r w:rsidRPr="004A2AFF">
              <w:rPr>
                <w:lang w:val="es-MX"/>
              </w:rPr>
              <w:t>El sistema calculará:</w:t>
            </w:r>
          </w:p>
          <w:p w14:paraId="63900F21" w14:textId="521DA416" w:rsidR="004A2AFF" w:rsidRDefault="004A2AFF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 w:rsidRPr="004A2AFF">
              <w:rPr>
                <w:lang w:val="es-MX"/>
              </w:rPr>
              <w:t>Total ingresos – Total gastos = Balance neto.</w:t>
            </w:r>
          </w:p>
        </w:tc>
      </w:tr>
      <w:tr w:rsidR="004A2AFF" w14:paraId="329EF2F5" w14:textId="77777777" w:rsidTr="004A2AFF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F751FD9" w14:textId="768A7B39" w:rsidR="004A2AFF" w:rsidRDefault="004A2AFF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 w:rsidRPr="004A2AFF">
              <w:rPr>
                <w:lang w:val="es-MX"/>
              </w:rPr>
              <w:t>Edición y eliminación de transacciones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B53A2F2" w14:textId="729DFA6E" w:rsidR="004A2AFF" w:rsidRDefault="004A2AFF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 w:rsidRPr="004A2AFF">
              <w:rPr>
                <w:lang w:val="es-MX"/>
              </w:rPr>
              <w:t>El usuario puede actualizar o eliminar registros existentes.</w:t>
            </w:r>
          </w:p>
        </w:tc>
      </w:tr>
      <w:tr w:rsidR="004A2AFF" w14:paraId="71D5CD64" w14:textId="77777777" w:rsidTr="004A2AFF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6DB8111" w14:textId="12D77ADF" w:rsidR="004A2AFF" w:rsidRPr="004A2AFF" w:rsidRDefault="004A2AFF" w:rsidP="004A2AFF">
            <w:pPr>
              <w:spacing w:line="276" w:lineRule="auto"/>
              <w:ind w:firstLine="0"/>
              <w:jc w:val="left"/>
              <w:rPr>
                <w:lang w:val="es-MX"/>
              </w:rPr>
            </w:pPr>
            <w:r w:rsidRPr="004A2AFF">
              <w:rPr>
                <w:lang w:val="es-MX"/>
              </w:rPr>
              <w:t>Visualización del resumen mensual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DF31767" w14:textId="01A1ED39" w:rsidR="004A2AFF" w:rsidRDefault="004A2AFF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 w:rsidRPr="004A2AFF">
              <w:rPr>
                <w:lang w:val="es-MX"/>
              </w:rPr>
              <w:t>El sistema mostrará un resumen general: ingresos totales, gastos totales y balance.</w:t>
            </w:r>
          </w:p>
        </w:tc>
      </w:tr>
    </w:tbl>
    <w:p w14:paraId="65EBAC19" w14:textId="77777777" w:rsidR="004E084C" w:rsidRDefault="004E084C" w:rsidP="004A2AFF">
      <w:pPr>
        <w:ind w:firstLine="0"/>
        <w:rPr>
          <w:lang w:val="es-EC"/>
        </w:rPr>
      </w:pPr>
    </w:p>
    <w:p w14:paraId="55661FD3" w14:textId="7809B61F" w:rsidR="004A2AFF" w:rsidRDefault="004A2AFF" w:rsidP="004A2AFF">
      <w:pPr>
        <w:ind w:firstLine="0"/>
        <w:rPr>
          <w:b/>
          <w:bCs/>
          <w:lang w:val="es-MX"/>
        </w:rPr>
      </w:pPr>
      <w:r>
        <w:rPr>
          <w:b/>
          <w:bCs/>
          <w:lang w:val="es-MX"/>
        </w:rPr>
        <w:t xml:space="preserve">Tabla </w:t>
      </w:r>
      <w:r>
        <w:rPr>
          <w:b/>
          <w:bCs/>
          <w:lang w:val="es-MX"/>
        </w:rPr>
        <w:t>2</w:t>
      </w:r>
    </w:p>
    <w:p w14:paraId="49DFCDC6" w14:textId="7E48D5D2" w:rsidR="004A2AFF" w:rsidRDefault="004A2AFF" w:rsidP="004A2AFF">
      <w:pPr>
        <w:ind w:firstLine="0"/>
        <w:rPr>
          <w:i/>
          <w:iCs/>
          <w:lang w:val="es-MX"/>
        </w:rPr>
      </w:pPr>
      <w:r>
        <w:rPr>
          <w:i/>
          <w:iCs/>
          <w:lang w:val="es-MX"/>
        </w:rPr>
        <w:t>Requerimientos</w:t>
      </w:r>
      <w:r>
        <w:rPr>
          <w:i/>
          <w:iCs/>
          <w:lang w:val="es-MX"/>
        </w:rPr>
        <w:t xml:space="preserve"> No</w:t>
      </w:r>
      <w:r>
        <w:rPr>
          <w:i/>
          <w:iCs/>
          <w:lang w:val="es-MX"/>
        </w:rPr>
        <w:t xml:space="preserve"> Funcionales</w:t>
      </w:r>
    </w:p>
    <w:tbl>
      <w:tblPr>
        <w:tblStyle w:val="Tablaconcuadrcula"/>
        <w:tblW w:w="9016" w:type="dxa"/>
        <w:tblInd w:w="0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5614"/>
      </w:tblGrid>
      <w:tr w:rsidR="004A2AFF" w14:paraId="7B5EBFE6" w14:textId="77777777" w:rsidTr="00785456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7209841" w14:textId="77777777" w:rsidR="004A2AFF" w:rsidRPr="004A2AFF" w:rsidRDefault="004A2AFF" w:rsidP="004A2AFF">
            <w:pPr>
              <w:spacing w:line="276" w:lineRule="auto"/>
              <w:ind w:firstLine="0"/>
              <w:rPr>
                <w:b/>
                <w:bCs/>
                <w:lang w:val="es-MX"/>
              </w:rPr>
            </w:pPr>
            <w:r w:rsidRPr="004A2AFF">
              <w:rPr>
                <w:b/>
                <w:bCs/>
                <w:lang w:val="es-MX"/>
              </w:rPr>
              <w:t>Requerimientos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87DC0EB" w14:textId="77777777" w:rsidR="004A2AFF" w:rsidRPr="004A2AFF" w:rsidRDefault="004A2AFF" w:rsidP="004A2AFF">
            <w:pPr>
              <w:spacing w:line="276" w:lineRule="auto"/>
              <w:ind w:firstLine="0"/>
              <w:rPr>
                <w:b/>
                <w:bCs/>
                <w:lang w:val="es-MX"/>
              </w:rPr>
            </w:pPr>
            <w:r w:rsidRPr="004A2AFF">
              <w:rPr>
                <w:b/>
                <w:bCs/>
                <w:lang w:val="es-MX"/>
              </w:rPr>
              <w:t>Descripción</w:t>
            </w:r>
          </w:p>
        </w:tc>
      </w:tr>
      <w:tr w:rsidR="004A2AFF" w14:paraId="502202C3" w14:textId="77777777" w:rsidTr="00785456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CF4D429" w14:textId="17773D77" w:rsidR="004A2AFF" w:rsidRDefault="004A2AFF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 w:rsidRPr="004A2AFF">
              <w:t>Usabilidad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77C219A" w14:textId="3748A8F9" w:rsidR="004A2AFF" w:rsidRPr="004A2AFF" w:rsidRDefault="004A2AFF" w:rsidP="004A2AFF">
            <w:pPr>
              <w:spacing w:line="276" w:lineRule="auto"/>
              <w:ind w:firstLine="0"/>
              <w:rPr>
                <w:lang w:val="es-EC"/>
              </w:rPr>
            </w:pPr>
            <w:r w:rsidRPr="004A2AFF">
              <w:rPr>
                <w:lang w:val="es-EC"/>
              </w:rPr>
              <w:t>La interfaz debe ser clara, con campos bien identificados.</w:t>
            </w:r>
          </w:p>
        </w:tc>
      </w:tr>
      <w:tr w:rsidR="004A2AFF" w14:paraId="75531A69" w14:textId="77777777" w:rsidTr="00785456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3D0C94F" w14:textId="758F35E0" w:rsidR="004A2AFF" w:rsidRDefault="004A2AFF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 w:rsidRPr="004A2AFF">
              <w:t>Rendimiento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BC7A6B4" w14:textId="337A1800" w:rsidR="004A2AFF" w:rsidRPr="004A2AFF" w:rsidRDefault="004A2AFF" w:rsidP="004A2AFF">
            <w:pPr>
              <w:spacing w:line="276" w:lineRule="auto"/>
              <w:ind w:firstLine="0"/>
              <w:rPr>
                <w:lang w:val="es-EC"/>
              </w:rPr>
            </w:pPr>
            <w:r w:rsidRPr="004A2AFF">
              <w:rPr>
                <w:lang w:val="es-EC"/>
              </w:rPr>
              <w:t>Cada operación debe ejecutarse en menos de 2 segundos.</w:t>
            </w:r>
          </w:p>
        </w:tc>
      </w:tr>
      <w:tr w:rsidR="004A2AFF" w14:paraId="3B8B082E" w14:textId="77777777" w:rsidTr="00785456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02911E1" w14:textId="40E8C97B" w:rsidR="004A2AFF" w:rsidRDefault="004A2AFF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 w:rsidRPr="004A2AFF">
              <w:t>Compatibilidad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E46572D" w14:textId="493DF480" w:rsidR="004A2AFF" w:rsidRPr="004A2AFF" w:rsidRDefault="004A2AFF" w:rsidP="004A2AFF">
            <w:pPr>
              <w:spacing w:line="276" w:lineRule="auto"/>
              <w:ind w:firstLine="0"/>
              <w:rPr>
                <w:lang w:val="es-EC"/>
              </w:rPr>
            </w:pPr>
            <w:r w:rsidRPr="004A2AFF">
              <w:rPr>
                <w:lang w:val="es-EC"/>
              </w:rPr>
              <w:t>El sistema debe funcionar en navegador (Chrome, Edge, Firefox).</w:t>
            </w:r>
          </w:p>
        </w:tc>
      </w:tr>
      <w:tr w:rsidR="004A2AFF" w14:paraId="4B56E726" w14:textId="77777777" w:rsidTr="00785456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FC59457" w14:textId="2BAF94E1" w:rsidR="004A2AFF" w:rsidRDefault="004A2AFF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 w:rsidRPr="004A2AFF">
              <w:t>Seguridad de datos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9D8C052" w14:textId="5ABB6B19" w:rsidR="004A2AFF" w:rsidRPr="004A2AFF" w:rsidRDefault="004A2AFF" w:rsidP="004A2AFF">
            <w:pPr>
              <w:spacing w:line="276" w:lineRule="auto"/>
              <w:ind w:firstLine="0"/>
              <w:rPr>
                <w:lang w:val="es-EC"/>
              </w:rPr>
            </w:pPr>
            <w:r w:rsidRPr="004A2AFF">
              <w:rPr>
                <w:lang w:val="es-EC"/>
              </w:rPr>
              <w:t>Validación de campos numéricos y manejo correcto de entradas inválidas.</w:t>
            </w:r>
          </w:p>
        </w:tc>
      </w:tr>
      <w:tr w:rsidR="004A2AFF" w14:paraId="756B2F46" w14:textId="77777777" w:rsidTr="00785456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FEE8315" w14:textId="25345268" w:rsidR="004A2AFF" w:rsidRPr="004A2AFF" w:rsidRDefault="004A2AFF" w:rsidP="004A2AFF">
            <w:pPr>
              <w:spacing w:line="276" w:lineRule="auto"/>
              <w:ind w:firstLine="0"/>
              <w:jc w:val="left"/>
              <w:rPr>
                <w:lang w:val="es-MX"/>
              </w:rPr>
            </w:pPr>
            <w:r w:rsidRPr="004A2AFF">
              <w:t>Mantenibilidad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C279425" w14:textId="3BCC65F2" w:rsidR="004A2AFF" w:rsidRPr="004A2AFF" w:rsidRDefault="004A2AFF" w:rsidP="004A2AFF">
            <w:pPr>
              <w:spacing w:line="276" w:lineRule="auto"/>
              <w:ind w:firstLine="0"/>
              <w:rPr>
                <w:lang w:val="es-EC"/>
              </w:rPr>
            </w:pPr>
            <w:r w:rsidRPr="004A2AFF">
              <w:rPr>
                <w:lang w:val="es-EC"/>
              </w:rPr>
              <w:t>Código organizado en módulos para permitir futuros cambios.</w:t>
            </w:r>
          </w:p>
        </w:tc>
      </w:tr>
    </w:tbl>
    <w:p w14:paraId="1C2BBFB4" w14:textId="77777777" w:rsidR="004A2AFF" w:rsidRPr="004A2AFF" w:rsidRDefault="004A2AFF" w:rsidP="004A2AFF">
      <w:pPr>
        <w:ind w:firstLine="0"/>
        <w:rPr>
          <w:lang w:val="es-EC"/>
        </w:rPr>
      </w:pPr>
    </w:p>
    <w:sectPr w:rsidR="004A2AFF" w:rsidRPr="004A2AFF" w:rsidSect="00572FCB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AFF"/>
    <w:rsid w:val="001E5C40"/>
    <w:rsid w:val="002F3699"/>
    <w:rsid w:val="0035101D"/>
    <w:rsid w:val="004A2AFF"/>
    <w:rsid w:val="004E084C"/>
    <w:rsid w:val="00572FCB"/>
    <w:rsid w:val="00711864"/>
    <w:rsid w:val="00FE0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C2B50F"/>
  <w14:defaultImageDpi w14:val="32767"/>
  <w15:chartTrackingRefBased/>
  <w15:docId w15:val="{64B18BA0-538C-4A0F-8016-AF5F82462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2AFF"/>
    <w:pPr>
      <w:spacing w:line="360" w:lineRule="auto"/>
      <w:ind w:firstLine="720"/>
      <w:jc w:val="both"/>
    </w:pPr>
    <w:rPr>
      <w:rFonts w:ascii="Times New Roman" w:hAnsi="Times New Roman" w:cs="Times New Roman"/>
      <w:kern w:val="0"/>
      <w:lang w:val="es-ES" w:eastAsia="ja-JP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E0C28"/>
    <w:pPr>
      <w:jc w:val="center"/>
      <w:outlineLvl w:val="0"/>
    </w:pPr>
    <w:rPr>
      <w:b/>
      <w:bCs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0C28"/>
    <w:pPr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A2AF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A2AF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A2AF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A2AF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A2AF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A2AF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A2AF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E0C28"/>
    <w:rPr>
      <w:rFonts w:ascii="Times New Roman" w:eastAsia="Times New Roman" w:hAnsi="Times New Roman" w:cs="Times New Roman"/>
      <w:b/>
      <w:bCs/>
      <w:kern w:val="0"/>
      <w:lang w:val="es-ES" w:eastAsia="es-EC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FE0C28"/>
    <w:rPr>
      <w:rFonts w:ascii="Times New Roman" w:eastAsia="Times New Roman" w:hAnsi="Times New Roman" w:cs="Times New Roman"/>
      <w:b/>
      <w:bCs/>
      <w:kern w:val="0"/>
      <w:lang w:val="es-ES" w:eastAsia="es-EC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A2AFF"/>
    <w:rPr>
      <w:rFonts w:eastAsiaTheme="majorEastAsia" w:cstheme="majorBidi"/>
      <w:color w:val="2F5496" w:themeColor="accent1" w:themeShade="BF"/>
      <w:kern w:val="0"/>
      <w:sz w:val="28"/>
      <w:szCs w:val="28"/>
      <w:lang w:val="es-ES" w:eastAsia="es-EC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A2AFF"/>
    <w:rPr>
      <w:rFonts w:eastAsiaTheme="majorEastAsia" w:cstheme="majorBidi"/>
      <w:i/>
      <w:iCs/>
      <w:color w:val="2F5496" w:themeColor="accent1" w:themeShade="BF"/>
      <w:kern w:val="0"/>
      <w:lang w:val="es-ES" w:eastAsia="es-EC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A2AFF"/>
    <w:rPr>
      <w:rFonts w:eastAsiaTheme="majorEastAsia" w:cstheme="majorBidi"/>
      <w:color w:val="2F5496" w:themeColor="accent1" w:themeShade="BF"/>
      <w:kern w:val="0"/>
      <w:lang w:val="es-ES" w:eastAsia="es-EC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A2AFF"/>
    <w:rPr>
      <w:rFonts w:eastAsiaTheme="majorEastAsia" w:cstheme="majorBidi"/>
      <w:i/>
      <w:iCs/>
      <w:color w:val="595959" w:themeColor="text1" w:themeTint="A6"/>
      <w:kern w:val="0"/>
      <w:lang w:val="es-ES" w:eastAsia="es-EC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A2AFF"/>
    <w:rPr>
      <w:rFonts w:eastAsiaTheme="majorEastAsia" w:cstheme="majorBidi"/>
      <w:color w:val="595959" w:themeColor="text1" w:themeTint="A6"/>
      <w:kern w:val="0"/>
      <w:lang w:val="es-ES" w:eastAsia="es-EC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A2AFF"/>
    <w:rPr>
      <w:rFonts w:eastAsiaTheme="majorEastAsia" w:cstheme="majorBidi"/>
      <w:i/>
      <w:iCs/>
      <w:color w:val="272727" w:themeColor="text1" w:themeTint="D8"/>
      <w:kern w:val="0"/>
      <w:lang w:val="es-ES" w:eastAsia="es-EC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A2AFF"/>
    <w:rPr>
      <w:rFonts w:eastAsiaTheme="majorEastAsia" w:cstheme="majorBidi"/>
      <w:color w:val="272727" w:themeColor="text1" w:themeTint="D8"/>
      <w:kern w:val="0"/>
      <w:lang w:val="es-ES" w:eastAsia="es-EC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4A2A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A2AFF"/>
    <w:rPr>
      <w:rFonts w:asciiTheme="majorHAnsi" w:eastAsiaTheme="majorEastAsia" w:hAnsiTheme="majorHAnsi" w:cstheme="majorBidi"/>
      <w:spacing w:val="-10"/>
      <w:kern w:val="28"/>
      <w:sz w:val="56"/>
      <w:szCs w:val="56"/>
      <w:lang w:val="es-ES" w:eastAsia="es-EC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4A2AFF"/>
    <w:pPr>
      <w:numPr>
        <w:ilvl w:val="1"/>
      </w:numPr>
      <w:ind w:firstLine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A2AFF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s-ES" w:eastAsia="es-EC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4A2A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A2AFF"/>
    <w:rPr>
      <w:rFonts w:ascii="Times New Roman" w:hAnsi="Times New Roman" w:cs="Times New Roman"/>
      <w:i/>
      <w:iCs/>
      <w:color w:val="404040" w:themeColor="text1" w:themeTint="BF"/>
      <w:kern w:val="0"/>
      <w:lang w:val="es-ES" w:eastAsia="es-EC"/>
      <w14:ligatures w14:val="none"/>
    </w:rPr>
  </w:style>
  <w:style w:type="paragraph" w:styleId="Prrafodelista">
    <w:name w:val="List Paragraph"/>
    <w:basedOn w:val="Normal"/>
    <w:uiPriority w:val="34"/>
    <w:qFormat/>
    <w:rsid w:val="004A2AF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A2AF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A2A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A2AFF"/>
    <w:rPr>
      <w:rFonts w:ascii="Times New Roman" w:hAnsi="Times New Roman" w:cs="Times New Roman"/>
      <w:i/>
      <w:iCs/>
      <w:color w:val="2F5496" w:themeColor="accent1" w:themeShade="BF"/>
      <w:kern w:val="0"/>
      <w:lang w:val="es-ES" w:eastAsia="es-EC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4A2AFF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A2AFF"/>
    <w:pPr>
      <w:spacing w:after="0" w:line="240" w:lineRule="auto"/>
      <w:ind w:firstLine="720"/>
      <w:jc w:val="both"/>
    </w:pPr>
    <w:rPr>
      <w:rFonts w:ascii="Times New Roman" w:hAnsi="Times New Roman" w:cs="Times New Roman"/>
      <w:lang w:val="es-ES" w:eastAsia="ja-JP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171</Words>
  <Characters>943</Characters>
  <Application>Microsoft Office Word</Application>
  <DocSecurity>0</DocSecurity>
  <Lines>7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2</vt:i4>
      </vt:variant>
    </vt:vector>
  </HeadingPairs>
  <TitlesOfParts>
    <vt:vector size="3" baseType="lpstr">
      <vt:lpstr/>
      <vt:lpstr>Calculadora De Presupuesto</vt:lpstr>
      <vt:lpstr>    </vt:lpstr>
    </vt:vector>
  </TitlesOfParts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García</dc:creator>
  <cp:keywords/>
  <dc:description/>
  <cp:lastModifiedBy>Joseph García</cp:lastModifiedBy>
  <cp:revision>2</cp:revision>
  <dcterms:created xsi:type="dcterms:W3CDTF">2025-11-19T02:31:00Z</dcterms:created>
  <dcterms:modified xsi:type="dcterms:W3CDTF">2025-11-19T02:45:00Z</dcterms:modified>
</cp:coreProperties>
</file>