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75D7" w14:textId="580843FF" w:rsidR="004A2AFF" w:rsidRDefault="004A2AFF" w:rsidP="004A2AFF">
      <w:pPr>
        <w:pStyle w:val="Ttulo1"/>
        <w:rPr>
          <w:lang w:val="es-MX"/>
        </w:rPr>
      </w:pPr>
      <w:r>
        <w:rPr>
          <w:lang w:val="es-MX"/>
        </w:rPr>
        <w:t>Calculadora De Presupuesto</w:t>
      </w:r>
    </w:p>
    <w:p w14:paraId="42EF43D0" w14:textId="6F25FDBD" w:rsidR="004E084C" w:rsidRPr="004E084C" w:rsidRDefault="001A26B2" w:rsidP="004E084C">
      <w:pPr>
        <w:pStyle w:val="Ttulo2"/>
        <w:ind w:firstLine="0"/>
        <w:rPr>
          <w:lang w:val="es-MX"/>
        </w:rPr>
      </w:pPr>
      <w:r>
        <w:rPr>
          <w:lang w:val="es-MX"/>
        </w:rPr>
        <w:t>Plan De Pruebas Funcionales</w:t>
      </w:r>
    </w:p>
    <w:p w14:paraId="4362906F" w14:textId="1D36307F" w:rsidR="004A2AFF" w:rsidRDefault="004A2AFF" w:rsidP="004A2AFF">
      <w:pPr>
        <w:ind w:firstLine="0"/>
        <w:rPr>
          <w:b/>
          <w:bCs/>
          <w:lang w:val="es-MX"/>
        </w:rPr>
      </w:pPr>
      <w:r>
        <w:rPr>
          <w:b/>
          <w:bCs/>
          <w:lang w:val="es-MX"/>
        </w:rPr>
        <w:t>Tabla 1</w:t>
      </w:r>
    </w:p>
    <w:tbl>
      <w:tblPr>
        <w:tblStyle w:val="EstiloTablaAPA"/>
        <w:tblW w:w="9362" w:type="dxa"/>
        <w:tblLayout w:type="fixed"/>
        <w:tblLook w:val="04A0" w:firstRow="1" w:lastRow="0" w:firstColumn="1" w:lastColumn="0" w:noHBand="0" w:noVBand="1"/>
      </w:tblPr>
      <w:tblGrid>
        <w:gridCol w:w="851"/>
        <w:gridCol w:w="1417"/>
        <w:gridCol w:w="851"/>
        <w:gridCol w:w="2835"/>
        <w:gridCol w:w="1591"/>
        <w:gridCol w:w="1817"/>
      </w:tblGrid>
      <w:tr w:rsidR="00665EB3" w:rsidRPr="00665EB3" w14:paraId="3E5F92BD" w14:textId="77777777" w:rsidTr="00665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  <w:hideMark/>
          </w:tcPr>
          <w:p w14:paraId="0370D4AD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ID Caso</w:t>
            </w:r>
          </w:p>
        </w:tc>
        <w:tc>
          <w:tcPr>
            <w:tcW w:w="1417" w:type="dxa"/>
            <w:hideMark/>
          </w:tcPr>
          <w:p w14:paraId="1A9B9F9B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Tipo de Prueba</w:t>
            </w:r>
          </w:p>
        </w:tc>
        <w:tc>
          <w:tcPr>
            <w:tcW w:w="851" w:type="dxa"/>
            <w:hideMark/>
          </w:tcPr>
          <w:p w14:paraId="5F46BDF8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Requerimiento Asociado</w:t>
            </w:r>
          </w:p>
        </w:tc>
        <w:tc>
          <w:tcPr>
            <w:tcW w:w="2835" w:type="dxa"/>
            <w:hideMark/>
          </w:tcPr>
          <w:p w14:paraId="37F2C9EE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Datos de Entrada</w:t>
            </w:r>
          </w:p>
        </w:tc>
        <w:tc>
          <w:tcPr>
            <w:tcW w:w="1591" w:type="dxa"/>
            <w:hideMark/>
          </w:tcPr>
          <w:p w14:paraId="78398C72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Resultado Esperado</w:t>
            </w:r>
          </w:p>
        </w:tc>
        <w:tc>
          <w:tcPr>
            <w:tcW w:w="1817" w:type="dxa"/>
            <w:hideMark/>
          </w:tcPr>
          <w:p w14:paraId="52CDDB36" w14:textId="2CA872A4" w:rsidR="00665EB3" w:rsidRPr="00665EB3" w:rsidRDefault="004B21BA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lang w:val="es-EC" w:eastAsia="es-EC"/>
              </w:rPr>
              <w:t>Resultado Obtenido</w:t>
            </w:r>
          </w:p>
        </w:tc>
      </w:tr>
      <w:tr w:rsidR="00665EB3" w:rsidRPr="00665EB3" w14:paraId="797B7A9B" w14:textId="77777777" w:rsidTr="00665EB3">
        <w:tc>
          <w:tcPr>
            <w:tcW w:w="851" w:type="dxa"/>
            <w:tcBorders>
              <w:bottom w:val="dotted" w:sz="4" w:space="0" w:color="auto"/>
            </w:tcBorders>
            <w:hideMark/>
          </w:tcPr>
          <w:p w14:paraId="738D3A9E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CP-U1</w:t>
            </w:r>
          </w:p>
        </w:tc>
        <w:tc>
          <w:tcPr>
            <w:tcW w:w="1417" w:type="dxa"/>
            <w:tcBorders>
              <w:bottom w:val="dotted" w:sz="4" w:space="0" w:color="auto"/>
            </w:tcBorders>
            <w:hideMark/>
          </w:tcPr>
          <w:p w14:paraId="0C0EB710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Unitario</w:t>
            </w:r>
          </w:p>
        </w:tc>
        <w:tc>
          <w:tcPr>
            <w:tcW w:w="851" w:type="dxa"/>
            <w:tcBorders>
              <w:bottom w:val="dotted" w:sz="4" w:space="0" w:color="auto"/>
            </w:tcBorders>
            <w:hideMark/>
          </w:tcPr>
          <w:p w14:paraId="2B919770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RF1, RF2, RF3</w:t>
            </w:r>
          </w:p>
        </w:tc>
        <w:tc>
          <w:tcPr>
            <w:tcW w:w="2835" w:type="dxa"/>
            <w:tcBorders>
              <w:bottom w:val="dotted" w:sz="4" w:space="0" w:color="auto"/>
            </w:tcBorders>
            <w:hideMark/>
          </w:tcPr>
          <w:p w14:paraId="0B6B6720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Ingreso: $2000.00; Gasto: $500.00</w:t>
            </w:r>
          </w:p>
        </w:tc>
        <w:tc>
          <w:tcPr>
            <w:tcW w:w="1591" w:type="dxa"/>
            <w:tcBorders>
              <w:bottom w:val="dotted" w:sz="4" w:space="0" w:color="auto"/>
            </w:tcBorders>
            <w:hideMark/>
          </w:tcPr>
          <w:p w14:paraId="325FFC62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 xml:space="preserve">El Balance Neto debe ser: </w:t>
            </w: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$1500.00</w:t>
            </w:r>
          </w:p>
        </w:tc>
        <w:tc>
          <w:tcPr>
            <w:tcW w:w="1817" w:type="dxa"/>
            <w:tcBorders>
              <w:bottom w:val="dotted" w:sz="4" w:space="0" w:color="auto"/>
            </w:tcBorders>
            <w:hideMark/>
          </w:tcPr>
          <w:p w14:paraId="27621990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$1500.00</w:t>
            </w:r>
          </w:p>
        </w:tc>
      </w:tr>
      <w:tr w:rsidR="00665EB3" w:rsidRPr="00665EB3" w14:paraId="540FF75F" w14:textId="77777777" w:rsidTr="00665EB3"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111B8F96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CP-U2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696029F5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Unitario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29368C40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RNF3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2CAF2A79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Intentar ingresar Gasto: -$100.00</w:t>
            </w:r>
          </w:p>
        </w:tc>
        <w:tc>
          <w:tcPr>
            <w:tcW w:w="159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56FD38C6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 xml:space="preserve">El sistema debe mostrar un </w:t>
            </w: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mensaje de error</w:t>
            </w:r>
            <w:r w:rsidRPr="00665EB3">
              <w:rPr>
                <w:rFonts w:ascii="Arial" w:hAnsi="Arial" w:cs="Arial"/>
                <w:lang w:val="es-EC" w:eastAsia="es-EC"/>
              </w:rPr>
              <w:t xml:space="preserve"> e </w:t>
            </w: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impedir</w:t>
            </w:r>
            <w:r w:rsidRPr="00665EB3">
              <w:rPr>
                <w:rFonts w:ascii="Arial" w:hAnsi="Arial" w:cs="Arial"/>
                <w:lang w:val="es-EC" w:eastAsia="es-EC"/>
              </w:rPr>
              <w:t xml:space="preserve"> el registro.</w:t>
            </w:r>
          </w:p>
        </w:tc>
        <w:tc>
          <w:tcPr>
            <w:tcW w:w="1817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4B77F572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Mensaje de error: "Monto debe ser positivo". Registro no permitido.</w:t>
            </w:r>
          </w:p>
        </w:tc>
      </w:tr>
      <w:tr w:rsidR="00665EB3" w:rsidRPr="00665EB3" w14:paraId="0EB41D70" w14:textId="77777777" w:rsidTr="00665EB3"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0391D301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CP-U3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0C587887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Unitario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39147822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RF5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615186D1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Registro: Ingreso por $300.00. Acción: Modificar el valor a $450.00.</w:t>
            </w:r>
          </w:p>
        </w:tc>
        <w:tc>
          <w:tcPr>
            <w:tcW w:w="159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0FADF14C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El Balance debe reflejar un aumento de $150.00.</w:t>
            </w:r>
          </w:p>
        </w:tc>
        <w:tc>
          <w:tcPr>
            <w:tcW w:w="1817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1F0E9D45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Balance actualizado correctamente.</w:t>
            </w:r>
          </w:p>
        </w:tc>
      </w:tr>
      <w:tr w:rsidR="00665EB3" w:rsidRPr="00665EB3" w14:paraId="5D52D6A8" w14:textId="77777777" w:rsidTr="00665EB3"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2ED9FC19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CP-V1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7BA91D93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Validación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21E09015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RF3, RF4</w:t>
            </w:r>
          </w:p>
        </w:tc>
        <w:tc>
          <w:tcPr>
            <w:tcW w:w="2835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3F043CE3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Ingresos: Sueldo ($1500), Venta ($500). Gastos: Alquiler ($800), Comida ($300), Transporte ($50).</w:t>
            </w:r>
          </w:p>
        </w:tc>
        <w:tc>
          <w:tcPr>
            <w:tcW w:w="1591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20A0A057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Balance Neto: $850.00. La lista debe mostrar 5 ítems.</w:t>
            </w:r>
          </w:p>
        </w:tc>
        <w:tc>
          <w:tcPr>
            <w:tcW w:w="1817" w:type="dxa"/>
            <w:tcBorders>
              <w:top w:val="dotted" w:sz="4" w:space="0" w:color="auto"/>
              <w:bottom w:val="dotted" w:sz="4" w:space="0" w:color="auto"/>
            </w:tcBorders>
            <w:hideMark/>
          </w:tcPr>
          <w:p w14:paraId="4D33F535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Balance: $850.00. La lista muestra los 5 ítems correctamente.</w:t>
            </w:r>
          </w:p>
        </w:tc>
      </w:tr>
      <w:tr w:rsidR="00665EB3" w:rsidRPr="00665EB3" w14:paraId="4C11CDA5" w14:textId="77777777" w:rsidTr="00665EB3">
        <w:tc>
          <w:tcPr>
            <w:tcW w:w="851" w:type="dxa"/>
            <w:tcBorders>
              <w:top w:val="dotted" w:sz="4" w:space="0" w:color="auto"/>
            </w:tcBorders>
            <w:hideMark/>
          </w:tcPr>
          <w:p w14:paraId="4E01D428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b/>
                <w:bCs/>
                <w:lang w:val="es-EC" w:eastAsia="es-EC"/>
              </w:rPr>
              <w:t>CP-V2</w:t>
            </w:r>
          </w:p>
        </w:tc>
        <w:tc>
          <w:tcPr>
            <w:tcW w:w="1417" w:type="dxa"/>
            <w:tcBorders>
              <w:top w:val="dotted" w:sz="4" w:space="0" w:color="auto"/>
            </w:tcBorders>
            <w:hideMark/>
          </w:tcPr>
          <w:p w14:paraId="3734D64D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Validación</w:t>
            </w:r>
          </w:p>
        </w:tc>
        <w:tc>
          <w:tcPr>
            <w:tcW w:w="851" w:type="dxa"/>
            <w:tcBorders>
              <w:top w:val="dotted" w:sz="4" w:space="0" w:color="auto"/>
            </w:tcBorders>
            <w:hideMark/>
          </w:tcPr>
          <w:p w14:paraId="010E24AA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RNF1, RF2</w:t>
            </w:r>
          </w:p>
        </w:tc>
        <w:tc>
          <w:tcPr>
            <w:tcW w:w="2835" w:type="dxa"/>
            <w:tcBorders>
              <w:top w:val="dotted" w:sz="4" w:space="0" w:color="auto"/>
            </w:tcBorders>
            <w:hideMark/>
          </w:tcPr>
          <w:p w14:paraId="16A13553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Flujo de Usuario: Ingreso de 3 gastos en secuencia.</w:t>
            </w:r>
          </w:p>
        </w:tc>
        <w:tc>
          <w:tcPr>
            <w:tcW w:w="1591" w:type="dxa"/>
            <w:tcBorders>
              <w:top w:val="dotted" w:sz="4" w:space="0" w:color="auto"/>
            </w:tcBorders>
            <w:hideMark/>
          </w:tcPr>
          <w:p w14:paraId="41876108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El flujo de entrada debe ser rápido y sin necesidad de recargar la página entre registros.</w:t>
            </w:r>
          </w:p>
        </w:tc>
        <w:tc>
          <w:tcPr>
            <w:tcW w:w="1817" w:type="dxa"/>
            <w:tcBorders>
              <w:top w:val="dotted" w:sz="4" w:space="0" w:color="auto"/>
            </w:tcBorders>
            <w:hideMark/>
          </w:tcPr>
          <w:p w14:paraId="01A257E0" w14:textId="77777777" w:rsidR="00665EB3" w:rsidRPr="00665EB3" w:rsidRDefault="00665EB3" w:rsidP="00665EB3">
            <w:pPr>
              <w:spacing w:line="240" w:lineRule="auto"/>
              <w:ind w:firstLine="0"/>
              <w:jc w:val="left"/>
              <w:rPr>
                <w:rFonts w:ascii="Arial" w:hAnsi="Arial" w:cs="Arial"/>
                <w:lang w:val="es-EC" w:eastAsia="es-EC"/>
              </w:rPr>
            </w:pPr>
            <w:r w:rsidRPr="00665EB3">
              <w:rPr>
                <w:rFonts w:ascii="Arial" w:hAnsi="Arial" w:cs="Arial"/>
                <w:lang w:val="es-EC" w:eastAsia="es-EC"/>
              </w:rPr>
              <w:t>Flujo de entrada exitoso y rápido, sin interrupciones.</w:t>
            </w:r>
          </w:p>
        </w:tc>
      </w:tr>
    </w:tbl>
    <w:p w14:paraId="20AEC3B4" w14:textId="37269BB5" w:rsidR="00665EB3" w:rsidRPr="00665EB3" w:rsidRDefault="00665EB3" w:rsidP="00665EB3">
      <w:pPr>
        <w:spacing w:before="240" w:after="0" w:line="240" w:lineRule="auto"/>
        <w:ind w:firstLine="0"/>
        <w:jc w:val="left"/>
        <w:rPr>
          <w:lang w:val="es-EC" w:eastAsia="es-EC"/>
        </w:rPr>
      </w:pPr>
      <w:r w:rsidRPr="00665EB3">
        <w:rPr>
          <w:i/>
          <w:iCs/>
          <w:lang w:val="es-EC" w:eastAsia="es-EC"/>
        </w:rPr>
        <w:t xml:space="preserve">Nota: </w:t>
      </w:r>
      <w:r w:rsidRPr="00665EB3">
        <w:rPr>
          <w:lang w:val="es-EC" w:eastAsia="es-EC"/>
        </w:rPr>
        <w:t>Esta tabla simula los resultados obtenidos durante la ejecución de las pruebas unitarias y de validación asociadas a los requerimientos del sistema.</w:t>
      </w:r>
    </w:p>
    <w:sectPr w:rsidR="00665EB3" w:rsidRPr="00665EB3" w:rsidSect="00572FC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FF"/>
    <w:rsid w:val="00104D62"/>
    <w:rsid w:val="00183E1D"/>
    <w:rsid w:val="001A26B2"/>
    <w:rsid w:val="001E5C40"/>
    <w:rsid w:val="002F3699"/>
    <w:rsid w:val="0035101D"/>
    <w:rsid w:val="004A2AFF"/>
    <w:rsid w:val="004B21BA"/>
    <w:rsid w:val="004E084C"/>
    <w:rsid w:val="00500A20"/>
    <w:rsid w:val="00572FCB"/>
    <w:rsid w:val="00665EB3"/>
    <w:rsid w:val="00711864"/>
    <w:rsid w:val="007D00BE"/>
    <w:rsid w:val="00945E99"/>
    <w:rsid w:val="009B305F"/>
    <w:rsid w:val="00C10CC5"/>
    <w:rsid w:val="00F865F9"/>
    <w:rsid w:val="00FE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2B50F"/>
  <w14:defaultImageDpi w14:val="32767"/>
  <w15:chartTrackingRefBased/>
  <w15:docId w15:val="{64B18BA0-538C-4A0F-8016-AF5F8246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FF"/>
    <w:pPr>
      <w:spacing w:line="360" w:lineRule="auto"/>
      <w:ind w:firstLine="720"/>
      <w:jc w:val="both"/>
    </w:pPr>
    <w:rPr>
      <w:rFonts w:ascii="Times New Roman" w:hAnsi="Times New Roman" w:cs="Times New Roman"/>
      <w:kern w:val="0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E0C28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0C28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2A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A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A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A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A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A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A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C28"/>
    <w:rPr>
      <w:rFonts w:ascii="Times New Roman" w:eastAsia="Times New Roman" w:hAnsi="Times New Roman" w:cs="Times New Roman"/>
      <w:b/>
      <w:bCs/>
      <w:kern w:val="0"/>
      <w:lang w:val="es-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E0C28"/>
    <w:rPr>
      <w:rFonts w:ascii="Times New Roman" w:eastAsia="Times New Roman" w:hAnsi="Times New Roman" w:cs="Times New Roman"/>
      <w:b/>
      <w:bCs/>
      <w:kern w:val="0"/>
      <w:lang w:val="es-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A2AFF"/>
    <w:rPr>
      <w:rFonts w:eastAsiaTheme="majorEastAsia" w:cstheme="majorBidi"/>
      <w:color w:val="2F5496" w:themeColor="accent1" w:themeShade="BF"/>
      <w:kern w:val="0"/>
      <w:sz w:val="28"/>
      <w:szCs w:val="28"/>
      <w:lang w:val="es-ES"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AFF"/>
    <w:rPr>
      <w:rFonts w:eastAsiaTheme="majorEastAsia" w:cstheme="majorBidi"/>
      <w:i/>
      <w:iCs/>
      <w:color w:val="2F5496" w:themeColor="accent1" w:themeShade="BF"/>
      <w:kern w:val="0"/>
      <w:lang w:val="es-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AFF"/>
    <w:rPr>
      <w:rFonts w:eastAsiaTheme="majorEastAsia" w:cstheme="majorBidi"/>
      <w:color w:val="2F5496" w:themeColor="accent1" w:themeShade="BF"/>
      <w:kern w:val="0"/>
      <w:lang w:val="es-ES" w:eastAsia="es-EC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AFF"/>
    <w:rPr>
      <w:rFonts w:eastAsiaTheme="majorEastAsia" w:cstheme="majorBidi"/>
      <w:i/>
      <w:iCs/>
      <w:color w:val="595959" w:themeColor="text1" w:themeTint="A6"/>
      <w:kern w:val="0"/>
      <w:lang w:val="es-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AFF"/>
    <w:rPr>
      <w:rFonts w:eastAsiaTheme="majorEastAsia" w:cstheme="majorBidi"/>
      <w:color w:val="595959" w:themeColor="text1" w:themeTint="A6"/>
      <w:kern w:val="0"/>
      <w:lang w:val="es-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AFF"/>
    <w:rPr>
      <w:rFonts w:eastAsiaTheme="majorEastAsia" w:cstheme="majorBidi"/>
      <w:i/>
      <w:iCs/>
      <w:color w:val="272727" w:themeColor="text1" w:themeTint="D8"/>
      <w:kern w:val="0"/>
      <w:lang w:val="es-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AFF"/>
    <w:rPr>
      <w:rFonts w:eastAsiaTheme="majorEastAsia" w:cstheme="majorBidi"/>
      <w:color w:val="272727" w:themeColor="text1" w:themeTint="D8"/>
      <w:kern w:val="0"/>
      <w:lang w:val="es-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4A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AFF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AFF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AF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A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AFF"/>
    <w:rPr>
      <w:rFonts w:ascii="Times New Roman" w:hAnsi="Times New Roman" w:cs="Times New Roman"/>
      <w:i/>
      <w:iCs/>
      <w:color w:val="404040" w:themeColor="text1" w:themeTint="BF"/>
      <w:kern w:val="0"/>
      <w:lang w:val="es-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4A2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A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AFF"/>
    <w:rPr>
      <w:rFonts w:ascii="Times New Roman" w:hAnsi="Times New Roman" w:cs="Times New Roman"/>
      <w:i/>
      <w:iCs/>
      <w:color w:val="2F5496" w:themeColor="accent1" w:themeShade="BF"/>
      <w:kern w:val="0"/>
      <w:lang w:val="es-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A2AF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A2AFF"/>
    <w:pPr>
      <w:spacing w:after="0" w:line="240" w:lineRule="auto"/>
      <w:ind w:firstLine="720"/>
      <w:jc w:val="both"/>
    </w:pPr>
    <w:rPr>
      <w:rFonts w:ascii="Times New Roman" w:hAnsi="Times New Roman" w:cs="Times New Roman"/>
      <w:lang w:val="es-ES" w:eastAsia="ja-JP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104D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EstiloTablaAPA">
    <w:name w:val="Estilo Tabla APA"/>
    <w:basedOn w:val="Tablanormal"/>
    <w:uiPriority w:val="99"/>
    <w:rsid w:val="00665EB3"/>
    <w:pPr>
      <w:spacing w:after="0" w:line="360" w:lineRule="auto"/>
    </w:pPr>
    <w:rPr>
      <w:rFonts w:ascii="Times New Roman" w:hAnsi="Times New Roman" w:cs="Times New Roman"/>
      <w:kern w:val="0"/>
      <w:lang w:val="es-ES" w:eastAsia="es-EC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Calculadora De Presupuesto</vt:lpstr>
      <vt:lpstr>    Documentos De Requerimientos – V2</vt:lpstr>
      <vt:lpstr>    Requerimientos del Sistema</vt:lpstr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García</dc:creator>
  <cp:keywords/>
  <dc:description/>
  <cp:lastModifiedBy>Joseph García</cp:lastModifiedBy>
  <cp:revision>5</cp:revision>
  <dcterms:created xsi:type="dcterms:W3CDTF">2025-11-19T03:30:00Z</dcterms:created>
  <dcterms:modified xsi:type="dcterms:W3CDTF">2025-11-19T13:36:00Z</dcterms:modified>
</cp:coreProperties>
</file>