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Text Boxes</w:t>
      </w:r>
    </w:p>
    <w:p>
      <w:r>
        <w:t>Text before the first text box.</w:t>
      </w:r>
    </w:p>
    <w:p>
      <w:r>
        <w:drawing>
          <wp:anchor xmlns:a="http://schemas.openxmlformats.org/drawingml/2006/main" distT="0" distB="0" distL="114300" distR="114300" simplePos="0" relativeHeight="0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914400</wp:posOffset>
            </wp:positionV>
            <wp:extent cx="3657600" cy="914400"/>
            <wp:wrapNone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7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Content>
                    <a:p>
                      <a:r>
                        <a:rPr lang="en-US"/>
                        <a:t>This is a simple text box.</a:t>
                      </a:r>
                    </a:p>
                  </wps:txbxContent>
                </wps:wsp>
              </a:graphicData>
            </a:graphic>
          </wp:anchor>
        </w:drawing>
      </w:r>
    </w:p>
    <w:p>
      <w:r>
        <w:t>Text between text boxes.</w:t>
      </w:r>
    </w:p>
    <w:p>
      <w:r>
        <w:drawing>
          <wp:inline xmlns:a="http://schemas.openxmlformats.org/drawingml/2006/main" distT="0" distB="0" distL="0" distR="0">
            <wp:extent cx="4572000" cy="137160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72000" cy="13716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Content>
                    <a:p>
                      <a:r>
                        <a:rPr lang="en-US" b="1"/>
                        <a:t>Bold heading inside text box</a:t>
                      </a:r>
                    </a:p>
                    <a:p>
                      <a:r>
                        <a:rPr lang="en-US"/>
                        <a:t>Regular paragraph in text box.</a:t>
                      </a:r>
                    </a:p>
                  </wps:txbxContent>
                </wps:wsp>
              </a:graphicData>
            </a:graphic>
          </wp:inline>
        </w:drawing>
      </w:r>
    </w:p>
    <w:p>
      <w:r>
        <w:drawing>
          <wp:anchor xmlns:a="http://schemas.openxmlformats.org/drawingml/2006/main" distT="0" distB="0" distL="114300" distR="114300" simplePos="0" relativeHeight="0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2286000</wp:posOffset>
            </wp:positionV>
            <wp:extent cx="2743200" cy="914400"/>
            <wp:wrapNone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200" cy="914400"/>
                    </a:xfrm>
                    <a:prstGeom prst="roundRect">
                      <a:avLst/>
                    </a:prstGeom>
                    <a:solidFill>
                      <a:srgbClr val="4472C4"/>
                    </a:solidFill>
                  </wps:spPr>
                  <wps:txbxContent>
                    <a:p>
                      <a:r>
                        <a:rPr lang="en-US"/>
                        <a:t>Text inside a shape.</a:t>
                      </a:r>
                    </a:p>
                  </wps:txbxContent>
                </wps:wsp>
              </a:graphicData>
            </a:graphic>
          </wp:anchor>
        </w:drawing>
      </w:r>
    </w:p>
    <w:p>
      <w:r>
        <w:t>Text after all text boxes.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